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36DD3" w:rsidRDefault="00000000">
      <w:pPr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Academic Success Department Meeting </w:t>
      </w:r>
    </w:p>
    <w:p w14:paraId="00000002" w14:textId="77777777" w:rsidR="00836DD3" w:rsidRDefault="00000000">
      <w:pPr>
        <w:spacing w:before="240" w:line="240" w:lineRule="auto"/>
        <w:jc w:val="center"/>
      </w:pPr>
      <w:r>
        <w:t>March 13, 2026</w:t>
      </w:r>
    </w:p>
    <w:p w14:paraId="00000003" w14:textId="77777777" w:rsidR="00836DD3" w:rsidRDefault="00000000">
      <w:pPr>
        <w:spacing w:before="240" w:line="240" w:lineRule="auto"/>
        <w:jc w:val="center"/>
      </w:pPr>
      <w:r>
        <w:t>2:00-4:00 pm</w:t>
      </w:r>
    </w:p>
    <w:p w14:paraId="00000004" w14:textId="77777777" w:rsidR="00836DD3" w:rsidRDefault="00000000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Zoom link: </w:t>
      </w:r>
      <w:hyperlink r:id="rId6">
        <w:r>
          <w:rPr>
            <w:color w:val="0000FF"/>
            <w:sz w:val="20"/>
            <w:szCs w:val="20"/>
            <w:u w:val="single"/>
          </w:rPr>
          <w:t>https://fsw.zoom.us/j/8648151711</w:t>
        </w:r>
      </w:hyperlink>
    </w:p>
    <w:p w14:paraId="00000005" w14:textId="77777777" w:rsidR="00836DD3" w:rsidRDefault="00836DD3">
      <w:pPr>
        <w:spacing w:before="240" w:line="240" w:lineRule="auto"/>
        <w:jc w:val="center"/>
        <w:rPr>
          <w:sz w:val="20"/>
          <w:szCs w:val="20"/>
        </w:rPr>
      </w:pPr>
    </w:p>
    <w:p w14:paraId="51006309" w14:textId="7FC6A85F" w:rsidR="0056083A" w:rsidRDefault="0056083A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Present: April Ring, Sonji Nicholas, Duke DiPofi, Mary Schultz, Staci Fisher, Kerri Lampos, Laura Shaw, George Harvey, Galina Clark, Carol Roark, Natasha Ziegler</w:t>
      </w:r>
    </w:p>
    <w:p w14:paraId="00000006" w14:textId="77777777" w:rsidR="00836DD3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F3AFCFB" w14:textId="174720DA" w:rsidR="0056083A" w:rsidRDefault="0056083A" w:rsidP="005608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Duke recognized for excellence in teaching</w:t>
      </w:r>
    </w:p>
    <w:p w14:paraId="6235C553" w14:textId="166C2CA5" w:rsidR="0056083A" w:rsidRDefault="0056083A" w:rsidP="005608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Renaissance Fair was a big hit, PTK students participated</w:t>
      </w:r>
    </w:p>
    <w:p w14:paraId="00000007" w14:textId="77777777" w:rsidR="00836DD3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00000008" w14:textId="77777777" w:rsidR="00836DD3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Updates:</w:t>
      </w:r>
    </w:p>
    <w:p w14:paraId="00000009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Kerri Lampos: Academic Standards Committee</w:t>
      </w:r>
    </w:p>
    <w:p w14:paraId="556F815C" w14:textId="288D4B67" w:rsidR="0056083A" w:rsidRDefault="0056083A" w:rsidP="005608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Faculty handbook, student conduct-making sure things aren’t being duplicated in terms of AI, plagiarism</w:t>
      </w:r>
    </w:p>
    <w:p w14:paraId="3F51EDE3" w14:textId="77777777" w:rsidR="0056083A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Sonji Nicholas: Professional Development Committee</w:t>
      </w:r>
    </w:p>
    <w:p w14:paraId="1D281903" w14:textId="17D68434" w:rsidR="0056083A" w:rsidRDefault="0056083A" w:rsidP="0056083A">
      <w:pPr>
        <w:spacing w:line="360" w:lineRule="auto"/>
        <w:ind w:left="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Suggests subscribing to the PD newsletter-check email from Dr. Tawil</w:t>
      </w:r>
    </w:p>
    <w:p w14:paraId="0000000A" w14:textId="113BD9A4" w:rsidR="00836DD3" w:rsidRDefault="0056083A" w:rsidP="0056083A">
      <w:pPr>
        <w:spacing w:line="360" w:lineRule="auto"/>
        <w:ind w:left="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March 27 is next deadline for travel/ancillary funds application</w:t>
      </w:r>
      <w:r>
        <w:rPr>
          <w:sz w:val="20"/>
          <w:szCs w:val="20"/>
        </w:rPr>
        <w:tab/>
      </w:r>
    </w:p>
    <w:p w14:paraId="0000000B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Renee Hester: Learning Assessment Committee</w:t>
      </w:r>
    </w:p>
    <w:p w14:paraId="0D7A7E5A" w14:textId="6353E62B" w:rsidR="0056083A" w:rsidRDefault="0056083A" w:rsidP="005608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Not present</w:t>
      </w:r>
    </w:p>
    <w:p w14:paraId="0000000C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Sharon Hill: Center for Undergraduate Research and Creativity</w:t>
      </w:r>
    </w:p>
    <w:p w14:paraId="5723E7B3" w14:textId="034AD6F1" w:rsidR="0056083A" w:rsidRDefault="0056083A" w:rsidP="005608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Not present but shared with Dr. Ring:</w:t>
      </w:r>
    </w:p>
    <w:p w14:paraId="4D5FDCE2" w14:textId="4BE73FD2" w:rsidR="0056083A" w:rsidRDefault="0056083A" w:rsidP="0056083A">
      <w:pPr>
        <w:numPr>
          <w:ilvl w:val="3"/>
          <w:numId w:val="1"/>
        </w:numPr>
        <w:spacing w:line="360" w:lineRule="auto"/>
        <w:ind w:left="2520"/>
        <w:rPr>
          <w:sz w:val="20"/>
          <w:szCs w:val="20"/>
        </w:rPr>
      </w:pPr>
      <w:r w:rsidRPr="0056083A">
        <w:rPr>
          <w:sz w:val="20"/>
          <w:szCs w:val="20"/>
        </w:rPr>
        <w:t>Celebration of Research Day April 9</w:t>
      </w:r>
    </w:p>
    <w:p w14:paraId="1DC37D5B" w14:textId="7F3354C8" w:rsidR="0056083A" w:rsidRPr="0056083A" w:rsidRDefault="0056083A" w:rsidP="0056083A">
      <w:pPr>
        <w:numPr>
          <w:ilvl w:val="3"/>
          <w:numId w:val="1"/>
        </w:numPr>
        <w:spacing w:line="360" w:lineRule="auto"/>
        <w:ind w:left="2520"/>
        <w:rPr>
          <w:sz w:val="20"/>
          <w:szCs w:val="20"/>
        </w:rPr>
      </w:pPr>
      <w:r>
        <w:rPr>
          <w:sz w:val="20"/>
          <w:szCs w:val="20"/>
        </w:rPr>
        <w:t>Sharon suggests we have Cornerstone students talk with Capstone students about research</w:t>
      </w:r>
    </w:p>
    <w:p w14:paraId="0000000D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Laura Shaw: OTOC</w:t>
      </w:r>
    </w:p>
    <w:p w14:paraId="62CEBA44" w14:textId="00C93A63" w:rsidR="0056083A" w:rsidRDefault="0056083A" w:rsidP="005608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Wrapping things up for this academic year</w:t>
      </w:r>
    </w:p>
    <w:p w14:paraId="7C7EE427" w14:textId="5A0D42A4" w:rsidR="0056083A" w:rsidRDefault="0056083A" w:rsidP="005608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Survey sent out soliciting ideas for themes for next year</w:t>
      </w:r>
    </w:p>
    <w:p w14:paraId="7D745F3B" w14:textId="3C02F30B" w:rsidR="0005526A" w:rsidRDefault="0005526A" w:rsidP="005608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The Future is….  Theme from Rebecca Harris and Capstone (not OTOC)</w:t>
      </w:r>
    </w:p>
    <w:p w14:paraId="0000000E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April Ring: Academic Technology Committee</w:t>
      </w:r>
    </w:p>
    <w:p w14:paraId="2EA9B56D" w14:textId="2A6F70A3" w:rsidR="0005526A" w:rsidRDefault="0005526A" w:rsidP="0005526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Main focus-revising and preparing faculty technology survey</w:t>
      </w:r>
    </w:p>
    <w:p w14:paraId="243F0932" w14:textId="189D2243" w:rsidR="0005526A" w:rsidRDefault="0005526A" w:rsidP="0005526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Survey should be sent out in the next few weeks, for all faculty (not just online)</w:t>
      </w:r>
    </w:p>
    <w:p w14:paraId="4127A42D" w14:textId="2F0ED799" w:rsidR="0005526A" w:rsidRDefault="0005526A" w:rsidP="0005526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Packback</w:t>
      </w:r>
      <w:proofErr w:type="spellEnd"/>
      <w:r>
        <w:rPr>
          <w:sz w:val="20"/>
          <w:szCs w:val="20"/>
        </w:rPr>
        <w:t xml:space="preserve"> will be discontinued, Harmonize is still available</w:t>
      </w:r>
    </w:p>
    <w:p w14:paraId="4A0A9FC1" w14:textId="77777777" w:rsidR="0056083A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Mary Ellen Schultz: Gen Ed Advisory</w:t>
      </w:r>
    </w:p>
    <w:p w14:paraId="011ACA31" w14:textId="77777777" w:rsidR="0056083A" w:rsidRDefault="0056083A" w:rsidP="005608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Writing Across the Curriculum Faculty Forums</w:t>
      </w:r>
    </w:p>
    <w:p w14:paraId="3F719A89" w14:textId="77777777" w:rsidR="0056083A" w:rsidRDefault="0056083A" w:rsidP="0056083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Open Forum to gather faculty needs and concerns</w:t>
      </w:r>
    </w:p>
    <w:p w14:paraId="0000000F" w14:textId="1BECA7A1" w:rsidR="00836DD3" w:rsidRDefault="0056083A" w:rsidP="0056083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Next session March 27</w:t>
      </w:r>
      <w:r w:rsidR="0005526A">
        <w:rPr>
          <w:sz w:val="20"/>
          <w:szCs w:val="20"/>
        </w:rPr>
        <w:t xml:space="preserve"> 1-2 pm-focus on the writing process</w:t>
      </w:r>
    </w:p>
    <w:p w14:paraId="2F8DD268" w14:textId="17E129E6" w:rsidR="0005526A" w:rsidRDefault="0005526A" w:rsidP="0005526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Carol Roark asked about IT support on the weekends-April will </w:t>
      </w:r>
      <w:proofErr w:type="gramStart"/>
      <w:r>
        <w:rPr>
          <w:sz w:val="20"/>
          <w:szCs w:val="20"/>
        </w:rPr>
        <w:t>look into</w:t>
      </w:r>
      <w:proofErr w:type="gramEnd"/>
    </w:p>
    <w:p w14:paraId="00000010" w14:textId="77777777" w:rsidR="00836DD3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Requirements for Syllabi and Canvas</w:t>
      </w:r>
    </w:p>
    <w:p w14:paraId="00000011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ADA Compliance </w:t>
      </w:r>
    </w:p>
    <w:p w14:paraId="11A823BC" w14:textId="149E1292" w:rsidR="0005526A" w:rsidRDefault="0005526A" w:rsidP="0005526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Starts April 24</w:t>
      </w:r>
    </w:p>
    <w:p w14:paraId="6ADD7650" w14:textId="7D47B651" w:rsidR="0005526A" w:rsidRDefault="0005526A" w:rsidP="0005526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Summer courses need to be ready</w:t>
      </w:r>
    </w:p>
    <w:p w14:paraId="477ACB5B" w14:textId="67388143" w:rsidR="0005526A" w:rsidRDefault="0005526A" w:rsidP="0005526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Dr. Shaw indicates we </w:t>
      </w:r>
      <w:proofErr w:type="gramStart"/>
      <w:r>
        <w:rPr>
          <w:sz w:val="20"/>
          <w:szCs w:val="20"/>
        </w:rPr>
        <w:t>were in compliance</w:t>
      </w:r>
      <w:proofErr w:type="gramEnd"/>
      <w:r>
        <w:rPr>
          <w:sz w:val="20"/>
          <w:szCs w:val="20"/>
        </w:rPr>
        <w:t xml:space="preserve"> when course was published</w:t>
      </w:r>
    </w:p>
    <w:p w14:paraId="5F8831D0" w14:textId="16EEB901" w:rsidR="0005526A" w:rsidRDefault="0005526A" w:rsidP="0005526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Original version of SLS 1515 will be used by some faculty this summer, so th</w:t>
      </w:r>
      <w:r w:rsidR="005A43C5">
        <w:rPr>
          <w:sz w:val="20"/>
          <w:szCs w:val="20"/>
        </w:rPr>
        <w:t>e Canvas course will have to be modified to meet ADA compliance</w:t>
      </w:r>
    </w:p>
    <w:p w14:paraId="41BE44A4" w14:textId="786EA363" w:rsidR="005A43C5" w:rsidRPr="005A43C5" w:rsidRDefault="005A43C5" w:rsidP="005A43C5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 w:rsidRPr="005A43C5">
        <w:rPr>
          <w:sz w:val="20"/>
          <w:szCs w:val="20"/>
        </w:rPr>
        <w:t>Lots of resources are available to faculty to meet ADA requirements</w:t>
      </w:r>
    </w:p>
    <w:p w14:paraId="00000012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State Syllabi Expectations</w:t>
      </w:r>
    </w:p>
    <w:p w14:paraId="7053D5C6" w14:textId="77777777" w:rsidR="005A43C5" w:rsidRDefault="0000000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Mandates</w:t>
      </w:r>
      <w:r w:rsidR="005A43C5">
        <w:rPr>
          <w:sz w:val="20"/>
          <w:szCs w:val="20"/>
        </w:rPr>
        <w:t>-</w:t>
      </w:r>
    </w:p>
    <w:p w14:paraId="00000013" w14:textId="2DC16BDD" w:rsidR="00836DD3" w:rsidRDefault="005A43C5" w:rsidP="005A43C5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rule templates provided by Dr. Harris and Dr. McClinton</w:t>
      </w:r>
    </w:p>
    <w:p w14:paraId="29A6911E" w14:textId="77777777" w:rsidR="0008654D" w:rsidRDefault="005A43C5" w:rsidP="005A43C5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45 days before start of semester syllabi</w:t>
      </w:r>
      <w:r w:rsidR="0008654D">
        <w:rPr>
          <w:sz w:val="20"/>
          <w:szCs w:val="20"/>
        </w:rPr>
        <w:t xml:space="preserve"> must be published</w:t>
      </w:r>
    </w:p>
    <w:p w14:paraId="4D67A2F7" w14:textId="5B58C380" w:rsidR="005A43C5" w:rsidRDefault="005A43C5" w:rsidP="005A43C5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Ring indicates June 30</w:t>
      </w:r>
      <w:r w:rsidRPr="005A43C5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as the deadline for fall syllabi so that she has time to review</w:t>
      </w:r>
    </w:p>
    <w:p w14:paraId="768907C6" w14:textId="11556E93" w:rsidR="0008654D" w:rsidRDefault="0008654D" w:rsidP="0008654D">
      <w:pPr>
        <w:numPr>
          <w:ilvl w:val="4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Keeping it general allows some flexibility while complying </w:t>
      </w:r>
    </w:p>
    <w:p w14:paraId="5EC59881" w14:textId="2CFEA069" w:rsidR="0008654D" w:rsidRDefault="0008654D" w:rsidP="0008654D">
      <w:pPr>
        <w:numPr>
          <w:ilvl w:val="4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Ring recommends a chart with assignment type, short description, required readings, assessment method, weight, due dates</w:t>
      </w:r>
    </w:p>
    <w:p w14:paraId="00000014" w14:textId="78D90D24" w:rsidR="00836DD3" w:rsidRDefault="0000000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Templates</w:t>
      </w:r>
      <w:r w:rsidR="0008654D">
        <w:rPr>
          <w:sz w:val="20"/>
          <w:szCs w:val="20"/>
        </w:rPr>
        <w:t xml:space="preserve">-Dr. Ring is working on a template that she will share, but the chart will have to be created in Simple Syllabus </w:t>
      </w:r>
      <w:proofErr w:type="gramStart"/>
      <w:r w:rsidR="0008654D">
        <w:rPr>
          <w:sz w:val="20"/>
          <w:szCs w:val="20"/>
        </w:rPr>
        <w:t>in order to</w:t>
      </w:r>
      <w:proofErr w:type="gramEnd"/>
      <w:r w:rsidR="0008654D">
        <w:rPr>
          <w:sz w:val="20"/>
          <w:szCs w:val="20"/>
        </w:rPr>
        <w:t xml:space="preserve"> be ADA compliant</w:t>
      </w:r>
    </w:p>
    <w:p w14:paraId="00000015" w14:textId="1897A8D3" w:rsidR="00836DD3" w:rsidRDefault="0000000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Deadlines</w:t>
      </w:r>
      <w:r w:rsidR="0008654D">
        <w:rPr>
          <w:sz w:val="20"/>
          <w:szCs w:val="20"/>
        </w:rPr>
        <w:t>-June 30</w:t>
      </w:r>
      <w:r w:rsidR="0008654D" w:rsidRPr="0008654D">
        <w:rPr>
          <w:sz w:val="20"/>
          <w:szCs w:val="20"/>
          <w:vertAlign w:val="superscript"/>
        </w:rPr>
        <w:t>th</w:t>
      </w:r>
      <w:r w:rsidR="0008654D">
        <w:rPr>
          <w:sz w:val="20"/>
          <w:szCs w:val="20"/>
        </w:rPr>
        <w:t xml:space="preserve"> for fall syllabi</w:t>
      </w:r>
    </w:p>
    <w:p w14:paraId="00000016" w14:textId="77777777" w:rsidR="00836DD3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305508EA" w14:textId="06840CB6" w:rsidR="0008654D" w:rsidRDefault="0008654D" w:rsidP="0008654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Ziegler-increase in drop in advising appointments, kudos to Prof. Tucker for sharing advising info to EAP students</w:t>
      </w:r>
    </w:p>
    <w:p w14:paraId="00000017" w14:textId="77777777" w:rsidR="00836DD3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Upcoming events: </w:t>
      </w:r>
    </w:p>
    <w:p w14:paraId="00000019" w14:textId="77777777" w:rsidR="00836DD3" w:rsidRDefault="0000000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CURC Research Celebration Day - Apr. 9</w:t>
      </w:r>
    </w:p>
    <w:p w14:paraId="0000001A" w14:textId="77777777" w:rsidR="00836DD3" w:rsidRDefault="0000000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Buc Bash on each campus</w:t>
      </w:r>
    </w:p>
    <w:p w14:paraId="0000001B" w14:textId="77777777" w:rsidR="00836DD3" w:rsidRDefault="0000000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Campus Life Awards - April 15</w:t>
      </w:r>
    </w:p>
    <w:p w14:paraId="0000001C" w14:textId="77777777" w:rsidR="00836DD3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Form 3 due at end of March (Full-time Faculty)</w:t>
      </w:r>
    </w:p>
    <w:p w14:paraId="7678F644" w14:textId="197B5913" w:rsidR="0008654D" w:rsidRDefault="0008654D" w:rsidP="0008654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Form 3 is for goals for next year</w:t>
      </w:r>
    </w:p>
    <w:p w14:paraId="0000001D" w14:textId="77777777" w:rsidR="00836DD3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Progress on 2025-2026 </w:t>
      </w:r>
      <w:hyperlink r:id="rId7">
        <w:r>
          <w:rPr>
            <w:color w:val="1155CC"/>
            <w:sz w:val="20"/>
            <w:szCs w:val="20"/>
            <w:u w:val="single"/>
          </w:rPr>
          <w:t>Department Goals</w:t>
        </w:r>
      </w:hyperlink>
      <w:r>
        <w:rPr>
          <w:sz w:val="20"/>
          <w:szCs w:val="20"/>
        </w:rPr>
        <w:t xml:space="preserve"> </w:t>
      </w:r>
    </w:p>
    <w:p w14:paraId="0000001E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Student Success Survey recommendations</w:t>
      </w:r>
    </w:p>
    <w:p w14:paraId="0000001F" w14:textId="303D5733" w:rsidR="00836DD3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Textbook requests for Summer and Fall</w:t>
      </w:r>
      <w:r w:rsidR="00A331D6">
        <w:rPr>
          <w:sz w:val="20"/>
          <w:szCs w:val="20"/>
        </w:rPr>
        <w:t>-Dr. Ring will check in with Prof. Tucker</w:t>
      </w:r>
    </w:p>
    <w:p w14:paraId="00000020" w14:textId="77777777" w:rsidR="00836DD3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PD</w:t>
      </w:r>
      <w:proofErr w:type="gramEnd"/>
      <w:r>
        <w:rPr>
          <w:sz w:val="20"/>
          <w:szCs w:val="20"/>
        </w:rPr>
        <w:t xml:space="preserve"> Reminders</w:t>
      </w:r>
    </w:p>
    <w:p w14:paraId="00000021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Understanding Dual Enrollment - March 27</w:t>
      </w:r>
    </w:p>
    <w:p w14:paraId="00000022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Accessibility Basics - March 27</w:t>
      </w:r>
    </w:p>
    <w:p w14:paraId="00000023" w14:textId="0C01D30B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FSW Compliance Trainings in Canvas</w:t>
      </w:r>
      <w:r w:rsidR="00A331D6">
        <w:rPr>
          <w:sz w:val="20"/>
          <w:szCs w:val="20"/>
        </w:rPr>
        <w:t xml:space="preserve">-yearly trainings in Canvas </w:t>
      </w:r>
    </w:p>
    <w:p w14:paraId="308D7DD3" w14:textId="77777777" w:rsidR="00A331D6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Symposium: Flexible Learning Beyond the Screen</w:t>
      </w:r>
    </w:p>
    <w:p w14:paraId="00000024" w14:textId="5E7B0577" w:rsidR="00836DD3" w:rsidRDefault="00A331D6" w:rsidP="00A331D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Saturday, </w:t>
      </w:r>
      <w:r w:rsidR="00000000">
        <w:rPr>
          <w:sz w:val="20"/>
          <w:szCs w:val="20"/>
        </w:rPr>
        <w:t>April 4</w:t>
      </w:r>
      <w:r>
        <w:rPr>
          <w:sz w:val="20"/>
          <w:szCs w:val="20"/>
        </w:rPr>
        <w:t>, lunch provided!</w:t>
      </w:r>
    </w:p>
    <w:p w14:paraId="58E365DE" w14:textId="77777777" w:rsidR="00A331D6" w:rsidRPr="00A331D6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8">
        <w:r>
          <w:rPr>
            <w:color w:val="1155CC"/>
            <w:sz w:val="20"/>
            <w:szCs w:val="20"/>
            <w:u w:val="single"/>
          </w:rPr>
          <w:t>Canva trainings available online</w:t>
        </w:r>
      </w:hyperlink>
      <w:r w:rsidR="00A331D6">
        <w:t xml:space="preserve"> </w:t>
      </w:r>
    </w:p>
    <w:p w14:paraId="1F3AF931" w14:textId="77777777" w:rsidR="00A331D6" w:rsidRPr="00A331D6" w:rsidRDefault="00A331D6" w:rsidP="00A331D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t>Could be helpful for students</w:t>
      </w:r>
    </w:p>
    <w:p w14:paraId="00000025" w14:textId="02FB8470" w:rsidR="00836DD3" w:rsidRDefault="00A331D6" w:rsidP="00A331D6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t>Faculty and students have access to the premium version of Canva</w:t>
      </w:r>
    </w:p>
    <w:p w14:paraId="00000026" w14:textId="77777777" w:rsidR="00836DD3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topics/questions?</w:t>
      </w:r>
    </w:p>
    <w:p w14:paraId="00000027" w14:textId="77777777" w:rsidR="00836DD3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SLS topics: </w:t>
      </w:r>
    </w:p>
    <w:p w14:paraId="5A0002D8" w14:textId="1F2CEF74" w:rsidR="00A331D6" w:rsidRDefault="00A331D6" w:rsidP="00A331D6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 shared the SLS Syllabus template chart that she is working on</w:t>
      </w:r>
    </w:p>
    <w:p w14:paraId="1814C9E9" w14:textId="6AD158CE" w:rsidR="006336E1" w:rsidRDefault="006336E1" w:rsidP="006336E1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Highlighted some components on the chart</w:t>
      </w:r>
    </w:p>
    <w:p w14:paraId="113D8EA8" w14:textId="037A295B" w:rsidR="006336E1" w:rsidRDefault="006336E1" w:rsidP="006336E1">
      <w:pPr>
        <w:numPr>
          <w:ilvl w:val="2"/>
          <w:numId w:val="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Probably</w:t>
      </w:r>
      <w:proofErr w:type="gramEnd"/>
      <w:r>
        <w:rPr>
          <w:sz w:val="20"/>
          <w:szCs w:val="20"/>
        </w:rPr>
        <w:t xml:space="preserve"> won’t be able to get the chart in the Simple Syllabus template</w:t>
      </w:r>
    </w:p>
    <w:p w14:paraId="5BEB47DE" w14:textId="44269E7D" w:rsidR="006336E1" w:rsidRDefault="006336E1" w:rsidP="006336E1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Ring’s plan is to share the chart on the C.O.P.</w:t>
      </w:r>
    </w:p>
    <w:p w14:paraId="3DEAC8FE" w14:textId="7A61118E" w:rsidR="006336E1" w:rsidRDefault="006336E1" w:rsidP="006336E1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Faculty could then use it to create their own chart on their syllabi</w:t>
      </w:r>
    </w:p>
    <w:p w14:paraId="0B35A87B" w14:textId="2D5B7983" w:rsidR="006336E1" w:rsidRDefault="0017598B" w:rsidP="006336E1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*Back this point </w:t>
      </w:r>
      <w:r w:rsidR="006336E1">
        <w:rPr>
          <w:sz w:val="20"/>
          <w:szCs w:val="20"/>
        </w:rPr>
        <w:t>ADA compliance updates</w:t>
      </w:r>
    </w:p>
    <w:p w14:paraId="4E4EAE52" w14:textId="29516D95" w:rsidR="0017598B" w:rsidRPr="0017598B" w:rsidRDefault="0017598B" w:rsidP="0017598B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*</w:t>
      </w:r>
      <w:r w:rsidRPr="0017598B">
        <w:rPr>
          <w:sz w:val="20"/>
          <w:szCs w:val="20"/>
        </w:rPr>
        <w:t>Original course appears to be at 98% compliance</w:t>
      </w:r>
    </w:p>
    <w:p w14:paraId="00000028" w14:textId="77777777" w:rsidR="00836DD3" w:rsidRDefault="0000000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Student Success Survey updates</w:t>
      </w:r>
    </w:p>
    <w:p w14:paraId="5BEF5E46" w14:textId="0CAF6CED" w:rsidR="00D323EF" w:rsidRDefault="00D323EF" w:rsidP="00D323EF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Ring will synthesize and will discuss later</w:t>
      </w:r>
    </w:p>
    <w:p w14:paraId="00000029" w14:textId="77777777" w:rsidR="00836DD3" w:rsidRDefault="0000000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Course Proposal submitted to Curriculum Committee</w:t>
      </w:r>
    </w:p>
    <w:p w14:paraId="702D657E" w14:textId="77777777" w:rsidR="0017598B" w:rsidRDefault="0017598B" w:rsidP="0017598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 submitted</w:t>
      </w:r>
    </w:p>
    <w:p w14:paraId="123C8C98" w14:textId="32442BB5" w:rsidR="0017598B" w:rsidRDefault="0017598B" w:rsidP="0017598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course will be discussed at next Curriculum Committee end of March</w:t>
      </w:r>
    </w:p>
    <w:p w14:paraId="0000002A" w14:textId="77777777" w:rsidR="00836DD3" w:rsidRDefault="0000000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Collaboration with Athletics</w:t>
      </w:r>
    </w:p>
    <w:p w14:paraId="10655166" w14:textId="75702930" w:rsidR="0017598B" w:rsidRDefault="0017598B" w:rsidP="0017598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Prof. Hill has talked to some staff/leaders in athletics dept.</w:t>
      </w:r>
    </w:p>
    <w:p w14:paraId="09F9D00F" w14:textId="046920CD" w:rsidR="0017598B" w:rsidRDefault="0017598B" w:rsidP="0017598B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Considering having one SLS section for student athletes</w:t>
      </w:r>
    </w:p>
    <w:p w14:paraId="491816A3" w14:textId="61677F67" w:rsidR="0017598B" w:rsidRDefault="0017598B" w:rsidP="0017598B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Course would focus on student athletes considering business / entrepreneurship careers</w:t>
      </w:r>
    </w:p>
    <w:p w14:paraId="0000002B" w14:textId="77777777" w:rsidR="00836DD3" w:rsidRDefault="0000000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Feedback from Pilot Faculty</w:t>
      </w:r>
    </w:p>
    <w:p w14:paraId="7537E1F7" w14:textId="77777777" w:rsidR="0017598B" w:rsidRDefault="0017598B" w:rsidP="0017598B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Fisher-</w:t>
      </w:r>
    </w:p>
    <w:p w14:paraId="4BD70A89" w14:textId="700DF6B6" w:rsidR="0017598B" w:rsidRDefault="0017598B" w:rsidP="0017598B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Misses group project component that was in original SLS course</w:t>
      </w:r>
    </w:p>
    <w:p w14:paraId="5C0470E4" w14:textId="521C87EB" w:rsidR="0091408B" w:rsidRPr="00A75E6E" w:rsidRDefault="0017598B" w:rsidP="0017598B">
      <w:pPr>
        <w:numPr>
          <w:ilvl w:val="3"/>
          <w:numId w:val="1"/>
        </w:numPr>
        <w:rPr>
          <w:sz w:val="20"/>
          <w:szCs w:val="20"/>
        </w:rPr>
      </w:pPr>
      <w:r w:rsidRPr="00A75E6E">
        <w:rPr>
          <w:sz w:val="20"/>
          <w:szCs w:val="20"/>
        </w:rPr>
        <w:t>Considering making Project 2 a group project</w:t>
      </w:r>
      <w:r w:rsidR="0091408B" w:rsidRPr="00A75E6E">
        <w:rPr>
          <w:sz w:val="20"/>
          <w:szCs w:val="20"/>
        </w:rPr>
        <w:t xml:space="preserve"> especially since many talked about same skill (time management in particular)</w:t>
      </w:r>
    </w:p>
    <w:p w14:paraId="0000002C" w14:textId="77777777" w:rsidR="00836DD3" w:rsidRDefault="0000000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Takeaways/Next Steps from Fall and Spring Student Surveys</w:t>
      </w:r>
    </w:p>
    <w:p w14:paraId="610D9F2C" w14:textId="1BDBAEB8" w:rsidR="00A75E6E" w:rsidRDefault="00A75E6E" w:rsidP="00A75E6E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Recommended improvements?</w:t>
      </w:r>
    </w:p>
    <w:p w14:paraId="55189B90" w14:textId="497BA56F" w:rsidR="00A75E6E" w:rsidRDefault="00A75E6E" w:rsidP="00A75E6E">
      <w:pPr>
        <w:numPr>
          <w:ilvl w:val="3"/>
          <w:numId w:val="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Might</w:t>
      </w:r>
      <w:proofErr w:type="gramEnd"/>
      <w:r>
        <w:rPr>
          <w:sz w:val="20"/>
          <w:szCs w:val="20"/>
        </w:rPr>
        <w:t xml:space="preserve"> be beneficial to look at some assignment instructions</w:t>
      </w:r>
    </w:p>
    <w:p w14:paraId="6AF7175A" w14:textId="2B158949" w:rsidR="00A75E6E" w:rsidRDefault="00A75E6E" w:rsidP="00A75E6E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Consider condensing instructions</w:t>
      </w:r>
    </w:p>
    <w:p w14:paraId="0000002D" w14:textId="77777777" w:rsidR="00836DD3" w:rsidRDefault="0000000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Summer PD updates</w:t>
      </w:r>
    </w:p>
    <w:p w14:paraId="67422236" w14:textId="42120855" w:rsidR="00A75E6E" w:rsidRDefault="00A75E6E" w:rsidP="00A75E6E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Room </w:t>
      </w:r>
      <w:proofErr w:type="gramStart"/>
      <w:r>
        <w:rPr>
          <w:sz w:val="20"/>
          <w:szCs w:val="20"/>
        </w:rPr>
        <w:t>change</w:t>
      </w:r>
      <w:proofErr w:type="gramEnd"/>
      <w:r>
        <w:rPr>
          <w:sz w:val="20"/>
          <w:szCs w:val="20"/>
        </w:rPr>
        <w:t xml:space="preserve"> to U-102</w:t>
      </w:r>
    </w:p>
    <w:p w14:paraId="0124B973" w14:textId="1DFFC912" w:rsidR="00A75E6E" w:rsidRDefault="00D323EF" w:rsidP="00A75E6E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Introduction video on Canvas before session to save time</w:t>
      </w:r>
    </w:p>
    <w:p w14:paraId="6A322EB5" w14:textId="41B2BDB6" w:rsidR="00A75E6E" w:rsidRDefault="00A75E6E" w:rsidP="00A75E6E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Breakout sessions or not? If so, more rooms will be needed</w:t>
      </w:r>
    </w:p>
    <w:p w14:paraId="1971603E" w14:textId="183F24E2" w:rsidR="00A75E6E" w:rsidRDefault="00A75E6E" w:rsidP="00A75E6E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Breakout session regarding in</w:t>
      </w:r>
      <w:r w:rsidR="00D323EF">
        <w:rPr>
          <w:sz w:val="20"/>
          <w:szCs w:val="20"/>
        </w:rPr>
        <w:t>-</w:t>
      </w:r>
      <w:r>
        <w:rPr>
          <w:sz w:val="20"/>
          <w:szCs w:val="20"/>
        </w:rPr>
        <w:t>class engagement</w:t>
      </w:r>
    </w:p>
    <w:p w14:paraId="506B5BEF" w14:textId="68F5D5E7" w:rsidR="00A75E6E" w:rsidRDefault="00D323EF" w:rsidP="00A75E6E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Maybe just two breakouts-one for ground and one for online instruction</w:t>
      </w:r>
    </w:p>
    <w:p w14:paraId="0000002E" w14:textId="77777777" w:rsidR="00836DD3" w:rsidRDefault="00836DD3">
      <w:pPr>
        <w:rPr>
          <w:sz w:val="20"/>
          <w:szCs w:val="20"/>
        </w:rPr>
      </w:pPr>
    </w:p>
    <w:p w14:paraId="0000002F" w14:textId="77777777" w:rsidR="00836DD3" w:rsidRDefault="00836DD3">
      <w:pPr>
        <w:rPr>
          <w:sz w:val="20"/>
          <w:szCs w:val="20"/>
        </w:rPr>
      </w:pPr>
    </w:p>
    <w:p w14:paraId="00000030" w14:textId="77777777" w:rsidR="00836DD3" w:rsidRDefault="00836DD3">
      <w:pPr>
        <w:ind w:left="1440"/>
        <w:rPr>
          <w:sz w:val="20"/>
          <w:szCs w:val="20"/>
        </w:rPr>
      </w:pPr>
    </w:p>
    <w:p w14:paraId="00000031" w14:textId="77777777" w:rsidR="00836DD3" w:rsidRDefault="00836DD3">
      <w:pPr>
        <w:rPr>
          <w:sz w:val="20"/>
          <w:szCs w:val="20"/>
        </w:rPr>
      </w:pPr>
    </w:p>
    <w:p w14:paraId="00000032" w14:textId="77777777" w:rsidR="00836DD3" w:rsidRDefault="00836DD3">
      <w:pPr>
        <w:rPr>
          <w:color w:val="2B2B2B"/>
          <w:sz w:val="20"/>
          <w:szCs w:val="20"/>
          <w:highlight w:val="white"/>
        </w:rPr>
      </w:pPr>
    </w:p>
    <w:p w14:paraId="00000033" w14:textId="77777777" w:rsidR="00836DD3" w:rsidRDefault="00836DD3">
      <w:pPr>
        <w:rPr>
          <w:color w:val="2B2B2B"/>
          <w:sz w:val="20"/>
          <w:szCs w:val="20"/>
          <w:highlight w:val="white"/>
        </w:rPr>
      </w:pPr>
    </w:p>
    <w:sectPr w:rsidR="00836DD3" w:rsidSect="0056083A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22489D-5312-444C-8B4F-B623D7DB36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0546F4A-46C7-43F4-9D0D-608836F3685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808A6"/>
    <w:multiLevelType w:val="multilevel"/>
    <w:tmpl w:val="A99C58B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2675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DD3"/>
    <w:rsid w:val="0005526A"/>
    <w:rsid w:val="0008654D"/>
    <w:rsid w:val="0017598B"/>
    <w:rsid w:val="0056083A"/>
    <w:rsid w:val="005A43C5"/>
    <w:rsid w:val="006336E1"/>
    <w:rsid w:val="00737A8C"/>
    <w:rsid w:val="00836DD3"/>
    <w:rsid w:val="0091408B"/>
    <w:rsid w:val="00A331D6"/>
    <w:rsid w:val="00A75E6E"/>
    <w:rsid w:val="00D3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1A3D"/>
  <w15:docId w15:val="{C12BA2E8-FEE3-4720-BDEE-52890944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sign-school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d/101k2NHHpa26LPkcOZ9IP_bYpNY8Flwb-kxd044WiVxs/edit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sw.zoom.us/j/864815171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EEAE2-FF06-4E96-B67D-FA1EC35A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ellen schultz</dc:creator>
  <cp:lastModifiedBy>Mary Schultz</cp:lastModifiedBy>
  <cp:revision>2</cp:revision>
  <dcterms:created xsi:type="dcterms:W3CDTF">2026-03-13T19:45:00Z</dcterms:created>
  <dcterms:modified xsi:type="dcterms:W3CDTF">2026-03-13T19:45:00Z</dcterms:modified>
</cp:coreProperties>
</file>