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E527AF">
      <w:pPr>
        <w:pStyle w:val="Heading1"/>
      </w:pPr>
      <w: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E527AF">
            <w:pPr>
              <w:pStyle w:val="Heading2"/>
              <w:outlineLvl w:val="1"/>
            </w:pPr>
            <w:r>
              <w:t>EMS</w:t>
            </w:r>
            <w:r w:rsidR="00D4232A">
              <w:t xml:space="preserve"> Meeting</w:t>
            </w:r>
          </w:p>
        </w:tc>
        <w:tc>
          <w:tcPr>
            <w:tcW w:w="3736" w:type="dxa"/>
          </w:tcPr>
          <w:p w:rsidR="000A092C" w:rsidRPr="00A20344" w:rsidRDefault="00883F62" w:rsidP="009A1291">
            <w:pPr>
              <w:pStyle w:val="Heading3"/>
              <w:outlineLvl w:val="2"/>
            </w:pPr>
            <w:r>
              <w:t>February</w:t>
            </w:r>
            <w:r w:rsidR="00126C75">
              <w:t xml:space="preserve"> 2</w:t>
            </w:r>
            <w:r w:rsidR="00253AE2">
              <w:t>7</w:t>
            </w:r>
            <w:r w:rsidR="00126C75">
              <w:t>, 202</w:t>
            </w:r>
            <w:r w:rsidR="00253AE2">
              <w:t>6</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D55FB">
        <w:tc>
          <w:tcPr>
            <w:tcW w:w="2716" w:type="dxa"/>
          </w:tcPr>
          <w:p w:rsidR="000A092C" w:rsidRPr="00A20344" w:rsidRDefault="00253AE2"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D4232A" w:rsidP="00A20344">
            <w:pPr>
              <w:spacing w:after="40"/>
            </w:pPr>
            <w:r>
              <w:t>Director,</w:t>
            </w:r>
            <w:r w:rsidR="002E1218">
              <w:t xml:space="preserve"> Program Manager</w:t>
            </w:r>
            <w:r>
              <w:t>,</w:t>
            </w:r>
            <w:r w:rsidR="00DA40E4">
              <w:t xml:space="preserve"> </w:t>
            </w:r>
            <w:r w:rsidR="00883F62">
              <w:t>Program Coordinators, and EMS Instructors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9124DA" w:rsidRPr="009124DA" w:rsidRDefault="009124DA" w:rsidP="00AD5762">
            <w:pPr>
              <w:rPr>
                <w:rFonts w:ascii="Arial Narrow" w:hAnsi="Arial Narrow"/>
                <w:bCs w:val="0"/>
              </w:rPr>
            </w:pPr>
          </w:p>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Default="00DA40E4" w:rsidP="007A0EE1">
            <w:pPr>
              <w:rPr>
                <w:bCs w:val="0"/>
              </w:rPr>
            </w:pPr>
            <w:r>
              <w:t>Topics:</w:t>
            </w:r>
          </w:p>
          <w:p w:rsidR="00DA40E4" w:rsidRDefault="00DA40E4" w:rsidP="007A0EE1">
            <w:pPr>
              <w:rPr>
                <w:bCs w:val="0"/>
              </w:rPr>
            </w:pPr>
          </w:p>
          <w:p w:rsidR="00126C75" w:rsidRPr="00126C75" w:rsidRDefault="00883F62" w:rsidP="00326DBB">
            <w:pPr>
              <w:pStyle w:val="ListParagraph"/>
              <w:numPr>
                <w:ilvl w:val="0"/>
                <w:numId w:val="23"/>
              </w:numPr>
            </w:pPr>
            <w:r>
              <w:t>Lee Health OR</w:t>
            </w:r>
          </w:p>
          <w:p w:rsidR="00126C75" w:rsidRPr="00126C75" w:rsidRDefault="00126C75" w:rsidP="00126C75">
            <w:pPr>
              <w:pStyle w:val="ListParagraph"/>
            </w:pPr>
          </w:p>
          <w:p w:rsidR="00126C75" w:rsidRDefault="00883F62" w:rsidP="00126C75">
            <w:pPr>
              <w:pStyle w:val="NormalWeb"/>
              <w:spacing w:line="300" w:lineRule="atLeast"/>
              <w:ind w:left="720"/>
              <w:rPr>
                <w:rFonts w:ascii="Arial" w:hAnsi="Arial" w:cs="Arial"/>
                <w:bCs w:val="0"/>
                <w:sz w:val="21"/>
                <w:szCs w:val="21"/>
              </w:rPr>
            </w:pPr>
            <w:r>
              <w:rPr>
                <w:rFonts w:ascii="Arial" w:hAnsi="Arial" w:cs="Arial"/>
                <w:sz w:val="21"/>
                <w:szCs w:val="21"/>
              </w:rPr>
              <w:t>We were notified that, effective immediately, students cannot attend their OR rotations at Lee Health facilities other than Gulf Coast Hospital. We are working with Lee Health and Physicians Regional to determine a solution for students who still need to complete their hours. If we resort to simulation</w:t>
            </w:r>
            <w:r w:rsidR="00253AE2">
              <w:rPr>
                <w:rFonts w:ascii="Arial" w:hAnsi="Arial" w:cs="Arial"/>
                <w:sz w:val="21"/>
                <w:szCs w:val="21"/>
              </w:rPr>
              <w:t>,</w:t>
            </w:r>
            <w:bookmarkStart w:id="0" w:name="_GoBack"/>
            <w:bookmarkEnd w:id="0"/>
            <w:r>
              <w:rPr>
                <w:rFonts w:ascii="Arial" w:hAnsi="Arial" w:cs="Arial"/>
                <w:sz w:val="21"/>
                <w:szCs w:val="21"/>
              </w:rPr>
              <w:t xml:space="preserve"> Gio has created a Sim Lab Intubation Task book that will be implemented. </w:t>
            </w:r>
          </w:p>
          <w:p w:rsidR="00126C75" w:rsidRDefault="00126C75" w:rsidP="00126C75">
            <w:pPr>
              <w:pStyle w:val="NormalWeb"/>
              <w:spacing w:line="300" w:lineRule="atLeast"/>
              <w:ind w:left="720"/>
              <w:rPr>
                <w:rFonts w:ascii="Arial" w:hAnsi="Arial" w:cs="Arial"/>
                <w:bCs w:val="0"/>
                <w:sz w:val="21"/>
                <w:szCs w:val="21"/>
              </w:rPr>
            </w:pPr>
          </w:p>
          <w:p w:rsidR="00126C75" w:rsidRPr="00126C75" w:rsidRDefault="00883F62" w:rsidP="00126C75">
            <w:pPr>
              <w:pStyle w:val="ListParagraph"/>
              <w:numPr>
                <w:ilvl w:val="0"/>
                <w:numId w:val="23"/>
              </w:numPr>
            </w:pPr>
            <w:r>
              <w:t xml:space="preserve">Academic Success Remediation and Improvement Plan </w:t>
            </w:r>
          </w:p>
          <w:p w:rsidR="00126C75" w:rsidRPr="00126C75" w:rsidRDefault="00126C75" w:rsidP="00126C75">
            <w:pPr>
              <w:pStyle w:val="ListParagraph"/>
            </w:pPr>
          </w:p>
          <w:p w:rsidR="00126C75" w:rsidRDefault="00126C75" w:rsidP="00E94597">
            <w:pPr>
              <w:pStyle w:val="NormalWeb"/>
              <w:spacing w:line="300" w:lineRule="atLeast"/>
              <w:ind w:left="720"/>
              <w:rPr>
                <w:rFonts w:ascii="Arial" w:hAnsi="Arial" w:cs="Arial"/>
                <w:bCs w:val="0"/>
                <w:sz w:val="21"/>
                <w:szCs w:val="21"/>
              </w:rPr>
            </w:pPr>
            <w:r>
              <w:rPr>
                <w:rFonts w:ascii="Arial" w:hAnsi="Arial" w:cs="Arial"/>
                <w:sz w:val="21"/>
                <w:szCs w:val="21"/>
              </w:rPr>
              <w:t xml:space="preserve">The group discussed </w:t>
            </w:r>
            <w:r w:rsidR="00883F62">
              <w:rPr>
                <w:rFonts w:ascii="Arial" w:hAnsi="Arial" w:cs="Arial"/>
                <w:sz w:val="21"/>
                <w:szCs w:val="21"/>
              </w:rPr>
              <w:t xml:space="preserve">the implementation of the Academic Success Remediation and Improvement Plan. </w:t>
            </w:r>
            <w:r w:rsidR="00883F62" w:rsidRPr="00883F62">
              <w:rPr>
                <w:rFonts w:ascii="Arial" w:hAnsi="Arial" w:cs="Arial"/>
                <w:sz w:val="21"/>
                <w:szCs w:val="21"/>
              </w:rPr>
              <w:t>This is a structured, supportive process designed to help students address academic or performance deficiencies. The plan outlines specific expectations, targeted interventions, and measurable outcomes to promote improvement and successful progression in the program. Interventions may include, but are not limited to, instructor-recommended office hours, open lab or skills practice time, academic coaching, additional assignments, or focused review of course content. The plan emphasizes student accountability, active participation, and timely completion of all requirements.</w:t>
            </w:r>
          </w:p>
          <w:p w:rsidR="00126C75" w:rsidRDefault="00126C75" w:rsidP="00126C75">
            <w:pPr>
              <w:pStyle w:val="NormalWeb"/>
              <w:spacing w:line="300" w:lineRule="atLeast"/>
              <w:ind w:left="720"/>
              <w:rPr>
                <w:rFonts w:ascii="Arial" w:hAnsi="Arial" w:cs="Arial"/>
                <w:bCs w:val="0"/>
                <w:sz w:val="21"/>
                <w:szCs w:val="21"/>
              </w:rPr>
            </w:pPr>
          </w:p>
          <w:p w:rsidR="00126C75" w:rsidRPr="00E94597" w:rsidRDefault="00E94597" w:rsidP="00126C75">
            <w:pPr>
              <w:pStyle w:val="ListParagraph"/>
              <w:numPr>
                <w:ilvl w:val="0"/>
                <w:numId w:val="23"/>
              </w:numPr>
            </w:pPr>
            <w:r>
              <w:t>NREMT Test Prep,</w:t>
            </w:r>
            <w:r w:rsidR="00126C75">
              <w:t xml:space="preserve"> EMT</w:t>
            </w:r>
          </w:p>
          <w:p w:rsidR="00E94597" w:rsidRDefault="00E94597" w:rsidP="00E94597">
            <w:pPr>
              <w:pStyle w:val="NormalWeb"/>
              <w:spacing w:line="300" w:lineRule="atLeast"/>
              <w:ind w:left="720"/>
              <w:rPr>
                <w:rFonts w:ascii="Arial" w:hAnsi="Arial" w:cs="Arial"/>
                <w:bCs w:val="0"/>
                <w:sz w:val="21"/>
                <w:szCs w:val="21"/>
              </w:rPr>
            </w:pPr>
          </w:p>
          <w:p w:rsidR="00126C75" w:rsidRDefault="00E94597" w:rsidP="00E94597">
            <w:pPr>
              <w:pStyle w:val="NormalWeb"/>
              <w:spacing w:line="300" w:lineRule="atLeast"/>
              <w:ind w:left="720"/>
              <w:rPr>
                <w:rFonts w:ascii="Arial" w:hAnsi="Arial" w:cs="Arial"/>
                <w:bCs w:val="0"/>
                <w:sz w:val="21"/>
                <w:szCs w:val="21"/>
              </w:rPr>
            </w:pPr>
            <w:r>
              <w:rPr>
                <w:rFonts w:ascii="Arial" w:hAnsi="Arial" w:cs="Arial"/>
                <w:sz w:val="21"/>
                <w:szCs w:val="21"/>
              </w:rPr>
              <w:t>Spring EMT students will register and pay directly to the vendor. They will periodically send a list of students who have signed up. Instructors are encouraged to motivate their students to participate.</w:t>
            </w:r>
          </w:p>
          <w:p w:rsidR="00E94597" w:rsidRDefault="00E94597" w:rsidP="00E94597">
            <w:pPr>
              <w:pStyle w:val="NormalWeb"/>
              <w:spacing w:line="300" w:lineRule="atLeast"/>
              <w:ind w:left="720"/>
              <w:rPr>
                <w:rFonts w:ascii="Arial" w:hAnsi="Arial" w:cs="Arial"/>
                <w:bCs w:val="0"/>
                <w:sz w:val="21"/>
                <w:szCs w:val="21"/>
              </w:rPr>
            </w:pPr>
          </w:p>
          <w:p w:rsidR="00E94597" w:rsidRPr="00E94597" w:rsidRDefault="00E94597" w:rsidP="00E94597">
            <w:pPr>
              <w:pStyle w:val="ListParagraph"/>
              <w:numPr>
                <w:ilvl w:val="0"/>
                <w:numId w:val="23"/>
              </w:numPr>
            </w:pPr>
            <w:r>
              <w:t>Utilization of Additional CA Roles</w:t>
            </w:r>
          </w:p>
          <w:p w:rsidR="00E94597" w:rsidRDefault="00E94597" w:rsidP="00E94597">
            <w:pPr>
              <w:pStyle w:val="NormalWeb"/>
              <w:spacing w:line="300" w:lineRule="atLeast"/>
              <w:ind w:left="720"/>
              <w:rPr>
                <w:rFonts w:ascii="Arial" w:hAnsi="Arial" w:cs="Arial"/>
                <w:bCs w:val="0"/>
                <w:sz w:val="21"/>
                <w:szCs w:val="21"/>
              </w:rPr>
            </w:pP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Please identify a few CAs you recommend for the roles. We have created a few expectations to get us started, but we are also open to your recommendations for each role.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lastRenderedPageBreak/>
              <w:t>1. Tutoring (EMT and Paramedic)- we are looking for someone who has shown evidence of the following:</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Strong ability to connect concepts to real calls and patient outcomes.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Explains why standards or guidelines exist, not just what they are.</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Explains complex pathophysiology in simple terms.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Can adjust their teaching styles if someone isn’t getting it.</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Stays on topic and makes it safe to ask “dumb” questions.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2. Lab Operations Support </w:t>
            </w:r>
            <w:proofErr w:type="gramStart"/>
            <w:r w:rsidRPr="00E94597">
              <w:rPr>
                <w:rFonts w:ascii="Arial" w:hAnsi="Arial" w:cs="Arial"/>
                <w:sz w:val="21"/>
                <w:szCs w:val="21"/>
              </w:rPr>
              <w:t>( Lee</w:t>
            </w:r>
            <w:proofErr w:type="gramEnd"/>
            <w:r w:rsidRPr="00E94597">
              <w:rPr>
                <w:rFonts w:ascii="Arial" w:hAnsi="Arial" w:cs="Arial"/>
                <w:sz w:val="21"/>
                <w:szCs w:val="21"/>
              </w:rPr>
              <w:t xml:space="preserve"> campus)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This type of support would be as needed, and would require some of the following skill sets: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Can independently troubleshoot and repair mannequins, airway heads, monitor cables, IV arms, etc.</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Notices when things are almost broken, not just fully broken.</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Keeps batteries charged, parts stocked, and backup items ready.</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Detail-oriented with strong organizational skills to assist with creating medications, conducting inventory, and keeping lab supplies stocked appropriately.</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Doesn’t need constant task assignment and can see what needs to be done and does it.</w:t>
            </w:r>
          </w:p>
          <w:p w:rsidR="00E94597" w:rsidRPr="00E94597" w:rsidRDefault="00E94597" w:rsidP="00E94597">
            <w:pPr>
              <w:pStyle w:val="NormalWeb"/>
              <w:spacing w:line="300" w:lineRule="atLeast"/>
              <w:ind w:left="720"/>
              <w:rPr>
                <w:rFonts w:ascii="Arial" w:hAnsi="Arial" w:cs="Arial"/>
                <w:sz w:val="21"/>
                <w:szCs w:val="21"/>
              </w:rPr>
            </w:pP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3. Clinical / Field Education Support (EMT and Paramedic) </w:t>
            </w:r>
            <w:proofErr w:type="gramStart"/>
            <w:r w:rsidRPr="00E94597">
              <w:rPr>
                <w:rFonts w:ascii="Arial" w:hAnsi="Arial" w:cs="Arial"/>
                <w:sz w:val="21"/>
                <w:szCs w:val="21"/>
              </w:rPr>
              <w:t>-  The</w:t>
            </w:r>
            <w:proofErr w:type="gramEnd"/>
            <w:r w:rsidRPr="00E94597">
              <w:rPr>
                <w:rFonts w:ascii="Arial" w:hAnsi="Arial" w:cs="Arial"/>
                <w:sz w:val="21"/>
                <w:szCs w:val="21"/>
              </w:rPr>
              <w:t xml:space="preserve"> current vision of this role is for individuals to serve as liaisons between students, clinical and field sites, preceptors, and programs. These individuals would be responsible for monitoring student progress in clinical and field settings, addressing student questions and concerns, and advocating for students when appropriate, while maintaining professional site relationships. The goal would be to support preceptors and ensure program expectations are clearly communicated and upheld. We would want someone who communicates student performance concerns, site issues, and emerging trends.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For this role, we will definitely need an individual with these traits: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 xml:space="preserve">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Builds trust quickly with students, preceptors, and site leadership.</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Comfortable walking into new clinical sites and representing the program professionally.</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Supports student concerns.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 xml:space="preserve">Holds students accountable to our expectations.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Can provide appropriate answers to real-time clinical or field-related questions, and help bridge gaps in course content and clinical experiences.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 xml:space="preserve">Notices struggling students and provides interventions.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lastRenderedPageBreak/>
              <w:t>•</w:t>
            </w:r>
            <w:r w:rsidRPr="00E94597">
              <w:rPr>
                <w:rFonts w:ascii="Arial" w:hAnsi="Arial" w:cs="Arial"/>
                <w:sz w:val="21"/>
                <w:szCs w:val="21"/>
              </w:rPr>
              <w:tab/>
              <w:t>Is comfortable addressing unsafe student behavior.</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Keeps lead instructors informed without being prompted.</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 xml:space="preserve">Helps the program identify improvement opportunities. </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Checks in on students during rotations.</w:t>
            </w:r>
          </w:p>
          <w:p w:rsidR="00E94597" w:rsidRPr="00E94597" w:rsidRDefault="00E94597" w:rsidP="00E94597">
            <w:pPr>
              <w:pStyle w:val="NormalWeb"/>
              <w:spacing w:line="300" w:lineRule="atLeast"/>
              <w:ind w:left="720"/>
              <w:rPr>
                <w:rFonts w:ascii="Arial" w:hAnsi="Arial" w:cs="Arial"/>
                <w:sz w:val="21"/>
                <w:szCs w:val="21"/>
              </w:rPr>
            </w:pPr>
            <w:r w:rsidRPr="00E94597">
              <w:rPr>
                <w:rFonts w:ascii="Arial" w:hAnsi="Arial" w:cs="Arial"/>
                <w:sz w:val="21"/>
                <w:szCs w:val="21"/>
              </w:rPr>
              <w:t>•</w:t>
            </w:r>
            <w:r w:rsidRPr="00E94597">
              <w:rPr>
                <w:rFonts w:ascii="Arial" w:hAnsi="Arial" w:cs="Arial"/>
                <w:sz w:val="21"/>
                <w:szCs w:val="21"/>
              </w:rPr>
              <w:tab/>
              <w:t xml:space="preserve">Reinforces appreciation for preceptors and site staff. </w:t>
            </w:r>
          </w:p>
          <w:p w:rsidR="00E94597" w:rsidRDefault="00E94597" w:rsidP="00E94597">
            <w:pPr>
              <w:pStyle w:val="NormalWeb"/>
              <w:spacing w:line="300" w:lineRule="atLeast"/>
              <w:ind w:left="720"/>
              <w:rPr>
                <w:rFonts w:ascii="Arial" w:hAnsi="Arial" w:cs="Arial"/>
                <w:bCs w:val="0"/>
                <w:sz w:val="21"/>
                <w:szCs w:val="21"/>
              </w:rPr>
            </w:pPr>
            <w:r w:rsidRPr="00E94597">
              <w:rPr>
                <w:rFonts w:ascii="Arial" w:hAnsi="Arial" w:cs="Arial"/>
                <w:sz w:val="21"/>
                <w:szCs w:val="21"/>
              </w:rPr>
              <w:t>•</w:t>
            </w:r>
            <w:r w:rsidRPr="00E94597">
              <w:rPr>
                <w:rFonts w:ascii="Arial" w:hAnsi="Arial" w:cs="Arial"/>
                <w:sz w:val="21"/>
                <w:szCs w:val="21"/>
              </w:rPr>
              <w:tab/>
              <w:t xml:space="preserve">Reinforces positive teaching relationships with preceptors. </w:t>
            </w:r>
          </w:p>
          <w:p w:rsidR="0032274F" w:rsidRDefault="0032274F" w:rsidP="00126C75">
            <w:pPr>
              <w:pStyle w:val="NormalWeb"/>
              <w:spacing w:line="300" w:lineRule="atLeast"/>
              <w:ind w:left="720"/>
              <w:rPr>
                <w:rFonts w:ascii="Arial" w:hAnsi="Arial" w:cs="Arial"/>
                <w:sz w:val="21"/>
                <w:szCs w:val="21"/>
              </w:rPr>
            </w:pPr>
          </w:p>
          <w:p w:rsidR="00E736D9" w:rsidRDefault="00E736D9" w:rsidP="00E736D9">
            <w:pPr>
              <w:pStyle w:val="NormalWeb"/>
              <w:spacing w:line="300" w:lineRule="atLeast"/>
              <w:ind w:left="360"/>
              <w:rPr>
                <w:rFonts w:ascii="Arial" w:hAnsi="Arial" w:cs="Arial"/>
                <w:bCs w:val="0"/>
                <w:sz w:val="21"/>
                <w:szCs w:val="21"/>
              </w:rPr>
            </w:pPr>
          </w:p>
          <w:p w:rsidR="00E736D9" w:rsidRPr="00E736D9" w:rsidRDefault="00E736D9" w:rsidP="00E736D9">
            <w:pPr>
              <w:pStyle w:val="NormalWeb"/>
              <w:numPr>
                <w:ilvl w:val="0"/>
                <w:numId w:val="23"/>
              </w:numPr>
              <w:spacing w:line="300" w:lineRule="atLeast"/>
              <w:rPr>
                <w:rFonts w:asciiTheme="majorHAnsi" w:hAnsiTheme="majorHAnsi" w:cs="Arial"/>
                <w:sz w:val="22"/>
                <w:szCs w:val="21"/>
              </w:rPr>
            </w:pPr>
            <w:r>
              <w:rPr>
                <w:rFonts w:asciiTheme="majorHAnsi" w:hAnsiTheme="majorHAnsi" w:cs="Arial"/>
                <w:sz w:val="22"/>
                <w:szCs w:val="21"/>
              </w:rPr>
              <w:t>Other Business</w:t>
            </w:r>
          </w:p>
          <w:p w:rsidR="00E736D9" w:rsidRDefault="00E736D9" w:rsidP="00E736D9">
            <w:pPr>
              <w:pStyle w:val="NormalWeb"/>
              <w:spacing w:line="300" w:lineRule="atLeast"/>
              <w:ind w:left="360"/>
              <w:rPr>
                <w:rFonts w:ascii="Arial" w:hAnsi="Arial" w:cs="Arial"/>
                <w:bCs w:val="0"/>
                <w:sz w:val="21"/>
                <w:szCs w:val="21"/>
              </w:rPr>
            </w:pPr>
          </w:p>
          <w:p w:rsidR="00E736D9" w:rsidRDefault="00E94597" w:rsidP="00682D69">
            <w:pPr>
              <w:pStyle w:val="NormalWeb"/>
              <w:numPr>
                <w:ilvl w:val="0"/>
                <w:numId w:val="23"/>
              </w:numPr>
              <w:spacing w:line="300" w:lineRule="atLeast"/>
              <w:ind w:left="1080"/>
              <w:rPr>
                <w:rFonts w:ascii="Arial" w:hAnsi="Arial" w:cs="Arial"/>
                <w:bCs w:val="0"/>
                <w:sz w:val="21"/>
                <w:szCs w:val="21"/>
              </w:rPr>
            </w:pPr>
            <w:r>
              <w:rPr>
                <w:rFonts w:ascii="Arial" w:hAnsi="Arial" w:cs="Arial"/>
                <w:sz w:val="21"/>
                <w:szCs w:val="21"/>
              </w:rPr>
              <w:t xml:space="preserve">Bentley Village Foundation Scholarships for EMT and Firefighter Students are in the works. </w:t>
            </w:r>
          </w:p>
          <w:p w:rsidR="00E94597" w:rsidRDefault="00E94597" w:rsidP="00E94597">
            <w:pPr>
              <w:pStyle w:val="ListParagraph"/>
              <w:rPr>
                <w:rFonts w:ascii="Arial" w:hAnsi="Arial" w:cs="Arial"/>
                <w:sz w:val="21"/>
                <w:szCs w:val="21"/>
              </w:rPr>
            </w:pPr>
          </w:p>
          <w:p w:rsidR="00E94597" w:rsidRPr="00E94597" w:rsidRDefault="00E94597" w:rsidP="00682D69">
            <w:pPr>
              <w:pStyle w:val="NormalWeb"/>
              <w:numPr>
                <w:ilvl w:val="0"/>
                <w:numId w:val="23"/>
              </w:numPr>
              <w:spacing w:line="300" w:lineRule="atLeast"/>
              <w:ind w:left="1080"/>
              <w:rPr>
                <w:rFonts w:ascii="Arial" w:hAnsi="Arial" w:cs="Arial"/>
                <w:bCs w:val="0"/>
                <w:sz w:val="21"/>
                <w:szCs w:val="21"/>
              </w:rPr>
            </w:pPr>
            <w:r>
              <w:rPr>
                <w:rFonts w:ascii="Arial" w:hAnsi="Arial" w:cs="Arial"/>
                <w:bCs w:val="0"/>
                <w:sz w:val="21"/>
                <w:szCs w:val="21"/>
              </w:rPr>
              <w:t xml:space="preserve">Paramedic Application Flyer has been created and sent to all the local FD. </w:t>
            </w:r>
          </w:p>
          <w:p w:rsidR="00E94597" w:rsidRDefault="00E94597" w:rsidP="00E94597">
            <w:pPr>
              <w:pStyle w:val="ListParagraph"/>
              <w:rPr>
                <w:rFonts w:ascii="Arial" w:hAnsi="Arial" w:cs="Arial"/>
                <w:sz w:val="21"/>
                <w:szCs w:val="21"/>
              </w:rPr>
            </w:pPr>
          </w:p>
          <w:p w:rsidR="00E94597" w:rsidRPr="00E94597" w:rsidRDefault="00E94597" w:rsidP="00682D69">
            <w:pPr>
              <w:pStyle w:val="NormalWeb"/>
              <w:numPr>
                <w:ilvl w:val="0"/>
                <w:numId w:val="23"/>
              </w:numPr>
              <w:spacing w:line="300" w:lineRule="atLeast"/>
              <w:ind w:left="1080"/>
              <w:rPr>
                <w:rFonts w:ascii="Arial" w:hAnsi="Arial" w:cs="Arial"/>
                <w:bCs w:val="0"/>
                <w:sz w:val="21"/>
                <w:szCs w:val="21"/>
              </w:rPr>
            </w:pPr>
            <w:r>
              <w:rPr>
                <w:rFonts w:ascii="Arial" w:hAnsi="Arial" w:cs="Arial"/>
                <w:bCs w:val="0"/>
                <w:sz w:val="21"/>
                <w:szCs w:val="21"/>
              </w:rPr>
              <w:t>Firefighter Application was closed early after well exceeding capacity. There is discussion about a 3</w:t>
            </w:r>
            <w:r w:rsidRPr="00E94597">
              <w:rPr>
                <w:rFonts w:ascii="Arial" w:hAnsi="Arial" w:cs="Arial"/>
                <w:bCs w:val="0"/>
                <w:sz w:val="21"/>
                <w:szCs w:val="21"/>
                <w:vertAlign w:val="superscript"/>
              </w:rPr>
              <w:t>rd</w:t>
            </w:r>
            <w:r>
              <w:rPr>
                <w:rFonts w:ascii="Arial" w:hAnsi="Arial" w:cs="Arial"/>
                <w:bCs w:val="0"/>
                <w:sz w:val="21"/>
                <w:szCs w:val="21"/>
              </w:rPr>
              <w:t xml:space="preserve"> cohort of firefighter students to begin in 2027. </w:t>
            </w:r>
          </w:p>
          <w:p w:rsidR="00E94597" w:rsidRDefault="00E94597" w:rsidP="00E94597">
            <w:pPr>
              <w:pStyle w:val="ListParagraph"/>
              <w:rPr>
                <w:rFonts w:ascii="Arial" w:hAnsi="Arial" w:cs="Arial"/>
                <w:sz w:val="21"/>
                <w:szCs w:val="21"/>
              </w:rPr>
            </w:pPr>
          </w:p>
          <w:p w:rsidR="00E94597" w:rsidRPr="00253AE2" w:rsidRDefault="00E94597" w:rsidP="00682D69">
            <w:pPr>
              <w:pStyle w:val="NormalWeb"/>
              <w:numPr>
                <w:ilvl w:val="0"/>
                <w:numId w:val="23"/>
              </w:numPr>
              <w:spacing w:line="300" w:lineRule="atLeast"/>
              <w:ind w:left="1080"/>
              <w:rPr>
                <w:rFonts w:ascii="Arial" w:hAnsi="Arial" w:cs="Arial"/>
                <w:bCs w:val="0"/>
                <w:sz w:val="21"/>
                <w:szCs w:val="21"/>
              </w:rPr>
            </w:pPr>
            <w:r>
              <w:rPr>
                <w:rFonts w:ascii="Arial" w:hAnsi="Arial" w:cs="Arial"/>
                <w:bCs w:val="0"/>
                <w:sz w:val="21"/>
                <w:szCs w:val="21"/>
              </w:rPr>
              <w:t>CA’s and Firefighter Instructors will be</w:t>
            </w:r>
            <w:r w:rsidRPr="00E94597">
              <w:rPr>
                <w:rFonts w:ascii="Arial" w:hAnsi="Arial" w:cs="Arial"/>
                <w:bCs w:val="0"/>
                <w:sz w:val="21"/>
                <w:szCs w:val="21"/>
              </w:rPr>
              <w:t xml:space="preserve"> processed for termination </w:t>
            </w:r>
            <w:r>
              <w:rPr>
                <w:rFonts w:ascii="Arial" w:hAnsi="Arial" w:cs="Arial"/>
                <w:bCs w:val="0"/>
                <w:sz w:val="21"/>
                <w:szCs w:val="21"/>
              </w:rPr>
              <w:t>if they</w:t>
            </w:r>
            <w:r w:rsidRPr="00E94597">
              <w:rPr>
                <w:rFonts w:ascii="Arial" w:hAnsi="Arial" w:cs="Arial"/>
                <w:bCs w:val="0"/>
                <w:sz w:val="21"/>
                <w:szCs w:val="21"/>
              </w:rPr>
              <w:t xml:space="preserve"> </w:t>
            </w:r>
            <w:r>
              <w:rPr>
                <w:rFonts w:ascii="Arial" w:hAnsi="Arial" w:cs="Arial"/>
                <w:bCs w:val="0"/>
                <w:sz w:val="21"/>
                <w:szCs w:val="21"/>
              </w:rPr>
              <w:t>do</w:t>
            </w:r>
            <w:r w:rsidRPr="00E94597">
              <w:rPr>
                <w:rFonts w:ascii="Arial" w:hAnsi="Arial" w:cs="Arial"/>
                <w:bCs w:val="0"/>
                <w:sz w:val="21"/>
                <w:szCs w:val="21"/>
              </w:rPr>
              <w:t xml:space="preserve"> not </w:t>
            </w:r>
            <w:r>
              <w:rPr>
                <w:rFonts w:ascii="Arial" w:hAnsi="Arial" w:cs="Arial"/>
                <w:bCs w:val="0"/>
                <w:sz w:val="21"/>
                <w:szCs w:val="21"/>
              </w:rPr>
              <w:t>receive</w:t>
            </w:r>
            <w:r w:rsidRPr="00E94597">
              <w:rPr>
                <w:rFonts w:ascii="Arial" w:hAnsi="Arial" w:cs="Arial"/>
                <w:bCs w:val="0"/>
                <w:sz w:val="21"/>
                <w:szCs w:val="21"/>
              </w:rPr>
              <w:t xml:space="preserve"> a paycheck for two consecutive pay periods. If any of these individuals return to work in the future, a rehire workflow </w:t>
            </w:r>
            <w:r w:rsidR="00253AE2">
              <w:rPr>
                <w:rFonts w:ascii="Arial" w:hAnsi="Arial" w:cs="Arial"/>
                <w:bCs w:val="0"/>
                <w:sz w:val="21"/>
                <w:szCs w:val="21"/>
              </w:rPr>
              <w:t>will need to</w:t>
            </w:r>
            <w:r w:rsidRPr="00E94597">
              <w:rPr>
                <w:rFonts w:ascii="Arial" w:hAnsi="Arial" w:cs="Arial"/>
                <w:bCs w:val="0"/>
                <w:sz w:val="21"/>
                <w:szCs w:val="21"/>
              </w:rPr>
              <w:t xml:space="preserve"> be initiated</w:t>
            </w:r>
            <w:r w:rsidR="00253AE2">
              <w:rPr>
                <w:rFonts w:ascii="Arial" w:hAnsi="Arial" w:cs="Arial"/>
                <w:bCs w:val="0"/>
                <w:sz w:val="21"/>
                <w:szCs w:val="21"/>
              </w:rPr>
              <w:t xml:space="preserve">. These individuals will be emailed and removed from Aladtec. </w:t>
            </w:r>
          </w:p>
          <w:p w:rsidR="00253AE2" w:rsidRDefault="00253AE2" w:rsidP="00253AE2">
            <w:pPr>
              <w:pStyle w:val="ListParagraph"/>
              <w:rPr>
                <w:rFonts w:ascii="Arial" w:hAnsi="Arial" w:cs="Arial"/>
                <w:sz w:val="21"/>
                <w:szCs w:val="21"/>
              </w:rPr>
            </w:pPr>
          </w:p>
          <w:p w:rsidR="00253AE2" w:rsidRDefault="00253AE2" w:rsidP="00682D69">
            <w:pPr>
              <w:pStyle w:val="NormalWeb"/>
              <w:numPr>
                <w:ilvl w:val="0"/>
                <w:numId w:val="23"/>
              </w:numPr>
              <w:spacing w:line="300" w:lineRule="atLeast"/>
              <w:ind w:left="1080"/>
              <w:rPr>
                <w:rFonts w:ascii="Arial" w:hAnsi="Arial" w:cs="Arial"/>
                <w:bCs w:val="0"/>
                <w:sz w:val="21"/>
                <w:szCs w:val="21"/>
              </w:rPr>
            </w:pPr>
            <w:r>
              <w:rPr>
                <w:rFonts w:ascii="Arial" w:hAnsi="Arial" w:cs="Arial"/>
                <w:bCs w:val="0"/>
                <w:sz w:val="21"/>
                <w:szCs w:val="21"/>
              </w:rPr>
              <w:t>M 36 and M38 start times changed from 0800 to 0700.</w:t>
            </w:r>
          </w:p>
          <w:p w:rsidR="00E736D9" w:rsidRDefault="00E736D9" w:rsidP="00682D69">
            <w:pPr>
              <w:pStyle w:val="NormalWeb"/>
              <w:spacing w:line="300" w:lineRule="atLeast"/>
              <w:ind w:left="1080"/>
              <w:rPr>
                <w:rFonts w:ascii="Arial" w:hAnsi="Arial" w:cs="Arial"/>
                <w:bCs w:val="0"/>
                <w:sz w:val="21"/>
                <w:szCs w:val="21"/>
              </w:rPr>
            </w:pPr>
          </w:p>
          <w:p w:rsidR="0032274F" w:rsidRDefault="0032274F" w:rsidP="0032274F">
            <w:pPr>
              <w:pStyle w:val="NormalWeb"/>
              <w:spacing w:line="300" w:lineRule="atLeast"/>
              <w:ind w:left="360"/>
              <w:rPr>
                <w:rFonts w:ascii="Arial" w:hAnsi="Arial" w:cs="Arial"/>
                <w:sz w:val="21"/>
                <w:szCs w:val="21"/>
              </w:rPr>
            </w:pPr>
          </w:p>
          <w:p w:rsidR="0032274F" w:rsidRDefault="0032274F" w:rsidP="0032274F">
            <w:pPr>
              <w:pStyle w:val="NormalWeb"/>
              <w:spacing w:line="300" w:lineRule="atLeast"/>
              <w:ind w:left="360"/>
              <w:rPr>
                <w:rFonts w:ascii="Arial" w:hAnsi="Arial" w:cs="Arial"/>
                <w:sz w:val="21"/>
                <w:szCs w:val="21"/>
              </w:rPr>
            </w:pPr>
          </w:p>
          <w:p w:rsidR="0032274F" w:rsidRDefault="0032274F" w:rsidP="00126C75">
            <w:pPr>
              <w:pStyle w:val="NormalWeb"/>
              <w:spacing w:line="300" w:lineRule="atLeast"/>
              <w:ind w:left="720"/>
              <w:rPr>
                <w:rFonts w:ascii="Arial" w:hAnsi="Arial" w:cs="Arial"/>
                <w:bCs w:val="0"/>
                <w:sz w:val="21"/>
                <w:szCs w:val="21"/>
              </w:rPr>
            </w:pPr>
          </w:p>
          <w:p w:rsidR="0032274F" w:rsidRPr="00126C75" w:rsidRDefault="0032274F" w:rsidP="0032274F">
            <w:pPr>
              <w:pStyle w:val="ListParagraph"/>
            </w:pPr>
          </w:p>
          <w:p w:rsidR="0032274F" w:rsidRDefault="0032274F" w:rsidP="00126C75">
            <w:pPr>
              <w:pStyle w:val="NormalWeb"/>
              <w:spacing w:line="300" w:lineRule="atLeast"/>
              <w:ind w:left="720"/>
              <w:rPr>
                <w:rFonts w:ascii="Arial" w:hAnsi="Arial" w:cs="Arial"/>
                <w:sz w:val="21"/>
                <w:szCs w:val="21"/>
              </w:rPr>
            </w:pPr>
          </w:p>
          <w:p w:rsidR="00126C75" w:rsidRDefault="00126C75" w:rsidP="00126C75">
            <w:pPr>
              <w:pStyle w:val="NormalWeb"/>
              <w:spacing w:line="300" w:lineRule="atLeast"/>
              <w:ind w:left="720"/>
              <w:rPr>
                <w:rFonts w:ascii="Arial" w:hAnsi="Arial" w:cs="Arial"/>
                <w:sz w:val="21"/>
                <w:szCs w:val="21"/>
              </w:rPr>
            </w:pPr>
          </w:p>
          <w:p w:rsidR="00126C75" w:rsidRPr="00126C75" w:rsidRDefault="00126C75" w:rsidP="00126C75"/>
          <w:p w:rsidR="00126C75" w:rsidRDefault="00126C75" w:rsidP="00126C75">
            <w:pPr>
              <w:pStyle w:val="NormalWeb"/>
              <w:spacing w:line="300" w:lineRule="atLeast"/>
              <w:ind w:left="720"/>
              <w:rPr>
                <w:rFonts w:ascii="Arial" w:hAnsi="Arial" w:cs="Arial"/>
                <w:sz w:val="21"/>
                <w:szCs w:val="21"/>
              </w:rPr>
            </w:pPr>
          </w:p>
          <w:p w:rsidR="00126C75" w:rsidRDefault="00126C75" w:rsidP="00126C75">
            <w:pPr>
              <w:pStyle w:val="NormalWeb"/>
              <w:spacing w:line="300" w:lineRule="atLeast"/>
              <w:ind w:left="720"/>
              <w:rPr>
                <w:rFonts w:ascii="Arial" w:hAnsi="Arial" w:cs="Arial"/>
                <w:sz w:val="21"/>
                <w:szCs w:val="21"/>
              </w:rPr>
            </w:pPr>
          </w:p>
          <w:p w:rsidR="00326DBB" w:rsidRPr="00DA40E4" w:rsidRDefault="00326DBB" w:rsidP="00126C75">
            <w:pPr>
              <w:pStyle w:val="ListParagraph"/>
            </w:pPr>
          </w:p>
        </w:tc>
      </w:tr>
      <w:tr w:rsidR="00DA40E4"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A40E4" w:rsidRDefault="00DA40E4"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4C5" w:rsidRDefault="005B14C5">
      <w:pPr>
        <w:spacing w:after="0"/>
      </w:pPr>
      <w:r>
        <w:separator/>
      </w:r>
    </w:p>
  </w:endnote>
  <w:endnote w:type="continuationSeparator" w:id="0">
    <w:p w:rsidR="005B14C5" w:rsidRDefault="005B1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4C5" w:rsidRDefault="005B14C5">
      <w:pPr>
        <w:spacing w:after="0"/>
      </w:pPr>
      <w:r>
        <w:separator/>
      </w:r>
    </w:p>
  </w:footnote>
  <w:footnote w:type="continuationSeparator" w:id="0">
    <w:p w:rsidR="005B14C5" w:rsidRDefault="005B14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E1B4E"/>
    <w:multiLevelType w:val="hybridMultilevel"/>
    <w:tmpl w:val="74241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DA6278"/>
    <w:multiLevelType w:val="multilevel"/>
    <w:tmpl w:val="C2E4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5079C"/>
    <w:multiLevelType w:val="hybridMultilevel"/>
    <w:tmpl w:val="246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D65AD"/>
    <w:multiLevelType w:val="hybridMultilevel"/>
    <w:tmpl w:val="D7661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61E4D23"/>
    <w:multiLevelType w:val="hybridMultilevel"/>
    <w:tmpl w:val="88769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F9251C0"/>
    <w:multiLevelType w:val="hybridMultilevel"/>
    <w:tmpl w:val="CD0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2"/>
  </w:num>
  <w:num w:numId="16">
    <w:abstractNumId w:val="17"/>
  </w:num>
  <w:num w:numId="17">
    <w:abstractNumId w:val="18"/>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62348"/>
    <w:rsid w:val="000832C3"/>
    <w:rsid w:val="000A092C"/>
    <w:rsid w:val="000C4C0A"/>
    <w:rsid w:val="000D7DAC"/>
    <w:rsid w:val="000F2F57"/>
    <w:rsid w:val="00126C75"/>
    <w:rsid w:val="001333D9"/>
    <w:rsid w:val="00140B99"/>
    <w:rsid w:val="001431FA"/>
    <w:rsid w:val="00144883"/>
    <w:rsid w:val="001534F4"/>
    <w:rsid w:val="00154F16"/>
    <w:rsid w:val="001D55FB"/>
    <w:rsid w:val="001E41A7"/>
    <w:rsid w:val="001F1E06"/>
    <w:rsid w:val="00202149"/>
    <w:rsid w:val="00253AE2"/>
    <w:rsid w:val="002B7342"/>
    <w:rsid w:val="002D0BE6"/>
    <w:rsid w:val="002E1218"/>
    <w:rsid w:val="002E6834"/>
    <w:rsid w:val="00315B98"/>
    <w:rsid w:val="0032274F"/>
    <w:rsid w:val="00326DBB"/>
    <w:rsid w:val="0033061E"/>
    <w:rsid w:val="00331681"/>
    <w:rsid w:val="00343036"/>
    <w:rsid w:val="00347DD4"/>
    <w:rsid w:val="00367AA6"/>
    <w:rsid w:val="00374B4A"/>
    <w:rsid w:val="003810BF"/>
    <w:rsid w:val="00391A7C"/>
    <w:rsid w:val="003D7771"/>
    <w:rsid w:val="003E0C20"/>
    <w:rsid w:val="003F4DA5"/>
    <w:rsid w:val="00405137"/>
    <w:rsid w:val="00413CF1"/>
    <w:rsid w:val="00425E5E"/>
    <w:rsid w:val="00473C52"/>
    <w:rsid w:val="00482ECB"/>
    <w:rsid w:val="004874F7"/>
    <w:rsid w:val="004A70C6"/>
    <w:rsid w:val="004C1FF3"/>
    <w:rsid w:val="004D532B"/>
    <w:rsid w:val="004E2C7C"/>
    <w:rsid w:val="005313E1"/>
    <w:rsid w:val="00566DB3"/>
    <w:rsid w:val="0057139B"/>
    <w:rsid w:val="00592A5B"/>
    <w:rsid w:val="00592A8A"/>
    <w:rsid w:val="00595798"/>
    <w:rsid w:val="005A584C"/>
    <w:rsid w:val="005A723D"/>
    <w:rsid w:val="005B14C5"/>
    <w:rsid w:val="005C010B"/>
    <w:rsid w:val="005F6C73"/>
    <w:rsid w:val="00614675"/>
    <w:rsid w:val="00646D19"/>
    <w:rsid w:val="00653DC1"/>
    <w:rsid w:val="00682D69"/>
    <w:rsid w:val="006838DF"/>
    <w:rsid w:val="006D654A"/>
    <w:rsid w:val="006E6994"/>
    <w:rsid w:val="006E7CB5"/>
    <w:rsid w:val="006F13CB"/>
    <w:rsid w:val="00704D5F"/>
    <w:rsid w:val="00707FC6"/>
    <w:rsid w:val="00737C01"/>
    <w:rsid w:val="00740709"/>
    <w:rsid w:val="00754EAE"/>
    <w:rsid w:val="00755E9E"/>
    <w:rsid w:val="007A0EE1"/>
    <w:rsid w:val="007C4DF9"/>
    <w:rsid w:val="00826C85"/>
    <w:rsid w:val="00830E41"/>
    <w:rsid w:val="0083166B"/>
    <w:rsid w:val="00866A98"/>
    <w:rsid w:val="0087638A"/>
    <w:rsid w:val="00883F62"/>
    <w:rsid w:val="008B0908"/>
    <w:rsid w:val="008C79E3"/>
    <w:rsid w:val="008D366D"/>
    <w:rsid w:val="00905D41"/>
    <w:rsid w:val="009124DA"/>
    <w:rsid w:val="009175A7"/>
    <w:rsid w:val="00924348"/>
    <w:rsid w:val="00930FFC"/>
    <w:rsid w:val="00946B11"/>
    <w:rsid w:val="00957536"/>
    <w:rsid w:val="00976058"/>
    <w:rsid w:val="009A1291"/>
    <w:rsid w:val="009B7895"/>
    <w:rsid w:val="009E2071"/>
    <w:rsid w:val="00A20344"/>
    <w:rsid w:val="00A60C64"/>
    <w:rsid w:val="00A97B7C"/>
    <w:rsid w:val="00AD5762"/>
    <w:rsid w:val="00B01209"/>
    <w:rsid w:val="00B77387"/>
    <w:rsid w:val="00B81937"/>
    <w:rsid w:val="00B91837"/>
    <w:rsid w:val="00BC3826"/>
    <w:rsid w:val="00BF39E8"/>
    <w:rsid w:val="00C23407"/>
    <w:rsid w:val="00C25845"/>
    <w:rsid w:val="00C2598B"/>
    <w:rsid w:val="00C46365"/>
    <w:rsid w:val="00C50678"/>
    <w:rsid w:val="00C60419"/>
    <w:rsid w:val="00C8725D"/>
    <w:rsid w:val="00C8758B"/>
    <w:rsid w:val="00CA0021"/>
    <w:rsid w:val="00CB6C45"/>
    <w:rsid w:val="00CD1D73"/>
    <w:rsid w:val="00CD75B8"/>
    <w:rsid w:val="00CE5973"/>
    <w:rsid w:val="00CF2642"/>
    <w:rsid w:val="00D11827"/>
    <w:rsid w:val="00D31F80"/>
    <w:rsid w:val="00D4232A"/>
    <w:rsid w:val="00D952A3"/>
    <w:rsid w:val="00DA40E4"/>
    <w:rsid w:val="00DF5AE1"/>
    <w:rsid w:val="00E03B5B"/>
    <w:rsid w:val="00E04BA4"/>
    <w:rsid w:val="00E16398"/>
    <w:rsid w:val="00E30299"/>
    <w:rsid w:val="00E40A6B"/>
    <w:rsid w:val="00E43030"/>
    <w:rsid w:val="00E50EF9"/>
    <w:rsid w:val="00E527AF"/>
    <w:rsid w:val="00E640C6"/>
    <w:rsid w:val="00E736D9"/>
    <w:rsid w:val="00E77C76"/>
    <w:rsid w:val="00E815EE"/>
    <w:rsid w:val="00E94597"/>
    <w:rsid w:val="00EA4EC2"/>
    <w:rsid w:val="00EF766B"/>
    <w:rsid w:val="00F009B0"/>
    <w:rsid w:val="00F03B0E"/>
    <w:rsid w:val="00F40B24"/>
    <w:rsid w:val="00F666AB"/>
    <w:rsid w:val="00F84A74"/>
    <w:rsid w:val="00F92B9B"/>
    <w:rsid w:val="00F947B9"/>
    <w:rsid w:val="00F97074"/>
    <w:rsid w:val="00FC36C6"/>
    <w:rsid w:val="00FC6D97"/>
    <w:rsid w:val="00F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991F41"/>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366">
      <w:bodyDiv w:val="1"/>
      <w:marLeft w:val="0"/>
      <w:marRight w:val="0"/>
      <w:marTop w:val="0"/>
      <w:marBottom w:val="0"/>
      <w:divBdr>
        <w:top w:val="none" w:sz="0" w:space="0" w:color="auto"/>
        <w:left w:val="none" w:sz="0" w:space="0" w:color="auto"/>
        <w:bottom w:val="none" w:sz="0" w:space="0" w:color="auto"/>
        <w:right w:val="none" w:sz="0" w:space="0" w:color="auto"/>
      </w:divBdr>
    </w:div>
    <w:div w:id="296105055">
      <w:bodyDiv w:val="1"/>
      <w:marLeft w:val="0"/>
      <w:marRight w:val="0"/>
      <w:marTop w:val="0"/>
      <w:marBottom w:val="0"/>
      <w:divBdr>
        <w:top w:val="none" w:sz="0" w:space="0" w:color="auto"/>
        <w:left w:val="none" w:sz="0" w:space="0" w:color="auto"/>
        <w:bottom w:val="none" w:sz="0" w:space="0" w:color="auto"/>
        <w:right w:val="none" w:sz="0" w:space="0" w:color="auto"/>
      </w:divBdr>
    </w:div>
    <w:div w:id="309293629">
      <w:bodyDiv w:val="1"/>
      <w:marLeft w:val="0"/>
      <w:marRight w:val="0"/>
      <w:marTop w:val="0"/>
      <w:marBottom w:val="0"/>
      <w:divBdr>
        <w:top w:val="none" w:sz="0" w:space="0" w:color="auto"/>
        <w:left w:val="none" w:sz="0" w:space="0" w:color="auto"/>
        <w:bottom w:val="none" w:sz="0" w:space="0" w:color="auto"/>
        <w:right w:val="none" w:sz="0" w:space="0" w:color="auto"/>
      </w:divBdr>
    </w:div>
    <w:div w:id="474416710">
      <w:bodyDiv w:val="1"/>
      <w:marLeft w:val="0"/>
      <w:marRight w:val="0"/>
      <w:marTop w:val="0"/>
      <w:marBottom w:val="0"/>
      <w:divBdr>
        <w:top w:val="none" w:sz="0" w:space="0" w:color="auto"/>
        <w:left w:val="none" w:sz="0" w:space="0" w:color="auto"/>
        <w:bottom w:val="none" w:sz="0" w:space="0" w:color="auto"/>
        <w:right w:val="none" w:sz="0" w:space="0" w:color="auto"/>
      </w:divBdr>
    </w:div>
    <w:div w:id="635918150">
      <w:bodyDiv w:val="1"/>
      <w:marLeft w:val="0"/>
      <w:marRight w:val="0"/>
      <w:marTop w:val="0"/>
      <w:marBottom w:val="0"/>
      <w:divBdr>
        <w:top w:val="none" w:sz="0" w:space="0" w:color="auto"/>
        <w:left w:val="none" w:sz="0" w:space="0" w:color="auto"/>
        <w:bottom w:val="none" w:sz="0" w:space="0" w:color="auto"/>
        <w:right w:val="none" w:sz="0" w:space="0" w:color="auto"/>
      </w:divBdr>
    </w:div>
    <w:div w:id="739407401">
      <w:bodyDiv w:val="1"/>
      <w:marLeft w:val="0"/>
      <w:marRight w:val="0"/>
      <w:marTop w:val="0"/>
      <w:marBottom w:val="0"/>
      <w:divBdr>
        <w:top w:val="none" w:sz="0" w:space="0" w:color="auto"/>
        <w:left w:val="none" w:sz="0" w:space="0" w:color="auto"/>
        <w:bottom w:val="none" w:sz="0" w:space="0" w:color="auto"/>
        <w:right w:val="none" w:sz="0" w:space="0" w:color="auto"/>
      </w:divBdr>
    </w:div>
    <w:div w:id="781799267">
      <w:bodyDiv w:val="1"/>
      <w:marLeft w:val="0"/>
      <w:marRight w:val="0"/>
      <w:marTop w:val="0"/>
      <w:marBottom w:val="0"/>
      <w:divBdr>
        <w:top w:val="none" w:sz="0" w:space="0" w:color="auto"/>
        <w:left w:val="none" w:sz="0" w:space="0" w:color="auto"/>
        <w:bottom w:val="none" w:sz="0" w:space="0" w:color="auto"/>
        <w:right w:val="none" w:sz="0" w:space="0" w:color="auto"/>
      </w:divBdr>
    </w:div>
    <w:div w:id="1678801760">
      <w:bodyDiv w:val="1"/>
      <w:marLeft w:val="0"/>
      <w:marRight w:val="0"/>
      <w:marTop w:val="0"/>
      <w:marBottom w:val="0"/>
      <w:divBdr>
        <w:top w:val="none" w:sz="0" w:space="0" w:color="auto"/>
        <w:left w:val="none" w:sz="0" w:space="0" w:color="auto"/>
        <w:bottom w:val="none" w:sz="0" w:space="0" w:color="auto"/>
        <w:right w:val="none" w:sz="0" w:space="0" w:color="auto"/>
      </w:divBdr>
    </w:div>
    <w:div w:id="20904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F59C6"/>
    <w:rsid w:val="007549D8"/>
    <w:rsid w:val="0099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0</TotalTime>
  <Pages>3</Pages>
  <Words>711</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cp:lastPrinted>2025-07-16T13:04:00Z</cp:lastPrinted>
  <dcterms:created xsi:type="dcterms:W3CDTF">2026-03-24T15:29:00Z</dcterms:created>
  <dcterms:modified xsi:type="dcterms:W3CDTF">2026-03-24T15:29:00Z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00f5933f-7449-42cd-b85f-60913442b853</vt:lpwstr>
  </property>
</Properties>
</file>