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FC43B" w14:textId="77777777" w:rsidR="004955C1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HUM/PHIL</w:t>
      </w:r>
      <w:r>
        <w:rPr>
          <w:b/>
          <w:bCs/>
          <w:sz w:val="28"/>
          <w:szCs w:val="28"/>
        </w:rPr>
        <w:tab/>
        <w:t>Department Meeting Minutes</w:t>
      </w:r>
    </w:p>
    <w:p w14:paraId="0887C4AF" w14:textId="77777777" w:rsidR="004955C1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Friday, March 13, 2026</w:t>
      </w:r>
    </w:p>
    <w:p w14:paraId="5B91185B" w14:textId="77777777" w:rsidR="004955C1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2:00 - 4:00 pm</w:t>
      </w:r>
    </w:p>
    <w:p w14:paraId="68605065" w14:textId="77777777" w:rsidR="004955C1" w:rsidRDefault="00000000">
      <w:pPr>
        <w:jc w:val="center"/>
        <w:rPr>
          <w:b/>
          <w:bCs/>
          <w:color w:val="1155CC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Zoom: </w:t>
      </w:r>
      <w:hyperlink r:id="rId5">
        <w:r w:rsidR="004955C1">
          <w:rPr>
            <w:b/>
            <w:bCs/>
            <w:color w:val="1155CC"/>
            <w:sz w:val="28"/>
            <w:szCs w:val="28"/>
            <w:u w:val="single"/>
          </w:rPr>
          <w:t>https://fsw.zoom.us/j/86464948577</w:t>
        </w:r>
      </w:hyperlink>
    </w:p>
    <w:p w14:paraId="51F91DC3" w14:textId="77777777" w:rsidR="004955C1" w:rsidRDefault="004955C1">
      <w:pPr>
        <w:rPr>
          <w:b/>
          <w:bCs/>
          <w:sz w:val="28"/>
          <w:szCs w:val="28"/>
        </w:rPr>
      </w:pPr>
    </w:p>
    <w:p w14:paraId="5CF7B155" w14:textId="77777777" w:rsidR="004955C1" w:rsidRDefault="004955C1">
      <w:pPr>
        <w:rPr>
          <w:b/>
          <w:bCs/>
          <w:sz w:val="28"/>
          <w:szCs w:val="28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4955C1" w14:paraId="7EA0650C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AEE82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Faculty Member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CC8E5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Present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3C099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Absent 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08B65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Excused</w:t>
            </w:r>
          </w:p>
        </w:tc>
      </w:tr>
      <w:tr w:rsidR="004955C1" w14:paraId="1FD86A63" w14:textId="77777777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188E0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Ciamparella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CDB9B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1A82C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D51D0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73058B5E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618ED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DeMoran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72871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769EA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7214F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134C68D6" w14:textId="77777777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93C7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Monique Harrington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2123C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25294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6B5E2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57718B03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E8306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Monica Krupinski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5809B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384DD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CE1DC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1DE5424A" w14:textId="77777777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EE6FB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Luther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FEC73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EB345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04072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548489A8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CC182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Mike McGowan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9401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ED44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509C4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1EC7BE35" w14:textId="77777777"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1C9C5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Myriam Mompoint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67F4F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EAD2D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6905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065BAF24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8C57A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Elijah Pritchett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CCB6F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553BD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A6182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52F21271" w14:textId="77777777">
        <w:trPr>
          <w:trHeight w:val="530"/>
        </w:trPr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B5AC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Rownd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846CC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EC9B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1D0C0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2EC33D58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A57D6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Lora Webb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87DF7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542AC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BA770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955C1" w14:paraId="77936B31" w14:textId="77777777"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521A7" w14:textId="77777777" w:rsidR="004955C1" w:rsidRDefault="0000000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Wendy Chase</w:t>
            </w: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8BE7D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08B70" w14:textId="77777777" w:rsidR="004955C1" w:rsidRDefault="004955C1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23335" w14:textId="77777777" w:rsidR="004955C1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</w:tr>
    </w:tbl>
    <w:p w14:paraId="6D842910" w14:textId="77777777" w:rsidR="004955C1" w:rsidRDefault="00000000">
      <w:pPr>
        <w:pStyle w:val="Heading2"/>
        <w:keepNext w:val="0"/>
        <w:keepLines w:val="0"/>
        <w:shd w:val="clear" w:color="auto" w:fill="FFFFFF"/>
        <w:spacing w:after="80" w:line="360" w:lineRule="auto"/>
        <w:rPr>
          <w:b/>
          <w:bCs/>
          <w:sz w:val="28"/>
          <w:szCs w:val="28"/>
        </w:rPr>
      </w:pPr>
      <w:bookmarkStart w:id="0" w:name="_8ikvrmpbc257" w:colFirst="0" w:colLast="0"/>
      <w:bookmarkEnd w:id="0"/>
      <w:r>
        <w:rPr>
          <w:b/>
          <w:bCs/>
          <w:sz w:val="28"/>
          <w:szCs w:val="28"/>
        </w:rPr>
        <w:t>Additional attendees: Joanna Sazanov, Len Olsen, Danielle Booth, Emilie Booth</w:t>
      </w:r>
    </w:p>
    <w:p w14:paraId="02284B2B" w14:textId="77777777" w:rsidR="004955C1" w:rsidRDefault="00000000">
      <w:pPr>
        <w:pStyle w:val="Heading2"/>
        <w:keepNext w:val="0"/>
        <w:keepLines w:val="0"/>
        <w:shd w:val="clear" w:color="auto" w:fill="FFFFFF"/>
        <w:spacing w:after="80" w:line="360" w:lineRule="auto"/>
        <w:rPr>
          <w:b/>
          <w:bCs/>
          <w:color w:val="131619"/>
          <w:sz w:val="26"/>
          <w:szCs w:val="26"/>
        </w:rPr>
      </w:pPr>
      <w:bookmarkStart w:id="1" w:name="_b2ei2iyvtrfk" w:colFirst="0" w:colLast="0"/>
      <w:bookmarkEnd w:id="1"/>
      <w:r>
        <w:rPr>
          <w:b/>
          <w:bCs/>
          <w:color w:val="131619"/>
          <w:sz w:val="26"/>
          <w:szCs w:val="26"/>
        </w:rPr>
        <w:t>Quick recap</w:t>
      </w:r>
    </w:p>
    <w:p w14:paraId="5ED869F1" w14:textId="77777777" w:rsidR="004955C1" w:rsidRDefault="00000000">
      <w:pPr>
        <w:shd w:val="clear" w:color="auto" w:fill="FFFFFF"/>
        <w:spacing w:before="220" w:after="220" w:line="342" w:lineRule="auto"/>
        <w:rPr>
          <w:color w:val="131619"/>
          <w:sz w:val="21"/>
          <w:szCs w:val="21"/>
        </w:rPr>
      </w:pPr>
      <w:r>
        <w:rPr>
          <w:color w:val="131619"/>
          <w:sz w:val="21"/>
          <w:szCs w:val="21"/>
        </w:rPr>
        <w:t xml:space="preserve">The Humanities Department meeting focused on two main topics: accessibility requirements for online courses and syllabus updates. The team discussed challenges with making non-text content accessible, particularly for music and film assignments. The group also addressed new state requirements for syllabi, with Monica presenting a template that includes a detailed table of assignments, outside readings, and due dates that must be publicly available 45 days before the semester. The team agreed on a two-tiered submission timeline: ideally before the end of spring </w:t>
      </w:r>
      <w:r>
        <w:rPr>
          <w:color w:val="131619"/>
          <w:sz w:val="21"/>
          <w:szCs w:val="21"/>
        </w:rPr>
        <w:lastRenderedPageBreak/>
        <w:t>semester, with a hard deadline of mid-June. Additionally, the department discussed concerns and updates with Emilie Booth, who is the department’s advising liaison.</w:t>
      </w:r>
    </w:p>
    <w:p w14:paraId="765B3C90" w14:textId="77777777" w:rsidR="008E7E14" w:rsidRPr="008E7E14" w:rsidRDefault="008E7E14" w:rsidP="008E7E14">
      <w:pPr>
        <w:pStyle w:val="Heading3"/>
        <w:spacing w:before="0" w:line="342" w:lineRule="auto"/>
        <w:rPr>
          <w:color w:val="131619"/>
          <w:sz w:val="21"/>
          <w:szCs w:val="21"/>
          <w:lang w:val="en-US"/>
        </w:rPr>
      </w:pPr>
      <w:r w:rsidRPr="008E7E14">
        <w:rPr>
          <w:b/>
          <w:bCs/>
          <w:color w:val="131619"/>
          <w:sz w:val="21"/>
          <w:szCs w:val="21"/>
          <w:lang w:val="en-US"/>
        </w:rPr>
        <w:t>Next steps</w:t>
      </w:r>
    </w:p>
    <w:p w14:paraId="252F4EE9" w14:textId="0605819F" w:rsidR="008E7E14" w:rsidRPr="008E7E14" w:rsidRDefault="008E7E14" w:rsidP="008E7E14">
      <w:pPr>
        <w:pStyle w:val="Heading3"/>
        <w:numPr>
          <w:ilvl w:val="0"/>
          <w:numId w:val="2"/>
        </w:numPr>
        <w:spacing w:before="0" w:after="220" w:line="342" w:lineRule="auto"/>
        <w:rPr>
          <w:b/>
          <w:bCs/>
          <w:color w:val="131619"/>
          <w:sz w:val="21"/>
          <w:szCs w:val="21"/>
          <w:lang w:val="en-US"/>
        </w:rPr>
      </w:pPr>
      <w:r w:rsidRPr="008E7E14">
        <w:rPr>
          <w:b/>
          <w:bCs/>
          <w:color w:val="131619"/>
          <w:sz w:val="21"/>
          <w:szCs w:val="21"/>
          <w:lang w:val="en-US"/>
        </w:rPr>
        <w:t xml:space="preserve">Monica: Check with Jillian Patch regarding the status and correct version of the new HUM 2020 master course shell for summer and </w:t>
      </w:r>
      <w:r>
        <w:rPr>
          <w:b/>
          <w:bCs/>
          <w:color w:val="131619"/>
          <w:sz w:val="21"/>
          <w:szCs w:val="21"/>
          <w:lang w:val="en-US"/>
        </w:rPr>
        <w:t>whether</w:t>
      </w:r>
      <w:r w:rsidRPr="008E7E14">
        <w:rPr>
          <w:b/>
          <w:bCs/>
          <w:color w:val="131619"/>
          <w:sz w:val="21"/>
          <w:szCs w:val="21"/>
          <w:lang w:val="en-US"/>
        </w:rPr>
        <w:t xml:space="preserve"> the new shell will be automatically placed in instructors' Canvas</w:t>
      </w:r>
      <w:r>
        <w:rPr>
          <w:b/>
          <w:bCs/>
          <w:color w:val="131619"/>
          <w:sz w:val="21"/>
          <w:szCs w:val="21"/>
          <w:lang w:val="en-US"/>
        </w:rPr>
        <w:t xml:space="preserve"> shells</w:t>
      </w:r>
      <w:r w:rsidRPr="008E7E14">
        <w:rPr>
          <w:b/>
          <w:bCs/>
          <w:color w:val="131619"/>
          <w:sz w:val="21"/>
          <w:szCs w:val="21"/>
          <w:lang w:val="en-US"/>
        </w:rPr>
        <w:t>.</w:t>
      </w:r>
    </w:p>
    <w:p w14:paraId="22F2F805" w14:textId="77777777" w:rsidR="008E7E14" w:rsidRPr="008E7E14" w:rsidRDefault="008E7E14" w:rsidP="008E7E14">
      <w:pPr>
        <w:pStyle w:val="Heading3"/>
        <w:numPr>
          <w:ilvl w:val="0"/>
          <w:numId w:val="2"/>
        </w:numPr>
        <w:spacing w:after="220" w:line="342" w:lineRule="auto"/>
        <w:rPr>
          <w:b/>
          <w:bCs/>
          <w:color w:val="131619"/>
          <w:sz w:val="21"/>
          <w:szCs w:val="21"/>
          <w:lang w:val="en-US"/>
        </w:rPr>
      </w:pPr>
      <w:r w:rsidRPr="008E7E14">
        <w:rPr>
          <w:b/>
          <w:bCs/>
          <w:color w:val="131619"/>
          <w:sz w:val="21"/>
          <w:szCs w:val="21"/>
          <w:lang w:val="en-US"/>
        </w:rPr>
        <w:t>Emilie Booth: Send guided pathways, transfer maps, and prerequisite information for architecture and design programs (including FGCU, UF, UCF materials) to Monica for distribution to the department.</w:t>
      </w:r>
    </w:p>
    <w:p w14:paraId="5E219435" w14:textId="77777777" w:rsidR="008E7E14" w:rsidRPr="008E7E14" w:rsidRDefault="008E7E14" w:rsidP="008E7E14">
      <w:pPr>
        <w:pStyle w:val="Heading3"/>
        <w:numPr>
          <w:ilvl w:val="0"/>
          <w:numId w:val="2"/>
        </w:numPr>
        <w:spacing w:after="220" w:line="342" w:lineRule="auto"/>
        <w:rPr>
          <w:b/>
          <w:bCs/>
          <w:color w:val="131619"/>
          <w:sz w:val="21"/>
          <w:szCs w:val="21"/>
          <w:lang w:val="en-US"/>
        </w:rPr>
      </w:pPr>
      <w:r w:rsidRPr="008E7E14">
        <w:rPr>
          <w:b/>
          <w:bCs/>
          <w:color w:val="131619"/>
          <w:sz w:val="21"/>
          <w:szCs w:val="21"/>
          <w:lang w:val="en-US"/>
        </w:rPr>
        <w:t>Monica: Share completed sample syllabi (asynchronous and ground) with the department once finished over spring break.</w:t>
      </w:r>
    </w:p>
    <w:p w14:paraId="493F9E87" w14:textId="77777777" w:rsidR="008E7E14" w:rsidRPr="008E7E14" w:rsidRDefault="008E7E14" w:rsidP="008E7E14">
      <w:pPr>
        <w:pStyle w:val="Heading3"/>
        <w:numPr>
          <w:ilvl w:val="0"/>
          <w:numId w:val="2"/>
        </w:numPr>
        <w:spacing w:after="220" w:line="342" w:lineRule="auto"/>
        <w:rPr>
          <w:b/>
          <w:bCs/>
          <w:color w:val="131619"/>
          <w:sz w:val="21"/>
          <w:szCs w:val="21"/>
          <w:lang w:val="en-US"/>
        </w:rPr>
      </w:pPr>
      <w:r w:rsidRPr="008E7E14">
        <w:rPr>
          <w:b/>
          <w:bCs/>
          <w:color w:val="131619"/>
          <w:sz w:val="21"/>
          <w:szCs w:val="21"/>
          <w:lang w:val="en-US"/>
        </w:rPr>
        <w:t>Monica: Follow up with the music department to learn how they are addressing accessibility requirements for music/film/art content.</w:t>
      </w:r>
    </w:p>
    <w:p w14:paraId="28B182C0" w14:textId="77777777" w:rsidR="008E7E14" w:rsidRPr="008E7E14" w:rsidRDefault="008E7E14" w:rsidP="008E7E14">
      <w:pPr>
        <w:pStyle w:val="Heading3"/>
        <w:numPr>
          <w:ilvl w:val="0"/>
          <w:numId w:val="2"/>
        </w:numPr>
        <w:spacing w:after="220" w:line="342" w:lineRule="auto"/>
        <w:rPr>
          <w:b/>
          <w:bCs/>
          <w:color w:val="131619"/>
          <w:sz w:val="21"/>
          <w:szCs w:val="21"/>
          <w:lang w:val="en-US"/>
        </w:rPr>
      </w:pPr>
      <w:r w:rsidRPr="008E7E14">
        <w:rPr>
          <w:b/>
          <w:bCs/>
          <w:color w:val="131619"/>
          <w:sz w:val="21"/>
          <w:szCs w:val="21"/>
          <w:lang w:val="en-US"/>
        </w:rPr>
        <w:t>All faculty: Review and address all major accessibility issues in their Canvas course shells, ensuring compliance with federal and institutional requirements before the start of the next semester.</w:t>
      </w:r>
    </w:p>
    <w:p w14:paraId="3CF1D432" w14:textId="77777777" w:rsidR="008E7E14" w:rsidRPr="008E7E14" w:rsidRDefault="008E7E14" w:rsidP="008E7E14">
      <w:pPr>
        <w:pStyle w:val="Heading3"/>
        <w:numPr>
          <w:ilvl w:val="0"/>
          <w:numId w:val="2"/>
        </w:numPr>
        <w:spacing w:after="220" w:line="342" w:lineRule="auto"/>
        <w:rPr>
          <w:b/>
          <w:bCs/>
          <w:color w:val="131619"/>
          <w:sz w:val="21"/>
          <w:szCs w:val="21"/>
          <w:lang w:val="en-US"/>
        </w:rPr>
      </w:pPr>
      <w:r w:rsidRPr="008E7E14">
        <w:rPr>
          <w:b/>
          <w:bCs/>
          <w:color w:val="131619"/>
          <w:sz w:val="21"/>
          <w:szCs w:val="21"/>
          <w:lang w:val="en-US"/>
        </w:rPr>
        <w:t>Monica: Reach out to Brian for clarification on the federal legislation driving the new accessibility requirements, if/when feedback is received, share with the department.</w:t>
      </w:r>
    </w:p>
    <w:p w14:paraId="246650D7" w14:textId="25A9D0B7" w:rsidR="008E7E14" w:rsidRPr="008E7E14" w:rsidRDefault="008E7E14" w:rsidP="008E7E14">
      <w:pPr>
        <w:pStyle w:val="Heading3"/>
        <w:numPr>
          <w:ilvl w:val="0"/>
          <w:numId w:val="2"/>
        </w:numPr>
        <w:spacing w:line="342" w:lineRule="auto"/>
        <w:rPr>
          <w:b/>
          <w:bCs/>
          <w:color w:val="131619"/>
          <w:sz w:val="21"/>
          <w:szCs w:val="21"/>
          <w:lang w:val="en-US"/>
        </w:rPr>
      </w:pPr>
      <w:r w:rsidRPr="008E7E14">
        <w:rPr>
          <w:b/>
          <w:bCs/>
          <w:color w:val="131619"/>
          <w:sz w:val="21"/>
          <w:szCs w:val="21"/>
          <w:lang w:val="en-US"/>
        </w:rPr>
        <w:t>Monica: Consider</w:t>
      </w:r>
      <w:r>
        <w:rPr>
          <w:b/>
          <w:bCs/>
          <w:color w:val="131619"/>
          <w:sz w:val="21"/>
          <w:szCs w:val="21"/>
          <w:lang w:val="en-US"/>
        </w:rPr>
        <w:t xml:space="preserve"> </w:t>
      </w:r>
      <w:r w:rsidRPr="008E7E14">
        <w:rPr>
          <w:b/>
          <w:bCs/>
          <w:color w:val="131619"/>
          <w:sz w:val="21"/>
          <w:szCs w:val="21"/>
          <w:lang w:val="en-US"/>
        </w:rPr>
        <w:t>a recurring calendar or schedule for syllabus submission and review for future semesters.</w:t>
      </w:r>
    </w:p>
    <w:p w14:paraId="027E038B" w14:textId="3302CCA3" w:rsidR="004955C1" w:rsidRPr="008E7E14" w:rsidRDefault="004955C1" w:rsidP="008E7E14">
      <w:pPr>
        <w:pStyle w:val="Heading3"/>
        <w:keepNext w:val="0"/>
        <w:keepLines w:val="0"/>
        <w:shd w:val="clear" w:color="auto" w:fill="FFFFFF"/>
        <w:spacing w:before="0" w:after="220" w:line="342" w:lineRule="auto"/>
        <w:rPr>
          <w:color w:val="131619"/>
          <w:sz w:val="21"/>
          <w:szCs w:val="21"/>
          <w:lang w:val="en-US"/>
        </w:rPr>
      </w:pPr>
    </w:p>
    <w:sectPr w:rsidR="004955C1" w:rsidRPr="008E7E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5D47C91-BF0F-4674-9BBC-A41E0A2A21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5CF380C-2CC9-4EFE-AF9C-AAE31584684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12AD2"/>
    <w:multiLevelType w:val="multilevel"/>
    <w:tmpl w:val="136442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906CB9"/>
    <w:multiLevelType w:val="multilevel"/>
    <w:tmpl w:val="93D4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3740330">
    <w:abstractNumId w:val="0"/>
  </w:num>
  <w:num w:numId="2" w16cid:durableId="523324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5C1"/>
    <w:rsid w:val="00286C8F"/>
    <w:rsid w:val="00356CD9"/>
    <w:rsid w:val="003978E2"/>
    <w:rsid w:val="004955C1"/>
    <w:rsid w:val="0080323D"/>
    <w:rsid w:val="008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C680"/>
  <w15:docId w15:val="{8FF40CD4-0078-4A55-8ABE-055AC5AE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6464948577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Krupinski</dc:creator>
  <cp:lastModifiedBy>Monica Krupinski</cp:lastModifiedBy>
  <cp:revision>2</cp:revision>
  <dcterms:created xsi:type="dcterms:W3CDTF">2026-03-13T20:37:00Z</dcterms:created>
  <dcterms:modified xsi:type="dcterms:W3CDTF">2026-03-13T20:37:00Z</dcterms:modified>
</cp:coreProperties>
</file>