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de-DE"/>
        </w:rPr>
        <w:t>AGENDA</w:t>
      </w:r>
    </w:p>
    <w:p>
      <w:pPr>
        <w:pStyle w:val="Body"/>
        <w:spacing w:after="0"/>
        <w:jc w:val="center"/>
      </w:pPr>
      <w:r>
        <w:rPr>
          <w:rtl w:val="0"/>
          <w:lang w:val="en-US"/>
        </w:rPr>
        <w:t>Department of Fine and Performing Arts</w:t>
      </w:r>
    </w:p>
    <w:p>
      <w:pPr>
        <w:pStyle w:val="Body"/>
        <w:spacing w:after="0"/>
        <w:jc w:val="center"/>
      </w:pPr>
      <w:r>
        <w:rPr>
          <w:rtl w:val="0"/>
          <w:lang w:val="en-US"/>
        </w:rPr>
        <w:t>Friday October 10, 2025, 2:00 p.m. U 220</w:t>
      </w:r>
    </w:p>
    <w:p>
      <w:pPr>
        <w:pStyle w:val="Body"/>
        <w:spacing w:after="0"/>
        <w:jc w:val="center"/>
      </w:pPr>
    </w:p>
    <w:p>
      <w:pPr>
        <w:pStyle w:val="List Paragraph"/>
        <w:numPr>
          <w:ilvl w:val="0"/>
          <w:numId w:val="2"/>
        </w:numPr>
        <w:bidi w:val="0"/>
        <w:ind w:right="0"/>
        <w:jc w:val="left"/>
        <w:rPr>
          <w:b w:val="1"/>
          <w:bCs w:val="1"/>
          <w:rtl w:val="0"/>
        </w:rPr>
      </w:pPr>
      <w:bookmarkStart w:name="_Hlk174620753" w:id="0"/>
      <w:r>
        <w:rPr>
          <w:b w:val="1"/>
          <w:bCs w:val="1"/>
          <w:rtl w:val="0"/>
          <w:lang w:val="en-US"/>
        </w:rPr>
        <w:t>Call to order</w:t>
      </w:r>
    </w:p>
    <w:p>
      <w:pPr>
        <w:pStyle w:val="List Paragraph"/>
        <w:numPr>
          <w:ilvl w:val="1"/>
          <w:numId w:val="2"/>
        </w:numPr>
        <w:rPr>
          <w:lang w:val="en-US"/>
        </w:rPr>
      </w:pPr>
      <w:r>
        <w:rPr>
          <w:rtl w:val="0"/>
          <w:lang w:val="en-US"/>
        </w:rPr>
        <w:t>Attendance</w:t>
      </w:r>
    </w:p>
    <w:tbl>
      <w:tblPr>
        <w:tblW w:w="79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701"/>
        <w:gridCol w:w="1328"/>
        <w:gridCol w:w="1312"/>
        <w:gridCol w:w="1340"/>
        <w:gridCol w:w="1234"/>
      </w:tblGrid>
      <w:tr>
        <w:tblPrEx>
          <w:shd w:val="clear" w:color="auto" w:fill="cdd4e9"/>
        </w:tblPrEx>
        <w:trPr>
          <w:trHeight w:val="287"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b w:val="1"/>
                <w:bCs w:val="1"/>
                <w:u w:color="000000"/>
                <w:shd w:val="nil" w:color="auto" w:fill="auto"/>
                <w:rtl w:val="0"/>
                <w:lang w:val="en-US"/>
                <w14:textOutline w14:w="12700" w14:cap="flat">
                  <w14:noFill/>
                  <w14:miter w14:lim="400000"/>
                </w14:textOutline>
              </w:rPr>
              <w:t>Name</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14:textOutline w14:w="12700" w14:cap="flat">
                  <w14:noFill/>
                  <w14:miter w14:lim="400000"/>
                </w14:textOutline>
              </w:rPr>
              <w:t>Present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14:textOutline w14:w="12700" w14:cap="flat">
                  <w14:noFill/>
                  <w14:miter w14:lim="400000"/>
                </w14:textOutline>
              </w:rPr>
              <w:t>Absent</w:t>
            </w: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14:textOutline w14:w="12700" w14:cap="flat">
                  <w14:noFill/>
                  <w14:miter w14:lim="400000"/>
                </w14:textOutline>
              </w:rPr>
              <w:t>Excused</w:t>
            </w: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Calibri" w:hAnsi="Calibri"/>
                <w:b w:val="1"/>
                <w:bCs w:val="1"/>
                <w:u w:color="000000"/>
                <w:shd w:val="nil" w:color="auto" w:fill="auto"/>
                <w:rtl w:val="0"/>
                <w:lang w:val="en-US"/>
                <w14:textOutline w14:w="12700" w14:cap="flat">
                  <w14:noFill/>
                  <w14:miter w14:lim="400000"/>
                </w14:textOutline>
              </w:rPr>
              <w:t>Guest</w:t>
            </w: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Stuart Brown</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Steve Chase</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Scott Courtney</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David Gomez</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Nathan Harper</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Dahye Kim</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Mike Molloy</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Kelly O</w:t>
            </w:r>
            <w:r>
              <w:rPr>
                <w:rFonts w:ascii="Calibri" w:hAnsi="Calibri" w:hint="default"/>
                <w:u w:color="000000"/>
                <w:shd w:val="nil" w:color="auto" w:fill="auto"/>
                <w:rtl w:val="0"/>
                <w:lang w:val="en-US"/>
                <w14:textOutline w14:w="12700" w14:cap="flat">
                  <w14:noFill/>
                  <w14:miter w14:lim="400000"/>
                </w14:textOutline>
              </w:rPr>
              <w:t>’</w:t>
            </w:r>
            <w:r>
              <w:rPr>
                <w:rFonts w:ascii="Calibri" w:hAnsi="Calibri"/>
                <w:u w:color="000000"/>
                <w:shd w:val="nil" w:color="auto" w:fill="auto"/>
                <w:rtl w:val="0"/>
                <w:lang w:val="en-US"/>
                <w14:textOutline w14:w="12700" w14:cap="flat">
                  <w14:noFill/>
                  <w14:miter w14:lim="400000"/>
                </w14:textOutline>
              </w:rPr>
              <w:t>Neil</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 xml:space="preserve">Lambertus Van Boekel </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0" w:hRule="atLeast"/>
        </w:trPr>
        <w:tc>
          <w:tcPr>
            <w:tcW w:type="dxa" w:w="2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Calibri" w:hAnsi="Calibri"/>
                <w:u w:color="000000"/>
                <w:shd w:val="nil" w:color="auto" w:fill="auto"/>
                <w:rtl w:val="0"/>
                <w:lang w:val="en-US"/>
                <w14:textOutline w14:w="12700" w14:cap="flat">
                  <w14:noFill/>
                  <w14:miter w14:lim="400000"/>
                </w14:textOutline>
              </w:rPr>
              <w:t>Monique Harrington</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Apple Color Emoji" w:hAnsi="Apple Color Emoji" w:hint="default"/>
                <w:u w:color="000000"/>
                <w:shd w:val="nil" w:color="auto" w:fill="auto"/>
                <w:rtl w:val="0"/>
                <w:lang w:val="en-US"/>
                <w14:textOutline w14:w="12700" w14:cap="flat">
                  <w14:noFill/>
                  <w14:miter w14:lim="400000"/>
                </w14:textOutline>
              </w:rPr>
              <w:t>✔</w:t>
            </w:r>
            <w:r>
              <w:rPr>
                <w:rFonts w:ascii="Apple Color Emoji" w:hAnsi="Apple Color Emoji"/>
                <w:u w:color="000000"/>
                <w:shd w:val="nil" w:color="auto" w:fill="auto"/>
                <w:rtl w:val="0"/>
                <w:lang w:val="en-US"/>
                <w14:textOutline w14:w="12700" w14:cap="flat">
                  <w14:noFill/>
                  <w14:miter w14:lim="400000"/>
                </w14:textOutline>
              </w:rPr>
              <w: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List Paragraph"/>
        <w:ind w:left="0" w:firstLine="0"/>
      </w:pPr>
    </w:p>
    <w:p>
      <w:pPr>
        <w:pStyle w:val="List Paragraph"/>
        <w:numPr>
          <w:ilvl w:val="1"/>
          <w:numId w:val="2"/>
        </w:numPr>
        <w:rPr>
          <w:lang w:val="en-US"/>
        </w:rPr>
      </w:pPr>
      <w:r>
        <w:rPr>
          <w:rtl w:val="0"/>
          <w:lang w:val="en-US"/>
        </w:rPr>
        <w:t>Approval of minutes</w:t>
      </w:r>
      <w:r>
        <w:rPr>
          <w:rtl w:val="0"/>
          <w:lang w:val="en-US"/>
        </w:rPr>
        <w:t>- Motion to approve by Steve Chase</w:t>
      </w:r>
    </w:p>
    <w:p>
      <w:pPr>
        <w:pStyle w:val="List Paragraph"/>
        <w:ind w:left="1440" w:firstLine="0"/>
      </w:pPr>
    </w:p>
    <w:p>
      <w:pPr>
        <w:pStyle w:val="List Paragraph"/>
        <w:numPr>
          <w:ilvl w:val="0"/>
          <w:numId w:val="2"/>
        </w:numPr>
        <w:bidi w:val="0"/>
        <w:ind w:right="0"/>
        <w:jc w:val="left"/>
        <w:rPr>
          <w:b w:val="1"/>
          <w:bCs w:val="1"/>
          <w:rtl w:val="0"/>
          <w:lang w:val="en-US"/>
        </w:rPr>
      </w:pPr>
      <w:r>
        <w:rPr>
          <w:b w:val="1"/>
          <w:bCs w:val="1"/>
          <w:rtl w:val="0"/>
          <w:lang w:val="en-US"/>
        </w:rPr>
        <w:t>Informational items</w:t>
      </w:r>
    </w:p>
    <w:p>
      <w:pPr>
        <w:pStyle w:val="List Paragraph"/>
        <w:numPr>
          <w:ilvl w:val="1"/>
          <w:numId w:val="2"/>
        </w:numPr>
        <w:rPr>
          <w:lang w:val="en-US"/>
        </w:rPr>
      </w:pPr>
      <w:r>
        <w:rPr>
          <w:rtl w:val="0"/>
          <w:lang w:val="en-US"/>
        </w:rPr>
        <w:t>Guest speaker changes</w:t>
      </w:r>
      <w:r>
        <w:rPr>
          <w:rtl w:val="0"/>
          <w:lang w:val="en-US"/>
        </w:rPr>
        <w:t>- if we are not paying the person to speak, we do not need a speaker</w:t>
      </w:r>
      <w:r>
        <w:rPr>
          <w:rtl w:val="0"/>
          <w:lang w:val="en-US"/>
        </w:rPr>
        <w:t>’</w:t>
      </w:r>
      <w:r>
        <w:rPr>
          <w:rtl w:val="0"/>
          <w:lang w:val="en-US"/>
        </w:rPr>
        <w:t>s form. For any honorarium, gas money, hotel, the process must be followed. Wendie Thompson is the point of contact to complete the form process.</w:t>
      </w:r>
    </w:p>
    <w:p>
      <w:pPr>
        <w:pStyle w:val="List Paragraph"/>
        <w:numPr>
          <w:ilvl w:val="1"/>
          <w:numId w:val="2"/>
        </w:numPr>
        <w:rPr>
          <w:lang w:val="en-US"/>
        </w:rPr>
      </w:pPr>
      <w:r>
        <w:rPr>
          <w:rtl w:val="0"/>
          <w:lang w:val="en-US"/>
        </w:rPr>
        <w:t>Look over spring schedule to be sure everything is correct.</w:t>
      </w:r>
    </w:p>
    <w:p>
      <w:pPr>
        <w:pStyle w:val="List Paragraph"/>
        <w:numPr>
          <w:ilvl w:val="1"/>
          <w:numId w:val="2"/>
        </w:numPr>
        <w:rPr>
          <w:lang w:val="en-US"/>
        </w:rPr>
      </w:pPr>
      <w:r>
        <w:rPr>
          <w:rtl w:val="0"/>
          <w:lang w:val="en-US"/>
        </w:rPr>
        <w:t>There is a proposed statute that may cause changes to syllabi including a list of all readings.</w:t>
      </w:r>
    </w:p>
    <w:p>
      <w:pPr>
        <w:pStyle w:val="List Paragraph"/>
        <w:ind w:left="1440" w:firstLine="0"/>
      </w:pPr>
    </w:p>
    <w:p>
      <w:pPr>
        <w:pStyle w:val="List Paragraph"/>
        <w:numPr>
          <w:ilvl w:val="0"/>
          <w:numId w:val="2"/>
        </w:numPr>
        <w:bidi w:val="0"/>
        <w:ind w:right="0"/>
        <w:jc w:val="left"/>
        <w:rPr>
          <w:b w:val="1"/>
          <w:bCs w:val="1"/>
          <w:rtl w:val="0"/>
          <w:lang w:val="en-US"/>
        </w:rPr>
      </w:pPr>
      <w:r>
        <w:rPr>
          <w:b w:val="1"/>
          <w:bCs w:val="1"/>
          <w:rtl w:val="0"/>
          <w:lang w:val="en-US"/>
        </w:rPr>
        <w:t>Business</w:t>
      </w:r>
    </w:p>
    <w:p>
      <w:pPr>
        <w:pStyle w:val="List Paragraph"/>
        <w:numPr>
          <w:ilvl w:val="1"/>
          <w:numId w:val="2"/>
        </w:numPr>
        <w:rPr>
          <w:lang w:val="en-US"/>
        </w:rPr>
      </w:pPr>
      <w:r>
        <w:rPr>
          <w:rtl w:val="0"/>
          <w:lang w:val="en-US"/>
        </w:rPr>
        <w:t>Assessment updates (Monique Harrington)</w:t>
      </w:r>
    </w:p>
    <w:p>
      <w:pPr>
        <w:pStyle w:val="List Paragraph"/>
        <w:numPr>
          <w:ilvl w:val="2"/>
          <w:numId w:val="2"/>
        </w:numPr>
        <w:rPr>
          <w:lang w:val="en-US"/>
        </w:rPr>
      </w:pPr>
      <w:r>
        <w:rPr>
          <w:rtl w:val="0"/>
          <w:lang w:val="en-US"/>
        </w:rPr>
        <w:t xml:space="preserve">Dr. Harrington discussed the update to the AI survey, </w:t>
      </w:r>
      <w:r>
        <w:rPr>
          <w:rtl w:val="0"/>
          <w:lang w:val="en-US"/>
        </w:rPr>
        <w:t>which</w:t>
      </w:r>
      <w:r>
        <w:rPr>
          <w:rtl w:val="0"/>
          <w:lang w:val="en-US"/>
        </w:rPr>
        <w:t xml:space="preserve"> should run in early November (next month). It explores how they view themselves as learners and how AI is used in their work, including ethical use. It also asks students how they feel about </w:t>
      </w:r>
      <w:r>
        <w:rPr>
          <w:rtl w:val="0"/>
          <w:lang w:val="en-US"/>
        </w:rPr>
        <w:t>teachers</w:t>
      </w:r>
      <w:r>
        <w:rPr>
          <w:rtl w:val="0"/>
          <w:lang w:val="en-US"/>
        </w:rPr>
        <w:t xml:space="preserve"> using AI. The intent is to gather specific information on student perception and thoughts. Proposed classes to administer the survey include: Theater, Music, and Art Appreciation. </w:t>
      </w:r>
    </w:p>
    <w:p>
      <w:pPr>
        <w:pStyle w:val="List Paragraph"/>
        <w:numPr>
          <w:ilvl w:val="2"/>
          <w:numId w:val="2"/>
        </w:numPr>
        <w:rPr>
          <w:lang w:val="en-US"/>
        </w:rPr>
      </w:pPr>
      <w:r>
        <w:rPr>
          <w:rtl w:val="0"/>
          <w:lang w:val="en-US"/>
        </w:rPr>
        <w:t xml:space="preserve">Dr. Harrington talked about adding questions regarding how AI is used in the </w:t>
      </w:r>
      <w:r>
        <w:rPr>
          <w:rtl w:val="0"/>
          <w:lang w:val="en-US"/>
        </w:rPr>
        <w:t>students</w:t>
      </w:r>
      <w:r>
        <w:rPr>
          <w:rtl w:val="0"/>
          <w:lang w:val="en-US"/>
        </w:rPr>
        <w:t>’</w:t>
      </w:r>
      <w:r>
        <w:rPr>
          <w:rtl w:val="0"/>
          <w:lang w:val="en-US"/>
        </w:rPr>
        <w:t xml:space="preserve"> personal lives. The consensus was </w:t>
      </w:r>
      <w:r>
        <w:rPr>
          <w:rtl w:val="0"/>
          <w:lang w:val="en-US"/>
        </w:rPr>
        <w:t>not to</w:t>
      </w:r>
      <w:r>
        <w:rPr>
          <w:rtl w:val="0"/>
          <w:lang w:val="en-US"/>
        </w:rPr>
        <w:t xml:space="preserve"> add that line of questions.</w:t>
      </w:r>
    </w:p>
    <w:p>
      <w:pPr>
        <w:pStyle w:val="List Paragraph"/>
        <w:numPr>
          <w:ilvl w:val="2"/>
          <w:numId w:val="2"/>
        </w:numPr>
        <w:rPr>
          <w:lang w:val="en-US"/>
        </w:rPr>
      </w:pPr>
      <w:r>
        <w:rPr>
          <w:rtl w:val="0"/>
          <w:lang w:val="en-US"/>
        </w:rPr>
        <w:t xml:space="preserve">This will count as a department goal. </w:t>
      </w:r>
      <w:r>
        <w:rPr>
          <w:rtl w:val="0"/>
          <w:lang w:val="en-US"/>
        </w:rPr>
        <w:t>The previous</w:t>
      </w:r>
      <w:r>
        <w:rPr>
          <w:rtl w:val="0"/>
          <w:lang w:val="en-US"/>
        </w:rPr>
        <w:t xml:space="preserve"> goal was </w:t>
      </w:r>
      <w:r>
        <w:rPr>
          <w:rtl w:val="0"/>
          <w:lang w:val="en-US"/>
        </w:rPr>
        <w:t xml:space="preserve">the </w:t>
      </w:r>
      <w:r>
        <w:rPr>
          <w:rtl w:val="0"/>
          <w:lang w:val="en-US"/>
        </w:rPr>
        <w:t xml:space="preserve">visibility of our department by collecting data on events, attendance, </w:t>
      </w:r>
      <w:r>
        <w:rPr>
          <w:rtl w:val="0"/>
          <w:lang w:val="en-US"/>
        </w:rPr>
        <w:t xml:space="preserve">and </w:t>
      </w:r>
      <w:r>
        <w:rPr>
          <w:rtl w:val="0"/>
          <w:lang w:val="en-US"/>
        </w:rPr>
        <w:t xml:space="preserve">participation levels. </w:t>
      </w:r>
    </w:p>
    <w:p>
      <w:pPr>
        <w:pStyle w:val="List Paragraph"/>
        <w:numPr>
          <w:ilvl w:val="2"/>
          <w:numId w:val="2"/>
        </w:numPr>
        <w:rPr>
          <w:lang w:val="en-US"/>
        </w:rPr>
      </w:pPr>
      <w:r>
        <w:rPr>
          <w:rtl w:val="0"/>
          <w:lang w:val="en-US"/>
        </w:rPr>
        <w:t xml:space="preserve">Another previous goal was </w:t>
      </w:r>
      <w:r>
        <w:rPr>
          <w:rtl w:val="0"/>
          <w:lang w:val="en-US"/>
        </w:rPr>
        <w:t>interdisciplinary</w:t>
      </w:r>
      <w:r>
        <w:rPr>
          <w:rtl w:val="0"/>
          <w:lang w:val="en-US"/>
        </w:rPr>
        <w:t xml:space="preserve"> participation, which Monique felt didn</w:t>
      </w:r>
      <w:r>
        <w:rPr>
          <w:rtl w:val="0"/>
          <w:lang w:val="en-US"/>
        </w:rPr>
        <w:t>’</w:t>
      </w:r>
      <w:r>
        <w:rPr>
          <w:rtl w:val="0"/>
          <w:lang w:val="en-US"/>
        </w:rPr>
        <w:t xml:space="preserve">t produce significant data. Art24 had written data, but Nathan </w:t>
      </w:r>
      <w:r>
        <w:rPr>
          <w:rtl w:val="0"/>
          <w:lang w:val="en-US"/>
        </w:rPr>
        <w:t>didn</w:t>
      </w:r>
      <w:r>
        <w:rPr>
          <w:rtl w:val="0"/>
          <w:lang w:val="en-US"/>
        </w:rPr>
        <w:t>’</w:t>
      </w:r>
      <w:r>
        <w:rPr>
          <w:rtl w:val="0"/>
          <w:lang w:val="en-US"/>
        </w:rPr>
        <w:t>t</w:t>
      </w:r>
      <w:r>
        <w:rPr>
          <w:rtl w:val="0"/>
          <w:lang w:val="en-US"/>
        </w:rPr>
        <w:t xml:space="preserve"> know where the forms went to. The goal is to increase the </w:t>
      </w:r>
      <w:r>
        <w:rPr>
          <w:rtl w:val="0"/>
          <w:lang w:val="en-US"/>
        </w:rPr>
        <w:t>number</w:t>
      </w:r>
      <w:r>
        <w:rPr>
          <w:rtl w:val="0"/>
          <w:lang w:val="en-US"/>
        </w:rPr>
        <w:t xml:space="preserve"> of events that are interdisciplinary and potentially lead to a summer course that will align with a Big Art installation and presentation. The goal is to create qualitative data and interpret </w:t>
      </w:r>
      <w:r>
        <w:rPr>
          <w:rtl w:val="0"/>
          <w:lang w:val="en-US"/>
        </w:rPr>
        <w:t xml:space="preserve">the </w:t>
      </w:r>
      <w:r>
        <w:rPr>
          <w:rtl w:val="0"/>
          <w:lang w:val="en-US"/>
        </w:rPr>
        <w:t xml:space="preserve">use and benefits from the data. This will count as our third objective and goal. </w:t>
      </w:r>
    </w:p>
    <w:p>
      <w:pPr>
        <w:pStyle w:val="List Paragraph"/>
        <w:numPr>
          <w:ilvl w:val="2"/>
          <w:numId w:val="2"/>
        </w:numPr>
        <w:rPr>
          <w:lang w:val="en-US"/>
        </w:rPr>
      </w:pPr>
      <w:r>
        <w:rPr>
          <w:rtl w:val="0"/>
          <w:lang w:val="en-US"/>
        </w:rPr>
        <w:t xml:space="preserve">Monique talked about how to track data such as school visits (recruitment/enrollment), assisted </w:t>
      </w:r>
      <w:r>
        <w:rPr>
          <w:rtl w:val="0"/>
          <w:lang w:val="en-US"/>
        </w:rPr>
        <w:t>living</w:t>
      </w:r>
      <w:r>
        <w:rPr>
          <w:rtl w:val="0"/>
          <w:lang w:val="en-US"/>
        </w:rPr>
        <w:t xml:space="preserve"> (community services and donations), and the visibility in the community leads to opportunities. </w:t>
      </w:r>
    </w:p>
    <w:p>
      <w:pPr>
        <w:pStyle w:val="List Paragraph"/>
        <w:numPr>
          <w:ilvl w:val="2"/>
          <w:numId w:val="2"/>
        </w:numPr>
        <w:rPr>
          <w:lang w:val="en-US"/>
        </w:rPr>
      </w:pPr>
      <w:r>
        <w:rPr>
          <w:rtl w:val="0"/>
          <w:lang w:val="en-US"/>
        </w:rPr>
        <w:t xml:space="preserve">Stuart will </w:t>
      </w:r>
      <w:r>
        <w:rPr>
          <w:rtl w:val="0"/>
          <w:lang w:val="en-US"/>
        </w:rPr>
        <w:t>invite</w:t>
      </w:r>
      <w:r>
        <w:rPr>
          <w:rtl w:val="0"/>
          <w:lang w:val="en-US"/>
        </w:rPr>
        <w:t xml:space="preserve"> Heather Chester from the Foundation to our November meeting to help build and strengthen the relationship and increase our visibility.</w:t>
      </w:r>
    </w:p>
    <w:p>
      <w:pPr>
        <w:pStyle w:val="List Paragraph"/>
        <w:numPr>
          <w:ilvl w:val="2"/>
          <w:numId w:val="2"/>
        </w:numPr>
        <w:rPr>
          <w:lang w:val="en-US"/>
        </w:rPr>
      </w:pPr>
      <w:r>
        <w:rPr>
          <w:rtl w:val="0"/>
          <w:lang w:val="en-US"/>
        </w:rPr>
        <w:t xml:space="preserve">We agreed </w:t>
      </w:r>
      <w:r>
        <w:rPr>
          <w:rtl w:val="0"/>
          <w:lang w:val="en-US"/>
        </w:rPr>
        <w:t>on</w:t>
      </w:r>
      <w:r>
        <w:rPr>
          <w:rtl w:val="0"/>
          <w:lang w:val="en-US"/>
        </w:rPr>
        <w:t xml:space="preserve"> the three objectives </w:t>
      </w:r>
      <w:r>
        <w:rPr>
          <w:rtl w:val="0"/>
          <w:lang w:val="en-US"/>
        </w:rPr>
        <w:t>that</w:t>
      </w:r>
      <w:r>
        <w:rPr>
          <w:rtl w:val="0"/>
          <w:lang w:val="en-US"/>
        </w:rPr>
        <w:t xml:space="preserve"> Monique will send out.</w:t>
      </w:r>
    </w:p>
    <w:p>
      <w:pPr>
        <w:pStyle w:val="List Paragraph"/>
        <w:ind w:left="0" w:firstLine="0"/>
      </w:pPr>
    </w:p>
    <w:p>
      <w:pPr>
        <w:pStyle w:val="List Paragraph"/>
        <w:numPr>
          <w:ilvl w:val="1"/>
          <w:numId w:val="2"/>
        </w:numPr>
        <w:rPr>
          <w:lang w:val="en-US"/>
        </w:rPr>
      </w:pPr>
      <w:r>
        <w:rPr>
          <w:rtl w:val="0"/>
          <w:lang w:val="en-US"/>
        </w:rPr>
        <w:t>Fine Arts meet and greet event Oct. 15</w:t>
      </w:r>
      <w:r>
        <w:rPr>
          <w:rtl w:val="0"/>
          <w:lang w:val="en-US"/>
        </w:rPr>
        <w:t>, from 4-6</w:t>
      </w:r>
      <w:r>
        <w:rPr>
          <w:rtl w:val="0"/>
          <w:lang w:val="en-US"/>
        </w:rPr>
        <w:t xml:space="preserve"> </w:t>
      </w:r>
      <w:r>
        <w:rPr>
          <w:rtl w:val="0"/>
          <w:lang w:val="en-US"/>
        </w:rPr>
        <w:t>P.M. in the</w:t>
      </w:r>
      <w:r>
        <w:rPr>
          <w:rtl w:val="0"/>
          <w:lang w:val="en-US"/>
        </w:rPr>
        <w:t xml:space="preserve"> lobby of J building (Berry &amp; David).</w:t>
      </w:r>
    </w:p>
    <w:p>
      <w:pPr>
        <w:pStyle w:val="List Paragraph"/>
        <w:numPr>
          <w:ilvl w:val="2"/>
          <w:numId w:val="2"/>
        </w:numPr>
        <w:rPr>
          <w:lang w:val="en-US"/>
        </w:rPr>
      </w:pPr>
      <w:r>
        <w:rPr>
          <w:rtl w:val="0"/>
          <w:lang w:val="en-US"/>
        </w:rPr>
        <w:t>Berry and David are still finalizing the activities for this event. The intent is to get students to visit the Rauschenberg gallery with activities that promote social gatherings. Pizza will be ordered from Costco and picked up by Steve or Stuart. Also</w:t>
      </w:r>
      <w:r>
        <w:rPr>
          <w:rtl w:val="0"/>
          <w:lang w:val="en-US"/>
        </w:rPr>
        <w:t>,</w:t>
      </w:r>
      <w:r>
        <w:rPr>
          <w:rtl w:val="0"/>
          <w:lang w:val="en-US"/>
        </w:rPr>
        <w:t xml:space="preserve"> arranging with Jade to make sure he and security are present during the event. </w:t>
      </w:r>
    </w:p>
    <w:p>
      <w:pPr>
        <w:pStyle w:val="List Paragraph"/>
        <w:numPr>
          <w:ilvl w:val="1"/>
          <w:numId w:val="2"/>
        </w:numPr>
        <w:rPr>
          <w:lang w:val="en-US"/>
        </w:rPr>
      </w:pPr>
      <w:r>
        <w:rPr>
          <w:rtl w:val="0"/>
          <w:lang w:val="en-US"/>
        </w:rPr>
        <w:t xml:space="preserve">In C performance </w:t>
      </w:r>
      <w:r>
        <w:rPr>
          <w:rtl w:val="0"/>
          <w:lang w:val="en-US"/>
        </w:rPr>
        <w:t>4:33</w:t>
      </w:r>
      <w:r>
        <w:rPr>
          <w:rtl w:val="0"/>
          <w:lang w:val="en-US"/>
        </w:rPr>
        <w:t xml:space="preserve"> Oct. 22 in breezeway between J and I (Scott Courtney).</w:t>
      </w:r>
    </w:p>
    <w:p>
      <w:pPr>
        <w:pStyle w:val="List Paragraph"/>
        <w:numPr>
          <w:ilvl w:val="2"/>
          <w:numId w:val="2"/>
        </w:numPr>
        <w:rPr>
          <w:lang w:val="en-US"/>
        </w:rPr>
      </w:pPr>
      <w:r>
        <w:rPr>
          <w:rtl w:val="0"/>
          <w:lang w:val="en-US"/>
        </w:rPr>
        <w:t>Everyone is invited to perform or attend. There is a link to download the music</w:t>
      </w:r>
      <w:r>
        <w:rPr>
          <w:rtl w:val="0"/>
          <w:lang w:val="en-US"/>
        </w:rPr>
        <w:t>,</w:t>
      </w:r>
      <w:r>
        <w:rPr>
          <w:rtl w:val="0"/>
          <w:lang w:val="en-US"/>
        </w:rPr>
        <w:t xml:space="preserve"> and a brief rehearsal will happen at </w:t>
      </w:r>
      <w:r>
        <w:rPr>
          <w:rtl w:val="0"/>
          <w:lang w:val="en-US"/>
        </w:rPr>
        <w:t>4 PM</w:t>
      </w:r>
      <w:r>
        <w:rPr>
          <w:rtl w:val="0"/>
          <w:lang w:val="en-US"/>
        </w:rPr>
        <w:t xml:space="preserve"> in the breezeway. Stuart will make chairs available for musicians and </w:t>
      </w:r>
      <w:r>
        <w:rPr>
          <w:rtl w:val="0"/>
          <w:lang w:val="en-US"/>
        </w:rPr>
        <w:t xml:space="preserve">the </w:t>
      </w:r>
      <w:r>
        <w:rPr>
          <w:rtl w:val="0"/>
          <w:lang w:val="en-US"/>
        </w:rPr>
        <w:t>audience.</w:t>
      </w:r>
    </w:p>
    <w:p>
      <w:pPr>
        <w:pStyle w:val="List Paragraph"/>
        <w:numPr>
          <w:ilvl w:val="1"/>
          <w:numId w:val="2"/>
        </w:numPr>
        <w:rPr>
          <w:lang w:val="en-US"/>
        </w:rPr>
      </w:pPr>
      <w:r>
        <w:rPr>
          <w:rtl w:val="0"/>
          <w:lang w:val="en-US"/>
        </w:rPr>
        <w:t>DA capstone location (Nathan Harper).</w:t>
      </w:r>
    </w:p>
    <w:p>
      <w:pPr>
        <w:pStyle w:val="List Paragraph"/>
        <w:numPr>
          <w:ilvl w:val="2"/>
          <w:numId w:val="2"/>
        </w:numPr>
        <w:rPr>
          <w:lang w:val="en-US"/>
        </w:rPr>
      </w:pPr>
      <w:r>
        <w:rPr>
          <w:rtl w:val="0"/>
          <w:lang w:val="en-US"/>
        </w:rPr>
        <w:t xml:space="preserve">This will be in the former Rush Gallery space in the J building. Nathan will go by and look at the space with Stuart. </w:t>
      </w:r>
    </w:p>
    <w:p>
      <w:pPr>
        <w:pStyle w:val="List Paragraph"/>
        <w:numPr>
          <w:ilvl w:val="1"/>
          <w:numId w:val="2"/>
        </w:numPr>
        <w:rPr>
          <w:lang w:val="en-US"/>
        </w:rPr>
      </w:pPr>
      <w:r>
        <w:rPr>
          <w:rtl w:val="0"/>
          <w:lang w:val="en-US"/>
        </w:rPr>
        <w:t>Big Arts show discussion (Steve Chase).</w:t>
      </w:r>
    </w:p>
    <w:p>
      <w:pPr>
        <w:pStyle w:val="List Paragraph"/>
        <w:numPr>
          <w:ilvl w:val="2"/>
          <w:numId w:val="2"/>
        </w:numPr>
        <w:rPr>
          <w:lang w:val="en-US"/>
        </w:rPr>
      </w:pPr>
      <w:r>
        <w:rPr>
          <w:rtl w:val="0"/>
          <w:lang w:val="en-US"/>
        </w:rPr>
        <w:t>Follow up to last month</w:t>
      </w:r>
      <w:r>
        <w:rPr>
          <w:rtl w:val="0"/>
          <w:lang w:val="en-US"/>
        </w:rPr>
        <w:t>’</w:t>
      </w:r>
      <w:r>
        <w:rPr>
          <w:rtl w:val="0"/>
          <w:lang w:val="en-US"/>
        </w:rPr>
        <w:t>s meeting with Wilson. This will be the sixth exhibition at Big Art. Steve outlined the past exhibits and it would be photography</w:t>
      </w:r>
      <w:r>
        <w:rPr>
          <w:rtl w:val="0"/>
          <w:lang w:val="en-US"/>
        </w:rPr>
        <w:t>’</w:t>
      </w:r>
      <w:r>
        <w:rPr>
          <w:rtl w:val="0"/>
          <w:lang w:val="en-US"/>
        </w:rPr>
        <w:t>s turn</w:t>
      </w:r>
      <w:r>
        <w:rPr>
          <w:rtl w:val="0"/>
          <w:lang w:val="en-US"/>
        </w:rPr>
        <w:t xml:space="preserve"> </w:t>
      </w:r>
      <w:r>
        <w:rPr>
          <w:rtl w:val="0"/>
          <w:lang w:val="en-US"/>
        </w:rPr>
        <w:t xml:space="preserve">to be featured. Steve talked about the amount of work in May-June for install, show, and deinstall, with sometimes numerous trips back and forth. The interdisciplinary approach will spread the responsibility and there is considerable space at Big Art to fill, thus a combined approach could yield a higher quality and representation of student work. Steve talked about the need for transportation, such as a larger van, to transport students. Dr. Kim talked about </w:t>
      </w:r>
      <w:r>
        <w:rPr>
          <w:rtl w:val="0"/>
          <w:lang w:val="en-US"/>
        </w:rPr>
        <w:t xml:space="preserve">the </w:t>
      </w:r>
      <w:r>
        <w:rPr>
          <w:rtl w:val="0"/>
          <w:lang w:val="en-US"/>
        </w:rPr>
        <w:t xml:space="preserve">cost of renting a car, Stuart will check on school vehicles. Steve shared concerns </w:t>
      </w:r>
      <w:r>
        <w:rPr>
          <w:rtl w:val="0"/>
          <w:lang w:val="en-US"/>
        </w:rPr>
        <w:t>about</w:t>
      </w:r>
      <w:r>
        <w:rPr>
          <w:rtl w:val="0"/>
          <w:lang w:val="en-US"/>
        </w:rPr>
        <w:t xml:space="preserve"> time commitments from students and being able to match Big Art</w:t>
      </w:r>
      <w:r>
        <w:rPr>
          <w:rtl w:val="0"/>
          <w:lang w:val="en-US"/>
        </w:rPr>
        <w:t>’</w:t>
      </w:r>
      <w:r>
        <w:rPr>
          <w:rtl w:val="0"/>
          <w:lang w:val="en-US"/>
        </w:rPr>
        <w:t>s expectations of our students.</w:t>
      </w:r>
    </w:p>
    <w:p>
      <w:pPr>
        <w:pStyle w:val="List Paragraph"/>
        <w:numPr>
          <w:ilvl w:val="2"/>
          <w:numId w:val="2"/>
        </w:numPr>
        <w:rPr>
          <w:lang w:val="en-US"/>
        </w:rPr>
      </w:pPr>
      <w:r>
        <w:rPr>
          <w:rtl w:val="0"/>
          <w:lang w:val="en-US"/>
        </w:rPr>
        <w:t xml:space="preserve">Discussion will be held </w:t>
      </w:r>
      <w:r>
        <w:rPr>
          <w:rtl w:val="0"/>
          <w:lang w:val="en-US"/>
        </w:rPr>
        <w:t>on whether</w:t>
      </w:r>
      <w:r>
        <w:rPr>
          <w:rtl w:val="0"/>
          <w:lang w:val="en-US"/>
        </w:rPr>
        <w:t xml:space="preserve"> this </w:t>
      </w:r>
      <w:r>
        <w:rPr>
          <w:rtl w:val="0"/>
          <w:lang w:val="en-US"/>
        </w:rPr>
        <w:t xml:space="preserve">is </w:t>
      </w:r>
      <w:r>
        <w:rPr>
          <w:rtl w:val="0"/>
          <w:lang w:val="en-US"/>
        </w:rPr>
        <w:t xml:space="preserve">a photography exhibition or </w:t>
      </w:r>
      <w:r>
        <w:rPr>
          <w:rtl w:val="0"/>
          <w:lang w:val="en-US"/>
        </w:rPr>
        <w:t xml:space="preserve">an </w:t>
      </w:r>
      <w:r>
        <w:rPr>
          <w:rtl w:val="0"/>
          <w:lang w:val="en-US"/>
        </w:rPr>
        <w:t>interdisciplinary approach</w:t>
      </w:r>
      <w:r>
        <w:rPr>
          <w:rtl w:val="0"/>
          <w:lang w:val="en-US"/>
        </w:rPr>
        <w:t>,</w:t>
      </w:r>
      <w:r>
        <w:rPr>
          <w:rtl w:val="0"/>
          <w:lang w:val="en-US"/>
        </w:rPr>
        <w:t xml:space="preserve"> with Berry assisting. The plan is to keep this tied to a Summer A class.</w:t>
      </w:r>
    </w:p>
    <w:p>
      <w:pPr>
        <w:pStyle w:val="List Paragraph"/>
        <w:numPr>
          <w:ilvl w:val="2"/>
          <w:numId w:val="2"/>
        </w:numPr>
        <w:rPr>
          <w:lang w:val="en-US"/>
        </w:rPr>
      </w:pPr>
      <w:r>
        <w:rPr>
          <w:rtl w:val="0"/>
          <w:lang w:val="en-US"/>
        </w:rPr>
        <w:t xml:space="preserve">Stuart suggested clarifying Wilson and Big </w:t>
      </w:r>
      <w:r>
        <w:rPr>
          <w:rtl w:val="0"/>
          <w:lang w:val="en-US"/>
        </w:rPr>
        <w:t>Arts'</w:t>
      </w:r>
      <w:r>
        <w:rPr>
          <w:rtl w:val="0"/>
          <w:lang w:val="en-US"/>
        </w:rPr>
        <w:t xml:space="preserve"> expectations and procedures to prevent any misunderstandings in the future. Steve will lead the first draft of this document, to be reviewed by faculty, and then discussed with Big Arts. Steve and Stuart also discussed the importance of mailing lists, or Constant Contact/Mail Chimp, and that these might not be allowed by the college. Is there an arts listserv format?</w:t>
      </w:r>
    </w:p>
    <w:p>
      <w:pPr>
        <w:pStyle w:val="List Paragraph"/>
        <w:numPr>
          <w:ilvl w:val="1"/>
          <w:numId w:val="2"/>
        </w:numPr>
        <w:rPr>
          <w:lang w:val="en-US"/>
        </w:rPr>
      </w:pPr>
      <w:r>
        <w:rPr>
          <w:rtl w:val="0"/>
          <w:lang w:val="en-US"/>
        </w:rPr>
        <w:t>Downtown Music Walk collaboration in April (Mike Molloy).</w:t>
      </w:r>
    </w:p>
    <w:p>
      <w:pPr>
        <w:pStyle w:val="List Paragraph"/>
        <w:numPr>
          <w:ilvl w:val="2"/>
          <w:numId w:val="2"/>
        </w:numPr>
        <w:rPr>
          <w:lang w:val="en-US"/>
        </w:rPr>
      </w:pPr>
      <w:r>
        <w:rPr>
          <w:rtl w:val="0"/>
          <w:lang w:val="en-US"/>
        </w:rPr>
        <w:t xml:space="preserve">Fort Myers Music Walk on Friday evening, April 17th. Request to help clean up and assist with </w:t>
      </w:r>
      <w:r>
        <w:rPr>
          <w:rtl w:val="0"/>
          <w:lang w:val="en-US"/>
        </w:rPr>
        <w:t xml:space="preserve">the </w:t>
      </w:r>
      <w:r>
        <w:rPr>
          <w:rtl w:val="0"/>
          <w:lang w:val="en-US"/>
        </w:rPr>
        <w:t>Lee County schools booth. If you</w:t>
      </w:r>
      <w:r>
        <w:rPr>
          <w:rtl w:val="0"/>
          <w:lang w:val="en-US"/>
        </w:rPr>
        <w:t>’</w:t>
      </w:r>
      <w:r>
        <w:rPr>
          <w:rtl w:val="0"/>
          <w:lang w:val="en-US"/>
        </w:rPr>
        <w:t>d like to be part of this event, please commit to Mike by the end of October.</w:t>
      </w:r>
    </w:p>
    <w:p>
      <w:pPr>
        <w:pStyle w:val="List Paragraph"/>
        <w:numPr>
          <w:ilvl w:val="0"/>
          <w:numId w:val="2"/>
        </w:numPr>
        <w:bidi w:val="0"/>
        <w:ind w:right="0"/>
        <w:jc w:val="left"/>
        <w:rPr>
          <w:b w:val="1"/>
          <w:bCs w:val="1"/>
          <w:rtl w:val="0"/>
          <w:lang w:val="en-US"/>
        </w:rPr>
      </w:pPr>
      <w:r>
        <w:rPr>
          <w:b w:val="1"/>
          <w:bCs w:val="1"/>
          <w:rtl w:val="0"/>
          <w:lang w:val="en-US"/>
        </w:rPr>
        <w:t>New Business</w:t>
      </w:r>
    </w:p>
    <w:p>
      <w:pPr>
        <w:pStyle w:val="List Paragraph"/>
        <w:numPr>
          <w:ilvl w:val="1"/>
          <w:numId w:val="2"/>
        </w:numPr>
        <w:bidi w:val="0"/>
        <w:ind w:right="0"/>
        <w:jc w:val="left"/>
        <w:rPr>
          <w:rtl w:val="0"/>
          <w:lang w:val="en-US"/>
        </w:rPr>
      </w:pPr>
      <w:r>
        <w:rPr>
          <w:rtl w:val="0"/>
          <w:lang w:val="en-US"/>
        </w:rPr>
        <w:t xml:space="preserve">Discussion of </w:t>
      </w:r>
      <w:r>
        <w:rPr>
          <w:rtl w:val="0"/>
          <w:lang w:val="en-US"/>
        </w:rPr>
        <w:t xml:space="preserve">the </w:t>
      </w:r>
      <w:r>
        <w:rPr>
          <w:rtl w:val="0"/>
          <w:lang w:val="en-US"/>
        </w:rPr>
        <w:t>new building and the multi-purpose room. The ability to hang things on walls, to exhibit. The request is to bring Jade into the discussion.</w:t>
      </w:r>
    </w:p>
    <w:p>
      <w:pPr>
        <w:pStyle w:val="List Paragraph"/>
        <w:numPr>
          <w:ilvl w:val="1"/>
          <w:numId w:val="2"/>
        </w:numPr>
        <w:bidi w:val="0"/>
        <w:ind w:right="0"/>
        <w:jc w:val="left"/>
        <w:rPr>
          <w:rtl w:val="0"/>
          <w:lang w:val="en-US"/>
        </w:rPr>
      </w:pPr>
      <w:r>
        <w:rPr>
          <w:rtl w:val="0"/>
          <w:lang w:val="en-US"/>
        </w:rPr>
        <w:t xml:space="preserve">Request with Stuart, Steve, and digital arts faculty to talk about the future and vision of digital arts at FSW. </w:t>
      </w:r>
    </w:p>
    <w:p>
      <w:pPr>
        <w:pStyle w:val="List Paragraph"/>
        <w:numPr>
          <w:ilvl w:val="1"/>
          <w:numId w:val="2"/>
        </w:numPr>
        <w:bidi w:val="0"/>
        <w:ind w:right="0"/>
        <w:jc w:val="left"/>
        <w:rPr>
          <w:rtl w:val="0"/>
          <w:lang w:val="en-US"/>
        </w:rPr>
      </w:pPr>
      <w:r>
        <w:rPr>
          <w:rtl w:val="0"/>
          <w:lang w:val="en-US"/>
        </w:rPr>
        <w:t xml:space="preserve">Kelly talked about her presentation to arts students, notably digital arts, on how to connect and advise future and current students. The first meeting with future students is in November and she wants to prepare her presentation for </w:t>
      </w:r>
      <w:r>
        <w:rPr>
          <w:rtl w:val="0"/>
          <w:lang w:val="en-US"/>
        </w:rPr>
        <w:t>future</w:t>
      </w:r>
      <w:r>
        <w:rPr>
          <w:rtl w:val="0"/>
          <w:lang w:val="en-US"/>
        </w:rPr>
        <w:t xml:space="preserve"> students. </w:t>
      </w:r>
    </w:p>
    <w:p>
      <w:pPr>
        <w:pStyle w:val="List Paragraph"/>
        <w:ind w:left="1080" w:firstLine="0"/>
        <w:rPr>
          <w:b w:val="1"/>
          <w:bCs w:val="1"/>
        </w:rPr>
      </w:pPr>
    </w:p>
    <w:p>
      <w:pPr>
        <w:pStyle w:val="List Paragraph"/>
        <w:numPr>
          <w:ilvl w:val="0"/>
          <w:numId w:val="2"/>
        </w:numPr>
        <w:bidi w:val="0"/>
        <w:ind w:right="0"/>
        <w:jc w:val="left"/>
        <w:rPr>
          <w:b w:val="1"/>
          <w:bCs w:val="1"/>
          <w:rtl w:val="0"/>
          <w:lang w:val="en-US"/>
        </w:rPr>
      </w:pPr>
      <w:r>
        <w:rPr>
          <w:b w:val="1"/>
          <w:bCs w:val="1"/>
          <w:rtl w:val="0"/>
          <w:lang w:val="en-US"/>
        </w:rPr>
        <w:t>UPDATES</w:t>
      </w:r>
      <w:r>
        <w:rPr>
          <w:b w:val="1"/>
          <w:bCs w:val="1"/>
          <w:rtl w:val="0"/>
          <w:lang w:val="en-US"/>
        </w:rPr>
        <w:t>- No updates per say. Meeting was adjourned.</w:t>
      </w:r>
    </w:p>
    <w:p>
      <w:pPr>
        <w:pStyle w:val="List Paragraph"/>
        <w:numPr>
          <w:ilvl w:val="1"/>
          <w:numId w:val="2"/>
        </w:numPr>
        <w:rPr>
          <w:lang w:val="en-US"/>
        </w:rPr>
      </w:pPr>
      <w:r>
        <w:rPr>
          <w:rtl w:val="0"/>
          <w:lang w:val="en-US"/>
        </w:rPr>
        <w:t>Audio Tech</w:t>
        <w:tab/>
      </w:r>
    </w:p>
    <w:p>
      <w:pPr>
        <w:pStyle w:val="List Paragraph"/>
        <w:numPr>
          <w:ilvl w:val="1"/>
          <w:numId w:val="2"/>
        </w:numPr>
        <w:rPr>
          <w:lang w:val="en-US"/>
        </w:rPr>
      </w:pPr>
      <w:r>
        <w:rPr>
          <w:rtl w:val="0"/>
          <w:lang w:val="en-US"/>
        </w:rPr>
        <w:t xml:space="preserve">Music </w:t>
        <w:tab/>
      </w:r>
    </w:p>
    <w:p>
      <w:pPr>
        <w:pStyle w:val="List Paragraph"/>
        <w:numPr>
          <w:ilvl w:val="1"/>
          <w:numId w:val="2"/>
        </w:numPr>
        <w:rPr>
          <w:lang w:val="en-US"/>
        </w:rPr>
      </w:pPr>
      <w:r>
        <w:rPr>
          <w:rtl w:val="0"/>
          <w:lang w:val="en-US"/>
        </w:rPr>
        <w:t>Digital Arts</w:t>
        <w:tab/>
        <w:tab/>
      </w:r>
    </w:p>
    <w:p>
      <w:pPr>
        <w:pStyle w:val="List Paragraph"/>
        <w:numPr>
          <w:ilvl w:val="1"/>
          <w:numId w:val="2"/>
        </w:numPr>
        <w:rPr>
          <w:lang w:val="en-US"/>
        </w:rPr>
      </w:pPr>
      <w:r>
        <w:rPr>
          <w:rtl w:val="0"/>
          <w:lang w:val="en-US"/>
        </w:rPr>
        <w:t>Fine Art</w:t>
        <w:tab/>
      </w:r>
    </w:p>
    <w:p>
      <w:pPr>
        <w:pStyle w:val="List Paragraph"/>
        <w:numPr>
          <w:ilvl w:val="1"/>
          <w:numId w:val="2"/>
        </w:numPr>
        <w:rPr>
          <w:lang w:val="en-US"/>
        </w:rPr>
      </w:pPr>
      <w:r>
        <w:rPr>
          <w:rtl w:val="0"/>
          <w:lang w:val="en-US"/>
        </w:rPr>
        <w:t xml:space="preserve"> Theatre</w:t>
        <w:tab/>
      </w:r>
    </w:p>
    <w:p>
      <w:pPr>
        <w:pStyle w:val="List Paragraph"/>
        <w:numPr>
          <w:ilvl w:val="1"/>
          <w:numId w:val="2"/>
        </w:numPr>
        <w:rPr>
          <w:lang w:val="en-US"/>
        </w:rPr>
      </w:pPr>
      <w:r>
        <w:rPr>
          <w:rtl w:val="0"/>
          <w:lang w:val="en-US"/>
        </w:rPr>
        <w:t>Photography</w:t>
      </w:r>
      <w:bookmarkEnd w:id="0"/>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pple Color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