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11C" w:rsidRDefault="005B211C" w:rsidP="00483703">
      <w:pPr>
        <w:pStyle w:val="NoSpacing"/>
        <w:jc w:val="right"/>
      </w:pPr>
    </w:p>
    <w:p w:rsidR="00483703" w:rsidRDefault="00483703" w:rsidP="00483703">
      <w:pPr>
        <w:pStyle w:val="NoSpacing"/>
        <w:jc w:val="right"/>
      </w:pPr>
    </w:p>
    <w:p w:rsidR="00DA2937" w:rsidRPr="003F28D6" w:rsidRDefault="00DA2937" w:rsidP="00DA2937">
      <w:pPr>
        <w:jc w:val="center"/>
        <w:rPr>
          <w:rStyle w:val="markedcontent"/>
          <w:rFonts w:ascii="Times New Roman" w:hAnsi="Times New Roman"/>
          <w:b/>
        </w:rPr>
      </w:pPr>
      <w:r w:rsidRPr="003F28D6">
        <w:rPr>
          <w:rStyle w:val="markedcontent"/>
          <w:rFonts w:ascii="Times New Roman" w:hAnsi="Times New Roman"/>
          <w:b/>
        </w:rPr>
        <w:t>Florida SouthWestern State College</w:t>
      </w:r>
      <w:r w:rsidRPr="003F28D6">
        <w:rPr>
          <w:rStyle w:val="markedcontent"/>
          <w:rFonts w:ascii="Times New Roman" w:hAnsi="Times New Roman"/>
          <w:b/>
        </w:rPr>
        <w:br/>
        <w:t>School of Business and Technology</w:t>
      </w:r>
      <w:r w:rsidRPr="003F28D6">
        <w:rPr>
          <w:rFonts w:ascii="Times New Roman" w:hAnsi="Times New Roman"/>
          <w:b/>
        </w:rPr>
        <w:br/>
      </w:r>
      <w:r w:rsidR="00E678ED">
        <w:rPr>
          <w:rStyle w:val="markedcontent"/>
          <w:rFonts w:ascii="Times New Roman" w:hAnsi="Times New Roman"/>
          <w:b/>
        </w:rPr>
        <w:t>SoBT Department</w:t>
      </w:r>
      <w:r>
        <w:rPr>
          <w:rStyle w:val="markedcontent"/>
          <w:rFonts w:ascii="Times New Roman" w:hAnsi="Times New Roman"/>
          <w:b/>
        </w:rPr>
        <w:t xml:space="preserve"> Meeting</w:t>
      </w:r>
      <w:r w:rsidRPr="003F28D6">
        <w:rPr>
          <w:rFonts w:ascii="Times New Roman" w:hAnsi="Times New Roman"/>
          <w:b/>
        </w:rPr>
        <w:br/>
      </w:r>
      <w:r w:rsidRPr="003F28D6">
        <w:rPr>
          <w:rStyle w:val="markedcontent"/>
          <w:rFonts w:ascii="Times New Roman" w:hAnsi="Times New Roman"/>
          <w:b/>
        </w:rPr>
        <w:t>(</w:t>
      </w:r>
      <w:r w:rsidR="002F0578">
        <w:rPr>
          <w:rStyle w:val="markedcontent"/>
          <w:rFonts w:ascii="Times New Roman" w:hAnsi="Times New Roman"/>
          <w:b/>
        </w:rPr>
        <w:t>September 12, 2025</w:t>
      </w:r>
      <w:r w:rsidRPr="003F28D6">
        <w:rPr>
          <w:rStyle w:val="markedcontent"/>
          <w:rFonts w:ascii="Times New Roman" w:hAnsi="Times New Roman"/>
          <w:b/>
        </w:rPr>
        <w:t>)</w:t>
      </w:r>
      <w:r w:rsidRPr="003F28D6">
        <w:rPr>
          <w:rStyle w:val="markedcontent"/>
          <w:rFonts w:ascii="Times New Roman" w:hAnsi="Times New Roman"/>
          <w:b/>
        </w:rPr>
        <w:br/>
        <w:t>MINUTES</w:t>
      </w:r>
    </w:p>
    <w:p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tbl>
      <w:tblPr>
        <w:tblStyle w:val="PlainTable1"/>
        <w:tblpPr w:leftFromText="180" w:rightFromText="180" w:vertAnchor="text" w:horzAnchor="margin" w:tblpY="172"/>
        <w:tblW w:w="5215" w:type="dxa"/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841"/>
        <w:gridCol w:w="900"/>
      </w:tblGrid>
      <w:tr w:rsidR="00483703" w:rsidTr="00EC30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483703" w:rsidRPr="00EC3065" w:rsidRDefault="00EC3065" w:rsidP="00FD5060">
            <w:pPr>
              <w:rPr>
                <w:bCs w:val="0"/>
                <w:sz w:val="16"/>
                <w:szCs w:val="16"/>
                <w:u w:val="single"/>
              </w:rPr>
            </w:pPr>
            <w:r w:rsidRPr="00EC3065">
              <w:rPr>
                <w:bCs w:val="0"/>
                <w:sz w:val="22"/>
                <w:szCs w:val="16"/>
                <w:u w:val="single"/>
              </w:rPr>
              <w:t>ATTENDANCE</w:t>
            </w:r>
          </w:p>
        </w:tc>
        <w:tc>
          <w:tcPr>
            <w:tcW w:w="810" w:type="dxa"/>
            <w:hideMark/>
          </w:tcPr>
          <w:p w:rsidR="00483703" w:rsidRPr="00EC3065" w:rsidRDefault="00483703" w:rsidP="00FD50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6"/>
              </w:rPr>
            </w:pPr>
            <w:r w:rsidRPr="00EC3065">
              <w:rPr>
                <w:sz w:val="18"/>
                <w:szCs w:val="16"/>
              </w:rPr>
              <w:t>Present</w:t>
            </w:r>
          </w:p>
        </w:tc>
        <w:tc>
          <w:tcPr>
            <w:tcW w:w="841" w:type="dxa"/>
            <w:hideMark/>
          </w:tcPr>
          <w:p w:rsidR="00483703" w:rsidRPr="00EC3065" w:rsidRDefault="00483703" w:rsidP="00FD50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6"/>
              </w:rPr>
            </w:pPr>
            <w:r w:rsidRPr="00EC3065">
              <w:rPr>
                <w:sz w:val="18"/>
                <w:szCs w:val="16"/>
              </w:rPr>
              <w:t>Absent</w:t>
            </w:r>
          </w:p>
        </w:tc>
        <w:tc>
          <w:tcPr>
            <w:tcW w:w="900" w:type="dxa"/>
            <w:hideMark/>
          </w:tcPr>
          <w:p w:rsidR="00483703" w:rsidRPr="00EC3065" w:rsidRDefault="00483703" w:rsidP="00FD50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6"/>
              </w:rPr>
            </w:pPr>
            <w:r w:rsidRPr="00EC3065">
              <w:rPr>
                <w:sz w:val="18"/>
                <w:szCs w:val="16"/>
              </w:rPr>
              <w:t>Excused</w:t>
            </w:r>
          </w:p>
        </w:tc>
      </w:tr>
      <w:tr w:rsidR="00483703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 w:rsidRPr="00EC3065">
              <w:rPr>
                <w:sz w:val="18"/>
                <w:szCs w:val="16"/>
                <w:u w:val="single"/>
              </w:rPr>
              <w:t>Administration</w:t>
            </w:r>
          </w:p>
        </w:tc>
        <w:tc>
          <w:tcPr>
            <w:tcW w:w="810" w:type="dxa"/>
          </w:tcPr>
          <w:p w:rsidR="00483703" w:rsidRDefault="00483703" w:rsidP="00FD5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:rsidR="00483703" w:rsidRDefault="00483703" w:rsidP="00FD5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83703" w:rsidRDefault="00483703" w:rsidP="00FD5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  <w:hideMark/>
          </w:tcPr>
          <w:p w:rsidR="00483703" w:rsidRPr="00EC3065" w:rsidRDefault="00483703" w:rsidP="00FD5060">
            <w:pPr>
              <w:rPr>
                <w:b w:val="0"/>
                <w:sz w:val="16"/>
                <w:szCs w:val="16"/>
              </w:rPr>
            </w:pPr>
            <w:r w:rsidRPr="00EC3065">
              <w:rPr>
                <w:b w:val="0"/>
                <w:sz w:val="16"/>
                <w:szCs w:val="16"/>
              </w:rPr>
              <w:t xml:space="preserve">Dr. </w:t>
            </w:r>
            <w:r w:rsidR="00212E5B" w:rsidRPr="00EC3065">
              <w:rPr>
                <w:b w:val="0"/>
                <w:sz w:val="16"/>
                <w:szCs w:val="16"/>
              </w:rPr>
              <w:t>Mary Myers</w:t>
            </w:r>
            <w:r w:rsidRPr="00EC3065">
              <w:rPr>
                <w:b w:val="0"/>
                <w:sz w:val="16"/>
                <w:szCs w:val="16"/>
              </w:rPr>
              <w:t>, Dean</w:t>
            </w:r>
          </w:p>
        </w:tc>
        <w:tc>
          <w:tcPr>
            <w:tcW w:w="810" w:type="dxa"/>
          </w:tcPr>
          <w:p w:rsidR="00483703" w:rsidRDefault="00F55630" w:rsidP="004837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12E5B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212E5B" w:rsidRPr="00EC3065" w:rsidRDefault="00212E5B" w:rsidP="00FD5060">
            <w:pPr>
              <w:rPr>
                <w:b w:val="0"/>
                <w:sz w:val="16"/>
                <w:szCs w:val="16"/>
              </w:rPr>
            </w:pPr>
            <w:r w:rsidRPr="00EC3065">
              <w:rPr>
                <w:b w:val="0"/>
                <w:sz w:val="16"/>
                <w:szCs w:val="16"/>
              </w:rPr>
              <w:t>Jennifer Baker</w:t>
            </w:r>
          </w:p>
        </w:tc>
        <w:tc>
          <w:tcPr>
            <w:tcW w:w="810" w:type="dxa"/>
          </w:tcPr>
          <w:p w:rsidR="00212E5B" w:rsidRDefault="00F55630" w:rsidP="00483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212E5B" w:rsidRDefault="00212E5B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212E5B" w:rsidRDefault="00212E5B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7B3B02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7B3B02" w:rsidRPr="00EC3065" w:rsidRDefault="007B3B02" w:rsidP="00FD5060">
            <w:pPr>
              <w:rPr>
                <w:b w:val="0"/>
                <w:sz w:val="16"/>
                <w:szCs w:val="16"/>
              </w:rPr>
            </w:pPr>
            <w:r w:rsidRPr="00EC3065">
              <w:rPr>
                <w:b w:val="0"/>
                <w:sz w:val="16"/>
                <w:szCs w:val="16"/>
              </w:rPr>
              <w:t>Mary Fullenkamp</w:t>
            </w:r>
          </w:p>
        </w:tc>
        <w:tc>
          <w:tcPr>
            <w:tcW w:w="810" w:type="dxa"/>
          </w:tcPr>
          <w:p w:rsidR="007B3B02" w:rsidRDefault="00F55630" w:rsidP="004837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7B3B02" w:rsidRDefault="007B3B02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7B3B02" w:rsidRDefault="007B3B02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678ED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E678ED" w:rsidRPr="00EC3065" w:rsidRDefault="00E678ED" w:rsidP="00FD5060">
            <w:pPr>
              <w:rPr>
                <w:b w:val="0"/>
                <w:sz w:val="16"/>
                <w:szCs w:val="16"/>
              </w:rPr>
            </w:pPr>
            <w:r w:rsidRPr="00EC3065">
              <w:rPr>
                <w:b w:val="0"/>
                <w:sz w:val="16"/>
                <w:szCs w:val="16"/>
              </w:rPr>
              <w:t>Kimberly Egolf</w:t>
            </w:r>
          </w:p>
        </w:tc>
        <w:tc>
          <w:tcPr>
            <w:tcW w:w="810" w:type="dxa"/>
          </w:tcPr>
          <w:p w:rsidR="00E678ED" w:rsidRDefault="00F55630" w:rsidP="00483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E678ED" w:rsidRDefault="00E678ED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E678ED" w:rsidRDefault="00E678ED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  <w:hideMark/>
          </w:tcPr>
          <w:p w:rsidR="00483703" w:rsidRPr="000D69DB" w:rsidRDefault="00483703" w:rsidP="00FD5060">
            <w:pPr>
              <w:rPr>
                <w:b w:val="0"/>
                <w:sz w:val="16"/>
                <w:szCs w:val="16"/>
                <w:u w:val="single"/>
              </w:rPr>
            </w:pPr>
            <w:r w:rsidRPr="00EC3065">
              <w:rPr>
                <w:sz w:val="18"/>
                <w:szCs w:val="16"/>
                <w:u w:val="single"/>
              </w:rPr>
              <w:t>Department Chairs</w:t>
            </w:r>
          </w:p>
        </w:tc>
        <w:tc>
          <w:tcPr>
            <w:tcW w:w="810" w:type="dxa"/>
          </w:tcPr>
          <w:p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483703" w:rsidRPr="00EC3065" w:rsidRDefault="00212E5B" w:rsidP="00FD5060">
            <w:pPr>
              <w:rPr>
                <w:b w:val="0"/>
                <w:sz w:val="16"/>
                <w:szCs w:val="16"/>
              </w:rPr>
            </w:pPr>
            <w:r w:rsidRPr="00EC3065">
              <w:rPr>
                <w:b w:val="0"/>
                <w:sz w:val="16"/>
                <w:szCs w:val="16"/>
              </w:rPr>
              <w:t>Alisa Callahan</w:t>
            </w:r>
          </w:p>
        </w:tc>
        <w:tc>
          <w:tcPr>
            <w:tcW w:w="810" w:type="dxa"/>
          </w:tcPr>
          <w:p w:rsidR="00483703" w:rsidRDefault="00F55630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  <w:hideMark/>
          </w:tcPr>
          <w:p w:rsidR="00483703" w:rsidRPr="00EC3065" w:rsidRDefault="00EC3065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Matthew Hoffman</w:t>
            </w:r>
          </w:p>
        </w:tc>
        <w:tc>
          <w:tcPr>
            <w:tcW w:w="810" w:type="dxa"/>
          </w:tcPr>
          <w:p w:rsidR="00483703" w:rsidRDefault="00F55630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12E5B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212E5B" w:rsidRPr="00EC3065" w:rsidRDefault="00212E5B" w:rsidP="00FD5060">
            <w:pPr>
              <w:rPr>
                <w:b w:val="0"/>
                <w:sz w:val="16"/>
                <w:szCs w:val="16"/>
              </w:rPr>
            </w:pPr>
            <w:r w:rsidRPr="00EC3065">
              <w:rPr>
                <w:b w:val="0"/>
                <w:sz w:val="16"/>
                <w:szCs w:val="16"/>
              </w:rPr>
              <w:t>Dr. George Kodsey</w:t>
            </w:r>
          </w:p>
        </w:tc>
        <w:tc>
          <w:tcPr>
            <w:tcW w:w="810" w:type="dxa"/>
          </w:tcPr>
          <w:p w:rsidR="00212E5B" w:rsidRDefault="00F55630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212E5B" w:rsidRDefault="00212E5B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212E5B" w:rsidRDefault="00212E5B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483703" w:rsidRPr="00EC3065" w:rsidRDefault="00483703" w:rsidP="00FD5060">
            <w:pPr>
              <w:rPr>
                <w:b w:val="0"/>
                <w:sz w:val="16"/>
                <w:szCs w:val="16"/>
              </w:rPr>
            </w:pPr>
            <w:r w:rsidRPr="00EC3065">
              <w:rPr>
                <w:b w:val="0"/>
                <w:sz w:val="16"/>
                <w:szCs w:val="16"/>
              </w:rPr>
              <w:t xml:space="preserve">Dr. </w:t>
            </w:r>
            <w:r w:rsidR="006D7A9A" w:rsidRPr="00EC3065">
              <w:rPr>
                <w:b w:val="0"/>
                <w:sz w:val="16"/>
                <w:szCs w:val="16"/>
              </w:rPr>
              <w:t>Brian O’Reilly</w:t>
            </w:r>
          </w:p>
        </w:tc>
        <w:tc>
          <w:tcPr>
            <w:tcW w:w="810" w:type="dxa"/>
          </w:tcPr>
          <w:p w:rsidR="00483703" w:rsidRDefault="00F55630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 w:rsidRPr="00EC3065">
              <w:rPr>
                <w:sz w:val="18"/>
                <w:szCs w:val="16"/>
                <w:u w:val="single"/>
              </w:rPr>
              <w:t>Faculty</w:t>
            </w:r>
          </w:p>
        </w:tc>
        <w:tc>
          <w:tcPr>
            <w:tcW w:w="810" w:type="dxa"/>
          </w:tcPr>
          <w:p w:rsidR="00483703" w:rsidRDefault="00483703" w:rsidP="00FD5060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15A8D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B15A8D" w:rsidRPr="00EC3065" w:rsidRDefault="00EC3065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Dolores Batiato</w:t>
            </w:r>
          </w:p>
        </w:tc>
        <w:tc>
          <w:tcPr>
            <w:tcW w:w="810" w:type="dxa"/>
          </w:tcPr>
          <w:p w:rsidR="00B15A8D" w:rsidRDefault="00F55630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B15A8D" w:rsidRDefault="00B15A8D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B15A8D" w:rsidRDefault="00B15A8D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483703" w:rsidRPr="00EC3065" w:rsidRDefault="00EC3065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Kenneth Belcher</w:t>
            </w:r>
          </w:p>
        </w:tc>
        <w:tc>
          <w:tcPr>
            <w:tcW w:w="810" w:type="dxa"/>
          </w:tcPr>
          <w:p w:rsidR="00483703" w:rsidRDefault="00F55630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483703" w:rsidRPr="00EC3065" w:rsidRDefault="00EC3065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Frederick Bruno</w:t>
            </w:r>
          </w:p>
        </w:tc>
        <w:tc>
          <w:tcPr>
            <w:tcW w:w="810" w:type="dxa"/>
          </w:tcPr>
          <w:p w:rsidR="00483703" w:rsidRDefault="00F55630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483703" w:rsidRPr="00EC3065" w:rsidRDefault="00EC3065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Krissy Cabral</w:t>
            </w:r>
          </w:p>
        </w:tc>
        <w:tc>
          <w:tcPr>
            <w:tcW w:w="810" w:type="dxa"/>
          </w:tcPr>
          <w:p w:rsidR="00483703" w:rsidRDefault="00F55630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483703" w:rsidRPr="00EC3065" w:rsidRDefault="00EC3065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Mary Conwell</w:t>
            </w:r>
          </w:p>
        </w:tc>
        <w:tc>
          <w:tcPr>
            <w:tcW w:w="810" w:type="dxa"/>
          </w:tcPr>
          <w:p w:rsidR="00483703" w:rsidRDefault="00F55630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  <w:hideMark/>
          </w:tcPr>
          <w:p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483703" w:rsidRPr="00EC3065" w:rsidRDefault="00EC3065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Adam Davis</w:t>
            </w:r>
          </w:p>
        </w:tc>
        <w:tc>
          <w:tcPr>
            <w:tcW w:w="810" w:type="dxa"/>
          </w:tcPr>
          <w:p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83703" w:rsidRDefault="00F55630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483703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483703" w:rsidRPr="00EC3065" w:rsidRDefault="00EC3065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Alex Djahankhah</w:t>
            </w:r>
          </w:p>
        </w:tc>
        <w:tc>
          <w:tcPr>
            <w:tcW w:w="810" w:type="dxa"/>
          </w:tcPr>
          <w:p w:rsidR="00483703" w:rsidRDefault="00F55630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483703" w:rsidRPr="00EC3065" w:rsidRDefault="000472E1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Rushell Hopkins</w:t>
            </w:r>
          </w:p>
        </w:tc>
        <w:tc>
          <w:tcPr>
            <w:tcW w:w="810" w:type="dxa"/>
          </w:tcPr>
          <w:p w:rsidR="00483703" w:rsidRDefault="00F55630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483703" w:rsidRPr="00EC3065" w:rsidRDefault="000472E1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Alicia Law</w:t>
            </w:r>
          </w:p>
        </w:tc>
        <w:tc>
          <w:tcPr>
            <w:tcW w:w="810" w:type="dxa"/>
          </w:tcPr>
          <w:p w:rsidR="00483703" w:rsidRDefault="00F55630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483703" w:rsidRPr="00EC3065" w:rsidRDefault="000472E1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Andrew Locantora</w:t>
            </w:r>
          </w:p>
        </w:tc>
        <w:tc>
          <w:tcPr>
            <w:tcW w:w="810" w:type="dxa"/>
          </w:tcPr>
          <w:p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83703" w:rsidRDefault="00F55630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483703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483703" w:rsidRPr="00EC3065" w:rsidRDefault="000472E1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Timothy Lucas</w:t>
            </w:r>
          </w:p>
        </w:tc>
        <w:tc>
          <w:tcPr>
            <w:tcW w:w="810" w:type="dxa"/>
          </w:tcPr>
          <w:p w:rsidR="00483703" w:rsidRDefault="00F55630" w:rsidP="00F55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tbl>
      <w:tblPr>
        <w:tblStyle w:val="PlainTable1"/>
        <w:tblpPr w:leftFromText="180" w:rightFromText="180" w:vertAnchor="text" w:horzAnchor="margin" w:tblpXSpec="right" w:tblpY="319"/>
        <w:tblW w:w="5215" w:type="dxa"/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841"/>
        <w:gridCol w:w="900"/>
      </w:tblGrid>
      <w:tr w:rsidR="00483703" w:rsidTr="00EC30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483703" w:rsidRDefault="00483703" w:rsidP="00FD5060">
            <w:pPr>
              <w:rPr>
                <w:b w:val="0"/>
                <w:bCs w:val="0"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hideMark/>
          </w:tcPr>
          <w:p w:rsidR="00483703" w:rsidRPr="00EC3065" w:rsidRDefault="00483703" w:rsidP="00FD50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6"/>
              </w:rPr>
            </w:pPr>
            <w:r w:rsidRPr="00EC3065">
              <w:rPr>
                <w:sz w:val="18"/>
                <w:szCs w:val="16"/>
              </w:rPr>
              <w:t>Present</w:t>
            </w:r>
          </w:p>
        </w:tc>
        <w:tc>
          <w:tcPr>
            <w:tcW w:w="841" w:type="dxa"/>
            <w:hideMark/>
          </w:tcPr>
          <w:p w:rsidR="00483703" w:rsidRPr="00EC3065" w:rsidRDefault="00483703" w:rsidP="00FD50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6"/>
              </w:rPr>
            </w:pPr>
            <w:r w:rsidRPr="00EC3065">
              <w:rPr>
                <w:sz w:val="18"/>
                <w:szCs w:val="16"/>
              </w:rPr>
              <w:t>Absent</w:t>
            </w:r>
          </w:p>
        </w:tc>
        <w:tc>
          <w:tcPr>
            <w:tcW w:w="900" w:type="dxa"/>
            <w:hideMark/>
          </w:tcPr>
          <w:p w:rsidR="00483703" w:rsidRPr="00EC3065" w:rsidRDefault="00483703" w:rsidP="00FD50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6"/>
              </w:rPr>
            </w:pPr>
            <w:r w:rsidRPr="00EC3065">
              <w:rPr>
                <w:sz w:val="18"/>
                <w:szCs w:val="16"/>
              </w:rPr>
              <w:t>Excused</w:t>
            </w:r>
          </w:p>
        </w:tc>
      </w:tr>
      <w:tr w:rsidR="00483703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  <w:hideMark/>
          </w:tcPr>
          <w:p w:rsidR="00483703" w:rsidRPr="00DA4C08" w:rsidRDefault="002653AC" w:rsidP="00FD5060">
            <w:pPr>
              <w:rPr>
                <w:b w:val="0"/>
                <w:sz w:val="16"/>
                <w:szCs w:val="16"/>
                <w:u w:val="single"/>
              </w:rPr>
            </w:pPr>
            <w:r w:rsidRPr="00EC3065">
              <w:rPr>
                <w:sz w:val="18"/>
                <w:szCs w:val="16"/>
                <w:u w:val="single"/>
              </w:rPr>
              <w:t>Faculty Cont.</w:t>
            </w:r>
          </w:p>
        </w:tc>
        <w:tc>
          <w:tcPr>
            <w:tcW w:w="810" w:type="dxa"/>
          </w:tcPr>
          <w:p w:rsidR="00483703" w:rsidRDefault="00483703" w:rsidP="00FD5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:rsidR="00483703" w:rsidRDefault="00483703" w:rsidP="00FD5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83703" w:rsidRDefault="00483703" w:rsidP="00FD5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4255C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54255C" w:rsidRPr="00EC3065" w:rsidRDefault="000472E1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Miguel Rivera</w:t>
            </w:r>
          </w:p>
        </w:tc>
        <w:tc>
          <w:tcPr>
            <w:tcW w:w="810" w:type="dxa"/>
          </w:tcPr>
          <w:p w:rsidR="0054255C" w:rsidRDefault="00F55630" w:rsidP="00265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54255C" w:rsidRDefault="0054255C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54255C" w:rsidRDefault="0054255C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4255C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54255C" w:rsidRPr="00EC3065" w:rsidRDefault="000472E1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Mark Snyder</w:t>
            </w:r>
          </w:p>
        </w:tc>
        <w:tc>
          <w:tcPr>
            <w:tcW w:w="810" w:type="dxa"/>
          </w:tcPr>
          <w:p w:rsidR="0054255C" w:rsidRDefault="0054255C" w:rsidP="0026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:rsidR="0054255C" w:rsidRDefault="00F55630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00" w:type="dxa"/>
          </w:tcPr>
          <w:p w:rsidR="0054255C" w:rsidRDefault="0054255C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483703" w:rsidRPr="00EC3065" w:rsidRDefault="000472E1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Dorothy Thompson</w:t>
            </w:r>
          </w:p>
        </w:tc>
        <w:tc>
          <w:tcPr>
            <w:tcW w:w="810" w:type="dxa"/>
          </w:tcPr>
          <w:p w:rsidR="00483703" w:rsidRPr="002653AC" w:rsidRDefault="00F55630" w:rsidP="00265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483703" w:rsidRPr="002653AC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83703" w:rsidRPr="002653AC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F55630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F55630" w:rsidRPr="00F55630" w:rsidRDefault="00F55630" w:rsidP="00FD5060">
            <w:pPr>
              <w:rPr>
                <w:b w:val="0"/>
                <w:sz w:val="16"/>
                <w:szCs w:val="16"/>
              </w:rPr>
            </w:pPr>
            <w:r w:rsidRPr="00F55630">
              <w:rPr>
                <w:b w:val="0"/>
                <w:sz w:val="16"/>
                <w:szCs w:val="16"/>
              </w:rPr>
              <w:t>Keith Quackenbush</w:t>
            </w:r>
          </w:p>
        </w:tc>
        <w:tc>
          <w:tcPr>
            <w:tcW w:w="810" w:type="dxa"/>
          </w:tcPr>
          <w:p w:rsidR="00F55630" w:rsidRDefault="00F55630" w:rsidP="0026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F55630" w:rsidRPr="002653AC" w:rsidRDefault="00F55630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F55630" w:rsidRPr="002653AC" w:rsidRDefault="00F55630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C3065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EC3065" w:rsidRPr="00EC3065" w:rsidRDefault="000472E1" w:rsidP="00EC3065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William Van Glabek</w:t>
            </w:r>
          </w:p>
        </w:tc>
        <w:tc>
          <w:tcPr>
            <w:tcW w:w="810" w:type="dxa"/>
          </w:tcPr>
          <w:p w:rsidR="00EC3065" w:rsidRPr="002653AC" w:rsidRDefault="00F55630" w:rsidP="00EC3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EC3065" w:rsidRPr="002653AC" w:rsidRDefault="00EC3065" w:rsidP="00EC3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EC3065" w:rsidRPr="002653AC" w:rsidRDefault="00EC3065" w:rsidP="00EC3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C3065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EC3065" w:rsidRPr="00EC3065" w:rsidRDefault="000472E1" w:rsidP="00EC3065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Roger Webster</w:t>
            </w:r>
          </w:p>
        </w:tc>
        <w:tc>
          <w:tcPr>
            <w:tcW w:w="810" w:type="dxa"/>
          </w:tcPr>
          <w:p w:rsidR="00EC3065" w:rsidRPr="002653AC" w:rsidRDefault="00604264" w:rsidP="00EC3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EC3065" w:rsidRPr="002653AC" w:rsidRDefault="00EC3065" w:rsidP="00EC3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EC3065" w:rsidRPr="002653AC" w:rsidRDefault="00EC3065" w:rsidP="00EC3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C3065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EC3065" w:rsidRPr="00EC3065" w:rsidRDefault="000472E1" w:rsidP="00EC3065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Richard Worch</w:t>
            </w:r>
          </w:p>
        </w:tc>
        <w:tc>
          <w:tcPr>
            <w:tcW w:w="810" w:type="dxa"/>
          </w:tcPr>
          <w:p w:rsidR="00EC3065" w:rsidRPr="002653AC" w:rsidRDefault="00F55630" w:rsidP="00EC3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EC3065" w:rsidRPr="002653AC" w:rsidRDefault="00EC3065" w:rsidP="00EC3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EC3065" w:rsidRPr="002653AC" w:rsidRDefault="00EC3065" w:rsidP="00EC3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C3065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EC3065" w:rsidRPr="00EC3065" w:rsidRDefault="000472E1" w:rsidP="00EC3065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Munir Al Suleh (adjunct)</w:t>
            </w:r>
          </w:p>
        </w:tc>
        <w:tc>
          <w:tcPr>
            <w:tcW w:w="810" w:type="dxa"/>
          </w:tcPr>
          <w:p w:rsidR="00EC3065" w:rsidRPr="002653AC" w:rsidRDefault="00F55630" w:rsidP="00EC3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EC3065" w:rsidRPr="002653AC" w:rsidRDefault="00EC3065" w:rsidP="00EC3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EC3065" w:rsidRPr="002653AC" w:rsidRDefault="00EC3065" w:rsidP="00EC3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C3065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EC3065" w:rsidRPr="00EC3065" w:rsidRDefault="000472E1" w:rsidP="00EC3065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Sandi Towers Romero (adjunct)</w:t>
            </w:r>
          </w:p>
        </w:tc>
        <w:tc>
          <w:tcPr>
            <w:tcW w:w="810" w:type="dxa"/>
          </w:tcPr>
          <w:p w:rsidR="00EC3065" w:rsidRPr="002653AC" w:rsidRDefault="00F55630" w:rsidP="00EC3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EC3065" w:rsidRPr="002653AC" w:rsidRDefault="00EC3065" w:rsidP="00EC3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EC3065" w:rsidRPr="002653AC" w:rsidRDefault="00EC3065" w:rsidP="00EC3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C3065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EC3065" w:rsidRPr="00EC3065" w:rsidRDefault="00F55630" w:rsidP="00EC3065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Sam De Oliveira</w:t>
            </w:r>
            <w:r w:rsidR="000472E1">
              <w:rPr>
                <w:b w:val="0"/>
                <w:sz w:val="16"/>
                <w:szCs w:val="16"/>
              </w:rPr>
              <w:t xml:space="preserve"> (adjunct)</w:t>
            </w:r>
          </w:p>
        </w:tc>
        <w:tc>
          <w:tcPr>
            <w:tcW w:w="810" w:type="dxa"/>
          </w:tcPr>
          <w:p w:rsidR="00EC3065" w:rsidRPr="002653AC" w:rsidRDefault="00F55630" w:rsidP="00EC3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EC3065" w:rsidRPr="002653AC" w:rsidRDefault="00EC3065" w:rsidP="00EC3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EC3065" w:rsidRPr="002653AC" w:rsidRDefault="00EC3065" w:rsidP="00EC3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F55630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F55630" w:rsidRPr="00EC3065" w:rsidRDefault="00F55630" w:rsidP="00FD5060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:rsidR="00F55630" w:rsidRPr="002653AC" w:rsidRDefault="00F55630" w:rsidP="00265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:rsidR="00F55630" w:rsidRPr="002653AC" w:rsidRDefault="00F55630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F55630" w:rsidRPr="002653AC" w:rsidRDefault="00F55630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F55630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  <w:hideMark/>
          </w:tcPr>
          <w:p w:rsidR="00F55630" w:rsidRPr="00EC3065" w:rsidRDefault="00F55630" w:rsidP="00FD5060">
            <w:pPr>
              <w:rPr>
                <w:b w:val="0"/>
                <w:sz w:val="16"/>
                <w:szCs w:val="16"/>
              </w:rPr>
            </w:pPr>
            <w:r w:rsidRPr="00EC3065">
              <w:rPr>
                <w:sz w:val="18"/>
                <w:szCs w:val="16"/>
                <w:u w:val="single"/>
              </w:rPr>
              <w:t>Staff</w:t>
            </w:r>
          </w:p>
        </w:tc>
        <w:tc>
          <w:tcPr>
            <w:tcW w:w="810" w:type="dxa"/>
          </w:tcPr>
          <w:p w:rsidR="00F55630" w:rsidRPr="002653AC" w:rsidRDefault="00F55630" w:rsidP="0026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:rsidR="00F55630" w:rsidRPr="002653AC" w:rsidRDefault="00F55630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F55630" w:rsidRPr="002653AC" w:rsidRDefault="00F55630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F55630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F55630" w:rsidRPr="00EC3065" w:rsidRDefault="00F55630" w:rsidP="00FD5060">
            <w:pPr>
              <w:rPr>
                <w:sz w:val="16"/>
                <w:szCs w:val="16"/>
                <w:u w:val="single"/>
              </w:rPr>
            </w:pPr>
            <w:r w:rsidRPr="00EC3065">
              <w:rPr>
                <w:b w:val="0"/>
                <w:sz w:val="16"/>
                <w:szCs w:val="16"/>
              </w:rPr>
              <w:t>Jane Charles</w:t>
            </w:r>
          </w:p>
        </w:tc>
        <w:tc>
          <w:tcPr>
            <w:tcW w:w="810" w:type="dxa"/>
          </w:tcPr>
          <w:p w:rsidR="00F55630" w:rsidRPr="002653AC" w:rsidRDefault="00F55630" w:rsidP="00265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:rsidR="00F55630" w:rsidRPr="002653AC" w:rsidRDefault="00F55630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F55630" w:rsidRPr="002653AC" w:rsidRDefault="00F55630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F55630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F55630" w:rsidRPr="00EC3065" w:rsidRDefault="00F55630" w:rsidP="00FD5060">
            <w:pPr>
              <w:rPr>
                <w:b w:val="0"/>
                <w:sz w:val="16"/>
                <w:szCs w:val="16"/>
              </w:rPr>
            </w:pPr>
            <w:r w:rsidRPr="00EC3065">
              <w:rPr>
                <w:b w:val="0"/>
                <w:sz w:val="16"/>
                <w:szCs w:val="16"/>
              </w:rPr>
              <w:t>Judy Dantes</w:t>
            </w:r>
          </w:p>
        </w:tc>
        <w:tc>
          <w:tcPr>
            <w:tcW w:w="810" w:type="dxa"/>
          </w:tcPr>
          <w:p w:rsidR="00F55630" w:rsidRPr="002653AC" w:rsidRDefault="00F55630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F55630" w:rsidRPr="002653AC" w:rsidRDefault="00F55630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F55630" w:rsidRPr="002653AC" w:rsidRDefault="00F55630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F55630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F55630" w:rsidRPr="00EC3065" w:rsidRDefault="00F55630" w:rsidP="000472E1">
            <w:pPr>
              <w:rPr>
                <w:b w:val="0"/>
                <w:sz w:val="16"/>
                <w:szCs w:val="16"/>
              </w:rPr>
            </w:pPr>
            <w:r w:rsidRPr="00EC3065">
              <w:rPr>
                <w:b w:val="0"/>
                <w:sz w:val="16"/>
                <w:szCs w:val="16"/>
              </w:rPr>
              <w:t>Christopher Renda</w:t>
            </w:r>
          </w:p>
        </w:tc>
        <w:tc>
          <w:tcPr>
            <w:tcW w:w="810" w:type="dxa"/>
          </w:tcPr>
          <w:p w:rsidR="00F55630" w:rsidRPr="002653AC" w:rsidRDefault="00F55630" w:rsidP="0004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F55630" w:rsidRPr="002653AC" w:rsidRDefault="00F55630" w:rsidP="0004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F55630" w:rsidRPr="002653AC" w:rsidRDefault="00F55630" w:rsidP="0004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F55630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F55630" w:rsidRPr="00EC3065" w:rsidRDefault="00F55630" w:rsidP="000472E1">
            <w:pPr>
              <w:rPr>
                <w:b w:val="0"/>
                <w:sz w:val="16"/>
                <w:szCs w:val="16"/>
              </w:rPr>
            </w:pPr>
            <w:r w:rsidRPr="00EC3065">
              <w:rPr>
                <w:b w:val="0"/>
                <w:sz w:val="16"/>
                <w:szCs w:val="16"/>
              </w:rPr>
              <w:t>Albert Nault</w:t>
            </w:r>
          </w:p>
        </w:tc>
        <w:tc>
          <w:tcPr>
            <w:tcW w:w="810" w:type="dxa"/>
          </w:tcPr>
          <w:p w:rsidR="00F55630" w:rsidRPr="002653AC" w:rsidRDefault="00F55630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F55630" w:rsidRPr="002653AC" w:rsidRDefault="00F55630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F55630" w:rsidRPr="002653AC" w:rsidRDefault="00F55630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F55630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F55630" w:rsidRPr="00EC3065" w:rsidRDefault="00F55630" w:rsidP="000472E1">
            <w:pPr>
              <w:rPr>
                <w:b w:val="0"/>
                <w:sz w:val="16"/>
                <w:szCs w:val="16"/>
              </w:rPr>
            </w:pPr>
            <w:r w:rsidRPr="00EC3065">
              <w:rPr>
                <w:b w:val="0"/>
                <w:sz w:val="16"/>
                <w:szCs w:val="16"/>
              </w:rPr>
              <w:t>Ella Pipes</w:t>
            </w:r>
          </w:p>
        </w:tc>
        <w:tc>
          <w:tcPr>
            <w:tcW w:w="810" w:type="dxa"/>
          </w:tcPr>
          <w:p w:rsidR="00F55630" w:rsidRPr="002653AC" w:rsidRDefault="00F55630" w:rsidP="0004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F55630" w:rsidRPr="002653AC" w:rsidRDefault="00F55630" w:rsidP="0004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F55630" w:rsidRPr="002653AC" w:rsidRDefault="00F55630" w:rsidP="0004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F55630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F55630" w:rsidRPr="00EC3065" w:rsidRDefault="00F55630" w:rsidP="000472E1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Caroline Siefert</w:t>
            </w:r>
          </w:p>
        </w:tc>
        <w:tc>
          <w:tcPr>
            <w:tcW w:w="810" w:type="dxa"/>
          </w:tcPr>
          <w:p w:rsidR="00F55630" w:rsidRPr="002653AC" w:rsidRDefault="00F55630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F55630" w:rsidRPr="002653AC" w:rsidRDefault="00F55630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F55630" w:rsidRPr="002653AC" w:rsidRDefault="00F55630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F55630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F55630" w:rsidRPr="00EC3065" w:rsidRDefault="00F55630" w:rsidP="000472E1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Michele Pelletier</w:t>
            </w:r>
          </w:p>
        </w:tc>
        <w:tc>
          <w:tcPr>
            <w:tcW w:w="810" w:type="dxa"/>
          </w:tcPr>
          <w:p w:rsidR="00F55630" w:rsidRDefault="00F55630" w:rsidP="0004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:rsidR="00F55630" w:rsidRPr="002653AC" w:rsidRDefault="00F55630" w:rsidP="0004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F55630" w:rsidRPr="002653AC" w:rsidRDefault="00F55630" w:rsidP="0004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F55630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F55630" w:rsidRPr="00EC3065" w:rsidRDefault="00F55630" w:rsidP="000472E1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Crystal Wernicke</w:t>
            </w:r>
          </w:p>
        </w:tc>
        <w:tc>
          <w:tcPr>
            <w:tcW w:w="810" w:type="dxa"/>
          </w:tcPr>
          <w:p w:rsidR="00F55630" w:rsidRPr="002653AC" w:rsidRDefault="00F55630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:rsidR="00F55630" w:rsidRPr="002653AC" w:rsidRDefault="00F55630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F55630" w:rsidRPr="002653AC" w:rsidRDefault="00F55630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F55630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F55630" w:rsidRPr="00EC3065" w:rsidRDefault="00F55630" w:rsidP="000472E1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Peter Ocsody</w:t>
            </w:r>
          </w:p>
        </w:tc>
        <w:tc>
          <w:tcPr>
            <w:tcW w:w="810" w:type="dxa"/>
          </w:tcPr>
          <w:p w:rsidR="00F55630" w:rsidRPr="002653AC" w:rsidRDefault="00F55630" w:rsidP="0004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:rsidR="00F55630" w:rsidRPr="002653AC" w:rsidRDefault="00F55630" w:rsidP="0004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F55630" w:rsidRPr="002653AC" w:rsidRDefault="00F55630" w:rsidP="0004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F55630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F55630" w:rsidRPr="00EC3065" w:rsidRDefault="00F55630" w:rsidP="004575E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:rsidR="00F55630" w:rsidRPr="002653AC" w:rsidRDefault="00F55630" w:rsidP="0026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:rsidR="00F55630" w:rsidRPr="002653AC" w:rsidRDefault="00F55630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F55630" w:rsidRPr="002653AC" w:rsidRDefault="00F55630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:rsidR="00483703" w:rsidRDefault="00483703" w:rsidP="00483703">
      <w:pPr>
        <w:pStyle w:val="NoSpacing"/>
        <w:rPr>
          <w:b/>
          <w:sz w:val="28"/>
          <w:szCs w:val="28"/>
        </w:rPr>
      </w:pPr>
    </w:p>
    <w:p w:rsidR="00E678ED" w:rsidRPr="00F837EE" w:rsidRDefault="00F837EE" w:rsidP="00E678ED">
      <w:pPr>
        <w:spacing w:after="160" w:line="259" w:lineRule="auto"/>
        <w:rPr>
          <w:rFonts w:ascii="Times New Roman" w:eastAsia="Calibri" w:hAnsi="Times New Roman"/>
          <w:b/>
        </w:rPr>
      </w:pPr>
      <w:r w:rsidRPr="00F837EE">
        <w:rPr>
          <w:rFonts w:ascii="Times New Roman" w:eastAsia="Calibri" w:hAnsi="Times New Roman"/>
          <w:b/>
        </w:rPr>
        <w:t>Call to Order.</w:t>
      </w:r>
      <w:r w:rsidRPr="00F837EE">
        <w:rPr>
          <w:rFonts w:ascii="Times New Roman" w:eastAsia="Calibri" w:hAnsi="Times New Roman"/>
        </w:rPr>
        <w:t xml:space="preserve"> </w:t>
      </w:r>
      <w:r w:rsidR="004C7349">
        <w:rPr>
          <w:rFonts w:ascii="Times New Roman" w:eastAsia="Calibri" w:hAnsi="Times New Roman"/>
        </w:rPr>
        <w:t>The meeting was called to order at</w:t>
      </w:r>
      <w:r w:rsidR="00E678ED">
        <w:rPr>
          <w:rFonts w:ascii="Times New Roman" w:eastAsia="Calibri" w:hAnsi="Times New Roman"/>
        </w:rPr>
        <w:t xml:space="preserve"> </w:t>
      </w:r>
      <w:r w:rsidR="00F55630">
        <w:rPr>
          <w:rFonts w:ascii="Times New Roman" w:eastAsia="Calibri" w:hAnsi="Times New Roman"/>
        </w:rPr>
        <w:t>1:00 PM</w:t>
      </w:r>
      <w:r w:rsidR="00E678ED">
        <w:rPr>
          <w:rFonts w:ascii="Times New Roman" w:eastAsia="Calibri" w:hAnsi="Times New Roman"/>
        </w:rPr>
        <w:t>.</w:t>
      </w:r>
    </w:p>
    <w:p w:rsidR="000472E1" w:rsidRDefault="00F837EE" w:rsidP="00F837EE">
      <w:pPr>
        <w:spacing w:after="160" w:line="259" w:lineRule="auto"/>
        <w:rPr>
          <w:rFonts w:ascii="Times New Roman" w:eastAsia="Calibri" w:hAnsi="Times New Roman"/>
          <w:b/>
        </w:rPr>
      </w:pPr>
      <w:r w:rsidRPr="00F837EE">
        <w:rPr>
          <w:rFonts w:ascii="Times New Roman" w:eastAsia="Calibri" w:hAnsi="Times New Roman"/>
          <w:b/>
        </w:rPr>
        <w:t>New Business.</w:t>
      </w:r>
    </w:p>
    <w:p w:rsidR="00A10F21" w:rsidRPr="00A10F21" w:rsidRDefault="00A10F21" w:rsidP="00A10F21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CTE Committee Involvement</w:t>
      </w:r>
      <w:r w:rsidR="0012118F">
        <w:rPr>
          <w:rFonts w:ascii="Times New Roman" w:eastAsia="Calibri" w:hAnsi="Times New Roman"/>
          <w:b/>
        </w:rPr>
        <w:t xml:space="preserve"> &amp; Effectiveness Committee </w:t>
      </w:r>
    </w:p>
    <w:p w:rsidR="00A10F21" w:rsidRDefault="00A10F21" w:rsidP="00A10F21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Dean Myers</w:t>
      </w:r>
      <w:r w:rsidRPr="00A10F21">
        <w:rPr>
          <w:rFonts w:ascii="Times New Roman" w:eastAsia="Calibri" w:hAnsi="Times New Roman"/>
        </w:rPr>
        <w:t xml:space="preserve"> encouraged participation in CTE curriculum boards, highlighting their professional value. </w:t>
      </w:r>
      <w:r>
        <w:rPr>
          <w:rFonts w:ascii="Times New Roman" w:eastAsia="Calibri" w:hAnsi="Times New Roman"/>
        </w:rPr>
        <w:t>She noted</w:t>
      </w:r>
      <w:r w:rsidRPr="00A10F21">
        <w:rPr>
          <w:rFonts w:ascii="Times New Roman" w:eastAsia="Calibri" w:hAnsi="Times New Roman"/>
        </w:rPr>
        <w:t xml:space="preserve"> the importance of statewide committee involvement and the honor of being selected for such roles.</w:t>
      </w:r>
    </w:p>
    <w:p w:rsidR="0012118F" w:rsidRDefault="0012118F" w:rsidP="00A10F21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Dean Myers</w:t>
      </w:r>
      <w:r w:rsidRPr="00A10F21">
        <w:rPr>
          <w:rFonts w:ascii="Times New Roman" w:eastAsia="Calibri" w:hAnsi="Times New Roman"/>
        </w:rPr>
        <w:t xml:space="preserve"> emphasized the importance of collecting and analyzing data for compliance purposes</w:t>
      </w:r>
      <w:r>
        <w:rPr>
          <w:rFonts w:ascii="Times New Roman" w:eastAsia="Calibri" w:hAnsi="Times New Roman"/>
        </w:rPr>
        <w:t xml:space="preserve">; </w:t>
      </w:r>
      <w:r w:rsidRPr="00A10F21">
        <w:rPr>
          <w:rFonts w:ascii="Times New Roman" w:eastAsia="Calibri" w:hAnsi="Times New Roman"/>
        </w:rPr>
        <w:t xml:space="preserve">it is a mandatory requirement contingent on HLC and provost requests. </w:t>
      </w:r>
    </w:p>
    <w:p w:rsidR="0012118F" w:rsidRPr="00A10F21" w:rsidRDefault="0012118F" w:rsidP="00A10F21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Dean Myers</w:t>
      </w:r>
      <w:r w:rsidRPr="00A10F21">
        <w:rPr>
          <w:rFonts w:ascii="Times New Roman" w:eastAsia="Calibri" w:hAnsi="Times New Roman"/>
        </w:rPr>
        <w:t xml:space="preserve"> urged everyone assigned tasks to complete them promptly</w:t>
      </w:r>
      <w:r>
        <w:rPr>
          <w:rFonts w:ascii="Times New Roman" w:eastAsia="Calibri" w:hAnsi="Times New Roman"/>
        </w:rPr>
        <w:t>;</w:t>
      </w:r>
      <w:r w:rsidRPr="00A10F21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>Professor Thompson</w:t>
      </w:r>
      <w:r w:rsidRPr="00A10F21">
        <w:rPr>
          <w:rFonts w:ascii="Times New Roman" w:eastAsia="Calibri" w:hAnsi="Times New Roman"/>
        </w:rPr>
        <w:t xml:space="preserve"> thanked those who had responded and encouraged others to check their emails.</w:t>
      </w:r>
    </w:p>
    <w:p w:rsidR="00A10F21" w:rsidRPr="00A10F21" w:rsidRDefault="0012118F" w:rsidP="00A10F21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Spring Scheduling</w:t>
      </w:r>
    </w:p>
    <w:p w:rsidR="00A10F21" w:rsidRPr="00A10F21" w:rsidRDefault="0012118F" w:rsidP="00A10F21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Dean Myers</w:t>
      </w:r>
      <w:r w:rsidR="00A10F21" w:rsidRPr="00A10F21">
        <w:rPr>
          <w:rFonts w:ascii="Times New Roman" w:eastAsia="Calibri" w:hAnsi="Times New Roman"/>
        </w:rPr>
        <w:t xml:space="preserve"> advised faculty to review and suggest</w:t>
      </w:r>
      <w:r>
        <w:rPr>
          <w:rFonts w:ascii="Times New Roman" w:eastAsia="Calibri" w:hAnsi="Times New Roman"/>
        </w:rPr>
        <w:t xml:space="preserve"> any</w:t>
      </w:r>
      <w:r w:rsidR="00A10F21" w:rsidRPr="00A10F21">
        <w:rPr>
          <w:rFonts w:ascii="Times New Roman" w:eastAsia="Calibri" w:hAnsi="Times New Roman"/>
        </w:rPr>
        <w:t xml:space="preserve"> changes to their schedules</w:t>
      </w:r>
      <w:r>
        <w:rPr>
          <w:rFonts w:ascii="Times New Roman" w:eastAsia="Calibri" w:hAnsi="Times New Roman"/>
        </w:rPr>
        <w:t xml:space="preserve"> in</w:t>
      </w:r>
      <w:r w:rsidR="00A10F21" w:rsidRPr="00A10F21">
        <w:rPr>
          <w:rFonts w:ascii="Times New Roman" w:eastAsia="Calibri" w:hAnsi="Times New Roman"/>
        </w:rPr>
        <w:t xml:space="preserve"> consultation with their chair and Jennifer.</w:t>
      </w:r>
    </w:p>
    <w:p w:rsidR="00A10F21" w:rsidRPr="00A10F21" w:rsidRDefault="00A10F21" w:rsidP="00A10F21">
      <w:pPr>
        <w:spacing w:after="160" w:line="259" w:lineRule="auto"/>
        <w:rPr>
          <w:rFonts w:ascii="Times New Roman" w:eastAsia="Calibri" w:hAnsi="Times New Roman"/>
          <w:b/>
        </w:rPr>
      </w:pPr>
      <w:r w:rsidRPr="00A10F21">
        <w:rPr>
          <w:rFonts w:ascii="Times New Roman" w:eastAsia="Calibri" w:hAnsi="Times New Roman"/>
          <w:b/>
        </w:rPr>
        <w:t>Student Enrollment Strategies Discussion</w:t>
      </w:r>
    </w:p>
    <w:p w:rsidR="0012118F" w:rsidRDefault="0012118F" w:rsidP="00A10F21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Dean Myers and Associate Dean Baker</w:t>
      </w:r>
      <w:r w:rsidR="00A10F21" w:rsidRPr="00A10F21">
        <w:rPr>
          <w:rFonts w:ascii="Times New Roman" w:eastAsia="Calibri" w:hAnsi="Times New Roman"/>
        </w:rPr>
        <w:t xml:space="preserve"> discussed </w:t>
      </w:r>
      <w:r>
        <w:rPr>
          <w:rFonts w:ascii="Times New Roman" w:eastAsia="Calibri" w:hAnsi="Times New Roman"/>
        </w:rPr>
        <w:t>encouraging</w:t>
      </w:r>
      <w:r w:rsidR="00A10F21" w:rsidRPr="00A10F21">
        <w:rPr>
          <w:rFonts w:ascii="Times New Roman" w:eastAsia="Calibri" w:hAnsi="Times New Roman"/>
        </w:rPr>
        <w:t xml:space="preserve"> student enrollment for the upcoming semester. They emphasized the importance of students meeting with advisors and the role of faculty in advocating for their courses. </w:t>
      </w:r>
    </w:p>
    <w:p w:rsidR="0012118F" w:rsidRDefault="0012118F" w:rsidP="00A10F21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>Associate Dean Baker</w:t>
      </w:r>
      <w:r w:rsidR="00A10F21" w:rsidRPr="00A10F21">
        <w:rPr>
          <w:rFonts w:ascii="Times New Roman" w:eastAsia="Calibri" w:hAnsi="Times New Roman"/>
        </w:rPr>
        <w:t xml:space="preserve"> announced that open registration would start on October 30th, and she would alert faculty when enrollment numbers were low. </w:t>
      </w:r>
    </w:p>
    <w:p w:rsidR="00A10F21" w:rsidRPr="00A10F21" w:rsidRDefault="0012118F" w:rsidP="00A10F21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Professor Van Glabek</w:t>
      </w:r>
      <w:r w:rsidR="00A10F21" w:rsidRPr="00A10F21">
        <w:rPr>
          <w:rFonts w:ascii="Times New Roman" w:eastAsia="Calibri" w:hAnsi="Times New Roman"/>
        </w:rPr>
        <w:t xml:space="preserve"> highlighted the RMI program, which provides insurance licenses to business students without the need for exams.</w:t>
      </w:r>
    </w:p>
    <w:p w:rsidR="00A10F21" w:rsidRPr="00A10F21" w:rsidRDefault="0012118F" w:rsidP="00A10F21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Upcoming Events &amp; Engagement Opportunities</w:t>
      </w:r>
    </w:p>
    <w:p w:rsidR="0012118F" w:rsidRDefault="0012118F" w:rsidP="00A10F21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Dean</w:t>
      </w:r>
      <w:r w:rsidR="00A10F21" w:rsidRPr="00A10F21">
        <w:rPr>
          <w:rFonts w:ascii="Times New Roman" w:eastAsia="Calibri" w:hAnsi="Times New Roman"/>
        </w:rPr>
        <w:t xml:space="preserve"> M</w:t>
      </w:r>
      <w:r>
        <w:rPr>
          <w:rFonts w:ascii="Times New Roman" w:eastAsia="Calibri" w:hAnsi="Times New Roman"/>
        </w:rPr>
        <w:t>yers</w:t>
      </w:r>
      <w:r w:rsidR="00A10F21" w:rsidRPr="00A10F21">
        <w:rPr>
          <w:rFonts w:ascii="Times New Roman" w:eastAsia="Calibri" w:hAnsi="Times New Roman"/>
        </w:rPr>
        <w:t xml:space="preserve"> announced an open house event combining Boo Bash and FSW Preview on October 23</w:t>
      </w:r>
      <w:r w:rsidR="00C435A2" w:rsidRPr="00C435A2">
        <w:rPr>
          <w:rFonts w:ascii="Times New Roman" w:eastAsia="Calibri" w:hAnsi="Times New Roman"/>
          <w:vertAlign w:val="superscript"/>
        </w:rPr>
        <w:t>rd</w:t>
      </w:r>
      <w:r w:rsidR="00A10F21" w:rsidRPr="00A10F21">
        <w:rPr>
          <w:rFonts w:ascii="Times New Roman" w:eastAsia="Calibri" w:hAnsi="Times New Roman"/>
        </w:rPr>
        <w:t xml:space="preserve"> at the Suncoast Arena, encouraging faculty participation from 5-7:30 PM. </w:t>
      </w:r>
    </w:p>
    <w:p w:rsidR="0012118F" w:rsidRDefault="0012118F" w:rsidP="00A10F21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FSW Preview in Punta Gorda: October 24</w:t>
      </w:r>
      <w:r w:rsidRPr="0012118F">
        <w:rPr>
          <w:rFonts w:ascii="Times New Roman" w:eastAsia="Calibri" w:hAnsi="Times New Roman"/>
          <w:vertAlign w:val="superscript"/>
        </w:rPr>
        <w:t>th</w:t>
      </w:r>
      <w:r>
        <w:rPr>
          <w:rFonts w:ascii="Times New Roman" w:eastAsia="Calibri" w:hAnsi="Times New Roman"/>
        </w:rPr>
        <w:t xml:space="preserve"> </w:t>
      </w:r>
    </w:p>
    <w:p w:rsidR="0012118F" w:rsidRDefault="0012118F" w:rsidP="00A10F21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FSW preview in Naples &amp; Labelle: October 28</w:t>
      </w:r>
      <w:r w:rsidRPr="0012118F">
        <w:rPr>
          <w:rFonts w:ascii="Times New Roman" w:eastAsia="Calibri" w:hAnsi="Times New Roman"/>
          <w:vertAlign w:val="superscript"/>
        </w:rPr>
        <w:t>th</w:t>
      </w:r>
      <w:r>
        <w:rPr>
          <w:rFonts w:ascii="Times New Roman" w:eastAsia="Calibri" w:hAnsi="Times New Roman"/>
        </w:rPr>
        <w:t xml:space="preserve"> </w:t>
      </w:r>
    </w:p>
    <w:p w:rsidR="00C435A2" w:rsidRDefault="00C435A2" w:rsidP="00A10F21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Reach out to Mary Fullenkamp if you would like to have a table set-up.</w:t>
      </w:r>
      <w:bookmarkStart w:id="0" w:name="_GoBack"/>
      <w:bookmarkEnd w:id="0"/>
    </w:p>
    <w:p w:rsidR="00A10F21" w:rsidRPr="00A10F21" w:rsidRDefault="0012118F" w:rsidP="00A10F21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Dean Myers</w:t>
      </w:r>
      <w:r w:rsidR="00A10F21" w:rsidRPr="00A10F21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>reminded the group of</w:t>
      </w:r>
      <w:r w:rsidR="00A10F21" w:rsidRPr="00A10F21">
        <w:rPr>
          <w:rFonts w:ascii="Times New Roman" w:eastAsia="Calibri" w:hAnsi="Times New Roman"/>
        </w:rPr>
        <w:t xml:space="preserve"> upcoming advisory board meetings</w:t>
      </w:r>
      <w:r>
        <w:rPr>
          <w:rFonts w:ascii="Times New Roman" w:eastAsia="Calibri" w:hAnsi="Times New Roman"/>
        </w:rPr>
        <w:t>. She noted</w:t>
      </w:r>
      <w:r w:rsidR="00A10F21" w:rsidRPr="00A10F21">
        <w:rPr>
          <w:rFonts w:ascii="Times New Roman" w:eastAsia="Calibri" w:hAnsi="Times New Roman"/>
        </w:rPr>
        <w:t xml:space="preserve"> the importance of faculty attendance to review performance data, program reviews, and curriculum with board members.</w:t>
      </w:r>
    </w:p>
    <w:p w:rsidR="00A10F21" w:rsidRPr="00A10F21" w:rsidRDefault="00A10F21" w:rsidP="00A10F21">
      <w:pPr>
        <w:spacing w:after="160" w:line="259" w:lineRule="auto"/>
        <w:rPr>
          <w:rFonts w:ascii="Times New Roman" w:eastAsia="Calibri" w:hAnsi="Times New Roman"/>
          <w:b/>
        </w:rPr>
      </w:pPr>
      <w:r w:rsidRPr="00A10F21">
        <w:rPr>
          <w:rFonts w:ascii="Times New Roman" w:eastAsia="Calibri" w:hAnsi="Times New Roman"/>
          <w:b/>
        </w:rPr>
        <w:t>Windows 11 Computer Upgrade</w:t>
      </w:r>
    </w:p>
    <w:p w:rsidR="00C435A2" w:rsidRDefault="00A10F21" w:rsidP="00A10F21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</w:rPr>
      </w:pPr>
      <w:r w:rsidRPr="00A10F21">
        <w:rPr>
          <w:rFonts w:ascii="Times New Roman" w:eastAsia="Calibri" w:hAnsi="Times New Roman"/>
        </w:rPr>
        <w:t xml:space="preserve">Mary announced that all faculty computers will be upgraded to Windows 11 by the end of September, as Windows 10 will no longer receive security updates. </w:t>
      </w:r>
    </w:p>
    <w:p w:rsidR="00C435A2" w:rsidRDefault="00A10F21" w:rsidP="00A10F21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</w:rPr>
      </w:pPr>
      <w:r w:rsidRPr="00A10F21">
        <w:rPr>
          <w:rFonts w:ascii="Times New Roman" w:eastAsia="Calibri" w:hAnsi="Times New Roman"/>
        </w:rPr>
        <w:t>She noted that this change will affect the CGS 1100 course, as students will no longer be able to download and install Office software on their computers</w:t>
      </w:r>
      <w:r w:rsidR="00C435A2">
        <w:rPr>
          <w:rFonts w:ascii="Times New Roman" w:eastAsia="Calibri" w:hAnsi="Times New Roman"/>
        </w:rPr>
        <w:t>.</w:t>
      </w:r>
      <w:r w:rsidRPr="00A10F21">
        <w:rPr>
          <w:rFonts w:ascii="Times New Roman" w:eastAsia="Calibri" w:hAnsi="Times New Roman"/>
        </w:rPr>
        <w:t xml:space="preserve"> </w:t>
      </w:r>
    </w:p>
    <w:p w:rsidR="00A10F21" w:rsidRPr="00A10F21" w:rsidRDefault="00C435A2" w:rsidP="00A10F21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</w:t>
      </w:r>
      <w:r w:rsidR="00A10F21" w:rsidRPr="00A10F21">
        <w:rPr>
          <w:rFonts w:ascii="Times New Roman" w:eastAsia="Calibri" w:hAnsi="Times New Roman"/>
        </w:rPr>
        <w:t xml:space="preserve"> cloud-based Office course, built by McGraw Hill, will be piloted in the spring for all CGS 1100 sections, providing training in Word, Excel, PowerPoint, Microsoft BI, Outlook, and Copilot.</w:t>
      </w:r>
    </w:p>
    <w:p w:rsidR="00A10F21" w:rsidRPr="00A10F21" w:rsidRDefault="00A10F21" w:rsidP="00A10F21">
      <w:pPr>
        <w:spacing w:after="160" w:line="259" w:lineRule="auto"/>
        <w:rPr>
          <w:rFonts w:ascii="Times New Roman" w:eastAsia="Calibri" w:hAnsi="Times New Roman"/>
          <w:b/>
        </w:rPr>
      </w:pPr>
      <w:r w:rsidRPr="00A10F21">
        <w:rPr>
          <w:rFonts w:ascii="Times New Roman" w:eastAsia="Calibri" w:hAnsi="Times New Roman"/>
          <w:b/>
        </w:rPr>
        <w:t>Renaissance Fair Plans Announced</w:t>
      </w:r>
    </w:p>
    <w:p w:rsidR="00C435A2" w:rsidRDefault="00A10F21" w:rsidP="00A10F21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</w:rPr>
      </w:pPr>
      <w:r w:rsidRPr="00A10F21">
        <w:rPr>
          <w:rFonts w:ascii="Times New Roman" w:eastAsia="Calibri" w:hAnsi="Times New Roman"/>
        </w:rPr>
        <w:t xml:space="preserve">Mary announced plans for a Renaissance fair to be held on March 11-12 at Lee campus, organized by Dr. </w:t>
      </w:r>
      <w:r>
        <w:rPr>
          <w:rFonts w:ascii="Times New Roman" w:eastAsia="Calibri" w:hAnsi="Times New Roman"/>
        </w:rPr>
        <w:t>Bilsky</w:t>
      </w:r>
      <w:r w:rsidR="00C435A2">
        <w:rPr>
          <w:rFonts w:ascii="Times New Roman" w:eastAsia="Calibri" w:hAnsi="Times New Roman"/>
        </w:rPr>
        <w:t>. SoBT has a $500 budget – reach out to Mary Fullenkamp with any ideas.</w:t>
      </w:r>
    </w:p>
    <w:p w:rsidR="00C435A2" w:rsidRDefault="00A10F21" w:rsidP="00A10F21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</w:rPr>
      </w:pPr>
      <w:r w:rsidRPr="00A10F21">
        <w:rPr>
          <w:rFonts w:ascii="Times New Roman" w:eastAsia="Calibri" w:hAnsi="Times New Roman"/>
        </w:rPr>
        <w:t xml:space="preserve">The event will feature various activities including medieval market simulations, code breaking challenges, and entrepreneurial pitches, with participation from different schools and departments. </w:t>
      </w:r>
    </w:p>
    <w:p w:rsidR="00A10F21" w:rsidRPr="00A10F21" w:rsidRDefault="00A10F21" w:rsidP="00A10F21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</w:rPr>
      </w:pPr>
      <w:r w:rsidRPr="00A10F21">
        <w:rPr>
          <w:rFonts w:ascii="Times New Roman" w:eastAsia="Calibri" w:hAnsi="Times New Roman"/>
        </w:rPr>
        <w:t>The fair will coincide with celebrations for the 250th anniversary of the Declaration of Independence, though the exact date for this celebration is still to be determined.</w:t>
      </w:r>
    </w:p>
    <w:p w:rsidR="007F7B02" w:rsidRPr="000472E1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Adjournment.</w:t>
      </w:r>
      <w:r w:rsidRPr="00F837EE">
        <w:rPr>
          <w:rFonts w:ascii="Times New Roman" w:eastAsia="Calibri" w:hAnsi="Times New Roman"/>
        </w:rPr>
        <w:t xml:space="preserve"> The meeting was adjourned at </w:t>
      </w:r>
      <w:r w:rsidR="00A10F21">
        <w:rPr>
          <w:rFonts w:ascii="Times New Roman" w:eastAsia="Calibri" w:hAnsi="Times New Roman"/>
        </w:rPr>
        <w:t>1:35 PM</w:t>
      </w:r>
      <w:r w:rsidR="00E678ED">
        <w:rPr>
          <w:rFonts w:ascii="Times New Roman" w:eastAsia="Calibri" w:hAnsi="Times New Roman"/>
        </w:rPr>
        <w:t xml:space="preserve">. 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="00882648">
        <w:rPr>
          <w:rFonts w:ascii="Times New Roman" w:eastAsia="Calibri" w:hAnsi="Times New Roman"/>
        </w:rPr>
        <w:t>Mary Fullenkamp, Coordinator</w:t>
      </w:r>
    </w:p>
    <w:sectPr w:rsidR="007F7B02" w:rsidRPr="000472E1" w:rsidSect="002D654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23889"/>
    <w:multiLevelType w:val="hybridMultilevel"/>
    <w:tmpl w:val="A148F5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42054B"/>
    <w:multiLevelType w:val="hybridMultilevel"/>
    <w:tmpl w:val="81A41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F3E01"/>
    <w:multiLevelType w:val="hybridMultilevel"/>
    <w:tmpl w:val="D458B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F5324"/>
    <w:multiLevelType w:val="hybridMultilevel"/>
    <w:tmpl w:val="855A3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82240"/>
    <w:multiLevelType w:val="hybridMultilevel"/>
    <w:tmpl w:val="58146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6498B"/>
    <w:multiLevelType w:val="hybridMultilevel"/>
    <w:tmpl w:val="583EC1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9421B"/>
    <w:multiLevelType w:val="hybridMultilevel"/>
    <w:tmpl w:val="AE208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D5980"/>
    <w:multiLevelType w:val="hybridMultilevel"/>
    <w:tmpl w:val="8C4CB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96D4F"/>
    <w:multiLevelType w:val="hybridMultilevel"/>
    <w:tmpl w:val="75D85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61517"/>
    <w:multiLevelType w:val="hybridMultilevel"/>
    <w:tmpl w:val="0FA8F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D724A"/>
    <w:multiLevelType w:val="hybridMultilevel"/>
    <w:tmpl w:val="AD949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7384D"/>
    <w:multiLevelType w:val="hybridMultilevel"/>
    <w:tmpl w:val="4294BC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6309A3"/>
    <w:multiLevelType w:val="hybridMultilevel"/>
    <w:tmpl w:val="EC46D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E226A"/>
    <w:multiLevelType w:val="hybridMultilevel"/>
    <w:tmpl w:val="05805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64D4D"/>
    <w:multiLevelType w:val="hybridMultilevel"/>
    <w:tmpl w:val="0F1CE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F4BE2"/>
    <w:multiLevelType w:val="hybridMultilevel"/>
    <w:tmpl w:val="C7082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357F1"/>
    <w:multiLevelType w:val="hybridMultilevel"/>
    <w:tmpl w:val="B6BCD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0EB1"/>
    <w:multiLevelType w:val="hybridMultilevel"/>
    <w:tmpl w:val="7F12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B24C2"/>
    <w:multiLevelType w:val="hybridMultilevel"/>
    <w:tmpl w:val="99B0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944A0"/>
    <w:multiLevelType w:val="hybridMultilevel"/>
    <w:tmpl w:val="00A408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B961EB9"/>
    <w:multiLevelType w:val="hybridMultilevel"/>
    <w:tmpl w:val="B29A5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CF60B1"/>
    <w:multiLevelType w:val="hybridMultilevel"/>
    <w:tmpl w:val="7C8C8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AC0A0B"/>
    <w:multiLevelType w:val="hybridMultilevel"/>
    <w:tmpl w:val="DD8851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144CC"/>
    <w:multiLevelType w:val="hybridMultilevel"/>
    <w:tmpl w:val="176C0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660FBD"/>
    <w:multiLevelType w:val="hybridMultilevel"/>
    <w:tmpl w:val="E098D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46911"/>
    <w:multiLevelType w:val="hybridMultilevel"/>
    <w:tmpl w:val="F8D6C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26525"/>
    <w:multiLevelType w:val="hybridMultilevel"/>
    <w:tmpl w:val="16F27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505B48"/>
    <w:multiLevelType w:val="hybridMultilevel"/>
    <w:tmpl w:val="48F66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301E24"/>
    <w:multiLevelType w:val="hybridMultilevel"/>
    <w:tmpl w:val="E6F4AE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D265BF1"/>
    <w:multiLevelType w:val="hybridMultilevel"/>
    <w:tmpl w:val="F8DCA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2711B6"/>
    <w:multiLevelType w:val="hybridMultilevel"/>
    <w:tmpl w:val="2C3EA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24"/>
  </w:num>
  <w:num w:numId="4">
    <w:abstractNumId w:val="14"/>
  </w:num>
  <w:num w:numId="5">
    <w:abstractNumId w:val="22"/>
  </w:num>
  <w:num w:numId="6">
    <w:abstractNumId w:val="18"/>
  </w:num>
  <w:num w:numId="7">
    <w:abstractNumId w:val="28"/>
  </w:num>
  <w:num w:numId="8">
    <w:abstractNumId w:val="7"/>
  </w:num>
  <w:num w:numId="9">
    <w:abstractNumId w:val="19"/>
  </w:num>
  <w:num w:numId="10">
    <w:abstractNumId w:val="0"/>
  </w:num>
  <w:num w:numId="11">
    <w:abstractNumId w:val="25"/>
  </w:num>
  <w:num w:numId="12">
    <w:abstractNumId w:val="3"/>
  </w:num>
  <w:num w:numId="13">
    <w:abstractNumId w:val="1"/>
  </w:num>
  <w:num w:numId="14">
    <w:abstractNumId w:val="29"/>
  </w:num>
  <w:num w:numId="15">
    <w:abstractNumId w:val="27"/>
  </w:num>
  <w:num w:numId="16">
    <w:abstractNumId w:val="5"/>
  </w:num>
  <w:num w:numId="17">
    <w:abstractNumId w:val="26"/>
  </w:num>
  <w:num w:numId="18">
    <w:abstractNumId w:val="17"/>
  </w:num>
  <w:num w:numId="19">
    <w:abstractNumId w:val="11"/>
  </w:num>
  <w:num w:numId="20">
    <w:abstractNumId w:val="12"/>
  </w:num>
  <w:num w:numId="21">
    <w:abstractNumId w:val="9"/>
  </w:num>
  <w:num w:numId="22">
    <w:abstractNumId w:val="15"/>
  </w:num>
  <w:num w:numId="23">
    <w:abstractNumId w:val="10"/>
  </w:num>
  <w:num w:numId="24">
    <w:abstractNumId w:val="4"/>
  </w:num>
  <w:num w:numId="25">
    <w:abstractNumId w:val="6"/>
  </w:num>
  <w:num w:numId="26">
    <w:abstractNumId w:val="13"/>
  </w:num>
  <w:num w:numId="27">
    <w:abstractNumId w:val="2"/>
  </w:num>
  <w:num w:numId="28">
    <w:abstractNumId w:val="20"/>
  </w:num>
  <w:num w:numId="29">
    <w:abstractNumId w:val="30"/>
  </w:num>
  <w:num w:numId="30">
    <w:abstractNumId w:val="23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03"/>
    <w:rsid w:val="000472E1"/>
    <w:rsid w:val="00060BEF"/>
    <w:rsid w:val="00065C7A"/>
    <w:rsid w:val="000C649C"/>
    <w:rsid w:val="000E1F08"/>
    <w:rsid w:val="0012118F"/>
    <w:rsid w:val="00123B93"/>
    <w:rsid w:val="00140EB3"/>
    <w:rsid w:val="00170CBF"/>
    <w:rsid w:val="001B125C"/>
    <w:rsid w:val="001C4B2C"/>
    <w:rsid w:val="001E4C19"/>
    <w:rsid w:val="001F5B89"/>
    <w:rsid w:val="00212E5B"/>
    <w:rsid w:val="002653AC"/>
    <w:rsid w:val="0026702F"/>
    <w:rsid w:val="0028504F"/>
    <w:rsid w:val="002852AC"/>
    <w:rsid w:val="00286BD7"/>
    <w:rsid w:val="002D6540"/>
    <w:rsid w:val="002F0578"/>
    <w:rsid w:val="002F19AA"/>
    <w:rsid w:val="00301100"/>
    <w:rsid w:val="00334E0F"/>
    <w:rsid w:val="00377DF0"/>
    <w:rsid w:val="003A0C7B"/>
    <w:rsid w:val="003A7530"/>
    <w:rsid w:val="003C0D5F"/>
    <w:rsid w:val="00437DBF"/>
    <w:rsid w:val="004575E1"/>
    <w:rsid w:val="004705B5"/>
    <w:rsid w:val="00473C30"/>
    <w:rsid w:val="00483703"/>
    <w:rsid w:val="004C2105"/>
    <w:rsid w:val="004C3C72"/>
    <w:rsid w:val="004C7349"/>
    <w:rsid w:val="0054255C"/>
    <w:rsid w:val="00554D51"/>
    <w:rsid w:val="005947B1"/>
    <w:rsid w:val="005B211C"/>
    <w:rsid w:val="005E25D8"/>
    <w:rsid w:val="00604264"/>
    <w:rsid w:val="00607991"/>
    <w:rsid w:val="00616B22"/>
    <w:rsid w:val="00676775"/>
    <w:rsid w:val="006D233C"/>
    <w:rsid w:val="006D7A9A"/>
    <w:rsid w:val="007709BA"/>
    <w:rsid w:val="007B3B02"/>
    <w:rsid w:val="007F7B02"/>
    <w:rsid w:val="00811391"/>
    <w:rsid w:val="00882648"/>
    <w:rsid w:val="00902EF1"/>
    <w:rsid w:val="009153C1"/>
    <w:rsid w:val="009360BE"/>
    <w:rsid w:val="009379AA"/>
    <w:rsid w:val="00984C00"/>
    <w:rsid w:val="009A4C26"/>
    <w:rsid w:val="009B2431"/>
    <w:rsid w:val="009D26B7"/>
    <w:rsid w:val="00A10F21"/>
    <w:rsid w:val="00A20068"/>
    <w:rsid w:val="00A546D8"/>
    <w:rsid w:val="00AA3250"/>
    <w:rsid w:val="00AB221B"/>
    <w:rsid w:val="00B13BF8"/>
    <w:rsid w:val="00B15A8D"/>
    <w:rsid w:val="00B236DC"/>
    <w:rsid w:val="00B324CC"/>
    <w:rsid w:val="00B55B5F"/>
    <w:rsid w:val="00B6093A"/>
    <w:rsid w:val="00B60C59"/>
    <w:rsid w:val="00B80201"/>
    <w:rsid w:val="00B87C52"/>
    <w:rsid w:val="00BA4580"/>
    <w:rsid w:val="00BC236F"/>
    <w:rsid w:val="00C0759B"/>
    <w:rsid w:val="00C10B43"/>
    <w:rsid w:val="00C27333"/>
    <w:rsid w:val="00C435A2"/>
    <w:rsid w:val="00C50B7B"/>
    <w:rsid w:val="00D12E5A"/>
    <w:rsid w:val="00D576D1"/>
    <w:rsid w:val="00DA2937"/>
    <w:rsid w:val="00E136A6"/>
    <w:rsid w:val="00E243FB"/>
    <w:rsid w:val="00E678ED"/>
    <w:rsid w:val="00E8553F"/>
    <w:rsid w:val="00E936F3"/>
    <w:rsid w:val="00EA274E"/>
    <w:rsid w:val="00EC3065"/>
    <w:rsid w:val="00F174DB"/>
    <w:rsid w:val="00F543BC"/>
    <w:rsid w:val="00F55630"/>
    <w:rsid w:val="00F82FCB"/>
    <w:rsid w:val="00F837EE"/>
    <w:rsid w:val="00F96721"/>
    <w:rsid w:val="00F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658BE"/>
  <w15:chartTrackingRefBased/>
  <w15:docId w15:val="{89638517-D4A3-4449-86B7-CEC6E5C3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70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7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7B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F8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74DB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DA2937"/>
  </w:style>
  <w:style w:type="table" w:styleId="PlainTable1">
    <w:name w:val="Plain Table 1"/>
    <w:basedOn w:val="TableNormal"/>
    <w:uiPriority w:val="41"/>
    <w:rsid w:val="00EC306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5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Mary Fullenkamp</cp:lastModifiedBy>
  <cp:revision>5</cp:revision>
  <cp:lastPrinted>2023-08-16T16:44:00Z</cp:lastPrinted>
  <dcterms:created xsi:type="dcterms:W3CDTF">2025-02-14T18:01:00Z</dcterms:created>
  <dcterms:modified xsi:type="dcterms:W3CDTF">2025-09-12T18:03:00Z</dcterms:modified>
</cp:coreProperties>
</file>