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C88" w:rsidRDefault="00FC3C88" w:rsidP="00FC3C88">
      <w:pPr>
        <w:pStyle w:val="NoSpacing"/>
        <w:jc w:val="right"/>
      </w:pPr>
    </w:p>
    <w:p w:rsidR="00FC3C88" w:rsidRDefault="00FC3C88" w:rsidP="00FC3C88">
      <w:pPr>
        <w:pStyle w:val="NoSpacing"/>
        <w:jc w:val="right"/>
      </w:pPr>
    </w:p>
    <w:p w:rsidR="00FC3C88" w:rsidRPr="003F28D6" w:rsidRDefault="00FC3C88" w:rsidP="00FC3C88">
      <w:pPr>
        <w:jc w:val="center"/>
        <w:rPr>
          <w:rStyle w:val="markedcontent"/>
          <w:rFonts w:ascii="Times New Roman" w:hAnsi="Times New Roman"/>
          <w:b/>
        </w:rPr>
      </w:pPr>
      <w:r w:rsidRPr="003F28D6">
        <w:rPr>
          <w:rStyle w:val="markedcontent"/>
          <w:rFonts w:ascii="Times New Roman" w:hAnsi="Times New Roman"/>
          <w:b/>
        </w:rPr>
        <w:t>Florida SouthWestern State College</w:t>
      </w:r>
      <w:r w:rsidRPr="003F28D6">
        <w:rPr>
          <w:rStyle w:val="markedcontent"/>
          <w:rFonts w:ascii="Times New Roman" w:hAnsi="Times New Roman"/>
          <w:b/>
        </w:rPr>
        <w:br/>
        <w:t>School of Business and Technology</w:t>
      </w:r>
      <w:r w:rsidRPr="003F28D6">
        <w:rPr>
          <w:rFonts w:ascii="Times New Roman" w:hAnsi="Times New Roman"/>
          <w:b/>
        </w:rPr>
        <w:br/>
      </w:r>
      <w:r>
        <w:rPr>
          <w:rStyle w:val="markedcontent"/>
          <w:rFonts w:ascii="Times New Roman" w:hAnsi="Times New Roman"/>
          <w:b/>
        </w:rPr>
        <w:t>SoBT Department Meeting</w:t>
      </w:r>
      <w:r w:rsidRPr="003F28D6">
        <w:rPr>
          <w:rFonts w:ascii="Times New Roman" w:hAnsi="Times New Roman"/>
          <w:b/>
        </w:rPr>
        <w:br/>
      </w:r>
      <w:r w:rsidRPr="003F28D6">
        <w:rPr>
          <w:rStyle w:val="markedcontent"/>
          <w:rFonts w:ascii="Times New Roman" w:hAnsi="Times New Roman"/>
          <w:b/>
        </w:rPr>
        <w:t>(</w:t>
      </w:r>
      <w:r>
        <w:rPr>
          <w:rStyle w:val="markedcontent"/>
          <w:rFonts w:ascii="Times New Roman" w:hAnsi="Times New Roman"/>
          <w:b/>
        </w:rPr>
        <w:t>August 18, 2025</w:t>
      </w:r>
      <w:r w:rsidRPr="003F28D6">
        <w:rPr>
          <w:rStyle w:val="markedcontent"/>
          <w:rFonts w:ascii="Times New Roman" w:hAnsi="Times New Roman"/>
          <w:b/>
        </w:rPr>
        <w:t>)</w:t>
      </w:r>
      <w:r w:rsidRPr="003F28D6">
        <w:rPr>
          <w:rStyle w:val="markedcontent"/>
          <w:rFonts w:ascii="Times New Roman" w:hAnsi="Times New Roman"/>
          <w:b/>
        </w:rPr>
        <w:br/>
        <w:t>MINUTES</w:t>
      </w:r>
    </w:p>
    <w:p w:rsidR="00FC3C88" w:rsidRDefault="00FC3C88" w:rsidP="00FC3C88">
      <w:pPr>
        <w:pStyle w:val="NoSpacing"/>
        <w:jc w:val="center"/>
        <w:rPr>
          <w:b/>
          <w:sz w:val="28"/>
          <w:szCs w:val="28"/>
        </w:rPr>
      </w:pPr>
    </w:p>
    <w:tbl>
      <w:tblPr>
        <w:tblStyle w:val="PlainTable1"/>
        <w:tblpPr w:leftFromText="180" w:rightFromText="180" w:vertAnchor="text" w:horzAnchor="margin" w:tblpY="172"/>
        <w:tblW w:w="5215" w:type="dxa"/>
        <w:tblLayout w:type="fixed"/>
        <w:tblLook w:val="04A0" w:firstRow="1" w:lastRow="0" w:firstColumn="1" w:lastColumn="0" w:noHBand="0" w:noVBand="1"/>
      </w:tblPr>
      <w:tblGrid>
        <w:gridCol w:w="2664"/>
        <w:gridCol w:w="810"/>
        <w:gridCol w:w="841"/>
        <w:gridCol w:w="900"/>
      </w:tblGrid>
      <w:tr w:rsidR="00FC3C88" w:rsidTr="00092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Cs w:val="0"/>
                <w:sz w:val="16"/>
                <w:szCs w:val="16"/>
                <w:u w:val="single"/>
              </w:rPr>
            </w:pPr>
            <w:r w:rsidRPr="00EC3065">
              <w:rPr>
                <w:bCs w:val="0"/>
                <w:sz w:val="22"/>
                <w:szCs w:val="16"/>
                <w:u w:val="single"/>
              </w:rPr>
              <w:t>ATTENDANCE</w:t>
            </w:r>
          </w:p>
        </w:tc>
        <w:tc>
          <w:tcPr>
            <w:tcW w:w="810" w:type="dxa"/>
            <w:hideMark/>
          </w:tcPr>
          <w:p w:rsidR="00FC3C88" w:rsidRPr="00EC3065" w:rsidRDefault="00FC3C88" w:rsidP="0009264D">
            <w:pPr>
              <w:cnfStyle w:val="100000000000" w:firstRow="1" w:lastRow="0" w:firstColumn="0" w:lastColumn="0" w:oddVBand="0" w:evenVBand="0" w:oddHBand="0" w:evenHBand="0" w:firstRowFirstColumn="0" w:firstRowLastColumn="0" w:lastRowFirstColumn="0" w:lastRowLastColumn="0"/>
              <w:rPr>
                <w:b w:val="0"/>
                <w:bCs w:val="0"/>
                <w:sz w:val="18"/>
                <w:szCs w:val="16"/>
              </w:rPr>
            </w:pPr>
            <w:r w:rsidRPr="00EC3065">
              <w:rPr>
                <w:sz w:val="18"/>
                <w:szCs w:val="16"/>
              </w:rPr>
              <w:t>Present</w:t>
            </w:r>
          </w:p>
        </w:tc>
        <w:tc>
          <w:tcPr>
            <w:tcW w:w="841" w:type="dxa"/>
            <w:hideMark/>
          </w:tcPr>
          <w:p w:rsidR="00FC3C88" w:rsidRPr="00EC3065" w:rsidRDefault="00FC3C88" w:rsidP="0009264D">
            <w:pPr>
              <w:cnfStyle w:val="100000000000" w:firstRow="1" w:lastRow="0" w:firstColumn="0" w:lastColumn="0" w:oddVBand="0" w:evenVBand="0" w:oddHBand="0" w:evenHBand="0" w:firstRowFirstColumn="0" w:firstRowLastColumn="0" w:lastRowFirstColumn="0" w:lastRowLastColumn="0"/>
              <w:rPr>
                <w:b w:val="0"/>
                <w:bCs w:val="0"/>
                <w:sz w:val="18"/>
                <w:szCs w:val="16"/>
              </w:rPr>
            </w:pPr>
            <w:r w:rsidRPr="00EC3065">
              <w:rPr>
                <w:sz w:val="18"/>
                <w:szCs w:val="16"/>
              </w:rPr>
              <w:t>Absent</w:t>
            </w:r>
          </w:p>
        </w:tc>
        <w:tc>
          <w:tcPr>
            <w:tcW w:w="900" w:type="dxa"/>
            <w:hideMark/>
          </w:tcPr>
          <w:p w:rsidR="00FC3C88" w:rsidRPr="00EC3065" w:rsidRDefault="00FC3C88" w:rsidP="0009264D">
            <w:pPr>
              <w:cnfStyle w:val="100000000000" w:firstRow="1" w:lastRow="0" w:firstColumn="0" w:lastColumn="0" w:oddVBand="0" w:evenVBand="0" w:oddHBand="0" w:evenHBand="0" w:firstRowFirstColumn="0" w:firstRowLastColumn="0" w:lastRowFirstColumn="0" w:lastRowLastColumn="0"/>
              <w:rPr>
                <w:b w:val="0"/>
                <w:bCs w:val="0"/>
                <w:sz w:val="18"/>
                <w:szCs w:val="16"/>
              </w:rPr>
            </w:pPr>
            <w:r w:rsidRPr="00EC3065">
              <w:rPr>
                <w:sz w:val="18"/>
                <w:szCs w:val="16"/>
              </w:rPr>
              <w:t>Excused</w:t>
            </w:r>
          </w:p>
        </w:tc>
      </w:tr>
      <w:tr w:rsidR="00FC3C88" w:rsidTr="0009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hideMark/>
          </w:tcPr>
          <w:p w:rsidR="00FC3C88" w:rsidRDefault="00FC3C88" w:rsidP="0009264D">
            <w:pPr>
              <w:rPr>
                <w:sz w:val="16"/>
                <w:szCs w:val="16"/>
              </w:rPr>
            </w:pPr>
            <w:r w:rsidRPr="00EC3065">
              <w:rPr>
                <w:sz w:val="18"/>
                <w:szCs w:val="16"/>
                <w:u w:val="single"/>
              </w:rPr>
              <w:t>Administration</w:t>
            </w:r>
          </w:p>
        </w:tc>
        <w:tc>
          <w:tcPr>
            <w:tcW w:w="810" w:type="dxa"/>
          </w:tcPr>
          <w:p w:rsidR="00FC3C88" w:rsidRDefault="00FC3C88" w:rsidP="0009264D">
            <w:pPr>
              <w:cnfStyle w:val="000000100000" w:firstRow="0" w:lastRow="0" w:firstColumn="0" w:lastColumn="0" w:oddVBand="0" w:evenVBand="0" w:oddHBand="1" w:evenHBand="0" w:firstRowFirstColumn="0" w:firstRowLastColumn="0" w:lastRowFirstColumn="0" w:lastRowLastColumn="0"/>
              <w:rPr>
                <w:sz w:val="16"/>
                <w:szCs w:val="16"/>
              </w:rPr>
            </w:pPr>
          </w:p>
        </w:tc>
        <w:tc>
          <w:tcPr>
            <w:tcW w:w="841" w:type="dxa"/>
          </w:tcPr>
          <w:p w:rsidR="00FC3C88" w:rsidRDefault="00FC3C88" w:rsidP="0009264D">
            <w:pPr>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tcPr>
          <w:p w:rsidR="00FC3C88" w:rsidRDefault="00FC3C88" w:rsidP="0009264D">
            <w:pPr>
              <w:cnfStyle w:val="000000100000" w:firstRow="0" w:lastRow="0" w:firstColumn="0" w:lastColumn="0" w:oddVBand="0" w:evenVBand="0" w:oddHBand="1" w:evenHBand="0" w:firstRowFirstColumn="0" w:firstRowLastColumn="0" w:lastRowFirstColumn="0" w:lastRowLastColumn="0"/>
              <w:rPr>
                <w:sz w:val="16"/>
                <w:szCs w:val="16"/>
              </w:rPr>
            </w:pPr>
          </w:p>
        </w:tc>
      </w:tr>
      <w:tr w:rsidR="00FC3C88" w:rsidTr="0009264D">
        <w:tc>
          <w:tcPr>
            <w:cnfStyle w:val="001000000000" w:firstRow="0" w:lastRow="0" w:firstColumn="1" w:lastColumn="0" w:oddVBand="0" w:evenVBand="0" w:oddHBand="0" w:evenHBand="0" w:firstRowFirstColumn="0" w:firstRowLastColumn="0" w:lastRowFirstColumn="0" w:lastRowLastColumn="0"/>
            <w:tcW w:w="2664" w:type="dxa"/>
            <w:hideMark/>
          </w:tcPr>
          <w:p w:rsidR="00FC3C88" w:rsidRPr="00EC3065" w:rsidRDefault="00FC3C88" w:rsidP="0009264D">
            <w:pPr>
              <w:rPr>
                <w:b w:val="0"/>
                <w:sz w:val="16"/>
                <w:szCs w:val="16"/>
              </w:rPr>
            </w:pPr>
            <w:r w:rsidRPr="00EC3065">
              <w:rPr>
                <w:b w:val="0"/>
                <w:sz w:val="16"/>
                <w:szCs w:val="16"/>
              </w:rPr>
              <w:t>Dr. Mary Myers, Dean</w:t>
            </w:r>
          </w:p>
        </w:tc>
        <w:tc>
          <w:tcPr>
            <w:tcW w:w="81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841"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C3C88" w:rsidTr="0009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sidRPr="00EC3065">
              <w:rPr>
                <w:b w:val="0"/>
                <w:sz w:val="16"/>
                <w:szCs w:val="16"/>
              </w:rPr>
              <w:t>Jennifer Baker</w:t>
            </w:r>
          </w:p>
        </w:tc>
        <w:tc>
          <w:tcPr>
            <w:tcW w:w="810"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841"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C3C88" w:rsidTr="0009264D">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sidRPr="00EC3065">
              <w:rPr>
                <w:b w:val="0"/>
                <w:sz w:val="16"/>
                <w:szCs w:val="16"/>
              </w:rPr>
              <w:t>Mary Fullenkamp</w:t>
            </w:r>
          </w:p>
        </w:tc>
        <w:tc>
          <w:tcPr>
            <w:tcW w:w="81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841"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C3C88" w:rsidTr="0009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sidRPr="00EC3065">
              <w:rPr>
                <w:b w:val="0"/>
                <w:sz w:val="16"/>
                <w:szCs w:val="16"/>
              </w:rPr>
              <w:t>Kimberly Egolf</w:t>
            </w:r>
          </w:p>
        </w:tc>
        <w:tc>
          <w:tcPr>
            <w:tcW w:w="810"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841"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C3C88" w:rsidTr="0009264D">
        <w:tc>
          <w:tcPr>
            <w:cnfStyle w:val="001000000000" w:firstRow="0" w:lastRow="0" w:firstColumn="1" w:lastColumn="0" w:oddVBand="0" w:evenVBand="0" w:oddHBand="0" w:evenHBand="0" w:firstRowFirstColumn="0" w:firstRowLastColumn="0" w:lastRowFirstColumn="0" w:lastRowLastColumn="0"/>
            <w:tcW w:w="2664" w:type="dxa"/>
            <w:hideMark/>
          </w:tcPr>
          <w:p w:rsidR="00FC3C88" w:rsidRPr="000D69DB" w:rsidRDefault="00FC3C88" w:rsidP="0009264D">
            <w:pPr>
              <w:rPr>
                <w:b w:val="0"/>
                <w:sz w:val="16"/>
                <w:szCs w:val="16"/>
                <w:u w:val="single"/>
              </w:rPr>
            </w:pPr>
            <w:r w:rsidRPr="00EC3065">
              <w:rPr>
                <w:sz w:val="18"/>
                <w:szCs w:val="16"/>
                <w:u w:val="single"/>
              </w:rPr>
              <w:t>Department Chairs</w:t>
            </w:r>
          </w:p>
        </w:tc>
        <w:tc>
          <w:tcPr>
            <w:tcW w:w="81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41"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C3C88" w:rsidTr="0009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sidRPr="00EC3065">
              <w:rPr>
                <w:b w:val="0"/>
                <w:sz w:val="16"/>
                <w:szCs w:val="16"/>
              </w:rPr>
              <w:t>Alisa Callahan</w:t>
            </w:r>
          </w:p>
        </w:tc>
        <w:tc>
          <w:tcPr>
            <w:tcW w:w="810"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841"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C3C88" w:rsidTr="0009264D">
        <w:tc>
          <w:tcPr>
            <w:cnfStyle w:val="001000000000" w:firstRow="0" w:lastRow="0" w:firstColumn="1" w:lastColumn="0" w:oddVBand="0" w:evenVBand="0" w:oddHBand="0" w:evenHBand="0" w:firstRowFirstColumn="0" w:firstRowLastColumn="0" w:lastRowFirstColumn="0" w:lastRowLastColumn="0"/>
            <w:tcW w:w="2664" w:type="dxa"/>
            <w:hideMark/>
          </w:tcPr>
          <w:p w:rsidR="00FC3C88" w:rsidRPr="00EC3065" w:rsidRDefault="00FC3C88" w:rsidP="0009264D">
            <w:pPr>
              <w:rPr>
                <w:b w:val="0"/>
                <w:sz w:val="16"/>
                <w:szCs w:val="16"/>
              </w:rPr>
            </w:pPr>
            <w:r>
              <w:rPr>
                <w:b w:val="0"/>
                <w:sz w:val="16"/>
                <w:szCs w:val="16"/>
              </w:rPr>
              <w:t>Matthew Hoffman</w:t>
            </w:r>
          </w:p>
        </w:tc>
        <w:tc>
          <w:tcPr>
            <w:tcW w:w="81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841"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C3C88" w:rsidTr="0009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sidRPr="00EC3065">
              <w:rPr>
                <w:b w:val="0"/>
                <w:sz w:val="16"/>
                <w:szCs w:val="16"/>
              </w:rPr>
              <w:t>Dr. George Kodsey</w:t>
            </w:r>
          </w:p>
        </w:tc>
        <w:tc>
          <w:tcPr>
            <w:tcW w:w="810"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841"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C3C88" w:rsidTr="0009264D">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sidRPr="00EC3065">
              <w:rPr>
                <w:b w:val="0"/>
                <w:sz w:val="16"/>
                <w:szCs w:val="16"/>
              </w:rPr>
              <w:t>Dr. Brian O’Reilly</w:t>
            </w:r>
          </w:p>
        </w:tc>
        <w:tc>
          <w:tcPr>
            <w:tcW w:w="81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841"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C3C88" w:rsidTr="0009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hideMark/>
          </w:tcPr>
          <w:p w:rsidR="00FC3C88" w:rsidRDefault="00FC3C88" w:rsidP="0009264D">
            <w:pPr>
              <w:rPr>
                <w:sz w:val="16"/>
                <w:szCs w:val="16"/>
              </w:rPr>
            </w:pPr>
            <w:r w:rsidRPr="00EC3065">
              <w:rPr>
                <w:sz w:val="18"/>
                <w:szCs w:val="16"/>
                <w:u w:val="single"/>
              </w:rPr>
              <w:t>Faculty</w:t>
            </w:r>
          </w:p>
        </w:tc>
        <w:tc>
          <w:tcPr>
            <w:tcW w:w="810" w:type="dxa"/>
          </w:tcPr>
          <w:p w:rsidR="00FC3C88" w:rsidRDefault="00FC3C88" w:rsidP="0009264D">
            <w:pPr>
              <w:ind w:left="36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841"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C3C88" w:rsidTr="0009264D">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Dolores Batiato</w:t>
            </w:r>
          </w:p>
        </w:tc>
        <w:tc>
          <w:tcPr>
            <w:tcW w:w="81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841"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C3C88" w:rsidTr="0009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Kenneth Belcher</w:t>
            </w:r>
          </w:p>
        </w:tc>
        <w:tc>
          <w:tcPr>
            <w:tcW w:w="810"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841"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r>
      <w:tr w:rsidR="00FC3C88" w:rsidTr="0009264D">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Frederick Bruno</w:t>
            </w:r>
          </w:p>
        </w:tc>
        <w:tc>
          <w:tcPr>
            <w:tcW w:w="81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841"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C3C88" w:rsidTr="0009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Krissy Cabral</w:t>
            </w:r>
          </w:p>
        </w:tc>
        <w:tc>
          <w:tcPr>
            <w:tcW w:w="810"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841"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C3C88" w:rsidTr="0009264D">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Mary Conwell</w:t>
            </w:r>
          </w:p>
        </w:tc>
        <w:tc>
          <w:tcPr>
            <w:tcW w:w="81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841"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hideMark/>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C3C88" w:rsidTr="0009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Adam Davis</w:t>
            </w:r>
          </w:p>
        </w:tc>
        <w:tc>
          <w:tcPr>
            <w:tcW w:w="810"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841"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C3C88" w:rsidTr="0009264D">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Alex Djahankhah</w:t>
            </w:r>
          </w:p>
        </w:tc>
        <w:tc>
          <w:tcPr>
            <w:tcW w:w="81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841"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C3C88" w:rsidTr="0009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Rushell Hopkins</w:t>
            </w:r>
          </w:p>
        </w:tc>
        <w:tc>
          <w:tcPr>
            <w:tcW w:w="810"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841"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C3C88" w:rsidTr="0009264D">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Alicia Law</w:t>
            </w:r>
          </w:p>
        </w:tc>
        <w:tc>
          <w:tcPr>
            <w:tcW w:w="81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841"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C3C88" w:rsidTr="0009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Andrew Locantora</w:t>
            </w:r>
          </w:p>
        </w:tc>
        <w:tc>
          <w:tcPr>
            <w:tcW w:w="810"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841"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C3C88" w:rsidTr="0009264D">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Timothy Lucas</w:t>
            </w:r>
          </w:p>
        </w:tc>
        <w:tc>
          <w:tcPr>
            <w:tcW w:w="81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841"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tbl>
      <w:tblPr>
        <w:tblStyle w:val="PlainTable1"/>
        <w:tblpPr w:leftFromText="180" w:rightFromText="180" w:vertAnchor="text" w:horzAnchor="margin" w:tblpXSpec="right" w:tblpY="319"/>
        <w:tblW w:w="5215" w:type="dxa"/>
        <w:tblLayout w:type="fixed"/>
        <w:tblLook w:val="04A0" w:firstRow="1" w:lastRow="0" w:firstColumn="1" w:lastColumn="0" w:noHBand="0" w:noVBand="1"/>
      </w:tblPr>
      <w:tblGrid>
        <w:gridCol w:w="2664"/>
        <w:gridCol w:w="810"/>
        <w:gridCol w:w="841"/>
        <w:gridCol w:w="900"/>
      </w:tblGrid>
      <w:tr w:rsidR="00FC3C88" w:rsidTr="00092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FC3C88" w:rsidRDefault="00FC3C88" w:rsidP="0009264D">
            <w:pPr>
              <w:rPr>
                <w:b w:val="0"/>
                <w:bCs w:val="0"/>
                <w:sz w:val="16"/>
                <w:szCs w:val="16"/>
                <w:u w:val="single"/>
              </w:rPr>
            </w:pPr>
          </w:p>
        </w:tc>
        <w:tc>
          <w:tcPr>
            <w:tcW w:w="810" w:type="dxa"/>
            <w:hideMark/>
          </w:tcPr>
          <w:p w:rsidR="00FC3C88" w:rsidRPr="00EC3065" w:rsidRDefault="00FC3C88" w:rsidP="0009264D">
            <w:pPr>
              <w:cnfStyle w:val="100000000000" w:firstRow="1" w:lastRow="0" w:firstColumn="0" w:lastColumn="0" w:oddVBand="0" w:evenVBand="0" w:oddHBand="0" w:evenHBand="0" w:firstRowFirstColumn="0" w:firstRowLastColumn="0" w:lastRowFirstColumn="0" w:lastRowLastColumn="0"/>
              <w:rPr>
                <w:b w:val="0"/>
                <w:bCs w:val="0"/>
                <w:sz w:val="18"/>
                <w:szCs w:val="16"/>
              </w:rPr>
            </w:pPr>
            <w:r w:rsidRPr="00EC3065">
              <w:rPr>
                <w:sz w:val="18"/>
                <w:szCs w:val="16"/>
              </w:rPr>
              <w:t>Present</w:t>
            </w:r>
          </w:p>
        </w:tc>
        <w:tc>
          <w:tcPr>
            <w:tcW w:w="841" w:type="dxa"/>
            <w:hideMark/>
          </w:tcPr>
          <w:p w:rsidR="00FC3C88" w:rsidRPr="00EC3065" w:rsidRDefault="00FC3C88" w:rsidP="0009264D">
            <w:pPr>
              <w:cnfStyle w:val="100000000000" w:firstRow="1" w:lastRow="0" w:firstColumn="0" w:lastColumn="0" w:oddVBand="0" w:evenVBand="0" w:oddHBand="0" w:evenHBand="0" w:firstRowFirstColumn="0" w:firstRowLastColumn="0" w:lastRowFirstColumn="0" w:lastRowLastColumn="0"/>
              <w:rPr>
                <w:b w:val="0"/>
                <w:bCs w:val="0"/>
                <w:sz w:val="18"/>
                <w:szCs w:val="16"/>
              </w:rPr>
            </w:pPr>
            <w:r w:rsidRPr="00EC3065">
              <w:rPr>
                <w:sz w:val="18"/>
                <w:szCs w:val="16"/>
              </w:rPr>
              <w:t>Absent</w:t>
            </w:r>
          </w:p>
        </w:tc>
        <w:tc>
          <w:tcPr>
            <w:tcW w:w="900" w:type="dxa"/>
            <w:hideMark/>
          </w:tcPr>
          <w:p w:rsidR="00FC3C88" w:rsidRPr="00EC3065" w:rsidRDefault="00FC3C88" w:rsidP="0009264D">
            <w:pPr>
              <w:cnfStyle w:val="100000000000" w:firstRow="1" w:lastRow="0" w:firstColumn="0" w:lastColumn="0" w:oddVBand="0" w:evenVBand="0" w:oddHBand="0" w:evenHBand="0" w:firstRowFirstColumn="0" w:firstRowLastColumn="0" w:lastRowFirstColumn="0" w:lastRowLastColumn="0"/>
              <w:rPr>
                <w:b w:val="0"/>
                <w:bCs w:val="0"/>
                <w:sz w:val="18"/>
                <w:szCs w:val="16"/>
              </w:rPr>
            </w:pPr>
            <w:r w:rsidRPr="00EC3065">
              <w:rPr>
                <w:sz w:val="18"/>
                <w:szCs w:val="16"/>
              </w:rPr>
              <w:t>Excused</w:t>
            </w:r>
          </w:p>
        </w:tc>
      </w:tr>
      <w:tr w:rsidR="00FC3C88" w:rsidTr="0009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hideMark/>
          </w:tcPr>
          <w:p w:rsidR="00FC3C88" w:rsidRPr="00DA4C08" w:rsidRDefault="00FC3C88" w:rsidP="0009264D">
            <w:pPr>
              <w:rPr>
                <w:b w:val="0"/>
                <w:sz w:val="16"/>
                <w:szCs w:val="16"/>
                <w:u w:val="single"/>
              </w:rPr>
            </w:pPr>
            <w:r w:rsidRPr="00EC3065">
              <w:rPr>
                <w:sz w:val="18"/>
                <w:szCs w:val="16"/>
                <w:u w:val="single"/>
              </w:rPr>
              <w:t>Faculty Cont.</w:t>
            </w:r>
          </w:p>
        </w:tc>
        <w:tc>
          <w:tcPr>
            <w:tcW w:w="810" w:type="dxa"/>
          </w:tcPr>
          <w:p w:rsidR="00FC3C88" w:rsidRDefault="00FC3C88" w:rsidP="0009264D">
            <w:pPr>
              <w:cnfStyle w:val="000000100000" w:firstRow="0" w:lastRow="0" w:firstColumn="0" w:lastColumn="0" w:oddVBand="0" w:evenVBand="0" w:oddHBand="1" w:evenHBand="0" w:firstRowFirstColumn="0" w:firstRowLastColumn="0" w:lastRowFirstColumn="0" w:lastRowLastColumn="0"/>
              <w:rPr>
                <w:sz w:val="16"/>
                <w:szCs w:val="16"/>
              </w:rPr>
            </w:pPr>
          </w:p>
        </w:tc>
        <w:tc>
          <w:tcPr>
            <w:tcW w:w="841" w:type="dxa"/>
          </w:tcPr>
          <w:p w:rsidR="00FC3C88" w:rsidRDefault="00FC3C88" w:rsidP="0009264D">
            <w:pPr>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tcPr>
          <w:p w:rsidR="00FC3C88" w:rsidRDefault="00FC3C88" w:rsidP="0009264D">
            <w:pPr>
              <w:cnfStyle w:val="000000100000" w:firstRow="0" w:lastRow="0" w:firstColumn="0" w:lastColumn="0" w:oddVBand="0" w:evenVBand="0" w:oddHBand="1" w:evenHBand="0" w:firstRowFirstColumn="0" w:firstRowLastColumn="0" w:lastRowFirstColumn="0" w:lastRowLastColumn="0"/>
              <w:rPr>
                <w:sz w:val="16"/>
                <w:szCs w:val="16"/>
              </w:rPr>
            </w:pPr>
          </w:p>
        </w:tc>
      </w:tr>
      <w:tr w:rsidR="00FC3C88" w:rsidTr="0009264D">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Miguel Rivera</w:t>
            </w:r>
          </w:p>
        </w:tc>
        <w:tc>
          <w:tcPr>
            <w:tcW w:w="81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841"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tcPr>
          <w:p w:rsidR="00FC3C88"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C3C88" w:rsidTr="0009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Mark Snyder</w:t>
            </w:r>
          </w:p>
        </w:tc>
        <w:tc>
          <w:tcPr>
            <w:tcW w:w="810"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841"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C3C88" w:rsidTr="0009264D">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Dorothy Thompson</w:t>
            </w:r>
          </w:p>
        </w:tc>
        <w:tc>
          <w:tcPr>
            <w:tcW w:w="810"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841"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C3C88" w:rsidTr="0009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William Van Glabek</w:t>
            </w:r>
          </w:p>
        </w:tc>
        <w:tc>
          <w:tcPr>
            <w:tcW w:w="810"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841"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C3C88" w:rsidTr="0009264D">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Roger Webster</w:t>
            </w:r>
          </w:p>
        </w:tc>
        <w:tc>
          <w:tcPr>
            <w:tcW w:w="810"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841"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C3C88" w:rsidTr="0009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Richard Worch</w:t>
            </w:r>
          </w:p>
        </w:tc>
        <w:tc>
          <w:tcPr>
            <w:tcW w:w="810"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841"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C3C88" w:rsidTr="0009264D">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Munir Al Suleh (adjunct)</w:t>
            </w:r>
          </w:p>
        </w:tc>
        <w:tc>
          <w:tcPr>
            <w:tcW w:w="810"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841"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C3C88" w:rsidTr="0009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Sandi Towers Romero (adjunct)</w:t>
            </w:r>
          </w:p>
        </w:tc>
        <w:tc>
          <w:tcPr>
            <w:tcW w:w="810"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841"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C3C88" w:rsidTr="0009264D">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Michael Kohl (adjunct)</w:t>
            </w:r>
          </w:p>
        </w:tc>
        <w:tc>
          <w:tcPr>
            <w:tcW w:w="810"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841"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C3C88" w:rsidTr="0009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David Hoffman (adjunct)</w:t>
            </w:r>
          </w:p>
        </w:tc>
        <w:tc>
          <w:tcPr>
            <w:tcW w:w="810"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841"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C3C88" w:rsidTr="0009264D">
        <w:tc>
          <w:tcPr>
            <w:cnfStyle w:val="001000000000" w:firstRow="0" w:lastRow="0" w:firstColumn="1" w:lastColumn="0" w:oddVBand="0" w:evenVBand="0" w:oddHBand="0" w:evenHBand="0" w:firstRowFirstColumn="0" w:firstRowLastColumn="0" w:lastRowFirstColumn="0" w:lastRowLastColumn="0"/>
            <w:tcW w:w="2664" w:type="dxa"/>
            <w:hideMark/>
          </w:tcPr>
          <w:p w:rsidR="00FC3C88" w:rsidRPr="00EC3065" w:rsidRDefault="00FC3C88" w:rsidP="0009264D">
            <w:pPr>
              <w:rPr>
                <w:b w:val="0"/>
                <w:sz w:val="16"/>
                <w:szCs w:val="16"/>
              </w:rPr>
            </w:pPr>
          </w:p>
        </w:tc>
        <w:tc>
          <w:tcPr>
            <w:tcW w:w="810"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41"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C3C88" w:rsidTr="0009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sz w:val="16"/>
                <w:szCs w:val="16"/>
                <w:u w:val="single"/>
              </w:rPr>
            </w:pPr>
            <w:r w:rsidRPr="00EC3065">
              <w:rPr>
                <w:sz w:val="18"/>
                <w:szCs w:val="16"/>
                <w:u w:val="single"/>
              </w:rPr>
              <w:t>Staff</w:t>
            </w:r>
          </w:p>
        </w:tc>
        <w:tc>
          <w:tcPr>
            <w:tcW w:w="810"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841"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C3C88" w:rsidTr="0009264D">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sidRPr="00EC3065">
              <w:rPr>
                <w:b w:val="0"/>
                <w:sz w:val="16"/>
                <w:szCs w:val="16"/>
              </w:rPr>
              <w:t>Jane Charles</w:t>
            </w:r>
          </w:p>
        </w:tc>
        <w:tc>
          <w:tcPr>
            <w:tcW w:w="810"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841"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C3C88" w:rsidTr="0009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sidRPr="00EC3065">
              <w:rPr>
                <w:b w:val="0"/>
                <w:sz w:val="16"/>
                <w:szCs w:val="16"/>
              </w:rPr>
              <w:t>Judy Dantes</w:t>
            </w:r>
          </w:p>
        </w:tc>
        <w:tc>
          <w:tcPr>
            <w:tcW w:w="810"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841"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C3C88" w:rsidTr="0009264D">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sidRPr="00EC3065">
              <w:rPr>
                <w:b w:val="0"/>
                <w:sz w:val="16"/>
                <w:szCs w:val="16"/>
              </w:rPr>
              <w:t>Christopher Renda</w:t>
            </w:r>
          </w:p>
        </w:tc>
        <w:tc>
          <w:tcPr>
            <w:tcW w:w="810"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41"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r>
      <w:tr w:rsidR="00FC3C88" w:rsidTr="0009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sidRPr="00EC3065">
              <w:rPr>
                <w:b w:val="0"/>
                <w:sz w:val="16"/>
                <w:szCs w:val="16"/>
              </w:rPr>
              <w:t>Albert Nault</w:t>
            </w:r>
          </w:p>
        </w:tc>
        <w:tc>
          <w:tcPr>
            <w:tcW w:w="810"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841"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r>
      <w:tr w:rsidR="00FC3C88" w:rsidTr="0009264D">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sidRPr="00EC3065">
              <w:rPr>
                <w:b w:val="0"/>
                <w:sz w:val="16"/>
                <w:szCs w:val="16"/>
              </w:rPr>
              <w:t>Ella Pipes</w:t>
            </w:r>
          </w:p>
        </w:tc>
        <w:tc>
          <w:tcPr>
            <w:tcW w:w="810"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41"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r>
      <w:tr w:rsidR="00FC3C88" w:rsidTr="0009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Caroline Siefert</w:t>
            </w:r>
          </w:p>
        </w:tc>
        <w:tc>
          <w:tcPr>
            <w:tcW w:w="810" w:type="dxa"/>
          </w:tcPr>
          <w:p w:rsidR="00FC3C88"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841"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r>
      <w:tr w:rsidR="00FC3C88" w:rsidTr="0009264D">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Michele Pelletier</w:t>
            </w:r>
          </w:p>
        </w:tc>
        <w:tc>
          <w:tcPr>
            <w:tcW w:w="810"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841"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C3C88" w:rsidTr="00092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Crystal Wernicke</w:t>
            </w:r>
          </w:p>
        </w:tc>
        <w:tc>
          <w:tcPr>
            <w:tcW w:w="810"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841"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900" w:type="dxa"/>
          </w:tcPr>
          <w:p w:rsidR="00FC3C88" w:rsidRPr="002653AC" w:rsidRDefault="00FC3C88" w:rsidP="0009264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C3C88" w:rsidTr="0009264D">
        <w:tc>
          <w:tcPr>
            <w:cnfStyle w:val="001000000000" w:firstRow="0" w:lastRow="0" w:firstColumn="1" w:lastColumn="0" w:oddVBand="0" w:evenVBand="0" w:oddHBand="0" w:evenHBand="0" w:firstRowFirstColumn="0" w:firstRowLastColumn="0" w:lastRowFirstColumn="0" w:lastRowLastColumn="0"/>
            <w:tcW w:w="2664" w:type="dxa"/>
          </w:tcPr>
          <w:p w:rsidR="00FC3C88" w:rsidRPr="00EC3065" w:rsidRDefault="00FC3C88" w:rsidP="0009264D">
            <w:pPr>
              <w:rPr>
                <w:b w:val="0"/>
                <w:sz w:val="16"/>
                <w:szCs w:val="16"/>
              </w:rPr>
            </w:pPr>
            <w:r>
              <w:rPr>
                <w:b w:val="0"/>
                <w:sz w:val="16"/>
                <w:szCs w:val="16"/>
              </w:rPr>
              <w:t>Peter Ocsody</w:t>
            </w:r>
          </w:p>
        </w:tc>
        <w:tc>
          <w:tcPr>
            <w:tcW w:w="810"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841"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0" w:type="dxa"/>
          </w:tcPr>
          <w:p w:rsidR="00FC3C88" w:rsidRPr="002653AC" w:rsidRDefault="00FC3C88" w:rsidP="0009264D">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rsidR="00FC3C88" w:rsidRDefault="00FC3C88" w:rsidP="00FC3C88">
      <w:pPr>
        <w:pStyle w:val="NoSpacing"/>
        <w:rPr>
          <w:b/>
          <w:sz w:val="28"/>
          <w:szCs w:val="28"/>
        </w:rPr>
      </w:pPr>
    </w:p>
    <w:p w:rsidR="00FC3C88" w:rsidRPr="00F837EE" w:rsidRDefault="00FC3C88" w:rsidP="00FC3C88">
      <w:pPr>
        <w:spacing w:after="160" w:line="259" w:lineRule="auto"/>
        <w:rPr>
          <w:rFonts w:ascii="Times New Roman" w:eastAsia="Calibri" w:hAnsi="Times New Roman"/>
          <w:b/>
        </w:rPr>
      </w:pPr>
      <w:r w:rsidRPr="00F837EE">
        <w:rPr>
          <w:rFonts w:ascii="Times New Roman" w:eastAsia="Calibri" w:hAnsi="Times New Roman"/>
          <w:b/>
        </w:rPr>
        <w:t>Call to Order.</w:t>
      </w:r>
      <w:r w:rsidRPr="00F837EE">
        <w:rPr>
          <w:rFonts w:ascii="Times New Roman" w:eastAsia="Calibri" w:hAnsi="Times New Roman"/>
        </w:rPr>
        <w:t xml:space="preserve"> </w:t>
      </w:r>
      <w:r>
        <w:rPr>
          <w:rFonts w:ascii="Times New Roman" w:eastAsia="Calibri" w:hAnsi="Times New Roman"/>
        </w:rPr>
        <w:t>The meeting was called to order at 1:30 PM.</w:t>
      </w:r>
    </w:p>
    <w:p w:rsidR="00FC3C88" w:rsidRDefault="00FC3C88" w:rsidP="00FC3C88">
      <w:pPr>
        <w:spacing w:after="160" w:line="259" w:lineRule="auto"/>
        <w:rPr>
          <w:rFonts w:ascii="Times New Roman" w:eastAsia="Calibri" w:hAnsi="Times New Roman"/>
          <w:b/>
        </w:rPr>
      </w:pPr>
      <w:r w:rsidRPr="00F837EE">
        <w:rPr>
          <w:rFonts w:ascii="Times New Roman" w:eastAsia="Calibri" w:hAnsi="Times New Roman"/>
          <w:b/>
        </w:rPr>
        <w:t>New Business.</w:t>
      </w:r>
    </w:p>
    <w:p w:rsidR="00FC3C88" w:rsidRDefault="00FC3C88" w:rsidP="00FC3C88">
      <w:pPr>
        <w:spacing w:after="160" w:line="259" w:lineRule="auto"/>
        <w:rPr>
          <w:rFonts w:ascii="Times New Roman" w:eastAsia="Calibri" w:hAnsi="Times New Roman"/>
          <w:b/>
        </w:rPr>
      </w:pPr>
      <w:r>
        <w:rPr>
          <w:rFonts w:ascii="Times New Roman" w:eastAsia="Calibri" w:hAnsi="Times New Roman"/>
          <w:b/>
        </w:rPr>
        <w:t xml:space="preserve">Welcome &amp; </w:t>
      </w:r>
      <w:r w:rsidRPr="00D34525">
        <w:rPr>
          <w:rFonts w:ascii="Times New Roman" w:eastAsia="Calibri" w:hAnsi="Times New Roman"/>
          <w:b/>
        </w:rPr>
        <w:t>Good News</w:t>
      </w:r>
    </w:p>
    <w:p w:rsidR="00FC3C88" w:rsidRPr="00D34525" w:rsidRDefault="00FC3C88" w:rsidP="00FC3C88">
      <w:pPr>
        <w:pStyle w:val="ListParagraph"/>
        <w:numPr>
          <w:ilvl w:val="0"/>
          <w:numId w:val="1"/>
        </w:numPr>
        <w:spacing w:after="160" w:line="259" w:lineRule="auto"/>
        <w:rPr>
          <w:rFonts w:ascii="Times New Roman" w:eastAsia="Calibri" w:hAnsi="Times New Roman"/>
          <w:b/>
        </w:rPr>
      </w:pPr>
      <w:r>
        <w:rPr>
          <w:rFonts w:ascii="Times New Roman" w:eastAsia="Calibri" w:hAnsi="Times New Roman"/>
        </w:rPr>
        <w:t>Dean Myers welcomes faculty and staff.</w:t>
      </w:r>
    </w:p>
    <w:p w:rsidR="00FC3C88" w:rsidRDefault="00FC3C88" w:rsidP="00FC3C88">
      <w:pPr>
        <w:pStyle w:val="ListParagraph"/>
        <w:numPr>
          <w:ilvl w:val="1"/>
          <w:numId w:val="1"/>
        </w:numPr>
        <w:spacing w:after="160" w:line="259" w:lineRule="auto"/>
        <w:rPr>
          <w:rFonts w:ascii="Times New Roman" w:eastAsia="Calibri" w:hAnsi="Times New Roman"/>
        </w:rPr>
      </w:pPr>
      <w:r w:rsidRPr="00D34525">
        <w:rPr>
          <w:rFonts w:ascii="Times New Roman" w:eastAsia="Calibri" w:hAnsi="Times New Roman"/>
        </w:rPr>
        <w:t>Congratulation</w:t>
      </w:r>
      <w:r>
        <w:rPr>
          <w:rFonts w:ascii="Times New Roman" w:eastAsia="Calibri" w:hAnsi="Times New Roman"/>
        </w:rPr>
        <w:t xml:space="preserve"> and thank you</w:t>
      </w:r>
      <w:r w:rsidRPr="00D34525">
        <w:rPr>
          <w:rFonts w:ascii="Times New Roman" w:eastAsia="Calibri" w:hAnsi="Times New Roman"/>
        </w:rPr>
        <w:t xml:space="preserve"> to staff</w:t>
      </w:r>
      <w:r>
        <w:rPr>
          <w:rFonts w:ascii="Times New Roman" w:eastAsia="Calibri" w:hAnsi="Times New Roman"/>
        </w:rPr>
        <w:t xml:space="preserve"> for enrollment increase.</w:t>
      </w:r>
    </w:p>
    <w:p w:rsidR="00FC3C88" w:rsidRDefault="00FC3C88" w:rsidP="00FC3C88">
      <w:pPr>
        <w:pStyle w:val="ListParagraph"/>
        <w:numPr>
          <w:ilvl w:val="1"/>
          <w:numId w:val="1"/>
        </w:numPr>
        <w:spacing w:after="160" w:line="259" w:lineRule="auto"/>
        <w:rPr>
          <w:rFonts w:ascii="Times New Roman" w:eastAsia="Calibri" w:hAnsi="Times New Roman"/>
        </w:rPr>
      </w:pPr>
      <w:r>
        <w:rPr>
          <w:rFonts w:ascii="Times New Roman" w:eastAsia="Calibri" w:hAnsi="Times New Roman"/>
        </w:rPr>
        <w:t>Thank you to faculty for dedication to their students.</w:t>
      </w:r>
    </w:p>
    <w:p w:rsidR="00FC3C88" w:rsidRDefault="00FC3C88" w:rsidP="00FC3C88">
      <w:pPr>
        <w:pStyle w:val="ListParagraph"/>
        <w:numPr>
          <w:ilvl w:val="1"/>
          <w:numId w:val="1"/>
        </w:numPr>
        <w:spacing w:after="160" w:line="259" w:lineRule="auto"/>
        <w:rPr>
          <w:rFonts w:ascii="Times New Roman" w:eastAsia="Calibri" w:hAnsi="Times New Roman"/>
        </w:rPr>
      </w:pPr>
      <w:r>
        <w:rPr>
          <w:rFonts w:ascii="Times New Roman" w:eastAsia="Calibri" w:hAnsi="Times New Roman"/>
        </w:rPr>
        <w:t>Administration is here to support you with any course/student issues.</w:t>
      </w:r>
    </w:p>
    <w:p w:rsidR="00FC3C88" w:rsidRDefault="00FC3C88" w:rsidP="00FC3C88">
      <w:pPr>
        <w:pStyle w:val="ListParagraph"/>
        <w:numPr>
          <w:ilvl w:val="1"/>
          <w:numId w:val="1"/>
        </w:numPr>
        <w:spacing w:after="160" w:line="259" w:lineRule="auto"/>
        <w:rPr>
          <w:rFonts w:ascii="Times New Roman" w:eastAsia="Calibri" w:hAnsi="Times New Roman"/>
        </w:rPr>
      </w:pPr>
      <w:r>
        <w:rPr>
          <w:rFonts w:ascii="Times New Roman" w:eastAsia="Calibri" w:hAnsi="Times New Roman"/>
        </w:rPr>
        <w:t>An FSW student won the TU Berlin Crash Course this summer and was asked to present his project to the entire TU Business faculty.</w:t>
      </w:r>
    </w:p>
    <w:p w:rsidR="00FC3C88" w:rsidRDefault="00FC3C88" w:rsidP="00FC3C88">
      <w:pPr>
        <w:pStyle w:val="ListParagraph"/>
        <w:numPr>
          <w:ilvl w:val="0"/>
          <w:numId w:val="1"/>
        </w:numPr>
        <w:spacing w:after="160" w:line="259" w:lineRule="auto"/>
        <w:rPr>
          <w:rFonts w:ascii="Times New Roman" w:eastAsia="Calibri" w:hAnsi="Times New Roman"/>
        </w:rPr>
      </w:pPr>
      <w:r>
        <w:rPr>
          <w:rFonts w:ascii="Times New Roman" w:eastAsia="Calibri" w:hAnsi="Times New Roman"/>
        </w:rPr>
        <w:t>New Faculty Introductions</w:t>
      </w:r>
    </w:p>
    <w:p w:rsidR="00FC3C88" w:rsidRDefault="00FC3C88" w:rsidP="00FC3C88">
      <w:pPr>
        <w:pStyle w:val="ListParagraph"/>
        <w:numPr>
          <w:ilvl w:val="1"/>
          <w:numId w:val="1"/>
        </w:numPr>
        <w:spacing w:after="160" w:line="259" w:lineRule="auto"/>
        <w:rPr>
          <w:rFonts w:ascii="Times New Roman" w:eastAsia="Calibri" w:hAnsi="Times New Roman"/>
        </w:rPr>
      </w:pPr>
      <w:r>
        <w:rPr>
          <w:rFonts w:ascii="Times New Roman" w:eastAsia="Calibri" w:hAnsi="Times New Roman"/>
        </w:rPr>
        <w:t>Dr. Dorothy Thompson</w:t>
      </w:r>
    </w:p>
    <w:p w:rsidR="00FC3C88" w:rsidRDefault="00FC3C88" w:rsidP="00FC3C88">
      <w:pPr>
        <w:pStyle w:val="ListParagraph"/>
        <w:numPr>
          <w:ilvl w:val="1"/>
          <w:numId w:val="1"/>
        </w:numPr>
        <w:spacing w:after="160" w:line="259" w:lineRule="auto"/>
        <w:rPr>
          <w:rFonts w:ascii="Times New Roman" w:eastAsia="Calibri" w:hAnsi="Times New Roman"/>
        </w:rPr>
      </w:pPr>
      <w:r>
        <w:rPr>
          <w:rFonts w:ascii="Times New Roman" w:eastAsia="Calibri" w:hAnsi="Times New Roman"/>
        </w:rPr>
        <w:t>Professor Andrew Locantora</w:t>
      </w:r>
    </w:p>
    <w:p w:rsidR="00FC3C88" w:rsidRDefault="00FC3C88" w:rsidP="00FC3C88">
      <w:pPr>
        <w:pStyle w:val="ListParagraph"/>
        <w:numPr>
          <w:ilvl w:val="1"/>
          <w:numId w:val="1"/>
        </w:numPr>
        <w:spacing w:after="160" w:line="259" w:lineRule="auto"/>
        <w:rPr>
          <w:rFonts w:ascii="Times New Roman" w:eastAsia="Calibri" w:hAnsi="Times New Roman"/>
        </w:rPr>
      </w:pPr>
      <w:r>
        <w:rPr>
          <w:rFonts w:ascii="Times New Roman" w:eastAsia="Calibri" w:hAnsi="Times New Roman"/>
        </w:rPr>
        <w:t>Professor Keith Quackenbush</w:t>
      </w:r>
    </w:p>
    <w:p w:rsidR="00FC3C88" w:rsidRDefault="00FC3C88" w:rsidP="00FC3C88">
      <w:pPr>
        <w:pStyle w:val="ListParagraph"/>
        <w:numPr>
          <w:ilvl w:val="1"/>
          <w:numId w:val="1"/>
        </w:numPr>
        <w:spacing w:after="160" w:line="259" w:lineRule="auto"/>
        <w:rPr>
          <w:rFonts w:ascii="Times New Roman" w:eastAsia="Calibri" w:hAnsi="Times New Roman"/>
        </w:rPr>
      </w:pPr>
      <w:r>
        <w:rPr>
          <w:rFonts w:ascii="Times New Roman" w:eastAsia="Calibri" w:hAnsi="Times New Roman"/>
        </w:rPr>
        <w:t>Dr. Alex Djahankhah</w:t>
      </w:r>
    </w:p>
    <w:p w:rsidR="00FC3C88" w:rsidRDefault="00FC3C88" w:rsidP="00FC3C88">
      <w:pPr>
        <w:pStyle w:val="ListParagraph"/>
        <w:numPr>
          <w:ilvl w:val="1"/>
          <w:numId w:val="1"/>
        </w:numPr>
        <w:spacing w:after="160" w:line="259" w:lineRule="auto"/>
        <w:rPr>
          <w:rFonts w:ascii="Times New Roman" w:eastAsia="Calibri" w:hAnsi="Times New Roman"/>
        </w:rPr>
      </w:pPr>
      <w:r>
        <w:rPr>
          <w:rFonts w:ascii="Times New Roman" w:eastAsia="Calibri" w:hAnsi="Times New Roman"/>
        </w:rPr>
        <w:t>Professor Frederick Bruno</w:t>
      </w:r>
    </w:p>
    <w:p w:rsidR="00FC3C88" w:rsidRDefault="00FC3C88" w:rsidP="00FC3C88">
      <w:pPr>
        <w:pStyle w:val="ListParagraph"/>
        <w:numPr>
          <w:ilvl w:val="0"/>
          <w:numId w:val="1"/>
        </w:numPr>
        <w:spacing w:after="160" w:line="259" w:lineRule="auto"/>
        <w:rPr>
          <w:rFonts w:ascii="Times New Roman" w:eastAsia="Calibri" w:hAnsi="Times New Roman"/>
        </w:rPr>
      </w:pPr>
      <w:r>
        <w:rPr>
          <w:rFonts w:ascii="Times New Roman" w:eastAsia="Calibri" w:hAnsi="Times New Roman"/>
        </w:rPr>
        <w:t>Dr. Jennifer Patterson resigned on 8/12/2025 for a new opportunity.</w:t>
      </w:r>
    </w:p>
    <w:p w:rsidR="00FC3C88" w:rsidRDefault="00FC3C88" w:rsidP="00FC3C88">
      <w:pPr>
        <w:spacing w:after="160" w:line="259" w:lineRule="auto"/>
        <w:rPr>
          <w:rFonts w:ascii="Times New Roman" w:eastAsia="Calibri" w:hAnsi="Times New Roman"/>
          <w:b/>
        </w:rPr>
      </w:pPr>
      <w:r>
        <w:rPr>
          <w:rFonts w:ascii="Times New Roman" w:eastAsia="Calibri" w:hAnsi="Times New Roman"/>
          <w:b/>
        </w:rPr>
        <w:t>Library Resources</w:t>
      </w:r>
    </w:p>
    <w:p w:rsidR="00FC3C88" w:rsidRDefault="00FC3C88" w:rsidP="00FC3C88">
      <w:pPr>
        <w:pStyle w:val="ListParagraph"/>
        <w:numPr>
          <w:ilvl w:val="0"/>
          <w:numId w:val="2"/>
        </w:numPr>
        <w:spacing w:after="160" w:line="259" w:lineRule="auto"/>
        <w:rPr>
          <w:rFonts w:ascii="Times New Roman" w:eastAsia="Calibri" w:hAnsi="Times New Roman"/>
        </w:rPr>
      </w:pPr>
      <w:r>
        <w:rPr>
          <w:rFonts w:ascii="Times New Roman" w:eastAsia="Calibri" w:hAnsi="Times New Roman"/>
        </w:rPr>
        <w:t>SoBT Library Liaison Jane Charles reminds faculty:</w:t>
      </w:r>
    </w:p>
    <w:p w:rsidR="00FC3C88" w:rsidRDefault="00FC3C88" w:rsidP="00FC3C88">
      <w:pPr>
        <w:pStyle w:val="ListParagraph"/>
        <w:numPr>
          <w:ilvl w:val="1"/>
          <w:numId w:val="2"/>
        </w:numPr>
        <w:spacing w:after="160" w:line="259" w:lineRule="auto"/>
        <w:rPr>
          <w:rFonts w:ascii="Times New Roman" w:eastAsia="Calibri" w:hAnsi="Times New Roman"/>
        </w:rPr>
      </w:pPr>
      <w:r>
        <w:rPr>
          <w:rFonts w:ascii="Times New Roman" w:eastAsia="Calibri" w:hAnsi="Times New Roman"/>
        </w:rPr>
        <w:t>how to submit a textbook for the FSW eReserves.</w:t>
      </w:r>
    </w:p>
    <w:p w:rsidR="00FC3C88" w:rsidRDefault="00FC3C88" w:rsidP="00FC3C88">
      <w:pPr>
        <w:pStyle w:val="ListParagraph"/>
        <w:numPr>
          <w:ilvl w:val="1"/>
          <w:numId w:val="2"/>
        </w:numPr>
        <w:spacing w:after="160" w:line="259" w:lineRule="auto"/>
        <w:rPr>
          <w:rFonts w:ascii="Times New Roman" w:eastAsia="Calibri" w:hAnsi="Times New Roman"/>
        </w:rPr>
      </w:pPr>
      <w:r>
        <w:rPr>
          <w:rFonts w:ascii="Times New Roman" w:eastAsia="Calibri" w:hAnsi="Times New Roman"/>
        </w:rPr>
        <w:lastRenderedPageBreak/>
        <w:t>Noodle Tools citation tool is available to students via the FSW Library website. Professor Charles will be providing documentation.</w:t>
      </w:r>
    </w:p>
    <w:p w:rsidR="00FC3C88" w:rsidRDefault="00FC3C88" w:rsidP="00FC3C88">
      <w:pPr>
        <w:spacing w:after="160" w:line="259" w:lineRule="auto"/>
        <w:rPr>
          <w:rFonts w:ascii="Times New Roman" w:eastAsia="Calibri" w:hAnsi="Times New Roman"/>
          <w:b/>
        </w:rPr>
      </w:pPr>
      <w:r>
        <w:rPr>
          <w:rFonts w:ascii="Times New Roman" w:eastAsia="Calibri" w:hAnsi="Times New Roman"/>
          <w:b/>
        </w:rPr>
        <w:t>HLC Accreditation</w:t>
      </w:r>
    </w:p>
    <w:p w:rsidR="00FC3C88" w:rsidRDefault="00FC3C88" w:rsidP="00FC3C88">
      <w:pPr>
        <w:pStyle w:val="ListParagraph"/>
        <w:numPr>
          <w:ilvl w:val="0"/>
          <w:numId w:val="2"/>
        </w:numPr>
        <w:spacing w:after="160" w:line="259" w:lineRule="auto"/>
        <w:rPr>
          <w:rFonts w:ascii="Times New Roman" w:eastAsia="Calibri" w:hAnsi="Times New Roman"/>
        </w:rPr>
      </w:pPr>
      <w:r>
        <w:rPr>
          <w:rFonts w:ascii="Times New Roman" w:eastAsia="Calibri" w:hAnsi="Times New Roman"/>
        </w:rPr>
        <w:t>FSW is on track to be fully HLC accredited around November 2025.</w:t>
      </w:r>
    </w:p>
    <w:p w:rsidR="00FC3C88" w:rsidRDefault="00FC3C88" w:rsidP="00FC3C88">
      <w:pPr>
        <w:spacing w:after="160" w:line="259" w:lineRule="auto"/>
        <w:rPr>
          <w:rFonts w:ascii="Times New Roman" w:eastAsia="Calibri" w:hAnsi="Times New Roman"/>
          <w:b/>
        </w:rPr>
      </w:pPr>
      <w:r>
        <w:rPr>
          <w:rFonts w:ascii="Times New Roman" w:eastAsia="Calibri" w:hAnsi="Times New Roman"/>
          <w:b/>
        </w:rPr>
        <w:t>Pre/Post Survey</w:t>
      </w:r>
    </w:p>
    <w:p w:rsidR="00FC3C88" w:rsidRDefault="00FC3C88" w:rsidP="00FC3C88">
      <w:pPr>
        <w:pStyle w:val="ListParagraph"/>
        <w:numPr>
          <w:ilvl w:val="0"/>
          <w:numId w:val="2"/>
        </w:numPr>
        <w:spacing w:after="160" w:line="259" w:lineRule="auto"/>
        <w:rPr>
          <w:rFonts w:ascii="Times New Roman" w:eastAsia="Calibri" w:hAnsi="Times New Roman"/>
        </w:rPr>
      </w:pPr>
      <w:r>
        <w:rPr>
          <w:rFonts w:ascii="Times New Roman" w:eastAsia="Calibri" w:hAnsi="Times New Roman"/>
        </w:rPr>
        <w:t xml:space="preserve">Chair Hoffman has made his pre/post course surveys available to use via Canvas Commons. </w:t>
      </w:r>
    </w:p>
    <w:p w:rsidR="00FC3C88" w:rsidRDefault="00FC3C88" w:rsidP="00FC3C88">
      <w:pPr>
        <w:pStyle w:val="ListParagraph"/>
        <w:numPr>
          <w:ilvl w:val="0"/>
          <w:numId w:val="2"/>
        </w:numPr>
        <w:spacing w:after="160" w:line="259" w:lineRule="auto"/>
        <w:rPr>
          <w:rFonts w:ascii="Times New Roman" w:eastAsia="Calibri" w:hAnsi="Times New Roman"/>
        </w:rPr>
      </w:pPr>
      <w:r>
        <w:rPr>
          <w:rFonts w:ascii="Times New Roman" w:eastAsia="Calibri" w:hAnsi="Times New Roman"/>
        </w:rPr>
        <w:t>He reports a positive response to these surveys and encourages faculty to incorporate them pre-requisites for beginning the course as well as taking the final exam.</w:t>
      </w:r>
    </w:p>
    <w:p w:rsidR="00FC3C88" w:rsidRDefault="00FC3C88" w:rsidP="00FC3C88">
      <w:pPr>
        <w:spacing w:after="160" w:line="259" w:lineRule="auto"/>
        <w:rPr>
          <w:rFonts w:ascii="Times New Roman" w:eastAsia="Calibri" w:hAnsi="Times New Roman"/>
          <w:b/>
        </w:rPr>
      </w:pPr>
      <w:r>
        <w:rPr>
          <w:rFonts w:ascii="Times New Roman" w:eastAsia="Calibri" w:hAnsi="Times New Roman"/>
          <w:b/>
        </w:rPr>
        <w:t>Textbooks &amp; Faculty Resources</w:t>
      </w:r>
    </w:p>
    <w:p w:rsidR="00FC3C88" w:rsidRDefault="00FC3C88" w:rsidP="00FC3C88">
      <w:pPr>
        <w:pStyle w:val="ListParagraph"/>
        <w:numPr>
          <w:ilvl w:val="0"/>
          <w:numId w:val="3"/>
        </w:numPr>
        <w:spacing w:after="160" w:line="259" w:lineRule="auto"/>
        <w:rPr>
          <w:rFonts w:ascii="Times New Roman" w:eastAsia="Calibri" w:hAnsi="Times New Roman"/>
        </w:rPr>
      </w:pPr>
      <w:r>
        <w:rPr>
          <w:rFonts w:ascii="Times New Roman" w:eastAsia="Calibri" w:hAnsi="Times New Roman"/>
        </w:rPr>
        <w:t>Kimberly Egolf reminds faculty that she is here to support faculty with textbook needs.</w:t>
      </w:r>
    </w:p>
    <w:p w:rsidR="00FC3C88" w:rsidRDefault="00FC3C88" w:rsidP="00FC3C88">
      <w:pPr>
        <w:pStyle w:val="ListParagraph"/>
        <w:numPr>
          <w:ilvl w:val="1"/>
          <w:numId w:val="3"/>
        </w:numPr>
        <w:spacing w:after="160" w:line="259" w:lineRule="auto"/>
        <w:rPr>
          <w:rFonts w:ascii="Times New Roman" w:eastAsia="Calibri" w:hAnsi="Times New Roman"/>
        </w:rPr>
      </w:pPr>
      <w:r>
        <w:rPr>
          <w:rFonts w:ascii="Times New Roman" w:eastAsia="Calibri" w:hAnsi="Times New Roman"/>
        </w:rPr>
        <w:t>Spring adoption information will be sent to program chairs this month.</w:t>
      </w:r>
    </w:p>
    <w:p w:rsidR="00FC3C88" w:rsidRDefault="00FC3C88" w:rsidP="00FC3C88">
      <w:pPr>
        <w:pStyle w:val="ListParagraph"/>
        <w:numPr>
          <w:ilvl w:val="1"/>
          <w:numId w:val="3"/>
        </w:numPr>
        <w:spacing w:after="160" w:line="259" w:lineRule="auto"/>
        <w:rPr>
          <w:rFonts w:ascii="Times New Roman" w:eastAsia="Calibri" w:hAnsi="Times New Roman"/>
        </w:rPr>
      </w:pPr>
      <w:r>
        <w:rPr>
          <w:rFonts w:ascii="Times New Roman" w:eastAsia="Calibri" w:hAnsi="Times New Roman"/>
        </w:rPr>
        <w:t xml:space="preserve">Textbooks are adopted for three semesters (Fall, Spring, Summer).  The ideal adoption time is three years.  However, with the advent of eBooks, it is not as critical as it once was. The </w:t>
      </w:r>
      <w:proofErr w:type="gramStart"/>
      <w:r>
        <w:rPr>
          <w:rFonts w:ascii="Times New Roman" w:eastAsia="Calibri" w:hAnsi="Times New Roman"/>
        </w:rPr>
        <w:t>three year</w:t>
      </w:r>
      <w:proofErr w:type="gramEnd"/>
      <w:r>
        <w:rPr>
          <w:rFonts w:ascii="Times New Roman" w:eastAsia="Calibri" w:hAnsi="Times New Roman"/>
        </w:rPr>
        <w:t xml:space="preserve"> adoption time was more relevant when the majority courses used physical textbooks.</w:t>
      </w:r>
    </w:p>
    <w:p w:rsidR="00FC3C88" w:rsidRDefault="00FC3C88" w:rsidP="00FC3C88">
      <w:pPr>
        <w:pStyle w:val="ListParagraph"/>
        <w:numPr>
          <w:ilvl w:val="0"/>
          <w:numId w:val="3"/>
        </w:numPr>
        <w:spacing w:after="160" w:line="259" w:lineRule="auto"/>
        <w:rPr>
          <w:rFonts w:ascii="Times New Roman" w:eastAsia="Calibri" w:hAnsi="Times New Roman"/>
        </w:rPr>
      </w:pPr>
      <w:r>
        <w:rPr>
          <w:rFonts w:ascii="Times New Roman" w:eastAsia="Calibri" w:hAnsi="Times New Roman"/>
        </w:rPr>
        <w:t>Kimberly Egolf walks through the new Faculty Resources Canvas and reminds faculty to accept the invitation sent to their FSW email.</w:t>
      </w:r>
    </w:p>
    <w:p w:rsidR="00FC3C88" w:rsidRDefault="00FC3C88" w:rsidP="00FC3C88">
      <w:pPr>
        <w:spacing w:after="160" w:line="259" w:lineRule="auto"/>
        <w:rPr>
          <w:rFonts w:ascii="Times New Roman" w:eastAsia="Calibri" w:hAnsi="Times New Roman"/>
          <w:b/>
        </w:rPr>
      </w:pPr>
      <w:r>
        <w:rPr>
          <w:rFonts w:ascii="Times New Roman" w:eastAsia="Calibri" w:hAnsi="Times New Roman"/>
          <w:b/>
        </w:rPr>
        <w:t>Scheduling</w:t>
      </w:r>
    </w:p>
    <w:p w:rsidR="00FC3C88" w:rsidRDefault="00FC3C88" w:rsidP="00FC3C88">
      <w:pPr>
        <w:pStyle w:val="ListParagraph"/>
        <w:numPr>
          <w:ilvl w:val="0"/>
          <w:numId w:val="4"/>
        </w:numPr>
        <w:spacing w:after="160" w:line="259" w:lineRule="auto"/>
        <w:rPr>
          <w:rFonts w:ascii="Times New Roman" w:eastAsia="Calibri" w:hAnsi="Times New Roman"/>
        </w:rPr>
      </w:pPr>
      <w:r>
        <w:rPr>
          <w:rFonts w:ascii="Times New Roman" w:eastAsia="Calibri" w:hAnsi="Times New Roman"/>
        </w:rPr>
        <w:t>Associate Dean Baker states that Spring 2026 scheduling will begin in the coming weeks.</w:t>
      </w:r>
    </w:p>
    <w:p w:rsidR="00FC3C88" w:rsidRDefault="00FC3C88" w:rsidP="00FC3C88">
      <w:pPr>
        <w:pStyle w:val="ListParagraph"/>
        <w:numPr>
          <w:ilvl w:val="1"/>
          <w:numId w:val="4"/>
        </w:numPr>
        <w:spacing w:after="160" w:line="259" w:lineRule="auto"/>
        <w:rPr>
          <w:rFonts w:ascii="Times New Roman" w:eastAsia="Calibri" w:hAnsi="Times New Roman"/>
        </w:rPr>
      </w:pPr>
      <w:r>
        <w:rPr>
          <w:rFonts w:ascii="Times New Roman" w:eastAsia="Calibri" w:hAnsi="Times New Roman"/>
        </w:rPr>
        <w:t>We will be keeping a schedule similar to last Spring and grow as needed.</w:t>
      </w:r>
    </w:p>
    <w:p w:rsidR="00FC3C88" w:rsidRDefault="00FC3C88" w:rsidP="00FC3C88">
      <w:pPr>
        <w:pStyle w:val="ListParagraph"/>
        <w:numPr>
          <w:ilvl w:val="1"/>
          <w:numId w:val="4"/>
        </w:numPr>
        <w:spacing w:after="160" w:line="259" w:lineRule="auto"/>
        <w:rPr>
          <w:rFonts w:ascii="Times New Roman" w:eastAsia="Calibri" w:hAnsi="Times New Roman"/>
        </w:rPr>
      </w:pPr>
      <w:r>
        <w:rPr>
          <w:rFonts w:ascii="Times New Roman" w:eastAsia="Calibri" w:hAnsi="Times New Roman"/>
        </w:rPr>
        <w:t>Students want on campus classes.</w:t>
      </w:r>
    </w:p>
    <w:p w:rsidR="00FC3C88" w:rsidRDefault="00FC3C88" w:rsidP="00FC3C88">
      <w:pPr>
        <w:pStyle w:val="ListParagraph"/>
        <w:numPr>
          <w:ilvl w:val="1"/>
          <w:numId w:val="4"/>
        </w:numPr>
        <w:spacing w:after="160" w:line="259" w:lineRule="auto"/>
        <w:rPr>
          <w:rFonts w:ascii="Times New Roman" w:eastAsia="Calibri" w:hAnsi="Times New Roman"/>
        </w:rPr>
      </w:pPr>
      <w:r>
        <w:rPr>
          <w:rFonts w:ascii="Times New Roman" w:eastAsia="Calibri" w:hAnsi="Times New Roman"/>
        </w:rPr>
        <w:t>The 900 sections have not been popular.</w:t>
      </w:r>
    </w:p>
    <w:p w:rsidR="00FC3C88" w:rsidRDefault="00FC3C88" w:rsidP="00FC3C88">
      <w:pPr>
        <w:pStyle w:val="ListParagraph"/>
        <w:numPr>
          <w:ilvl w:val="0"/>
          <w:numId w:val="4"/>
        </w:numPr>
        <w:spacing w:after="160" w:line="259" w:lineRule="auto"/>
        <w:rPr>
          <w:rFonts w:ascii="Times New Roman" w:eastAsia="Calibri" w:hAnsi="Times New Roman"/>
        </w:rPr>
      </w:pPr>
      <w:r>
        <w:rPr>
          <w:rFonts w:ascii="Times New Roman" w:eastAsia="Calibri" w:hAnsi="Times New Roman"/>
        </w:rPr>
        <w:t>Associate Dean Baker reminds faculty that, due to this year’s budgetary needs, we will be adding seats to some Fall classes.</w:t>
      </w:r>
    </w:p>
    <w:p w:rsidR="00FC3C88" w:rsidRDefault="00FC3C88" w:rsidP="00FC3C88">
      <w:pPr>
        <w:pStyle w:val="ListParagraph"/>
        <w:numPr>
          <w:ilvl w:val="1"/>
          <w:numId w:val="4"/>
        </w:numPr>
        <w:spacing w:after="160" w:line="259" w:lineRule="auto"/>
        <w:rPr>
          <w:rFonts w:ascii="Times New Roman" w:eastAsia="Calibri" w:hAnsi="Times New Roman"/>
        </w:rPr>
      </w:pPr>
      <w:r>
        <w:rPr>
          <w:rFonts w:ascii="Times New Roman" w:eastAsia="Calibri" w:hAnsi="Times New Roman"/>
        </w:rPr>
        <w:t>Base load will be given to all faculty and then overloads will be distributed.</w:t>
      </w:r>
    </w:p>
    <w:p w:rsidR="00FC3C88" w:rsidRDefault="00FC3C88" w:rsidP="00FC3C88">
      <w:pPr>
        <w:pStyle w:val="ListParagraph"/>
        <w:numPr>
          <w:ilvl w:val="0"/>
          <w:numId w:val="4"/>
        </w:numPr>
        <w:spacing w:after="160" w:line="259" w:lineRule="auto"/>
        <w:rPr>
          <w:rFonts w:ascii="Times New Roman" w:eastAsia="Calibri" w:hAnsi="Times New Roman"/>
        </w:rPr>
      </w:pPr>
      <w:r>
        <w:rPr>
          <w:rFonts w:ascii="Times New Roman" w:eastAsia="Calibri" w:hAnsi="Times New Roman"/>
        </w:rPr>
        <w:t>Faculty can reach out to Associate Dean Baker at any time with questions or concerns.</w:t>
      </w:r>
    </w:p>
    <w:p w:rsidR="00FC3C88" w:rsidRDefault="00FC3C88" w:rsidP="00FC3C88">
      <w:pPr>
        <w:spacing w:after="160" w:line="259" w:lineRule="auto"/>
        <w:rPr>
          <w:rFonts w:ascii="Times New Roman" w:eastAsia="Calibri" w:hAnsi="Times New Roman"/>
          <w:b/>
        </w:rPr>
      </w:pPr>
      <w:r>
        <w:rPr>
          <w:rFonts w:ascii="Times New Roman" w:eastAsia="Calibri" w:hAnsi="Times New Roman"/>
          <w:b/>
        </w:rPr>
        <w:t>AI Literacy and Academic Integrity</w:t>
      </w:r>
    </w:p>
    <w:p w:rsidR="00FC3C88" w:rsidRPr="00B4289D" w:rsidRDefault="00FC3C88" w:rsidP="00FC3C88">
      <w:pPr>
        <w:pStyle w:val="ListParagraph"/>
        <w:numPr>
          <w:ilvl w:val="0"/>
          <w:numId w:val="5"/>
        </w:numPr>
        <w:spacing w:after="160" w:line="259" w:lineRule="auto"/>
        <w:rPr>
          <w:rFonts w:ascii="Times New Roman" w:eastAsia="Calibri" w:hAnsi="Times New Roman"/>
          <w:b/>
        </w:rPr>
      </w:pPr>
      <w:r>
        <w:rPr>
          <w:rFonts w:ascii="Times New Roman" w:eastAsia="Calibri" w:hAnsi="Times New Roman"/>
        </w:rPr>
        <w:t xml:space="preserve">Chair Hoffman has put together an AI policy and made it available via One Drive. </w:t>
      </w:r>
    </w:p>
    <w:p w:rsidR="00FC3C88" w:rsidRPr="00B4289D" w:rsidRDefault="00FC3C88" w:rsidP="00FC3C88">
      <w:pPr>
        <w:pStyle w:val="ListParagraph"/>
        <w:numPr>
          <w:ilvl w:val="0"/>
          <w:numId w:val="5"/>
        </w:numPr>
        <w:spacing w:after="160" w:line="259" w:lineRule="auto"/>
        <w:rPr>
          <w:rFonts w:ascii="Times New Roman" w:eastAsia="Calibri" w:hAnsi="Times New Roman"/>
          <w:b/>
        </w:rPr>
      </w:pPr>
      <w:r>
        <w:rPr>
          <w:rFonts w:ascii="Times New Roman" w:eastAsia="Calibri" w:hAnsi="Times New Roman"/>
        </w:rPr>
        <w:t>Boodlebox will become available to faculty soon. Contact Professor Jester to be placed on the list. Please don’t sign up for an account if you are not planning on actively using it.</w:t>
      </w:r>
    </w:p>
    <w:p w:rsidR="00FC3C88" w:rsidRDefault="00FC3C88" w:rsidP="00FC3C88">
      <w:pPr>
        <w:spacing w:after="160" w:line="259" w:lineRule="auto"/>
        <w:rPr>
          <w:rFonts w:ascii="Times New Roman" w:eastAsia="Calibri" w:hAnsi="Times New Roman"/>
          <w:b/>
        </w:rPr>
      </w:pPr>
      <w:r>
        <w:rPr>
          <w:rFonts w:ascii="Times New Roman" w:eastAsia="Calibri" w:hAnsi="Times New Roman"/>
          <w:b/>
        </w:rPr>
        <w:t>Final Notes</w:t>
      </w:r>
    </w:p>
    <w:p w:rsidR="00FC3C88" w:rsidRDefault="00FC3C88" w:rsidP="00FC3C88">
      <w:pPr>
        <w:pStyle w:val="ListParagraph"/>
        <w:numPr>
          <w:ilvl w:val="0"/>
          <w:numId w:val="6"/>
        </w:numPr>
        <w:spacing w:after="160" w:line="259" w:lineRule="auto"/>
        <w:rPr>
          <w:rFonts w:ascii="Times New Roman" w:eastAsia="Calibri" w:hAnsi="Times New Roman"/>
        </w:rPr>
      </w:pPr>
      <w:r>
        <w:rPr>
          <w:rFonts w:ascii="Times New Roman" w:eastAsia="Calibri" w:hAnsi="Times New Roman"/>
        </w:rPr>
        <w:t>Monthly Retention Initiative Meetings have transitioned to Learning Outcome Initiatives for 2025-26.</w:t>
      </w:r>
    </w:p>
    <w:p w:rsidR="00FC3C88" w:rsidRDefault="00FC3C88" w:rsidP="00FC3C88">
      <w:pPr>
        <w:pStyle w:val="ListParagraph"/>
        <w:numPr>
          <w:ilvl w:val="0"/>
          <w:numId w:val="6"/>
        </w:numPr>
        <w:spacing w:after="160" w:line="259" w:lineRule="auto"/>
        <w:rPr>
          <w:rFonts w:ascii="Times New Roman" w:eastAsia="Calibri" w:hAnsi="Times New Roman"/>
        </w:rPr>
      </w:pPr>
      <w:r>
        <w:rPr>
          <w:rFonts w:ascii="Times New Roman" w:eastAsia="Calibri" w:hAnsi="Times New Roman"/>
        </w:rPr>
        <w:t>Brainstorm: Do we need to implement an RSI standard practice?</w:t>
      </w:r>
    </w:p>
    <w:p w:rsidR="00FC3C88" w:rsidRDefault="00FC3C88" w:rsidP="00FC3C88">
      <w:pPr>
        <w:pStyle w:val="ListParagraph"/>
        <w:numPr>
          <w:ilvl w:val="0"/>
          <w:numId w:val="6"/>
        </w:numPr>
        <w:spacing w:after="160" w:line="259" w:lineRule="auto"/>
        <w:rPr>
          <w:rFonts w:ascii="Times New Roman" w:eastAsia="Calibri" w:hAnsi="Times New Roman"/>
        </w:rPr>
      </w:pPr>
      <w:r>
        <w:rPr>
          <w:rFonts w:ascii="Times New Roman" w:eastAsia="Calibri" w:hAnsi="Times New Roman"/>
        </w:rPr>
        <w:t>SoBT Clubs: Finance, Cyber, Drone, Software Engineering, and Legal Studies</w:t>
      </w:r>
    </w:p>
    <w:p w:rsidR="00FC3C88" w:rsidRPr="00B4289D" w:rsidRDefault="00FC3C88" w:rsidP="00FC3C88">
      <w:pPr>
        <w:pStyle w:val="ListParagraph"/>
        <w:numPr>
          <w:ilvl w:val="0"/>
          <w:numId w:val="6"/>
        </w:numPr>
        <w:spacing w:after="160" w:line="259" w:lineRule="auto"/>
        <w:rPr>
          <w:rFonts w:ascii="Times New Roman" w:eastAsia="Calibri" w:hAnsi="Times New Roman"/>
        </w:rPr>
      </w:pPr>
      <w:r>
        <w:rPr>
          <w:rFonts w:ascii="Times New Roman" w:eastAsia="Calibri" w:hAnsi="Times New Roman"/>
        </w:rPr>
        <w:t>2024-25 graduation surveys included a lot of positive feedback. Reflect on the challenges and see if any adjustments can be made in your classes to address them.</w:t>
      </w:r>
    </w:p>
    <w:p w:rsidR="00FC3C88" w:rsidRDefault="00FC3C88" w:rsidP="00FC3C88">
      <w:pPr>
        <w:spacing w:after="160" w:line="259" w:lineRule="auto"/>
        <w:rPr>
          <w:rFonts w:ascii="Times New Roman" w:eastAsia="Calibri" w:hAnsi="Times New Roman"/>
        </w:rPr>
      </w:pPr>
      <w:bookmarkStart w:id="0" w:name="_GoBack"/>
      <w:bookmarkEnd w:id="0"/>
      <w:r w:rsidRPr="00F837EE">
        <w:rPr>
          <w:rFonts w:ascii="Times New Roman" w:eastAsia="Calibri" w:hAnsi="Times New Roman"/>
        </w:rPr>
        <w:br/>
      </w:r>
      <w:r w:rsidRPr="00F837EE">
        <w:rPr>
          <w:rFonts w:ascii="Times New Roman" w:eastAsia="Calibri" w:hAnsi="Times New Roman"/>
          <w:b/>
        </w:rPr>
        <w:t>Adjournment.</w:t>
      </w:r>
      <w:r w:rsidRPr="00F837EE">
        <w:rPr>
          <w:rFonts w:ascii="Times New Roman" w:eastAsia="Calibri" w:hAnsi="Times New Roman"/>
        </w:rPr>
        <w:t xml:space="preserve"> The meeting was adjourned at </w:t>
      </w:r>
      <w:r>
        <w:rPr>
          <w:rFonts w:ascii="Times New Roman" w:eastAsia="Calibri" w:hAnsi="Times New Roman"/>
        </w:rPr>
        <w:t xml:space="preserve">2:30 PM. </w:t>
      </w:r>
      <w:r w:rsidRPr="00F837EE">
        <w:rPr>
          <w:rFonts w:ascii="Times New Roman" w:eastAsia="Calibri" w:hAnsi="Times New Roman"/>
        </w:rPr>
        <w:br/>
      </w:r>
      <w:r w:rsidRPr="00F837EE">
        <w:rPr>
          <w:rFonts w:ascii="Times New Roman" w:eastAsia="Calibri" w:hAnsi="Times New Roman"/>
        </w:rPr>
        <w:br/>
      </w:r>
      <w:r>
        <w:rPr>
          <w:rFonts w:ascii="Times New Roman" w:eastAsia="Calibri" w:hAnsi="Times New Roman"/>
        </w:rPr>
        <w:t>Mary Fullenkamp, Coordinator</w:t>
      </w:r>
    </w:p>
    <w:p w:rsidR="00FC3C88" w:rsidRDefault="00FC3C88" w:rsidP="00FC3C88">
      <w:pPr>
        <w:spacing w:after="160" w:line="259" w:lineRule="auto"/>
        <w:rPr>
          <w:rFonts w:ascii="Times New Roman" w:eastAsia="Calibri" w:hAnsi="Times New Roman"/>
        </w:rPr>
      </w:pPr>
      <w:r>
        <w:rPr>
          <w:rFonts w:ascii="Times New Roman" w:eastAsia="Calibri" w:hAnsi="Times New Roman"/>
        </w:rPr>
        <w:br w:type="page"/>
      </w:r>
    </w:p>
    <w:p w:rsidR="00FC3C88" w:rsidRDefault="00FC3C88" w:rsidP="00FC3C88">
      <w:pPr>
        <w:spacing w:after="160" w:line="259" w:lineRule="auto"/>
        <w:jc w:val="center"/>
        <w:rPr>
          <w:rFonts w:ascii="Times New Roman" w:eastAsia="Calibri" w:hAnsi="Times New Roman"/>
          <w:b/>
        </w:rPr>
      </w:pPr>
      <w:r w:rsidRPr="0009264D">
        <w:rPr>
          <w:rFonts w:ascii="Times New Roman" w:eastAsia="Calibri" w:hAnsi="Times New Roman"/>
          <w:b/>
        </w:rPr>
        <w:lastRenderedPageBreak/>
        <w:t>ADDENDUM</w:t>
      </w:r>
    </w:p>
    <w:p w:rsidR="00FC3C88" w:rsidRPr="0009264D" w:rsidRDefault="00FC3C88" w:rsidP="00FC3C88">
      <w:pPr>
        <w:spacing w:after="160" w:line="259" w:lineRule="auto"/>
        <w:rPr>
          <w:rFonts w:ascii="Times New Roman" w:eastAsia="Calibri" w:hAnsi="Times New Roman"/>
          <w:b/>
        </w:rPr>
      </w:pPr>
      <w:r w:rsidRPr="0009264D">
        <w:rPr>
          <w:rFonts w:ascii="Times New Roman" w:eastAsia="Calibri" w:hAnsi="Times New Roman"/>
          <w:b/>
        </w:rPr>
        <w:t xml:space="preserve">Due to time constraints, we were unable to address </w:t>
      </w:r>
      <w:hyperlink r:id="rId5" w:history="1">
        <w:r w:rsidRPr="0009264D">
          <w:rPr>
            <w:rStyle w:val="Hyperlink"/>
            <w:b/>
          </w:rPr>
          <w:t>curriculum actions that were identified</w:t>
        </w:r>
      </w:hyperlink>
      <w:r w:rsidRPr="0009264D">
        <w:rPr>
          <w:rFonts w:ascii="Times New Roman" w:eastAsia="Calibri" w:hAnsi="Times New Roman"/>
          <w:b/>
        </w:rPr>
        <w:t xml:space="preserve"> during the summer.  Please review at your next department meeting and initiate any changes needed.</w:t>
      </w:r>
    </w:p>
    <w:p w:rsidR="00FC3C88" w:rsidRDefault="00FC3C88" w:rsidP="00FC3C88">
      <w:pPr>
        <w:spacing w:after="160" w:line="259" w:lineRule="auto"/>
        <w:rPr>
          <w:rFonts w:ascii="Times New Roman" w:eastAsia="Calibri" w:hAnsi="Times New Roman"/>
        </w:rPr>
      </w:pPr>
      <w:r>
        <w:rPr>
          <w:rFonts w:ascii="Times New Roman" w:eastAsia="Calibri" w:hAnsi="Times New Roman"/>
        </w:rPr>
        <w:t xml:space="preserve">Please note: the 5-year deletion lists are intended as a notification.  The courses listed were already removed from relevant programs and the list will go to the Board of Trustees for final approval.  Due to the increase in General Education requirements, a course cannot be added back to the curriculum without being a program Because of this, it is difficult to add any elective courses to a program. </w:t>
      </w:r>
    </w:p>
    <w:p w:rsidR="00FC3C88" w:rsidRDefault="00FC3C88" w:rsidP="00FC3C88">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eastAsiaTheme="minorEastAsia" w:hAnsi="Calibri Light" w:cs="Calibri Light"/>
          <w:color w:val="2F5496"/>
          <w:sz w:val="32"/>
          <w:szCs w:val="32"/>
        </w:rPr>
        <w:t>ALL PROGRAMS</w:t>
      </w:r>
      <w:r>
        <w:rPr>
          <w:rStyle w:val="eop"/>
          <w:rFonts w:ascii="Calibri Light" w:hAnsi="Calibri Light" w:cs="Calibri Light"/>
          <w:color w:val="2F5496"/>
          <w:sz w:val="32"/>
          <w:szCs w:val="32"/>
        </w:rPr>
        <w:t> </w:t>
      </w:r>
    </w:p>
    <w:p w:rsidR="00FC3C88" w:rsidRDefault="00FC3C88" w:rsidP="00FC3C88">
      <w:pPr>
        <w:pStyle w:val="paragraph"/>
        <w:numPr>
          <w:ilvl w:val="0"/>
          <w:numId w:val="7"/>
        </w:numPr>
        <w:spacing w:before="0" w:beforeAutospacing="0" w:after="0" w:afterAutospacing="0"/>
        <w:ind w:left="360" w:firstLine="0"/>
        <w:textAlignment w:val="baseline"/>
        <w:rPr>
          <w:rFonts w:ascii="Calibri Light" w:hAnsi="Calibri Light" w:cs="Calibri Light"/>
          <w:sz w:val="22"/>
          <w:szCs w:val="22"/>
        </w:rPr>
      </w:pPr>
      <w:r>
        <w:rPr>
          <w:rStyle w:val="normaltextrun"/>
          <w:rFonts w:ascii="Calibri Light" w:eastAsiaTheme="minorEastAsia" w:hAnsi="Calibri Light" w:cs="Calibri Light"/>
          <w:sz w:val="22"/>
          <w:szCs w:val="22"/>
        </w:rPr>
        <w:t>Update</w:t>
      </w:r>
      <w:hyperlink r:id="rId6" w:history="1">
        <w:r w:rsidRPr="00285C51">
          <w:rPr>
            <w:rStyle w:val="Hyperlink"/>
            <w:rFonts w:ascii="Calibri Light" w:eastAsiaTheme="minorEastAsia" w:hAnsi="Calibri Light" w:cs="Calibri Light"/>
            <w:sz w:val="22"/>
            <w:szCs w:val="22"/>
          </w:rPr>
          <w:t xml:space="preserve"> State Framework Crosswalks </w:t>
        </w:r>
      </w:hyperlink>
      <w:r>
        <w:rPr>
          <w:rStyle w:val="normaltextrun"/>
          <w:rFonts w:ascii="Calibri Light" w:eastAsiaTheme="minorEastAsia" w:hAnsi="Calibri Light" w:cs="Calibri Light"/>
          <w:sz w:val="22"/>
          <w:szCs w:val="22"/>
        </w:rPr>
        <w:t>to reflect 2025-2026.</w:t>
      </w:r>
      <w:r>
        <w:rPr>
          <w:rStyle w:val="eop"/>
          <w:rFonts w:ascii="Calibri Light" w:hAnsi="Calibri Light" w:cs="Calibri Light"/>
          <w:sz w:val="22"/>
          <w:szCs w:val="22"/>
        </w:rPr>
        <w:t> </w:t>
      </w:r>
    </w:p>
    <w:p w:rsidR="00FC3C88" w:rsidRDefault="00FC3C88" w:rsidP="00FC3C88">
      <w:pPr>
        <w:pStyle w:val="paragraph"/>
        <w:numPr>
          <w:ilvl w:val="0"/>
          <w:numId w:val="8"/>
        </w:numPr>
        <w:spacing w:before="0" w:beforeAutospacing="0" w:after="0" w:afterAutospacing="0"/>
        <w:ind w:left="360" w:firstLine="0"/>
        <w:textAlignment w:val="baseline"/>
        <w:rPr>
          <w:rFonts w:ascii="Calibri Light" w:hAnsi="Calibri Light" w:cs="Calibri Light"/>
          <w:sz w:val="22"/>
          <w:szCs w:val="22"/>
        </w:rPr>
      </w:pPr>
      <w:r>
        <w:rPr>
          <w:rStyle w:val="normaltextrun"/>
          <w:rFonts w:ascii="Calibri Light" w:eastAsiaTheme="minorEastAsia" w:hAnsi="Calibri Light" w:cs="Calibri Light"/>
          <w:sz w:val="22"/>
          <w:szCs w:val="22"/>
        </w:rPr>
        <w:t>Align Program Level Outcomes </w:t>
      </w:r>
      <w:r>
        <w:rPr>
          <w:rStyle w:val="eop"/>
          <w:rFonts w:ascii="Calibri Light" w:hAnsi="Calibri Light" w:cs="Calibri Light"/>
          <w:sz w:val="22"/>
          <w:szCs w:val="22"/>
        </w:rPr>
        <w:t> </w:t>
      </w:r>
    </w:p>
    <w:p w:rsidR="00FC3C88" w:rsidRDefault="00FC3C88" w:rsidP="00FC3C88">
      <w:pPr>
        <w:pStyle w:val="paragraph"/>
        <w:numPr>
          <w:ilvl w:val="0"/>
          <w:numId w:val="9"/>
        </w:numPr>
        <w:spacing w:before="0" w:beforeAutospacing="0" w:after="0" w:afterAutospacing="0"/>
        <w:ind w:left="360" w:firstLine="0"/>
        <w:textAlignment w:val="baseline"/>
        <w:rPr>
          <w:rFonts w:ascii="Calibri Light" w:hAnsi="Calibri Light" w:cs="Calibri Light"/>
          <w:sz w:val="22"/>
          <w:szCs w:val="22"/>
        </w:rPr>
      </w:pPr>
      <w:r>
        <w:rPr>
          <w:rStyle w:val="normaltextrun"/>
          <w:rFonts w:ascii="Calibri Light" w:eastAsiaTheme="minorEastAsia" w:hAnsi="Calibri Light" w:cs="Calibri Light"/>
          <w:sz w:val="22"/>
          <w:szCs w:val="22"/>
        </w:rPr>
        <w:t>Submit Curriculum Updates</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eastAsiaTheme="minorEastAsia" w:hAnsi="Calibri Light" w:cs="Calibri Light"/>
          <w:color w:val="2F5496"/>
          <w:sz w:val="32"/>
          <w:szCs w:val="32"/>
        </w:rPr>
        <w:t>CRIMINAL JUSTIC/CRIME SCENE</w:t>
      </w:r>
      <w:r>
        <w:rPr>
          <w:rStyle w:val="eop"/>
          <w:rFonts w:ascii="Calibri Light" w:hAnsi="Calibri Light" w:cs="Calibri Light"/>
          <w:color w:val="2F5496"/>
          <w:sz w:val="32"/>
          <w:szCs w:val="32"/>
        </w:rPr>
        <w:t> </w:t>
      </w:r>
    </w:p>
    <w:p w:rsidR="00FC3C88" w:rsidRDefault="00FC3C88" w:rsidP="00FC3C88">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sz w:val="22"/>
          <w:szCs w:val="22"/>
        </w:rPr>
        <w:t> </w:t>
      </w:r>
    </w:p>
    <w:p w:rsidR="00FC3C88" w:rsidRDefault="00FC3C88" w:rsidP="00FC3C88">
      <w:pPr>
        <w:pStyle w:val="paragraph"/>
        <w:numPr>
          <w:ilvl w:val="0"/>
          <w:numId w:val="10"/>
        </w:numPr>
        <w:spacing w:before="0" w:beforeAutospacing="0" w:after="0" w:afterAutospacing="0"/>
        <w:ind w:left="360" w:firstLine="0"/>
        <w:textAlignment w:val="baseline"/>
        <w:rPr>
          <w:rFonts w:ascii="Calibri Light" w:hAnsi="Calibri Light" w:cs="Calibri Light"/>
          <w:sz w:val="22"/>
          <w:szCs w:val="22"/>
        </w:rPr>
      </w:pPr>
      <w:r>
        <w:rPr>
          <w:rStyle w:val="normaltextrun"/>
          <w:rFonts w:ascii="Calibri Light" w:eastAsiaTheme="minorEastAsia" w:hAnsi="Calibri Light" w:cs="Calibri Light"/>
          <w:b/>
          <w:bCs/>
          <w:sz w:val="22"/>
          <w:szCs w:val="22"/>
        </w:rPr>
        <w:t>Certificate in Homeland Security Specialist</w:t>
      </w:r>
      <w:r>
        <w:rPr>
          <w:rStyle w:val="eop"/>
          <w:rFonts w:ascii="Calibri Light" w:hAnsi="Calibri Light" w:cs="Calibri Light"/>
          <w:sz w:val="22"/>
          <w:szCs w:val="22"/>
        </w:rPr>
        <w:t> </w:t>
      </w:r>
    </w:p>
    <w:p w:rsidR="00FC3C88" w:rsidRDefault="00FC3C88" w:rsidP="00FC3C88">
      <w:pPr>
        <w:pStyle w:val="paragraph"/>
        <w:numPr>
          <w:ilvl w:val="0"/>
          <w:numId w:val="11"/>
        </w:numPr>
        <w:spacing w:before="0" w:beforeAutospacing="0" w:after="0" w:afterAutospacing="0"/>
        <w:ind w:left="1080" w:firstLine="0"/>
        <w:textAlignment w:val="baseline"/>
        <w:rPr>
          <w:rFonts w:ascii="Calibri Light" w:hAnsi="Calibri Light" w:cs="Calibri Light"/>
          <w:sz w:val="22"/>
          <w:szCs w:val="22"/>
        </w:rPr>
      </w:pPr>
      <w:r>
        <w:rPr>
          <w:rStyle w:val="normaltextrun"/>
          <w:rFonts w:ascii="Calibri Light" w:eastAsiaTheme="minorEastAsia" w:hAnsi="Calibri Light" w:cs="Calibri Light"/>
          <w:sz w:val="22"/>
          <w:szCs w:val="22"/>
        </w:rPr>
        <w:t xml:space="preserve">Program requires a “C” or better in all classes </w:t>
      </w:r>
      <w:r>
        <w:rPr>
          <w:rStyle w:val="scxw141055146"/>
          <w:rFonts w:ascii="Calibri Light" w:hAnsi="Calibri Light" w:cs="Calibri Light"/>
          <w:sz w:val="22"/>
          <w:szCs w:val="22"/>
        </w:rPr>
        <w:t> </w:t>
      </w:r>
      <w:r>
        <w:rPr>
          <w:rFonts w:ascii="Calibri Light" w:hAnsi="Calibri Light" w:cs="Calibri Light"/>
          <w:sz w:val="22"/>
          <w:szCs w:val="22"/>
        </w:rPr>
        <w:br/>
      </w:r>
      <w:r>
        <w:rPr>
          <w:rStyle w:val="normaltextrun"/>
          <w:rFonts w:ascii="Calibri Light" w:eastAsiaTheme="minorEastAsia" w:hAnsi="Calibri Light" w:cs="Calibri Light"/>
          <w:b/>
          <w:bCs/>
          <w:sz w:val="22"/>
          <w:szCs w:val="22"/>
          <w:u w:val="single"/>
        </w:rPr>
        <w:t>Suggested change</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Light" w:eastAsiaTheme="minorEastAsia" w:hAnsi="Calibri Light" w:cs="Calibri Light"/>
          <w:sz w:val="22"/>
          <w:szCs w:val="22"/>
        </w:rPr>
        <w:t>In order to stay in alignment with the AS in Criminal Justice, the requirement of “C” or better should be removed.</w:t>
      </w:r>
      <w:r>
        <w:rPr>
          <w:rStyle w:val="eop"/>
          <w:rFonts w:ascii="Calibri Light" w:hAnsi="Calibri Light" w:cs="Calibri Light"/>
          <w:sz w:val="22"/>
          <w:szCs w:val="22"/>
        </w:rPr>
        <w:t> </w:t>
      </w:r>
    </w:p>
    <w:p w:rsidR="00FC3C88" w:rsidRDefault="00FC3C88" w:rsidP="00FC3C88">
      <w:pPr>
        <w:pStyle w:val="paragraph"/>
        <w:numPr>
          <w:ilvl w:val="0"/>
          <w:numId w:val="12"/>
        </w:numPr>
        <w:spacing w:before="0" w:beforeAutospacing="0" w:after="0" w:afterAutospacing="0"/>
        <w:ind w:left="360" w:firstLine="0"/>
        <w:textAlignment w:val="baseline"/>
        <w:rPr>
          <w:rFonts w:ascii="Calibri Light" w:hAnsi="Calibri Light" w:cs="Calibri Light"/>
          <w:sz w:val="22"/>
          <w:szCs w:val="22"/>
        </w:rPr>
      </w:pPr>
      <w:r>
        <w:rPr>
          <w:rStyle w:val="normaltextrun"/>
          <w:rFonts w:ascii="Calibri Light" w:eastAsiaTheme="minorEastAsia" w:hAnsi="Calibri Light" w:cs="Calibri Light"/>
          <w:b/>
          <w:bCs/>
          <w:sz w:val="22"/>
          <w:szCs w:val="22"/>
        </w:rPr>
        <w:t>Certificate in Crime Scene Technician</w:t>
      </w:r>
      <w:r>
        <w:rPr>
          <w:rStyle w:val="eop"/>
          <w:rFonts w:ascii="Calibri Light" w:hAnsi="Calibri Light" w:cs="Calibri Light"/>
          <w:sz w:val="22"/>
          <w:szCs w:val="22"/>
        </w:rPr>
        <w:t> </w:t>
      </w:r>
    </w:p>
    <w:p w:rsidR="00FC3C88" w:rsidRDefault="00FC3C88" w:rsidP="00FC3C88">
      <w:pPr>
        <w:pStyle w:val="paragraph"/>
        <w:numPr>
          <w:ilvl w:val="0"/>
          <w:numId w:val="13"/>
        </w:numPr>
        <w:spacing w:before="0" w:beforeAutospacing="0" w:after="0" w:afterAutospacing="0"/>
        <w:ind w:left="1080" w:firstLine="0"/>
        <w:textAlignment w:val="baseline"/>
        <w:rPr>
          <w:rFonts w:ascii="Calibri Light" w:hAnsi="Calibri Light" w:cs="Calibri Light"/>
          <w:sz w:val="22"/>
          <w:szCs w:val="22"/>
        </w:rPr>
      </w:pPr>
      <w:r>
        <w:rPr>
          <w:rStyle w:val="normaltextrun"/>
          <w:rFonts w:ascii="Calibri Light" w:eastAsiaTheme="minorEastAsia" w:hAnsi="Calibri Light" w:cs="Calibri Light"/>
          <w:sz w:val="22"/>
          <w:szCs w:val="22"/>
        </w:rPr>
        <w:t xml:space="preserve">Program sequence is off. Program takes more than two terms to complete </w:t>
      </w:r>
      <w:r>
        <w:rPr>
          <w:rStyle w:val="scxw141055146"/>
          <w:rFonts w:ascii="Calibri Light" w:hAnsi="Calibri Light" w:cs="Calibri Light"/>
          <w:sz w:val="22"/>
          <w:szCs w:val="22"/>
        </w:rPr>
        <w:t> </w:t>
      </w:r>
      <w:r>
        <w:rPr>
          <w:rFonts w:ascii="Calibri Light" w:hAnsi="Calibri Light" w:cs="Calibri Light"/>
          <w:sz w:val="22"/>
          <w:szCs w:val="22"/>
        </w:rPr>
        <w:br/>
      </w:r>
      <w:r>
        <w:rPr>
          <w:rStyle w:val="normaltextrun"/>
          <w:rFonts w:ascii="Calibri Light" w:eastAsiaTheme="minorEastAsia" w:hAnsi="Calibri Light" w:cs="Calibri Light"/>
          <w:b/>
          <w:bCs/>
          <w:sz w:val="22"/>
          <w:szCs w:val="22"/>
          <w:u w:val="single"/>
        </w:rPr>
        <w:t>Suggested change</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Light" w:eastAsiaTheme="minorEastAsia" w:hAnsi="Calibri Light" w:cs="Calibri Light"/>
          <w:sz w:val="22"/>
          <w:szCs w:val="22"/>
        </w:rPr>
        <w:t>Update course sequencing to complete certificate in two terms.  May need to adjust course frequency.  This adjustment may impact the AS in Crime Scene Technology. Align course offerings and sequencing with both the AS and CCC degree</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eastAsiaTheme="minorEastAsia" w:hAnsi="Calibri Light" w:cs="Calibri Light"/>
          <w:color w:val="2F5496"/>
          <w:sz w:val="32"/>
          <w:szCs w:val="32"/>
        </w:rPr>
        <w:t>COMPUTER PROGRAMMING</w:t>
      </w:r>
      <w:r>
        <w:rPr>
          <w:rStyle w:val="eop"/>
          <w:rFonts w:ascii="Calibri Light" w:hAnsi="Calibri Light" w:cs="Calibri Light"/>
          <w:color w:val="2F5496"/>
          <w:sz w:val="32"/>
          <w:szCs w:val="32"/>
        </w:rPr>
        <w:t> </w:t>
      </w:r>
    </w:p>
    <w:p w:rsidR="00FC3C88" w:rsidRDefault="00FC3C88" w:rsidP="00FC3C88">
      <w:pPr>
        <w:pStyle w:val="paragraph"/>
        <w:numPr>
          <w:ilvl w:val="0"/>
          <w:numId w:val="14"/>
        </w:numPr>
        <w:spacing w:before="0" w:beforeAutospacing="0" w:after="0" w:afterAutospacing="0"/>
        <w:ind w:left="360" w:firstLine="0"/>
        <w:textAlignment w:val="baseline"/>
        <w:rPr>
          <w:rFonts w:ascii="Calibri Light" w:hAnsi="Calibri Light" w:cs="Calibri Light"/>
          <w:sz w:val="22"/>
          <w:szCs w:val="22"/>
        </w:rPr>
      </w:pPr>
      <w:r>
        <w:rPr>
          <w:rStyle w:val="normaltextrun"/>
          <w:rFonts w:ascii="Calibri Light" w:eastAsiaTheme="minorEastAsia" w:hAnsi="Calibri Light" w:cs="Calibri Light"/>
          <w:b/>
          <w:bCs/>
          <w:sz w:val="22"/>
          <w:szCs w:val="22"/>
        </w:rPr>
        <w:t>Certificate in Information Technology Support Specialist</w:t>
      </w:r>
      <w:r>
        <w:rPr>
          <w:rStyle w:val="eop"/>
          <w:rFonts w:ascii="Calibri Light" w:hAnsi="Calibri Light" w:cs="Calibri Light"/>
          <w:sz w:val="22"/>
          <w:szCs w:val="22"/>
        </w:rPr>
        <w:t> </w:t>
      </w:r>
    </w:p>
    <w:p w:rsidR="00FC3C88" w:rsidRDefault="00FC3C88" w:rsidP="00FC3C88">
      <w:pPr>
        <w:pStyle w:val="paragraph"/>
        <w:numPr>
          <w:ilvl w:val="0"/>
          <w:numId w:val="15"/>
        </w:numPr>
        <w:spacing w:before="0" w:beforeAutospacing="0" w:after="0" w:afterAutospacing="0"/>
        <w:ind w:left="1080" w:firstLine="0"/>
        <w:textAlignment w:val="baseline"/>
        <w:rPr>
          <w:rFonts w:ascii="Calibri Light" w:hAnsi="Calibri Light" w:cs="Calibri Light"/>
          <w:sz w:val="22"/>
          <w:szCs w:val="22"/>
        </w:rPr>
      </w:pPr>
      <w:r>
        <w:rPr>
          <w:rStyle w:val="normaltextrun"/>
          <w:rFonts w:ascii="Calibri Light" w:eastAsiaTheme="minorEastAsia" w:hAnsi="Calibri Light" w:cs="Calibri Light"/>
          <w:sz w:val="22"/>
          <w:szCs w:val="22"/>
        </w:rPr>
        <w:t>CGS 1100 is not in AS Cybersecurity</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Light" w:eastAsiaTheme="minorEastAsia" w:hAnsi="Calibri Light" w:cs="Calibri Light"/>
          <w:b/>
          <w:bCs/>
          <w:sz w:val="22"/>
          <w:szCs w:val="22"/>
          <w:u w:val="single"/>
        </w:rPr>
        <w:t>Suggested changes</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720" w:firstLine="45"/>
        <w:textAlignment w:val="baseline"/>
        <w:rPr>
          <w:rFonts w:ascii="Segoe UI" w:hAnsi="Segoe UI" w:cs="Segoe UI"/>
          <w:sz w:val="18"/>
          <w:szCs w:val="18"/>
        </w:rPr>
      </w:pPr>
      <w:r>
        <w:rPr>
          <w:rStyle w:val="normaltextrun"/>
          <w:rFonts w:ascii="Calibri Light" w:eastAsiaTheme="minorEastAsia" w:hAnsi="Calibri Light" w:cs="Calibri Light"/>
          <w:sz w:val="22"/>
          <w:szCs w:val="22"/>
        </w:rPr>
        <w:t>Remove CGS 1100. Possibly add CTS 2344 Microsoft Windows Server to align both with Network and Cyber degree.  </w:t>
      </w:r>
      <w:r>
        <w:rPr>
          <w:rStyle w:val="eop"/>
          <w:rFonts w:ascii="Calibri Light" w:hAnsi="Calibri Light" w:cs="Calibri Light"/>
          <w:sz w:val="22"/>
          <w:szCs w:val="22"/>
        </w:rPr>
        <w:t> </w:t>
      </w:r>
    </w:p>
    <w:p w:rsidR="00FC3C88" w:rsidRDefault="00FC3C88" w:rsidP="00FC3C88">
      <w:pPr>
        <w:pStyle w:val="paragraph"/>
        <w:numPr>
          <w:ilvl w:val="0"/>
          <w:numId w:val="16"/>
        </w:numPr>
        <w:spacing w:before="0" w:beforeAutospacing="0" w:after="0" w:afterAutospacing="0"/>
        <w:ind w:left="360" w:firstLine="0"/>
        <w:textAlignment w:val="baseline"/>
        <w:rPr>
          <w:rFonts w:ascii="Calibri Light" w:hAnsi="Calibri Light" w:cs="Calibri Light"/>
          <w:sz w:val="22"/>
          <w:szCs w:val="22"/>
        </w:rPr>
      </w:pPr>
      <w:r>
        <w:rPr>
          <w:rStyle w:val="normaltextrun"/>
          <w:rFonts w:ascii="Calibri Light" w:eastAsiaTheme="minorEastAsia" w:hAnsi="Calibri Light" w:cs="Calibri Light"/>
          <w:b/>
          <w:bCs/>
          <w:sz w:val="22"/>
          <w:szCs w:val="22"/>
        </w:rPr>
        <w:t>Certificate in Network Security</w:t>
      </w:r>
      <w:r>
        <w:rPr>
          <w:rStyle w:val="eop"/>
          <w:rFonts w:ascii="Calibri Light" w:hAnsi="Calibri Light" w:cs="Calibri Light"/>
          <w:sz w:val="22"/>
          <w:szCs w:val="22"/>
        </w:rPr>
        <w:t> </w:t>
      </w:r>
    </w:p>
    <w:p w:rsidR="00FC3C88" w:rsidRDefault="00FC3C88" w:rsidP="00FC3C88">
      <w:pPr>
        <w:pStyle w:val="paragraph"/>
        <w:numPr>
          <w:ilvl w:val="0"/>
          <w:numId w:val="17"/>
        </w:numPr>
        <w:spacing w:before="0" w:beforeAutospacing="0" w:after="0" w:afterAutospacing="0"/>
        <w:ind w:left="1080" w:firstLine="0"/>
        <w:textAlignment w:val="baseline"/>
        <w:rPr>
          <w:rFonts w:ascii="Calibri Light" w:hAnsi="Calibri Light" w:cs="Calibri Light"/>
          <w:sz w:val="22"/>
          <w:szCs w:val="22"/>
        </w:rPr>
      </w:pPr>
      <w:r>
        <w:rPr>
          <w:rStyle w:val="normaltextrun"/>
          <w:rFonts w:ascii="Calibri Light" w:eastAsiaTheme="minorEastAsia" w:hAnsi="Calibri Light" w:cs="Calibri Light"/>
          <w:sz w:val="22"/>
          <w:szCs w:val="22"/>
        </w:rPr>
        <w:t>CGS 2135 Introduction to Computer Forensics is no longer taught at our school</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Light" w:eastAsiaTheme="minorEastAsia" w:hAnsi="Calibri Light" w:cs="Calibri Light"/>
          <w:b/>
          <w:bCs/>
          <w:sz w:val="22"/>
          <w:szCs w:val="22"/>
          <w:u w:val="single"/>
        </w:rPr>
        <w:t>Suggested changes</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Light" w:eastAsiaTheme="minorEastAsia" w:hAnsi="Calibri Light" w:cs="Calibri Light"/>
          <w:sz w:val="22"/>
          <w:szCs w:val="22"/>
        </w:rPr>
        <w:t>In order to stay in alignment with the AS in Network Security, this class should be replaced with another in the Networking core.  Select from one of the following:</w:t>
      </w:r>
      <w:r>
        <w:rPr>
          <w:rStyle w:val="normaltextrun"/>
          <w:rFonts w:ascii="Calibri Light" w:eastAsiaTheme="minorEastAsia" w:hAnsi="Calibri Light" w:cs="Calibri Light"/>
          <w:color w:val="000000"/>
          <w:sz w:val="21"/>
          <w:szCs w:val="21"/>
        </w:rPr>
        <w:t> </w:t>
      </w:r>
      <w:r>
        <w:rPr>
          <w:rStyle w:val="eop"/>
          <w:rFonts w:ascii="Calibri Light" w:hAnsi="Calibri Light" w:cs="Calibri Light"/>
          <w:color w:val="000000"/>
          <w:sz w:val="21"/>
          <w:szCs w:val="21"/>
        </w:rPr>
        <w:t> </w:t>
      </w:r>
    </w:p>
    <w:p w:rsidR="00FC3C88" w:rsidRDefault="00FC3C88" w:rsidP="00FC3C88">
      <w:pPr>
        <w:pStyle w:val="paragraph"/>
        <w:spacing w:before="0" w:beforeAutospacing="0" w:after="0" w:afterAutospacing="0"/>
        <w:ind w:left="2160"/>
        <w:textAlignment w:val="baseline"/>
        <w:rPr>
          <w:rFonts w:ascii="Segoe UI" w:hAnsi="Segoe UI" w:cs="Segoe UI"/>
          <w:sz w:val="18"/>
          <w:szCs w:val="18"/>
        </w:rPr>
      </w:pPr>
      <w:hyperlink r:id="rId7" w:tgtFrame="_blank" w:history="1">
        <w:r>
          <w:rPr>
            <w:rStyle w:val="normaltextrun"/>
            <w:rFonts w:ascii="Calibri Light" w:eastAsiaTheme="minorEastAsia" w:hAnsi="Calibri Light" w:cs="Calibri Light"/>
            <w:color w:val="00726B"/>
            <w:sz w:val="21"/>
            <w:szCs w:val="21"/>
          </w:rPr>
          <w:t>CGS 1100 - Computer Applications for Business</w:t>
        </w:r>
      </w:hyperlink>
      <w:r>
        <w:rPr>
          <w:rStyle w:val="normaltextrun"/>
          <w:rFonts w:ascii="Calibri Light" w:eastAsiaTheme="minorEastAsia" w:hAnsi="Calibri Light" w:cs="Calibri Light"/>
          <w:color w:val="000000"/>
          <w:sz w:val="21"/>
          <w:szCs w:val="21"/>
        </w:rPr>
        <w:t> </w:t>
      </w:r>
      <w:r>
        <w:rPr>
          <w:rStyle w:val="normaltextrun"/>
          <w:rFonts w:ascii="Calibri Light" w:eastAsiaTheme="minorEastAsia" w:hAnsi="Calibri Light" w:cs="Calibri Light"/>
          <w:b/>
          <w:bCs/>
          <w:color w:val="000000"/>
          <w:sz w:val="21"/>
          <w:szCs w:val="21"/>
        </w:rPr>
        <w:t>3 credits</w:t>
      </w:r>
      <w:r>
        <w:rPr>
          <w:rStyle w:val="scxw141055146"/>
          <w:rFonts w:ascii="Calibri Light" w:hAnsi="Calibri Light" w:cs="Calibri Light"/>
          <w:color w:val="000000"/>
          <w:sz w:val="21"/>
          <w:szCs w:val="21"/>
        </w:rPr>
        <w:t> </w:t>
      </w:r>
      <w:r>
        <w:rPr>
          <w:rFonts w:ascii="Calibri Light" w:hAnsi="Calibri Light" w:cs="Calibri Light"/>
          <w:color w:val="000000"/>
          <w:sz w:val="21"/>
          <w:szCs w:val="21"/>
        </w:rPr>
        <w:br/>
      </w:r>
      <w:hyperlink r:id="rId8" w:tgtFrame="_blank" w:history="1">
        <w:r>
          <w:rPr>
            <w:rStyle w:val="normaltextrun"/>
            <w:rFonts w:ascii="Calibri Light" w:eastAsiaTheme="minorEastAsia" w:hAnsi="Calibri Light" w:cs="Calibri Light"/>
            <w:color w:val="00726B"/>
            <w:sz w:val="21"/>
            <w:szCs w:val="21"/>
          </w:rPr>
          <w:t>CTS 2321 - Linux Internet Servers</w:t>
        </w:r>
      </w:hyperlink>
      <w:r>
        <w:rPr>
          <w:rStyle w:val="normaltextrun"/>
          <w:rFonts w:ascii="Calibri Light" w:eastAsiaTheme="minorEastAsia" w:hAnsi="Calibri Light" w:cs="Calibri Light"/>
          <w:color w:val="000000"/>
          <w:sz w:val="21"/>
          <w:szCs w:val="21"/>
        </w:rPr>
        <w:t> </w:t>
      </w:r>
      <w:r>
        <w:rPr>
          <w:rStyle w:val="normaltextrun"/>
          <w:rFonts w:ascii="Calibri Light" w:eastAsiaTheme="minorEastAsia" w:hAnsi="Calibri Light" w:cs="Calibri Light"/>
          <w:b/>
          <w:bCs/>
          <w:color w:val="000000"/>
          <w:sz w:val="21"/>
          <w:szCs w:val="21"/>
        </w:rPr>
        <w:t>3 credits</w:t>
      </w:r>
      <w:r>
        <w:rPr>
          <w:rStyle w:val="scxw141055146"/>
          <w:rFonts w:ascii="Calibri Light" w:hAnsi="Calibri Light" w:cs="Calibri Light"/>
          <w:color w:val="000000"/>
          <w:sz w:val="21"/>
          <w:szCs w:val="21"/>
        </w:rPr>
        <w:t> </w:t>
      </w:r>
      <w:r>
        <w:rPr>
          <w:rFonts w:ascii="Calibri Light" w:hAnsi="Calibri Light" w:cs="Calibri Light"/>
          <w:color w:val="000000"/>
          <w:sz w:val="21"/>
          <w:szCs w:val="21"/>
        </w:rPr>
        <w:br/>
      </w:r>
      <w:hyperlink r:id="rId9" w:tgtFrame="_blank" w:history="1">
        <w:r>
          <w:rPr>
            <w:rStyle w:val="normaltextrun"/>
            <w:rFonts w:ascii="Calibri Light" w:eastAsiaTheme="minorEastAsia" w:hAnsi="Calibri Light" w:cs="Calibri Light"/>
            <w:color w:val="00726B"/>
            <w:sz w:val="21"/>
            <w:szCs w:val="21"/>
          </w:rPr>
          <w:t>CTS 2655 - Internetworking with Cisco Routers</w:t>
        </w:r>
      </w:hyperlink>
      <w:r>
        <w:rPr>
          <w:rStyle w:val="normaltextrun"/>
          <w:rFonts w:ascii="Calibri Light" w:eastAsiaTheme="minorEastAsia" w:hAnsi="Calibri Light" w:cs="Calibri Light"/>
          <w:color w:val="000000"/>
          <w:sz w:val="21"/>
          <w:szCs w:val="21"/>
        </w:rPr>
        <w:t> </w:t>
      </w:r>
      <w:r>
        <w:rPr>
          <w:rStyle w:val="normaltextrun"/>
          <w:rFonts w:ascii="Calibri Light" w:eastAsiaTheme="minorEastAsia" w:hAnsi="Calibri Light" w:cs="Calibri Light"/>
          <w:b/>
          <w:bCs/>
          <w:color w:val="000000"/>
          <w:sz w:val="21"/>
          <w:szCs w:val="21"/>
        </w:rPr>
        <w:t>3 credits</w:t>
      </w:r>
      <w:r>
        <w:rPr>
          <w:rStyle w:val="scxw141055146"/>
          <w:rFonts w:ascii="Calibri Light" w:hAnsi="Calibri Light" w:cs="Calibri Light"/>
          <w:color w:val="000000"/>
          <w:sz w:val="21"/>
          <w:szCs w:val="21"/>
        </w:rPr>
        <w:t> </w:t>
      </w:r>
      <w:r>
        <w:rPr>
          <w:rFonts w:ascii="Calibri Light" w:hAnsi="Calibri Light" w:cs="Calibri Light"/>
          <w:color w:val="000000"/>
          <w:sz w:val="21"/>
          <w:szCs w:val="21"/>
        </w:rPr>
        <w:br/>
      </w:r>
      <w:hyperlink r:id="rId10" w:tgtFrame="_blank" w:history="1">
        <w:r>
          <w:rPr>
            <w:rStyle w:val="normaltextrun"/>
            <w:rFonts w:ascii="Calibri Light" w:eastAsiaTheme="minorEastAsia" w:hAnsi="Calibri Light" w:cs="Calibri Light"/>
            <w:color w:val="00726B"/>
            <w:sz w:val="21"/>
            <w:szCs w:val="21"/>
          </w:rPr>
          <w:t>CTS 2142 - Introduction to Project Management</w:t>
        </w:r>
      </w:hyperlink>
      <w:r>
        <w:rPr>
          <w:rStyle w:val="normaltextrun"/>
          <w:rFonts w:ascii="Calibri Light" w:eastAsiaTheme="minorEastAsia" w:hAnsi="Calibri Light" w:cs="Calibri Light"/>
          <w:color w:val="000000"/>
          <w:sz w:val="21"/>
          <w:szCs w:val="21"/>
        </w:rPr>
        <w:t> </w:t>
      </w:r>
      <w:r>
        <w:rPr>
          <w:rStyle w:val="normaltextrun"/>
          <w:rFonts w:ascii="Calibri Light" w:eastAsiaTheme="minorEastAsia" w:hAnsi="Calibri Light" w:cs="Calibri Light"/>
          <w:b/>
          <w:bCs/>
          <w:color w:val="000000"/>
          <w:sz w:val="21"/>
          <w:szCs w:val="21"/>
        </w:rPr>
        <w:t>3 credits</w:t>
      </w:r>
      <w:r>
        <w:rPr>
          <w:rStyle w:val="scxw141055146"/>
          <w:rFonts w:ascii="Calibri Light" w:hAnsi="Calibri Light" w:cs="Calibri Light"/>
          <w:color w:val="000000"/>
          <w:sz w:val="21"/>
          <w:szCs w:val="21"/>
        </w:rPr>
        <w:t> </w:t>
      </w:r>
      <w:r>
        <w:rPr>
          <w:rFonts w:ascii="Calibri Light" w:hAnsi="Calibri Light" w:cs="Calibri Light"/>
          <w:color w:val="000000"/>
          <w:sz w:val="21"/>
          <w:szCs w:val="21"/>
        </w:rPr>
        <w:br/>
      </w:r>
      <w:r>
        <w:rPr>
          <w:rStyle w:val="normaltextrun"/>
          <w:rFonts w:ascii="Calibri Light" w:eastAsiaTheme="minorEastAsia" w:hAnsi="Calibri Light" w:cs="Calibri Light"/>
          <w:b/>
          <w:bCs/>
          <w:color w:val="000000"/>
          <w:sz w:val="21"/>
          <w:szCs w:val="21"/>
        </w:rPr>
        <w:t xml:space="preserve">OR  </w:t>
      </w:r>
      <w:r>
        <w:rPr>
          <w:rStyle w:val="scxw141055146"/>
          <w:rFonts w:ascii="Calibri Light" w:hAnsi="Calibri Light" w:cs="Calibri Light"/>
          <w:color w:val="000000"/>
          <w:sz w:val="21"/>
          <w:szCs w:val="21"/>
        </w:rPr>
        <w:t> </w:t>
      </w:r>
      <w:r>
        <w:rPr>
          <w:rFonts w:ascii="Calibri Light" w:hAnsi="Calibri Light" w:cs="Calibri Light"/>
          <w:color w:val="000000"/>
          <w:sz w:val="21"/>
          <w:szCs w:val="21"/>
        </w:rPr>
        <w:br/>
      </w:r>
      <w:hyperlink r:id="rId11" w:anchor="tt766" w:tgtFrame="_blank" w:history="1">
        <w:r>
          <w:rPr>
            <w:rStyle w:val="normaltextrun"/>
            <w:rFonts w:ascii="Calibri Light" w:eastAsiaTheme="minorEastAsia" w:hAnsi="Calibri Light" w:cs="Calibri Light"/>
            <w:color w:val="00726B"/>
            <w:sz w:val="21"/>
            <w:szCs w:val="21"/>
          </w:rPr>
          <w:t>MAN 2582 - Project Management</w:t>
        </w:r>
      </w:hyperlink>
      <w:r>
        <w:rPr>
          <w:rStyle w:val="normaltextrun"/>
          <w:rFonts w:ascii="Calibri Light" w:eastAsiaTheme="minorEastAsia" w:hAnsi="Calibri Light" w:cs="Calibri Light"/>
          <w:color w:val="000000"/>
          <w:sz w:val="21"/>
          <w:szCs w:val="21"/>
        </w:rPr>
        <w:t> </w:t>
      </w:r>
      <w:r>
        <w:rPr>
          <w:rStyle w:val="normaltextrun"/>
          <w:rFonts w:ascii="Calibri Light" w:eastAsiaTheme="minorEastAsia" w:hAnsi="Calibri Light" w:cs="Calibri Light"/>
          <w:b/>
          <w:bCs/>
          <w:color w:val="000000"/>
          <w:sz w:val="21"/>
          <w:szCs w:val="21"/>
        </w:rPr>
        <w:t>3 credits</w:t>
      </w:r>
      <w:r>
        <w:rPr>
          <w:rStyle w:val="eop"/>
          <w:rFonts w:ascii="Calibri Light" w:hAnsi="Calibri Light" w:cs="Calibri Light"/>
          <w:color w:val="000000"/>
          <w:sz w:val="21"/>
          <w:szCs w:val="21"/>
        </w:rPr>
        <w:t> </w:t>
      </w:r>
    </w:p>
    <w:p w:rsidR="00FC3C88" w:rsidRDefault="00FC3C88" w:rsidP="00FC3C88">
      <w:pPr>
        <w:pStyle w:val="paragraph"/>
        <w:numPr>
          <w:ilvl w:val="0"/>
          <w:numId w:val="18"/>
        </w:numPr>
        <w:spacing w:before="0" w:beforeAutospacing="0" w:after="0" w:afterAutospacing="0"/>
        <w:ind w:left="360" w:firstLine="0"/>
        <w:textAlignment w:val="baseline"/>
        <w:rPr>
          <w:rFonts w:ascii="Calibri Light" w:hAnsi="Calibri Light" w:cs="Calibri Light"/>
          <w:sz w:val="22"/>
          <w:szCs w:val="22"/>
        </w:rPr>
      </w:pPr>
      <w:r>
        <w:rPr>
          <w:rStyle w:val="normaltextrun"/>
          <w:rFonts w:ascii="Calibri Light" w:eastAsiaTheme="minorEastAsia" w:hAnsi="Calibri Light" w:cs="Calibri Light"/>
          <w:b/>
          <w:bCs/>
          <w:sz w:val="22"/>
          <w:szCs w:val="22"/>
        </w:rPr>
        <w:t>CGS1100</w:t>
      </w:r>
      <w:r>
        <w:rPr>
          <w:rStyle w:val="eop"/>
          <w:rFonts w:ascii="Calibri Light" w:hAnsi="Calibri Light" w:cs="Calibri Light"/>
          <w:sz w:val="22"/>
          <w:szCs w:val="22"/>
        </w:rPr>
        <w:t> </w:t>
      </w:r>
    </w:p>
    <w:p w:rsidR="00FC3C88" w:rsidRDefault="00FC3C88" w:rsidP="00FC3C88">
      <w:pPr>
        <w:pStyle w:val="paragraph"/>
        <w:numPr>
          <w:ilvl w:val="0"/>
          <w:numId w:val="19"/>
        </w:numPr>
        <w:spacing w:before="0" w:beforeAutospacing="0" w:after="0" w:afterAutospacing="0"/>
        <w:ind w:left="1080" w:firstLine="0"/>
        <w:textAlignment w:val="baseline"/>
        <w:rPr>
          <w:rFonts w:ascii="Calibri Light" w:hAnsi="Calibri Light" w:cs="Calibri Light"/>
          <w:sz w:val="22"/>
          <w:szCs w:val="22"/>
        </w:rPr>
      </w:pPr>
      <w:r>
        <w:rPr>
          <w:rStyle w:val="normaltextrun"/>
          <w:rFonts w:ascii="Calibri Light" w:eastAsiaTheme="minorEastAsia" w:hAnsi="Calibri Light" w:cs="Calibri Light"/>
          <w:sz w:val="22"/>
          <w:szCs w:val="22"/>
        </w:rPr>
        <w:t>Update course to use Office 365 and Copilot.  McGraw Hill has a text that will do this.</w:t>
      </w:r>
      <w:r>
        <w:rPr>
          <w:rStyle w:val="eop"/>
          <w:rFonts w:ascii="Calibri Light" w:hAnsi="Calibri Light" w:cs="Calibri Light"/>
          <w:sz w:val="22"/>
          <w:szCs w:val="22"/>
        </w:rPr>
        <w:t> </w:t>
      </w:r>
    </w:p>
    <w:p w:rsidR="00FC3C88" w:rsidRDefault="00FC3C88" w:rsidP="00FC3C88">
      <w:pPr>
        <w:pStyle w:val="paragraph"/>
        <w:numPr>
          <w:ilvl w:val="0"/>
          <w:numId w:val="20"/>
        </w:numPr>
        <w:spacing w:before="0" w:beforeAutospacing="0" w:after="0" w:afterAutospacing="0"/>
        <w:ind w:left="1080" w:firstLine="0"/>
        <w:textAlignment w:val="baseline"/>
        <w:rPr>
          <w:rFonts w:ascii="Calibri Light" w:hAnsi="Calibri Light" w:cs="Calibri Light"/>
          <w:sz w:val="22"/>
          <w:szCs w:val="22"/>
        </w:rPr>
      </w:pPr>
      <w:r>
        <w:rPr>
          <w:rStyle w:val="normaltextrun"/>
          <w:rFonts w:ascii="Calibri Light" w:eastAsiaTheme="minorEastAsia" w:hAnsi="Calibri Light" w:cs="Calibri Light"/>
          <w:sz w:val="22"/>
          <w:szCs w:val="22"/>
        </w:rPr>
        <w:t>Include module on Access </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inorEastAsia" w:hAnsi="Calibri Light" w:cs="Calibri Light"/>
          <w:b/>
          <w:bCs/>
          <w:sz w:val="22"/>
          <w:szCs w:val="22"/>
        </w:rPr>
        <w:t>Computer Programming &amp; Analysis/Networking/Cybersecurity</w:t>
      </w:r>
      <w:r>
        <w:rPr>
          <w:rStyle w:val="eop"/>
          <w:rFonts w:ascii="Calibri Light" w:hAnsi="Calibri Light" w:cs="Calibri Light"/>
          <w:sz w:val="22"/>
          <w:szCs w:val="22"/>
        </w:rPr>
        <w:t> </w:t>
      </w:r>
    </w:p>
    <w:p w:rsidR="00FC3C88" w:rsidRDefault="00FC3C88" w:rsidP="00FC3C88">
      <w:pPr>
        <w:pStyle w:val="paragraph"/>
        <w:numPr>
          <w:ilvl w:val="0"/>
          <w:numId w:val="21"/>
        </w:numPr>
        <w:spacing w:before="0" w:beforeAutospacing="0" w:after="0" w:afterAutospacing="0"/>
        <w:ind w:left="1080" w:firstLine="0"/>
        <w:textAlignment w:val="baseline"/>
        <w:rPr>
          <w:rFonts w:ascii="Calibri Light" w:hAnsi="Calibri Light" w:cs="Calibri Light"/>
          <w:sz w:val="22"/>
          <w:szCs w:val="22"/>
        </w:rPr>
      </w:pPr>
      <w:r>
        <w:rPr>
          <w:rStyle w:val="normaltextrun"/>
          <w:rFonts w:ascii="Calibri Light" w:eastAsiaTheme="minorEastAsia" w:hAnsi="Calibri Light" w:cs="Calibri Light"/>
          <w:sz w:val="22"/>
          <w:szCs w:val="22"/>
        </w:rPr>
        <w:t>Any class that is a pre-req to the BAS IST program within the AS needs to be reviewed for “C” or better requirement. Example: COP 2360 and COP 2362 require a “C” or better in the BAS IST program but do not require it for the AS program. This is forcing students to re-take the courses in the BAS IST.</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eastAsiaTheme="minorEastAsia" w:hAnsi="Calibri Light" w:cs="Calibri Light"/>
          <w:color w:val="2F5496"/>
          <w:sz w:val="32"/>
          <w:szCs w:val="32"/>
        </w:rPr>
        <w:t>BUSINESS</w:t>
      </w:r>
      <w:r>
        <w:rPr>
          <w:rStyle w:val="eop"/>
          <w:rFonts w:ascii="Calibri Light" w:hAnsi="Calibri Light" w:cs="Calibri Light"/>
          <w:color w:val="2F5496"/>
          <w:sz w:val="32"/>
          <w:szCs w:val="32"/>
        </w:rPr>
        <w:t> </w:t>
      </w:r>
    </w:p>
    <w:p w:rsidR="00FC3C88" w:rsidRDefault="00FC3C88" w:rsidP="00FC3C88">
      <w:pPr>
        <w:pStyle w:val="paragraph"/>
        <w:numPr>
          <w:ilvl w:val="0"/>
          <w:numId w:val="22"/>
        </w:numPr>
        <w:spacing w:before="0" w:beforeAutospacing="0" w:after="0" w:afterAutospacing="0"/>
        <w:ind w:left="360" w:firstLine="0"/>
        <w:textAlignment w:val="baseline"/>
        <w:rPr>
          <w:rFonts w:ascii="Calibri Light" w:hAnsi="Calibri Light" w:cs="Calibri Light"/>
          <w:sz w:val="22"/>
          <w:szCs w:val="22"/>
        </w:rPr>
      </w:pPr>
      <w:r>
        <w:rPr>
          <w:rStyle w:val="normaltextrun"/>
          <w:rFonts w:ascii="Calibri Light" w:eastAsiaTheme="minorEastAsia" w:hAnsi="Calibri Light" w:cs="Calibri Light"/>
          <w:b/>
          <w:bCs/>
          <w:sz w:val="22"/>
          <w:szCs w:val="22"/>
        </w:rPr>
        <w:lastRenderedPageBreak/>
        <w:t>AS in Accounting Technology and AS Business Entrepreneurship</w:t>
      </w:r>
      <w:r>
        <w:rPr>
          <w:rStyle w:val="eop"/>
          <w:rFonts w:ascii="Calibri Light" w:hAnsi="Calibri Light" w:cs="Calibri Light"/>
          <w:sz w:val="22"/>
          <w:szCs w:val="22"/>
        </w:rPr>
        <w:t> </w:t>
      </w:r>
    </w:p>
    <w:p w:rsidR="00FC3C88" w:rsidRDefault="00FC3C88" w:rsidP="00FC3C88">
      <w:pPr>
        <w:pStyle w:val="paragraph"/>
        <w:numPr>
          <w:ilvl w:val="0"/>
          <w:numId w:val="23"/>
        </w:numPr>
        <w:spacing w:before="0" w:beforeAutospacing="0" w:after="0" w:afterAutospacing="0"/>
        <w:ind w:left="1080" w:firstLine="0"/>
        <w:textAlignment w:val="baseline"/>
        <w:rPr>
          <w:rFonts w:ascii="Calibri Light" w:hAnsi="Calibri Light" w:cs="Calibri Light"/>
          <w:sz w:val="22"/>
          <w:szCs w:val="22"/>
        </w:rPr>
      </w:pPr>
      <w:r>
        <w:rPr>
          <w:rStyle w:val="normaltextrun"/>
          <w:rFonts w:ascii="Calibri Light" w:eastAsiaTheme="minorEastAsia" w:hAnsi="Calibri Light" w:cs="Calibri Light"/>
          <w:sz w:val="22"/>
          <w:szCs w:val="22"/>
        </w:rPr>
        <w:t>AS Business, AS Business Analytics, AS Supply Chain all require a “C” or better in all of the course classes. AS Accounting Technology does not have this requirement</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Light" w:eastAsiaTheme="minorEastAsia" w:hAnsi="Calibri Light" w:cs="Calibri Light"/>
          <w:b/>
          <w:bCs/>
          <w:sz w:val="22"/>
          <w:szCs w:val="22"/>
          <w:u w:val="single"/>
        </w:rPr>
        <w:t>Suggested changes</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Light" w:eastAsiaTheme="minorEastAsia" w:hAnsi="Calibri Light" w:cs="Calibri Light"/>
          <w:sz w:val="22"/>
          <w:szCs w:val="22"/>
        </w:rPr>
        <w:t xml:space="preserve">In order to stay consistent, align all degrees in business with this requirement or remove the requirement. This prevents students from jumping degrees because of a grade earned. </w:t>
      </w:r>
      <w:proofErr w:type="spellStart"/>
      <w:r>
        <w:rPr>
          <w:rStyle w:val="normaltextrun"/>
          <w:rFonts w:ascii="Calibri Light" w:eastAsiaTheme="minorEastAsia" w:hAnsi="Calibri Light" w:cs="Calibri Light"/>
          <w:sz w:val="22"/>
          <w:szCs w:val="22"/>
        </w:rPr>
        <w:t>Ie</w:t>
      </w:r>
      <w:proofErr w:type="spellEnd"/>
      <w:r>
        <w:rPr>
          <w:rStyle w:val="normaltextrun"/>
          <w:rFonts w:ascii="Calibri Light" w:eastAsiaTheme="minorEastAsia" w:hAnsi="Calibri Light" w:cs="Calibri Light"/>
          <w:sz w:val="22"/>
          <w:szCs w:val="22"/>
        </w:rPr>
        <w:t xml:space="preserve"> ACG 2021. Alternative would be to have certain courses require a “C:” or better.</w:t>
      </w:r>
      <w:r>
        <w:rPr>
          <w:rStyle w:val="eop"/>
          <w:rFonts w:ascii="Calibri Light" w:hAnsi="Calibri Light" w:cs="Calibri Light"/>
          <w:sz w:val="22"/>
          <w:szCs w:val="22"/>
        </w:rPr>
        <w:t> </w:t>
      </w:r>
    </w:p>
    <w:p w:rsidR="00FC3C88" w:rsidRDefault="00FC3C88" w:rsidP="00FC3C88">
      <w:pPr>
        <w:pStyle w:val="paragraph"/>
        <w:numPr>
          <w:ilvl w:val="0"/>
          <w:numId w:val="24"/>
        </w:numPr>
        <w:spacing w:before="0" w:beforeAutospacing="0" w:after="0" w:afterAutospacing="0"/>
        <w:ind w:left="360" w:firstLine="0"/>
        <w:textAlignment w:val="baseline"/>
        <w:rPr>
          <w:rFonts w:ascii="Calibri Light" w:hAnsi="Calibri Light" w:cs="Calibri Light"/>
          <w:sz w:val="22"/>
          <w:szCs w:val="22"/>
        </w:rPr>
      </w:pPr>
      <w:r>
        <w:rPr>
          <w:rStyle w:val="normaltextrun"/>
          <w:rFonts w:ascii="Calibri Light" w:eastAsiaTheme="minorEastAsia" w:hAnsi="Calibri Light" w:cs="Calibri Light"/>
          <w:b/>
          <w:bCs/>
          <w:sz w:val="22"/>
          <w:szCs w:val="22"/>
        </w:rPr>
        <w:t>AS in Business Administration and Management</w:t>
      </w:r>
      <w:r>
        <w:rPr>
          <w:rStyle w:val="eop"/>
          <w:rFonts w:ascii="Calibri Light" w:hAnsi="Calibri Light" w:cs="Calibri Light"/>
          <w:sz w:val="22"/>
          <w:szCs w:val="22"/>
        </w:rPr>
        <w:t> </w:t>
      </w:r>
    </w:p>
    <w:p w:rsidR="00FC3C88" w:rsidRDefault="00FC3C88" w:rsidP="00FC3C88">
      <w:pPr>
        <w:pStyle w:val="paragraph"/>
        <w:numPr>
          <w:ilvl w:val="0"/>
          <w:numId w:val="25"/>
        </w:numPr>
        <w:spacing w:before="0" w:beforeAutospacing="0" w:after="0" w:afterAutospacing="0"/>
        <w:ind w:left="1080" w:firstLine="0"/>
        <w:textAlignment w:val="baseline"/>
        <w:rPr>
          <w:rFonts w:ascii="Calibri Light" w:hAnsi="Calibri Light" w:cs="Calibri Light"/>
          <w:sz w:val="22"/>
          <w:szCs w:val="22"/>
        </w:rPr>
      </w:pPr>
      <w:r>
        <w:rPr>
          <w:rStyle w:val="normaltextrun"/>
          <w:rFonts w:ascii="Calibri Light" w:eastAsiaTheme="minorEastAsia" w:hAnsi="Calibri Light" w:cs="Calibri Light"/>
          <w:sz w:val="22"/>
          <w:szCs w:val="22"/>
        </w:rPr>
        <w:t>Review frameworks of tracks</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Light" w:eastAsiaTheme="minorEastAsia" w:hAnsi="Calibri Light" w:cs="Calibri Light"/>
          <w:b/>
          <w:bCs/>
          <w:sz w:val="22"/>
          <w:szCs w:val="22"/>
          <w:u w:val="single"/>
        </w:rPr>
        <w:t>Suggested changes</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Light" w:eastAsiaTheme="minorEastAsia" w:hAnsi="Calibri Light" w:cs="Calibri Light"/>
          <w:sz w:val="22"/>
          <w:szCs w:val="22"/>
        </w:rPr>
        <w:t>Revise names to reflect Specialization and not tracks.  </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Light" w:eastAsiaTheme="minorEastAsia" w:hAnsi="Calibri Light" w:cs="Calibri Light"/>
          <w:sz w:val="22"/>
          <w:szCs w:val="22"/>
        </w:rPr>
        <w:t>Revise name from Business Management track to Small Business Management Specialization. Remove GEB 2930 from and add 3 Business Elective Credits (SBM 2000 has a capstone project)</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Light" w:eastAsiaTheme="minorEastAsia" w:hAnsi="Calibri Light" w:cs="Calibri Light"/>
          <w:sz w:val="22"/>
          <w:szCs w:val="22"/>
        </w:rPr>
        <w:t>Revise name from Entrepreneurship to Business Development Specialization</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Light" w:eastAsiaTheme="minorEastAsia" w:hAnsi="Calibri Light" w:cs="Calibri Light"/>
          <w:sz w:val="22"/>
          <w:szCs w:val="22"/>
        </w:rPr>
        <w:t>Revise name from Risk Management track to Risk/Insurance Specialization</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eastAsiaTheme="minorEastAsia" w:hAnsi="Calibri Light" w:cs="Calibri Light"/>
          <w:color w:val="2F5496"/>
          <w:sz w:val="32"/>
          <w:szCs w:val="32"/>
        </w:rPr>
        <w:t>PARALEGAL STUDIES</w:t>
      </w:r>
      <w:r>
        <w:rPr>
          <w:rStyle w:val="eop"/>
          <w:rFonts w:ascii="Calibri Light" w:hAnsi="Calibri Light" w:cs="Calibri Light"/>
          <w:color w:val="2F5496"/>
          <w:sz w:val="32"/>
          <w:szCs w:val="32"/>
        </w:rPr>
        <w:t> </w:t>
      </w:r>
    </w:p>
    <w:p w:rsidR="00FC3C88" w:rsidRDefault="00FC3C88" w:rsidP="00FC3C88">
      <w:pPr>
        <w:pStyle w:val="paragraph"/>
        <w:numPr>
          <w:ilvl w:val="0"/>
          <w:numId w:val="26"/>
        </w:numPr>
        <w:spacing w:before="0" w:beforeAutospacing="0" w:after="0" w:afterAutospacing="0"/>
        <w:ind w:left="360" w:firstLine="0"/>
        <w:textAlignment w:val="baseline"/>
        <w:rPr>
          <w:rFonts w:ascii="Calibri Light" w:hAnsi="Calibri Light" w:cs="Calibri Light"/>
          <w:sz w:val="22"/>
          <w:szCs w:val="22"/>
        </w:rPr>
      </w:pPr>
      <w:r>
        <w:rPr>
          <w:rStyle w:val="normaltextrun"/>
          <w:rFonts w:ascii="Calibri Light" w:eastAsiaTheme="minorEastAsia" w:hAnsi="Calibri Light" w:cs="Calibri Light"/>
          <w:sz w:val="22"/>
          <w:szCs w:val="22"/>
        </w:rPr>
        <w:t>Faculty have a realignment plan.  Will need to present to curriculum for approval</w:t>
      </w:r>
      <w:r>
        <w:rPr>
          <w:rStyle w:val="eop"/>
          <w:rFonts w:ascii="Calibri Light" w:hAnsi="Calibri Light" w:cs="Calibri Light"/>
          <w:sz w:val="22"/>
          <w:szCs w:val="22"/>
        </w:rPr>
        <w:t> </w:t>
      </w:r>
    </w:p>
    <w:p w:rsidR="00FC3C88" w:rsidRDefault="00FC3C88" w:rsidP="00FC3C88">
      <w:pPr>
        <w:pStyle w:val="paragraph"/>
        <w:numPr>
          <w:ilvl w:val="0"/>
          <w:numId w:val="27"/>
        </w:numPr>
        <w:spacing w:before="0" w:beforeAutospacing="0" w:after="0" w:afterAutospacing="0"/>
        <w:ind w:left="360" w:firstLine="0"/>
        <w:textAlignment w:val="baseline"/>
        <w:rPr>
          <w:rFonts w:ascii="Calibri Light" w:hAnsi="Calibri Light" w:cs="Calibri Light"/>
          <w:sz w:val="22"/>
          <w:szCs w:val="22"/>
        </w:rPr>
      </w:pPr>
      <w:r>
        <w:rPr>
          <w:rStyle w:val="normaltextrun"/>
          <w:rFonts w:ascii="Calibri Light" w:eastAsiaTheme="minorEastAsia" w:hAnsi="Calibri Light" w:cs="Calibri Light"/>
          <w:sz w:val="22"/>
          <w:szCs w:val="22"/>
        </w:rPr>
        <w:t>Work with eLearning to develop/update courses. </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eastAsiaTheme="minorEastAsia" w:hAnsi="Calibri Light" w:cs="Calibri Light"/>
          <w:color w:val="2F5496"/>
          <w:sz w:val="32"/>
          <w:szCs w:val="32"/>
        </w:rPr>
        <w:t>ARCHITECTURE AND CIVIL ENGINEERING</w:t>
      </w:r>
      <w:r>
        <w:rPr>
          <w:rStyle w:val="eop"/>
          <w:rFonts w:ascii="Calibri Light" w:hAnsi="Calibri Light" w:cs="Calibri Light"/>
          <w:color w:val="2F5496"/>
          <w:sz w:val="32"/>
          <w:szCs w:val="32"/>
        </w:rPr>
        <w:t> </w:t>
      </w:r>
    </w:p>
    <w:p w:rsidR="00FC3C88" w:rsidRDefault="00FC3C88" w:rsidP="00FC3C88">
      <w:pPr>
        <w:pStyle w:val="paragraph"/>
        <w:numPr>
          <w:ilvl w:val="0"/>
          <w:numId w:val="28"/>
        </w:numPr>
        <w:spacing w:before="0" w:beforeAutospacing="0" w:after="0" w:afterAutospacing="0"/>
        <w:ind w:left="360" w:firstLine="0"/>
        <w:textAlignment w:val="baseline"/>
        <w:rPr>
          <w:rFonts w:ascii="Calibri Light" w:hAnsi="Calibri Light" w:cs="Calibri Light"/>
          <w:sz w:val="22"/>
          <w:szCs w:val="22"/>
        </w:rPr>
      </w:pPr>
      <w:r>
        <w:rPr>
          <w:rStyle w:val="normaltextrun"/>
          <w:rFonts w:ascii="Calibri Light" w:eastAsiaTheme="minorEastAsia" w:hAnsi="Calibri Light" w:cs="Calibri Light"/>
          <w:b/>
          <w:bCs/>
          <w:sz w:val="22"/>
          <w:szCs w:val="22"/>
        </w:rPr>
        <w:t>AS in Architecture Design and Construction Management</w:t>
      </w:r>
      <w:r>
        <w:rPr>
          <w:rStyle w:val="eop"/>
          <w:rFonts w:ascii="Calibri Light" w:hAnsi="Calibri Light" w:cs="Calibri Light"/>
          <w:sz w:val="22"/>
          <w:szCs w:val="22"/>
        </w:rPr>
        <w:t> </w:t>
      </w:r>
    </w:p>
    <w:p w:rsidR="00FC3C88" w:rsidRDefault="00FC3C88" w:rsidP="00FC3C88">
      <w:pPr>
        <w:pStyle w:val="paragraph"/>
        <w:numPr>
          <w:ilvl w:val="0"/>
          <w:numId w:val="29"/>
        </w:numPr>
        <w:spacing w:before="0" w:beforeAutospacing="0" w:after="0" w:afterAutospacing="0"/>
        <w:ind w:left="1080" w:firstLine="0"/>
        <w:textAlignment w:val="baseline"/>
        <w:rPr>
          <w:rFonts w:ascii="Calibri Light" w:hAnsi="Calibri Light" w:cs="Calibri Light"/>
          <w:sz w:val="22"/>
          <w:szCs w:val="22"/>
        </w:rPr>
      </w:pPr>
      <w:r>
        <w:rPr>
          <w:rStyle w:val="normaltextrun"/>
          <w:rFonts w:ascii="Calibri Light" w:eastAsiaTheme="minorEastAsia" w:hAnsi="Calibri Light" w:cs="Calibri Light"/>
          <w:sz w:val="22"/>
          <w:szCs w:val="22"/>
        </w:rPr>
        <w:t>Revise Special Elective course offerings</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Light" w:eastAsiaTheme="minorEastAsia" w:hAnsi="Calibri Light" w:cs="Calibri Light"/>
          <w:b/>
          <w:bCs/>
          <w:sz w:val="22"/>
          <w:szCs w:val="22"/>
          <w:u w:val="single"/>
        </w:rPr>
        <w:t>Suggested changes</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Light" w:eastAsiaTheme="minorEastAsia" w:hAnsi="Calibri Light" w:cs="Calibri Light"/>
          <w:sz w:val="22"/>
          <w:szCs w:val="22"/>
        </w:rPr>
        <w:t>In Special Elective course offerings add prefixes ARC, SUR and ETC and remove course ARC 1211</w:t>
      </w:r>
      <w:r>
        <w:rPr>
          <w:rStyle w:val="eop"/>
          <w:rFonts w:ascii="Calibri Light" w:hAnsi="Calibri Light" w:cs="Calibri Light"/>
          <w:sz w:val="22"/>
          <w:szCs w:val="22"/>
        </w:rPr>
        <w:t> </w:t>
      </w:r>
    </w:p>
    <w:p w:rsidR="00FC3C88" w:rsidRDefault="00FC3C88" w:rsidP="00FC3C88">
      <w:pPr>
        <w:pStyle w:val="paragraph"/>
        <w:numPr>
          <w:ilvl w:val="0"/>
          <w:numId w:val="30"/>
        </w:numPr>
        <w:spacing w:before="0" w:beforeAutospacing="0" w:after="0" w:afterAutospacing="0"/>
        <w:ind w:left="360" w:firstLine="0"/>
        <w:textAlignment w:val="baseline"/>
        <w:rPr>
          <w:rFonts w:ascii="Calibri Light" w:hAnsi="Calibri Light" w:cs="Calibri Light"/>
          <w:sz w:val="22"/>
          <w:szCs w:val="22"/>
        </w:rPr>
      </w:pPr>
      <w:r>
        <w:rPr>
          <w:rStyle w:val="normaltextrun"/>
          <w:rFonts w:ascii="Calibri Light" w:eastAsiaTheme="minorEastAsia" w:hAnsi="Calibri Light" w:cs="Calibri Light"/>
          <w:b/>
          <w:bCs/>
          <w:sz w:val="22"/>
          <w:szCs w:val="22"/>
        </w:rPr>
        <w:t>AS in Civil Engineering</w:t>
      </w:r>
      <w:r>
        <w:rPr>
          <w:rStyle w:val="eop"/>
          <w:rFonts w:ascii="Calibri Light" w:hAnsi="Calibri Light" w:cs="Calibri Light"/>
          <w:sz w:val="22"/>
          <w:szCs w:val="22"/>
        </w:rPr>
        <w:t> </w:t>
      </w:r>
    </w:p>
    <w:p w:rsidR="00FC3C88" w:rsidRDefault="00FC3C88" w:rsidP="00FC3C88">
      <w:pPr>
        <w:pStyle w:val="paragraph"/>
        <w:numPr>
          <w:ilvl w:val="0"/>
          <w:numId w:val="31"/>
        </w:numPr>
        <w:spacing w:before="0" w:beforeAutospacing="0" w:after="0" w:afterAutospacing="0"/>
        <w:ind w:left="1080" w:firstLine="0"/>
        <w:textAlignment w:val="baseline"/>
        <w:rPr>
          <w:rFonts w:ascii="Calibri Light" w:hAnsi="Calibri Light" w:cs="Calibri Light"/>
          <w:sz w:val="22"/>
          <w:szCs w:val="22"/>
        </w:rPr>
      </w:pPr>
      <w:r>
        <w:rPr>
          <w:rStyle w:val="normaltextrun"/>
          <w:rFonts w:ascii="Calibri Light" w:eastAsiaTheme="minorEastAsia" w:hAnsi="Calibri Light" w:cs="Calibri Light"/>
          <w:sz w:val="22"/>
          <w:szCs w:val="22"/>
        </w:rPr>
        <w:t>Declining enrollment trend</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Light" w:eastAsiaTheme="minorEastAsia" w:hAnsi="Calibri Light" w:cs="Calibri Light"/>
          <w:b/>
          <w:bCs/>
          <w:sz w:val="22"/>
          <w:szCs w:val="22"/>
          <w:u w:val="single"/>
        </w:rPr>
        <w:t>Suggested changes</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Light" w:eastAsiaTheme="minorEastAsia" w:hAnsi="Calibri Light" w:cs="Calibri Light"/>
          <w:sz w:val="22"/>
          <w:szCs w:val="22"/>
        </w:rPr>
        <w:t>Evaluate the need for the program in the future. Review last two years of program review data.  If needed create an Advisory Board Subcommittee to assess local industry need.</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eastAsiaTheme="minorEastAsia" w:hAnsi="Calibri Light" w:cs="Calibri Light"/>
          <w:color w:val="2F5496"/>
          <w:sz w:val="32"/>
          <w:szCs w:val="32"/>
        </w:rPr>
        <w:t>BAS Programs</w:t>
      </w:r>
      <w:r>
        <w:rPr>
          <w:rStyle w:val="eop"/>
          <w:rFonts w:ascii="Calibri Light" w:hAnsi="Calibri Light" w:cs="Calibri Light"/>
          <w:color w:val="2F5496"/>
          <w:sz w:val="32"/>
          <w:szCs w:val="32"/>
        </w:rPr>
        <w:t> </w:t>
      </w:r>
    </w:p>
    <w:p w:rsidR="00FC3C88" w:rsidRDefault="00FC3C88" w:rsidP="00FC3C88">
      <w:pPr>
        <w:pStyle w:val="paragraph"/>
        <w:numPr>
          <w:ilvl w:val="0"/>
          <w:numId w:val="32"/>
        </w:numPr>
        <w:spacing w:before="0" w:beforeAutospacing="0" w:after="0" w:afterAutospacing="0"/>
        <w:ind w:left="360" w:firstLine="0"/>
        <w:textAlignment w:val="baseline"/>
        <w:rPr>
          <w:rFonts w:ascii="Calibri Light" w:hAnsi="Calibri Light" w:cs="Calibri Light"/>
          <w:sz w:val="22"/>
          <w:szCs w:val="22"/>
        </w:rPr>
      </w:pPr>
      <w:r>
        <w:rPr>
          <w:rStyle w:val="normaltextrun"/>
          <w:rFonts w:ascii="Calibri Light" w:eastAsiaTheme="minorEastAsia" w:hAnsi="Calibri Light" w:cs="Calibri Light"/>
          <w:b/>
          <w:bCs/>
          <w:sz w:val="22"/>
          <w:szCs w:val="22"/>
        </w:rPr>
        <w:t>BAS Supervision and Management and BAS Public Safety Administration</w:t>
      </w:r>
      <w:r>
        <w:rPr>
          <w:rStyle w:val="eop"/>
          <w:rFonts w:ascii="Calibri Light" w:hAnsi="Calibri Light" w:cs="Calibri Light"/>
          <w:sz w:val="22"/>
          <w:szCs w:val="22"/>
        </w:rPr>
        <w:t> </w:t>
      </w:r>
    </w:p>
    <w:p w:rsidR="00FC3C88" w:rsidRDefault="00FC3C88" w:rsidP="00FC3C88">
      <w:pPr>
        <w:pStyle w:val="paragraph"/>
        <w:numPr>
          <w:ilvl w:val="0"/>
          <w:numId w:val="33"/>
        </w:numPr>
        <w:spacing w:before="0" w:beforeAutospacing="0" w:after="0" w:afterAutospacing="0"/>
        <w:ind w:left="1080" w:firstLine="0"/>
        <w:textAlignment w:val="baseline"/>
        <w:rPr>
          <w:rFonts w:ascii="Calibri Light" w:hAnsi="Calibri Light" w:cs="Calibri Light"/>
          <w:sz w:val="22"/>
          <w:szCs w:val="22"/>
        </w:rPr>
      </w:pPr>
      <w:r>
        <w:rPr>
          <w:rStyle w:val="normaltextrun"/>
          <w:rFonts w:ascii="Calibri Light" w:eastAsiaTheme="minorEastAsia" w:hAnsi="Calibri Light" w:cs="Calibri Light"/>
          <w:sz w:val="22"/>
          <w:szCs w:val="22"/>
        </w:rPr>
        <w:t>Add BUE to the elective area</w:t>
      </w:r>
      <w:r>
        <w:rPr>
          <w:rStyle w:val="eop"/>
          <w:rFonts w:ascii="Calibri Light" w:hAnsi="Calibri Light" w:cs="Calibri Light"/>
          <w:sz w:val="22"/>
          <w:szCs w:val="22"/>
        </w:rPr>
        <w:t> </w:t>
      </w:r>
    </w:p>
    <w:p w:rsidR="00FC3C88" w:rsidRDefault="00FC3C88" w:rsidP="00FC3C88">
      <w:pPr>
        <w:pStyle w:val="paragraph"/>
        <w:numPr>
          <w:ilvl w:val="0"/>
          <w:numId w:val="34"/>
        </w:numPr>
        <w:spacing w:before="0" w:beforeAutospacing="0" w:after="0" w:afterAutospacing="0"/>
        <w:ind w:left="360" w:firstLine="0"/>
        <w:textAlignment w:val="baseline"/>
        <w:rPr>
          <w:rFonts w:ascii="Calibri Light" w:hAnsi="Calibri Light" w:cs="Calibri Light"/>
          <w:sz w:val="22"/>
          <w:szCs w:val="22"/>
        </w:rPr>
      </w:pPr>
      <w:r>
        <w:rPr>
          <w:rStyle w:val="normaltextrun"/>
          <w:rFonts w:ascii="Calibri Light" w:eastAsiaTheme="minorEastAsia" w:hAnsi="Calibri Light" w:cs="Calibri Light"/>
          <w:b/>
          <w:bCs/>
          <w:sz w:val="22"/>
          <w:szCs w:val="22"/>
        </w:rPr>
        <w:t>BAS IST &amp; AS Computer Programming</w:t>
      </w:r>
      <w:r>
        <w:rPr>
          <w:rStyle w:val="normaltextrun"/>
          <w:rFonts w:ascii="Calibri Light" w:eastAsiaTheme="minorEastAsia" w:hAnsi="Calibri Light" w:cs="Calibri Light"/>
          <w:sz w:val="22"/>
          <w:szCs w:val="22"/>
        </w:rPr>
        <w:t xml:space="preserve"> –</w:t>
      </w:r>
      <w:r>
        <w:rPr>
          <w:rStyle w:val="eop"/>
          <w:rFonts w:ascii="Calibri Light" w:hAnsi="Calibri Light" w:cs="Calibri Light"/>
          <w:sz w:val="22"/>
          <w:szCs w:val="22"/>
        </w:rPr>
        <w:t> </w:t>
      </w:r>
    </w:p>
    <w:p w:rsidR="00FC3C88" w:rsidRDefault="00FC3C88" w:rsidP="00FC3C88">
      <w:pPr>
        <w:pStyle w:val="paragraph"/>
        <w:numPr>
          <w:ilvl w:val="0"/>
          <w:numId w:val="35"/>
        </w:numPr>
        <w:spacing w:before="0" w:beforeAutospacing="0" w:after="0" w:afterAutospacing="0"/>
        <w:ind w:left="1080" w:firstLine="0"/>
        <w:textAlignment w:val="baseline"/>
        <w:rPr>
          <w:rFonts w:ascii="Calibri Light" w:hAnsi="Calibri Light" w:cs="Calibri Light"/>
          <w:sz w:val="22"/>
          <w:szCs w:val="22"/>
        </w:rPr>
      </w:pPr>
      <w:r>
        <w:rPr>
          <w:rStyle w:val="normaltextrun"/>
          <w:rFonts w:ascii="Calibri Light" w:eastAsiaTheme="minorEastAsia" w:hAnsi="Calibri Light" w:cs="Calibri Light"/>
          <w:sz w:val="22"/>
          <w:szCs w:val="22"/>
        </w:rPr>
        <w:t>CIS 2321 and ISM 3113 have the same title “System Analysis and Design. Confusing to students. Do AS Comp Program. students need this class? Same content? If so can these students take an alternative elective? How do we identify it in the programming sheet and catalog?</w:t>
      </w:r>
      <w:r>
        <w:rPr>
          <w:rStyle w:val="eop"/>
          <w:rFonts w:ascii="Calibri Light" w:hAnsi="Calibri Light" w:cs="Calibri Light"/>
          <w:sz w:val="22"/>
          <w:szCs w:val="22"/>
        </w:rPr>
        <w:t> </w:t>
      </w:r>
    </w:p>
    <w:p w:rsidR="00FC3C88" w:rsidRDefault="00FC3C88" w:rsidP="00FC3C88">
      <w:pPr>
        <w:pStyle w:val="paragraph"/>
        <w:numPr>
          <w:ilvl w:val="0"/>
          <w:numId w:val="36"/>
        </w:numPr>
        <w:spacing w:before="0" w:beforeAutospacing="0" w:after="0" w:afterAutospacing="0"/>
        <w:ind w:left="360" w:firstLine="0"/>
        <w:textAlignment w:val="baseline"/>
        <w:rPr>
          <w:rFonts w:ascii="Calibri Light" w:hAnsi="Calibri Light" w:cs="Calibri Light"/>
          <w:sz w:val="22"/>
          <w:szCs w:val="22"/>
        </w:rPr>
      </w:pPr>
      <w:r>
        <w:rPr>
          <w:rStyle w:val="normaltextrun"/>
          <w:rFonts w:ascii="Calibri Light" w:eastAsiaTheme="minorEastAsia" w:hAnsi="Calibri Light" w:cs="Calibri Light"/>
          <w:b/>
          <w:bCs/>
          <w:sz w:val="22"/>
          <w:szCs w:val="22"/>
        </w:rPr>
        <w:t>BAS Supervision and Management </w:t>
      </w:r>
      <w:r>
        <w:rPr>
          <w:rStyle w:val="eop"/>
          <w:rFonts w:ascii="Calibri Light" w:hAnsi="Calibri Light" w:cs="Calibri Light"/>
          <w:sz w:val="22"/>
          <w:szCs w:val="22"/>
        </w:rPr>
        <w:t> </w:t>
      </w:r>
    </w:p>
    <w:p w:rsidR="00FC3C88" w:rsidRDefault="00FC3C88" w:rsidP="00FC3C88">
      <w:pPr>
        <w:pStyle w:val="paragraph"/>
        <w:numPr>
          <w:ilvl w:val="0"/>
          <w:numId w:val="37"/>
        </w:numPr>
        <w:spacing w:before="0" w:beforeAutospacing="0" w:after="0" w:afterAutospacing="0"/>
        <w:ind w:left="1080" w:firstLine="0"/>
        <w:textAlignment w:val="baseline"/>
        <w:rPr>
          <w:rFonts w:ascii="Calibri Light" w:hAnsi="Calibri Light" w:cs="Calibri Light"/>
          <w:sz w:val="22"/>
          <w:szCs w:val="22"/>
        </w:rPr>
      </w:pPr>
      <w:r>
        <w:rPr>
          <w:rStyle w:val="normaltextrun"/>
          <w:rFonts w:ascii="Calibri Light" w:eastAsiaTheme="minorEastAsia" w:hAnsi="Calibri Light" w:cs="Calibri Light"/>
          <w:sz w:val="22"/>
          <w:szCs w:val="22"/>
        </w:rPr>
        <w:t xml:space="preserve"> ACG 2071 and ACG 3024 teach the exact content according to Dr. Thompson. Can these students take an alternative elective? How do we identify it in the programming sheet and catalog? (Myers note:  create a new course and then let students take that in place of ACG3024.  If you put a prerequisite of ACG2071 on the new class, you will channel the students who have not had ACG2021 and ACG2071 into ACG3024.  The programming sheet would be:  </w:t>
      </w:r>
      <w:r>
        <w:rPr>
          <w:rStyle w:val="normaltextrun"/>
          <w:rFonts w:ascii="Calibri Light" w:eastAsiaTheme="minorEastAsia" w:hAnsi="Calibri Light" w:cs="Calibri Light"/>
          <w:b/>
          <w:bCs/>
          <w:sz w:val="22"/>
          <w:szCs w:val="22"/>
        </w:rPr>
        <w:t>ACG3024 OR ACGXXXX</w:t>
      </w:r>
      <w:r>
        <w:rPr>
          <w:rStyle w:val="normaltextrun"/>
          <w:rFonts w:ascii="Calibri Light" w:eastAsiaTheme="minorEastAsia" w:hAnsi="Calibri Light" w:cs="Calibri Light"/>
          <w:sz w:val="22"/>
          <w:szCs w:val="22"/>
        </w:rPr>
        <w:t>).</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sz w:val="22"/>
          <w:szCs w:val="22"/>
        </w:rPr>
        <w:t> </w:t>
      </w:r>
    </w:p>
    <w:p w:rsidR="00FC3C88" w:rsidRDefault="00FC3C88" w:rsidP="00FC3C88">
      <w:pPr>
        <w:pStyle w:val="paragraph"/>
        <w:numPr>
          <w:ilvl w:val="0"/>
          <w:numId w:val="38"/>
        </w:numPr>
        <w:spacing w:before="0" w:beforeAutospacing="0" w:after="0" w:afterAutospacing="0"/>
        <w:ind w:left="360" w:firstLine="0"/>
        <w:textAlignment w:val="baseline"/>
        <w:rPr>
          <w:rFonts w:ascii="Calibri Light" w:hAnsi="Calibri Light" w:cs="Calibri Light"/>
          <w:sz w:val="22"/>
          <w:szCs w:val="22"/>
        </w:rPr>
      </w:pPr>
      <w:r>
        <w:rPr>
          <w:rStyle w:val="normaltextrun"/>
          <w:rFonts w:ascii="Calibri Light" w:eastAsiaTheme="minorEastAsia" w:hAnsi="Calibri Light" w:cs="Calibri Light"/>
          <w:b/>
          <w:bCs/>
          <w:sz w:val="22"/>
          <w:szCs w:val="22"/>
        </w:rPr>
        <w:t>BAS Public Safety Administration</w:t>
      </w:r>
      <w:r>
        <w:rPr>
          <w:rStyle w:val="eop"/>
          <w:rFonts w:ascii="Calibri Light" w:hAnsi="Calibri Light" w:cs="Calibri Light"/>
          <w:sz w:val="22"/>
          <w:szCs w:val="22"/>
        </w:rPr>
        <w:t> </w:t>
      </w:r>
    </w:p>
    <w:p w:rsidR="00FC3C88" w:rsidRDefault="00FC3C88" w:rsidP="00FC3C88">
      <w:pPr>
        <w:pStyle w:val="paragraph"/>
        <w:numPr>
          <w:ilvl w:val="0"/>
          <w:numId w:val="39"/>
        </w:numPr>
        <w:spacing w:before="0" w:beforeAutospacing="0" w:after="0" w:afterAutospacing="0"/>
        <w:ind w:left="1080" w:firstLine="0"/>
        <w:textAlignment w:val="baseline"/>
        <w:rPr>
          <w:rFonts w:ascii="Calibri Light" w:hAnsi="Calibri Light" w:cs="Calibri Light"/>
          <w:sz w:val="22"/>
          <w:szCs w:val="22"/>
        </w:rPr>
      </w:pPr>
      <w:r>
        <w:rPr>
          <w:rStyle w:val="normaltextrun"/>
          <w:rFonts w:ascii="Calibri Light" w:eastAsiaTheme="minorEastAsia" w:hAnsi="Calibri Light" w:cs="Calibri Light"/>
          <w:sz w:val="22"/>
          <w:szCs w:val="22"/>
        </w:rPr>
        <w:t> Revise admission requirements to increase enrollment:</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1440" w:hanging="360"/>
        <w:textAlignment w:val="baseline"/>
        <w:rPr>
          <w:rFonts w:ascii="Segoe UI" w:hAnsi="Segoe UI" w:cs="Segoe UI"/>
          <w:sz w:val="18"/>
          <w:szCs w:val="18"/>
        </w:rPr>
      </w:pP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Light" w:eastAsiaTheme="minorEastAsia" w:hAnsi="Calibri Light" w:cs="Calibri Light"/>
          <w:b/>
          <w:bCs/>
          <w:sz w:val="22"/>
          <w:szCs w:val="22"/>
          <w:u w:val="single"/>
        </w:rPr>
        <w:t>Current: </w:t>
      </w:r>
      <w:r>
        <w:rPr>
          <w:rStyle w:val="normaltextrun"/>
          <w:rFonts w:ascii="Calibri Light" w:eastAsiaTheme="minorEastAsia" w:hAnsi="Calibri Light" w:cs="Calibri Light"/>
          <w:sz w:val="22"/>
          <w:szCs w:val="22"/>
        </w:rPr>
        <w:t> </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color w:val="000000"/>
          <w:sz w:val="21"/>
          <w:szCs w:val="21"/>
        </w:rPr>
        <w:t> </w:t>
      </w:r>
    </w:p>
    <w:p w:rsidR="00FC3C88" w:rsidRDefault="00FC3C88" w:rsidP="00FC3C88">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Light" w:eastAsiaTheme="minorEastAsia" w:hAnsi="Calibri Light" w:cs="Calibri Light"/>
          <w:color w:val="000000"/>
          <w:sz w:val="21"/>
          <w:szCs w:val="21"/>
        </w:rPr>
        <w:t>Applicants must have earned:</w:t>
      </w:r>
      <w:r>
        <w:rPr>
          <w:rStyle w:val="eop"/>
          <w:rFonts w:ascii="Calibri Light" w:hAnsi="Calibri Light" w:cs="Calibri Light"/>
          <w:color w:val="000000"/>
          <w:sz w:val="21"/>
          <w:szCs w:val="21"/>
        </w:rPr>
        <w:t> </w:t>
      </w:r>
    </w:p>
    <w:p w:rsidR="00FC3C88" w:rsidRDefault="00FC3C88" w:rsidP="00FC3C88">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Calibri Light" w:eastAsiaTheme="minorEastAsia" w:hAnsi="Calibri Light" w:cs="Calibri Light"/>
          <w:color w:val="000000"/>
          <w:sz w:val="21"/>
          <w:szCs w:val="21"/>
        </w:rPr>
        <w:t>1.</w:t>
      </w:r>
      <w:r>
        <w:rPr>
          <w:rStyle w:val="tabchar"/>
          <w:rFonts w:ascii="Calibri" w:hAnsi="Calibri" w:cs="Calibri"/>
          <w:color w:val="000000"/>
          <w:sz w:val="21"/>
          <w:szCs w:val="21"/>
        </w:rPr>
        <w:t xml:space="preserve"> </w:t>
      </w:r>
      <w:r>
        <w:rPr>
          <w:rStyle w:val="normaltextrun"/>
          <w:rFonts w:ascii="Calibri Light" w:eastAsiaTheme="minorEastAsia" w:hAnsi="Calibri Light" w:cs="Calibri Light"/>
          <w:color w:val="000000"/>
          <w:sz w:val="21"/>
          <w:szCs w:val="21"/>
        </w:rPr>
        <w:t>Associate in Science degree in Criminal Justice Technology, Emergency Medical Services, Fire Science Technology, Paralegal Studies, or Crime Scene Technology (or a related public safety field) from any regionally accredited college or university, as defined by State Board of Education rule, with a minimum of 60 credit hours,</w:t>
      </w:r>
      <w:r>
        <w:rPr>
          <w:rStyle w:val="scxw141055146"/>
          <w:rFonts w:ascii="Calibri Light" w:hAnsi="Calibri Light" w:cs="Calibri Light"/>
          <w:color w:val="000000"/>
          <w:sz w:val="21"/>
          <w:szCs w:val="21"/>
        </w:rPr>
        <w:t> </w:t>
      </w:r>
      <w:r>
        <w:rPr>
          <w:rFonts w:ascii="Calibri Light" w:hAnsi="Calibri Light" w:cs="Calibri Light"/>
          <w:color w:val="000000"/>
          <w:sz w:val="21"/>
          <w:szCs w:val="21"/>
        </w:rPr>
        <w:br/>
      </w:r>
      <w:r>
        <w:rPr>
          <w:rStyle w:val="scxw141055146"/>
          <w:rFonts w:ascii="Calibri" w:hAnsi="Calibri" w:cs="Calibri"/>
          <w:sz w:val="21"/>
          <w:szCs w:val="21"/>
        </w:rPr>
        <w:lastRenderedPageBreak/>
        <w:t> </w:t>
      </w:r>
      <w:r>
        <w:rPr>
          <w:rFonts w:ascii="Calibri" w:hAnsi="Calibri" w:cs="Calibri"/>
          <w:sz w:val="21"/>
          <w:szCs w:val="21"/>
        </w:rPr>
        <w:br/>
      </w:r>
      <w:r>
        <w:rPr>
          <w:rStyle w:val="normaltextrun"/>
          <w:rFonts w:ascii="Calibri Light" w:eastAsiaTheme="minorEastAsia" w:hAnsi="Calibri Light" w:cs="Calibri Light"/>
          <w:b/>
          <w:bCs/>
          <w:color w:val="000000"/>
          <w:sz w:val="21"/>
          <w:szCs w:val="21"/>
        </w:rPr>
        <w:t>OR</w:t>
      </w:r>
      <w:r>
        <w:rPr>
          <w:rStyle w:val="scxw141055146"/>
          <w:rFonts w:ascii="Calibri Light" w:hAnsi="Calibri Light" w:cs="Calibri Light"/>
          <w:color w:val="000000"/>
          <w:sz w:val="21"/>
          <w:szCs w:val="21"/>
        </w:rPr>
        <w:t> </w:t>
      </w:r>
      <w:r>
        <w:rPr>
          <w:rFonts w:ascii="Calibri Light" w:hAnsi="Calibri Light" w:cs="Calibri Light"/>
          <w:color w:val="000000"/>
          <w:sz w:val="21"/>
          <w:szCs w:val="21"/>
        </w:rPr>
        <w:br/>
      </w:r>
      <w:r>
        <w:rPr>
          <w:rStyle w:val="normaltextrun"/>
          <w:rFonts w:ascii="Calibri Light" w:eastAsiaTheme="minorEastAsia" w:hAnsi="Calibri Light" w:cs="Calibri Light"/>
          <w:color w:val="000000"/>
          <w:sz w:val="21"/>
          <w:szCs w:val="21"/>
        </w:rPr>
        <w:t> </w:t>
      </w:r>
      <w:r>
        <w:rPr>
          <w:rStyle w:val="eop"/>
          <w:rFonts w:ascii="Calibri Light" w:hAnsi="Calibri Light" w:cs="Calibri Light"/>
          <w:color w:val="000000"/>
          <w:sz w:val="21"/>
          <w:szCs w:val="21"/>
        </w:rPr>
        <w:t> </w:t>
      </w:r>
    </w:p>
    <w:p w:rsidR="00FC3C88" w:rsidRDefault="00FC3C88" w:rsidP="00FC3C88">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Calibri Light" w:eastAsiaTheme="minorEastAsia" w:hAnsi="Calibri Light" w:cs="Calibri Light"/>
          <w:color w:val="000000"/>
          <w:sz w:val="21"/>
          <w:szCs w:val="21"/>
        </w:rPr>
        <w:t>2.</w:t>
      </w:r>
      <w:r>
        <w:rPr>
          <w:rStyle w:val="tabchar"/>
          <w:rFonts w:ascii="Calibri" w:hAnsi="Calibri" w:cs="Calibri"/>
          <w:color w:val="000000"/>
          <w:sz w:val="21"/>
          <w:szCs w:val="21"/>
        </w:rPr>
        <w:t xml:space="preserve"> </w:t>
      </w:r>
      <w:r>
        <w:rPr>
          <w:rStyle w:val="normaltextrun"/>
          <w:rFonts w:ascii="Calibri Light" w:eastAsiaTheme="minorEastAsia" w:hAnsi="Calibri Light" w:cs="Calibri Light"/>
          <w:color w:val="000000"/>
          <w:sz w:val="21"/>
          <w:szCs w:val="21"/>
        </w:rPr>
        <w:t>Associate degree or higher from a regionally accredited college or university, which includes the completion of Florida State General Education Core Requirements. Students with a minimum of 60 hours, with all general education and prerequisite courses completed, may apply for admission. Such applicants must complete 12 credit hours in one of the following content areas:</w:t>
      </w:r>
      <w:r>
        <w:rPr>
          <w:rStyle w:val="eop"/>
          <w:rFonts w:ascii="Calibri Light" w:hAnsi="Calibri Light" w:cs="Calibri Light"/>
          <w:color w:val="000000"/>
          <w:sz w:val="21"/>
          <w:szCs w:val="21"/>
        </w:rPr>
        <w:t> </w:t>
      </w:r>
    </w:p>
    <w:p w:rsidR="00FC3C88" w:rsidRDefault="00FC3C88" w:rsidP="00FC3C88">
      <w:pPr>
        <w:pStyle w:val="paragraph"/>
        <w:numPr>
          <w:ilvl w:val="0"/>
          <w:numId w:val="40"/>
        </w:numPr>
        <w:shd w:val="clear" w:color="auto" w:fill="FFFFFF"/>
        <w:spacing w:before="0" w:beforeAutospacing="0" w:after="0" w:afterAutospacing="0"/>
        <w:ind w:left="2700" w:firstLine="0"/>
        <w:textAlignment w:val="baseline"/>
        <w:rPr>
          <w:rFonts w:ascii="Calibri Light" w:hAnsi="Calibri Light" w:cs="Calibri Light"/>
          <w:sz w:val="22"/>
          <w:szCs w:val="22"/>
        </w:rPr>
      </w:pPr>
      <w:r>
        <w:rPr>
          <w:rStyle w:val="normaltextrun"/>
          <w:rFonts w:ascii="Calibri Light" w:eastAsiaTheme="minorEastAsia" w:hAnsi="Calibri Light" w:cs="Calibri Light"/>
          <w:color w:val="000000"/>
          <w:sz w:val="21"/>
          <w:szCs w:val="21"/>
        </w:rPr>
        <w:t>Criminal Justice</w:t>
      </w:r>
      <w:r>
        <w:rPr>
          <w:rStyle w:val="eop"/>
          <w:rFonts w:ascii="Calibri Light" w:hAnsi="Calibri Light" w:cs="Calibri Light"/>
          <w:color w:val="000000"/>
          <w:sz w:val="21"/>
          <w:szCs w:val="21"/>
        </w:rPr>
        <w:t> </w:t>
      </w:r>
    </w:p>
    <w:p w:rsidR="00FC3C88" w:rsidRDefault="00FC3C88" w:rsidP="00FC3C88">
      <w:pPr>
        <w:pStyle w:val="paragraph"/>
        <w:numPr>
          <w:ilvl w:val="0"/>
          <w:numId w:val="41"/>
        </w:numPr>
        <w:shd w:val="clear" w:color="auto" w:fill="FFFFFF"/>
        <w:spacing w:before="0" w:beforeAutospacing="0" w:after="0" w:afterAutospacing="0"/>
        <w:ind w:left="2700" w:firstLine="0"/>
        <w:textAlignment w:val="baseline"/>
        <w:rPr>
          <w:rFonts w:ascii="Calibri Light" w:hAnsi="Calibri Light" w:cs="Calibri Light"/>
          <w:sz w:val="22"/>
          <w:szCs w:val="22"/>
        </w:rPr>
      </w:pPr>
      <w:r>
        <w:rPr>
          <w:rStyle w:val="normaltextrun"/>
          <w:rFonts w:ascii="Calibri Light" w:eastAsiaTheme="minorEastAsia" w:hAnsi="Calibri Light" w:cs="Calibri Light"/>
          <w:color w:val="000000"/>
          <w:sz w:val="21"/>
          <w:szCs w:val="21"/>
        </w:rPr>
        <w:t>Crime Scene Technology</w:t>
      </w:r>
      <w:r>
        <w:rPr>
          <w:rStyle w:val="eop"/>
          <w:rFonts w:ascii="Calibri Light" w:hAnsi="Calibri Light" w:cs="Calibri Light"/>
          <w:color w:val="000000"/>
          <w:sz w:val="21"/>
          <w:szCs w:val="21"/>
        </w:rPr>
        <w:t> </w:t>
      </w:r>
    </w:p>
    <w:p w:rsidR="00FC3C88" w:rsidRDefault="00FC3C88" w:rsidP="00FC3C88">
      <w:pPr>
        <w:pStyle w:val="paragraph"/>
        <w:numPr>
          <w:ilvl w:val="0"/>
          <w:numId w:val="42"/>
        </w:numPr>
        <w:shd w:val="clear" w:color="auto" w:fill="FFFFFF"/>
        <w:spacing w:before="0" w:beforeAutospacing="0" w:after="0" w:afterAutospacing="0"/>
        <w:ind w:left="2700" w:firstLine="0"/>
        <w:textAlignment w:val="baseline"/>
        <w:rPr>
          <w:rFonts w:ascii="Calibri Light" w:hAnsi="Calibri Light" w:cs="Calibri Light"/>
          <w:sz w:val="22"/>
          <w:szCs w:val="22"/>
        </w:rPr>
      </w:pPr>
      <w:r>
        <w:rPr>
          <w:rStyle w:val="normaltextrun"/>
          <w:rFonts w:ascii="Calibri Light" w:eastAsiaTheme="minorEastAsia" w:hAnsi="Calibri Light" w:cs="Calibri Light"/>
          <w:color w:val="000000"/>
          <w:sz w:val="21"/>
          <w:szCs w:val="21"/>
        </w:rPr>
        <w:t>Paralegal Studies</w:t>
      </w:r>
      <w:r>
        <w:rPr>
          <w:rStyle w:val="eop"/>
          <w:rFonts w:ascii="Calibri Light" w:hAnsi="Calibri Light" w:cs="Calibri Light"/>
          <w:color w:val="000000"/>
          <w:sz w:val="21"/>
          <w:szCs w:val="21"/>
        </w:rPr>
        <w:t> </w:t>
      </w:r>
    </w:p>
    <w:p w:rsidR="00FC3C88" w:rsidRDefault="00FC3C88" w:rsidP="00FC3C88">
      <w:pPr>
        <w:pStyle w:val="paragraph"/>
        <w:numPr>
          <w:ilvl w:val="0"/>
          <w:numId w:val="43"/>
        </w:numPr>
        <w:shd w:val="clear" w:color="auto" w:fill="FFFFFF"/>
        <w:spacing w:before="0" w:beforeAutospacing="0" w:after="0" w:afterAutospacing="0"/>
        <w:ind w:left="2700" w:firstLine="0"/>
        <w:textAlignment w:val="baseline"/>
        <w:rPr>
          <w:rFonts w:ascii="Calibri Light" w:hAnsi="Calibri Light" w:cs="Calibri Light"/>
          <w:sz w:val="22"/>
          <w:szCs w:val="22"/>
        </w:rPr>
      </w:pPr>
      <w:r>
        <w:rPr>
          <w:rStyle w:val="normaltextrun"/>
          <w:rFonts w:ascii="Calibri Light" w:eastAsiaTheme="minorEastAsia" w:hAnsi="Calibri Light" w:cs="Calibri Light"/>
          <w:color w:val="000000"/>
          <w:sz w:val="21"/>
          <w:szCs w:val="21"/>
        </w:rPr>
        <w:t>Fire Science</w:t>
      </w:r>
      <w:r>
        <w:rPr>
          <w:rStyle w:val="eop"/>
          <w:rFonts w:ascii="Calibri Light" w:hAnsi="Calibri Light" w:cs="Calibri Light"/>
          <w:color w:val="000000"/>
          <w:sz w:val="21"/>
          <w:szCs w:val="21"/>
        </w:rPr>
        <w:t> </w:t>
      </w:r>
    </w:p>
    <w:p w:rsidR="00FC3C88" w:rsidRDefault="00FC3C88" w:rsidP="00FC3C88">
      <w:pPr>
        <w:pStyle w:val="paragraph"/>
        <w:numPr>
          <w:ilvl w:val="0"/>
          <w:numId w:val="44"/>
        </w:numPr>
        <w:shd w:val="clear" w:color="auto" w:fill="FFFFFF"/>
        <w:spacing w:before="0" w:beforeAutospacing="0" w:after="0" w:afterAutospacing="0"/>
        <w:ind w:left="2700" w:firstLine="0"/>
        <w:textAlignment w:val="baseline"/>
        <w:rPr>
          <w:rFonts w:ascii="Calibri Light" w:hAnsi="Calibri Light" w:cs="Calibri Light"/>
          <w:sz w:val="22"/>
          <w:szCs w:val="22"/>
        </w:rPr>
      </w:pPr>
      <w:r>
        <w:rPr>
          <w:rStyle w:val="normaltextrun"/>
          <w:rFonts w:ascii="Calibri Light" w:eastAsiaTheme="minorEastAsia" w:hAnsi="Calibri Light" w:cs="Calibri Light"/>
          <w:color w:val="000000"/>
          <w:sz w:val="21"/>
          <w:szCs w:val="21"/>
        </w:rPr>
        <w:t>Emergency Medical Services</w:t>
      </w:r>
      <w:r>
        <w:rPr>
          <w:rStyle w:val="eop"/>
          <w:rFonts w:ascii="Calibri Light" w:hAnsi="Calibri Light" w:cs="Calibri Light"/>
          <w:color w:val="000000"/>
          <w:sz w:val="21"/>
          <w:szCs w:val="21"/>
        </w:rPr>
        <w:t> </w:t>
      </w:r>
    </w:p>
    <w:p w:rsidR="00FC3C88" w:rsidRDefault="00FC3C88" w:rsidP="00FC3C88">
      <w:pPr>
        <w:pStyle w:val="paragraph"/>
        <w:numPr>
          <w:ilvl w:val="0"/>
          <w:numId w:val="45"/>
        </w:numPr>
        <w:shd w:val="clear" w:color="auto" w:fill="FFFFFF"/>
        <w:spacing w:before="0" w:beforeAutospacing="0" w:after="0" w:afterAutospacing="0"/>
        <w:ind w:left="2700" w:firstLine="0"/>
        <w:textAlignment w:val="baseline"/>
        <w:rPr>
          <w:rFonts w:ascii="Calibri Light" w:hAnsi="Calibri Light" w:cs="Calibri Light"/>
          <w:sz w:val="22"/>
          <w:szCs w:val="22"/>
        </w:rPr>
      </w:pPr>
      <w:r>
        <w:rPr>
          <w:rStyle w:val="normaltextrun"/>
          <w:rFonts w:ascii="Calibri Light" w:eastAsiaTheme="minorEastAsia" w:hAnsi="Calibri Light" w:cs="Calibri Light"/>
          <w:color w:val="000000"/>
          <w:sz w:val="21"/>
          <w:szCs w:val="21"/>
        </w:rPr>
        <w:t>A combination of the above content areas upon recommendation by the BAS Admissions Committee or approval by the appropriate academic Dean.</w:t>
      </w:r>
      <w:r>
        <w:rPr>
          <w:rStyle w:val="eop"/>
          <w:rFonts w:ascii="Calibri Light" w:hAnsi="Calibri Light" w:cs="Calibri Light"/>
          <w:color w:val="000000"/>
          <w:sz w:val="21"/>
          <w:szCs w:val="21"/>
        </w:rPr>
        <w:t> </w:t>
      </w:r>
    </w:p>
    <w:p w:rsidR="00FC3C88" w:rsidRDefault="00FC3C88" w:rsidP="00FC3C88">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Calibri Light" w:eastAsiaTheme="minorEastAsia" w:hAnsi="Calibri Light" w:cs="Calibri Light"/>
          <w:b/>
          <w:bCs/>
          <w:color w:val="000000"/>
          <w:sz w:val="21"/>
          <w:szCs w:val="21"/>
        </w:rPr>
        <w:t>OR</w:t>
      </w:r>
      <w:r>
        <w:rPr>
          <w:rStyle w:val="scxw141055146"/>
          <w:rFonts w:ascii="Calibri Light" w:hAnsi="Calibri Light" w:cs="Calibri Light"/>
          <w:color w:val="000000"/>
          <w:sz w:val="21"/>
          <w:szCs w:val="21"/>
        </w:rPr>
        <w:t> </w:t>
      </w:r>
      <w:r>
        <w:rPr>
          <w:rFonts w:ascii="Calibri Light" w:hAnsi="Calibri Light" w:cs="Calibri Light"/>
          <w:color w:val="000000"/>
          <w:sz w:val="21"/>
          <w:szCs w:val="21"/>
        </w:rPr>
        <w:br/>
      </w:r>
      <w:r>
        <w:rPr>
          <w:rStyle w:val="normaltextrun"/>
          <w:rFonts w:ascii="Calibri Light" w:eastAsiaTheme="minorEastAsia" w:hAnsi="Calibri Light" w:cs="Calibri Light"/>
          <w:color w:val="000000"/>
          <w:sz w:val="21"/>
          <w:szCs w:val="21"/>
        </w:rPr>
        <w:t> </w:t>
      </w:r>
      <w:r>
        <w:rPr>
          <w:rStyle w:val="eop"/>
          <w:rFonts w:ascii="Calibri Light" w:hAnsi="Calibri Light" w:cs="Calibri Light"/>
          <w:color w:val="000000"/>
          <w:sz w:val="21"/>
          <w:szCs w:val="21"/>
        </w:rPr>
        <w:t> </w:t>
      </w:r>
    </w:p>
    <w:p w:rsidR="00FC3C88" w:rsidRDefault="00FC3C88" w:rsidP="00FC3C88">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Calibri Light" w:eastAsiaTheme="minorEastAsia" w:hAnsi="Calibri Light" w:cs="Calibri Light"/>
          <w:color w:val="000000"/>
          <w:sz w:val="21"/>
          <w:szCs w:val="21"/>
        </w:rPr>
        <w:t>3.</w:t>
      </w:r>
      <w:r>
        <w:rPr>
          <w:rStyle w:val="tabchar"/>
          <w:rFonts w:ascii="Calibri" w:hAnsi="Calibri" w:cs="Calibri"/>
          <w:color w:val="000000"/>
          <w:sz w:val="21"/>
          <w:szCs w:val="21"/>
        </w:rPr>
        <w:t xml:space="preserve"> </w:t>
      </w:r>
      <w:r>
        <w:rPr>
          <w:rStyle w:val="normaltextrun"/>
          <w:rFonts w:ascii="Calibri Light" w:eastAsiaTheme="minorEastAsia" w:hAnsi="Calibri Light" w:cs="Calibri Light"/>
          <w:color w:val="000000"/>
          <w:sz w:val="21"/>
          <w:szCs w:val="21"/>
        </w:rPr>
        <w:t>Associate degree or higher from a regionally accredited college or university, which includes the completion of Florida State of Florida General Education Core Requirements. Students with a minimum of 60 hours, with all general education and prerequisite courses completed, may apply for admission. Such applicants must have one of the following current certifications:</w:t>
      </w:r>
      <w:r>
        <w:rPr>
          <w:rStyle w:val="eop"/>
          <w:rFonts w:ascii="Calibri Light" w:hAnsi="Calibri Light" w:cs="Calibri Light"/>
          <w:color w:val="000000"/>
          <w:sz w:val="21"/>
          <w:szCs w:val="21"/>
        </w:rPr>
        <w:t> </w:t>
      </w:r>
    </w:p>
    <w:p w:rsidR="00FC3C88" w:rsidRDefault="00FC3C88" w:rsidP="00FC3C88">
      <w:pPr>
        <w:pStyle w:val="paragraph"/>
        <w:numPr>
          <w:ilvl w:val="0"/>
          <w:numId w:val="46"/>
        </w:numPr>
        <w:shd w:val="clear" w:color="auto" w:fill="FFFFFF"/>
        <w:spacing w:before="0" w:beforeAutospacing="0" w:after="0" w:afterAutospacing="0"/>
        <w:ind w:left="1800" w:firstLine="0"/>
        <w:textAlignment w:val="baseline"/>
        <w:rPr>
          <w:rFonts w:ascii="Calibri Light" w:hAnsi="Calibri Light" w:cs="Calibri Light"/>
          <w:sz w:val="22"/>
          <w:szCs w:val="22"/>
        </w:rPr>
      </w:pPr>
      <w:r>
        <w:rPr>
          <w:rStyle w:val="normaltextrun"/>
          <w:rFonts w:ascii="Calibri Light" w:eastAsiaTheme="minorEastAsia" w:hAnsi="Calibri Light" w:cs="Calibri Light"/>
          <w:color w:val="000000"/>
          <w:sz w:val="21"/>
          <w:szCs w:val="21"/>
        </w:rPr>
        <w:t>Active national or state firefighter certification</w:t>
      </w:r>
      <w:r>
        <w:rPr>
          <w:rStyle w:val="eop"/>
          <w:rFonts w:ascii="Calibri Light" w:hAnsi="Calibri Light" w:cs="Calibri Light"/>
          <w:color w:val="000000"/>
          <w:sz w:val="21"/>
          <w:szCs w:val="21"/>
        </w:rPr>
        <w:t> </w:t>
      </w:r>
    </w:p>
    <w:p w:rsidR="00FC3C88" w:rsidRDefault="00FC3C88" w:rsidP="00FC3C88">
      <w:pPr>
        <w:pStyle w:val="paragraph"/>
        <w:numPr>
          <w:ilvl w:val="0"/>
          <w:numId w:val="47"/>
        </w:numPr>
        <w:shd w:val="clear" w:color="auto" w:fill="FFFFFF"/>
        <w:spacing w:before="0" w:beforeAutospacing="0" w:after="0" w:afterAutospacing="0"/>
        <w:ind w:left="1800" w:firstLine="0"/>
        <w:textAlignment w:val="baseline"/>
        <w:rPr>
          <w:rFonts w:ascii="Calibri Light" w:hAnsi="Calibri Light" w:cs="Calibri Light"/>
          <w:sz w:val="22"/>
          <w:szCs w:val="22"/>
        </w:rPr>
      </w:pPr>
      <w:r>
        <w:rPr>
          <w:rStyle w:val="normaltextrun"/>
          <w:rFonts w:ascii="Calibri Light" w:eastAsiaTheme="minorEastAsia" w:hAnsi="Calibri Light" w:cs="Calibri Light"/>
          <w:color w:val="000000"/>
          <w:sz w:val="21"/>
          <w:szCs w:val="21"/>
        </w:rPr>
        <w:t>Active National Registry or Florida Emergency Medical Technician-Basic or Paramedic certification</w:t>
      </w:r>
      <w:r>
        <w:rPr>
          <w:rStyle w:val="eop"/>
          <w:rFonts w:ascii="Calibri Light" w:hAnsi="Calibri Light" w:cs="Calibri Light"/>
          <w:color w:val="000000"/>
          <w:sz w:val="21"/>
          <w:szCs w:val="21"/>
        </w:rPr>
        <w:t> </w:t>
      </w:r>
    </w:p>
    <w:p w:rsidR="00FC3C88" w:rsidRDefault="00FC3C88" w:rsidP="00FC3C88">
      <w:pPr>
        <w:pStyle w:val="paragraph"/>
        <w:numPr>
          <w:ilvl w:val="0"/>
          <w:numId w:val="48"/>
        </w:numPr>
        <w:shd w:val="clear" w:color="auto" w:fill="FFFFFF"/>
        <w:spacing w:before="0" w:beforeAutospacing="0" w:after="0" w:afterAutospacing="0"/>
        <w:ind w:left="1800" w:firstLine="0"/>
        <w:textAlignment w:val="baseline"/>
        <w:rPr>
          <w:rFonts w:ascii="Calibri Light" w:hAnsi="Calibri Light" w:cs="Calibri Light"/>
          <w:sz w:val="22"/>
          <w:szCs w:val="22"/>
        </w:rPr>
      </w:pPr>
      <w:r>
        <w:rPr>
          <w:rStyle w:val="normaltextrun"/>
          <w:rFonts w:ascii="Calibri Light" w:eastAsiaTheme="minorEastAsia" w:hAnsi="Calibri Light" w:cs="Calibri Light"/>
          <w:color w:val="000000"/>
          <w:sz w:val="21"/>
          <w:szCs w:val="21"/>
        </w:rPr>
        <w:t>Active national or state eligible certification in law enforcement or corrections</w:t>
      </w:r>
      <w:r>
        <w:rPr>
          <w:rStyle w:val="eop"/>
          <w:rFonts w:ascii="Calibri Light" w:hAnsi="Calibri Light" w:cs="Calibri Light"/>
          <w:color w:val="000000"/>
          <w:sz w:val="21"/>
          <w:szCs w:val="21"/>
        </w:rPr>
        <w:t> </w:t>
      </w:r>
    </w:p>
    <w:p w:rsidR="00FC3C88" w:rsidRDefault="00FC3C88" w:rsidP="00FC3C88">
      <w:pPr>
        <w:pStyle w:val="paragraph"/>
        <w:numPr>
          <w:ilvl w:val="0"/>
          <w:numId w:val="49"/>
        </w:numPr>
        <w:shd w:val="clear" w:color="auto" w:fill="FFFFFF"/>
        <w:spacing w:before="0" w:beforeAutospacing="0" w:after="0" w:afterAutospacing="0"/>
        <w:ind w:left="1800" w:firstLine="0"/>
        <w:textAlignment w:val="baseline"/>
        <w:rPr>
          <w:rFonts w:ascii="Calibri Light" w:hAnsi="Calibri Light" w:cs="Calibri Light"/>
          <w:sz w:val="22"/>
          <w:szCs w:val="22"/>
        </w:rPr>
      </w:pPr>
      <w:r>
        <w:rPr>
          <w:rStyle w:val="normaltextrun"/>
          <w:rFonts w:ascii="Calibri Light" w:eastAsiaTheme="minorEastAsia" w:hAnsi="Calibri Light" w:cs="Calibri Light"/>
          <w:color w:val="000000"/>
          <w:sz w:val="21"/>
          <w:szCs w:val="21"/>
        </w:rPr>
        <w:t>Previous certification which includes at least four years demonstrated work experience in one of the following:</w:t>
      </w:r>
      <w:r>
        <w:rPr>
          <w:rStyle w:val="eop"/>
          <w:rFonts w:ascii="Calibri Light" w:hAnsi="Calibri Light" w:cs="Calibri Light"/>
          <w:color w:val="000000"/>
          <w:sz w:val="21"/>
          <w:szCs w:val="21"/>
        </w:rPr>
        <w:t> </w:t>
      </w:r>
    </w:p>
    <w:p w:rsidR="00FC3C88" w:rsidRDefault="00FC3C88" w:rsidP="00FC3C88">
      <w:pPr>
        <w:pStyle w:val="paragraph"/>
        <w:numPr>
          <w:ilvl w:val="0"/>
          <w:numId w:val="50"/>
        </w:numPr>
        <w:shd w:val="clear" w:color="auto" w:fill="FFFFFF"/>
        <w:spacing w:before="0" w:beforeAutospacing="0" w:after="0" w:afterAutospacing="0"/>
        <w:ind w:left="2700" w:firstLine="0"/>
        <w:textAlignment w:val="baseline"/>
        <w:rPr>
          <w:rFonts w:ascii="Calibri Light" w:hAnsi="Calibri Light" w:cs="Calibri Light"/>
          <w:sz w:val="22"/>
          <w:szCs w:val="22"/>
        </w:rPr>
      </w:pPr>
      <w:r>
        <w:rPr>
          <w:rStyle w:val="normaltextrun"/>
          <w:rFonts w:ascii="Calibri Light" w:eastAsiaTheme="minorEastAsia" w:hAnsi="Calibri Light" w:cs="Calibri Light"/>
          <w:color w:val="000000"/>
          <w:sz w:val="21"/>
          <w:szCs w:val="21"/>
        </w:rPr>
        <w:t>National or state firefighter certification</w:t>
      </w:r>
      <w:r>
        <w:rPr>
          <w:rStyle w:val="eop"/>
          <w:rFonts w:ascii="Calibri Light" w:hAnsi="Calibri Light" w:cs="Calibri Light"/>
          <w:color w:val="000000"/>
          <w:sz w:val="21"/>
          <w:szCs w:val="21"/>
        </w:rPr>
        <w:t> </w:t>
      </w:r>
    </w:p>
    <w:p w:rsidR="00FC3C88" w:rsidRDefault="00FC3C88" w:rsidP="00FC3C88">
      <w:pPr>
        <w:pStyle w:val="paragraph"/>
        <w:numPr>
          <w:ilvl w:val="0"/>
          <w:numId w:val="51"/>
        </w:numPr>
        <w:shd w:val="clear" w:color="auto" w:fill="FFFFFF"/>
        <w:spacing w:before="0" w:beforeAutospacing="0" w:after="0" w:afterAutospacing="0"/>
        <w:ind w:left="2700" w:firstLine="0"/>
        <w:textAlignment w:val="baseline"/>
        <w:rPr>
          <w:rFonts w:ascii="Calibri Light" w:hAnsi="Calibri Light" w:cs="Calibri Light"/>
          <w:sz w:val="22"/>
          <w:szCs w:val="22"/>
        </w:rPr>
      </w:pPr>
      <w:r>
        <w:rPr>
          <w:rStyle w:val="normaltextrun"/>
          <w:rFonts w:ascii="Calibri Light" w:eastAsiaTheme="minorEastAsia" w:hAnsi="Calibri Light" w:cs="Calibri Light"/>
          <w:color w:val="000000"/>
          <w:sz w:val="21"/>
          <w:szCs w:val="21"/>
        </w:rPr>
        <w:t>National Registry or state firefighter certification</w:t>
      </w:r>
      <w:r>
        <w:rPr>
          <w:rStyle w:val="eop"/>
          <w:rFonts w:ascii="Calibri Light" w:hAnsi="Calibri Light" w:cs="Calibri Light"/>
          <w:color w:val="000000"/>
          <w:sz w:val="21"/>
          <w:szCs w:val="21"/>
        </w:rPr>
        <w:t> </w:t>
      </w:r>
    </w:p>
    <w:p w:rsidR="00FC3C88" w:rsidRDefault="00FC3C88" w:rsidP="00FC3C88">
      <w:pPr>
        <w:pStyle w:val="paragraph"/>
        <w:numPr>
          <w:ilvl w:val="0"/>
          <w:numId w:val="52"/>
        </w:numPr>
        <w:shd w:val="clear" w:color="auto" w:fill="FFFFFF"/>
        <w:spacing w:before="0" w:beforeAutospacing="0" w:after="0" w:afterAutospacing="0"/>
        <w:ind w:left="2700" w:firstLine="0"/>
        <w:textAlignment w:val="baseline"/>
        <w:rPr>
          <w:rFonts w:ascii="Calibri Light" w:hAnsi="Calibri Light" w:cs="Calibri Light"/>
          <w:sz w:val="22"/>
          <w:szCs w:val="22"/>
        </w:rPr>
      </w:pPr>
      <w:r>
        <w:rPr>
          <w:rStyle w:val="normaltextrun"/>
          <w:rFonts w:ascii="Calibri Light" w:eastAsiaTheme="minorEastAsia" w:hAnsi="Calibri Light" w:cs="Calibri Light"/>
          <w:color w:val="000000"/>
          <w:sz w:val="21"/>
          <w:szCs w:val="21"/>
        </w:rPr>
        <w:t>National or state certification in law enforcement or corrections.</w:t>
      </w:r>
      <w:r>
        <w:rPr>
          <w:rStyle w:val="eop"/>
          <w:rFonts w:ascii="Calibri Light" w:hAnsi="Calibri Light" w:cs="Calibri Light"/>
          <w:color w:val="000000"/>
          <w:sz w:val="21"/>
          <w:szCs w:val="21"/>
        </w:rPr>
        <w:t> </w:t>
      </w:r>
    </w:p>
    <w:p w:rsidR="00FC3C88" w:rsidRDefault="00FC3C88" w:rsidP="00FC3C88">
      <w:pPr>
        <w:pStyle w:val="paragraph"/>
        <w:shd w:val="clear" w:color="auto" w:fill="FFFFFF"/>
        <w:spacing w:before="0" w:beforeAutospacing="0" w:after="0" w:afterAutospacing="0"/>
        <w:ind w:left="2880"/>
        <w:textAlignment w:val="baseline"/>
        <w:rPr>
          <w:rFonts w:ascii="Segoe UI" w:hAnsi="Segoe UI" w:cs="Segoe UI"/>
          <w:sz w:val="18"/>
          <w:szCs w:val="18"/>
        </w:rPr>
      </w:pPr>
      <w:r>
        <w:rPr>
          <w:rStyle w:val="eop"/>
          <w:rFonts w:ascii="Calibri Light" w:hAnsi="Calibri Light" w:cs="Calibri Light"/>
          <w:color w:val="000000"/>
          <w:sz w:val="22"/>
          <w:szCs w:val="22"/>
        </w:rPr>
        <w:t> </w:t>
      </w:r>
    </w:p>
    <w:p w:rsidR="00FC3C88" w:rsidRDefault="00FC3C88" w:rsidP="00FC3C88">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Calibri Light" w:eastAsiaTheme="minorEastAsia" w:hAnsi="Calibri Light" w:cs="Calibri Light"/>
          <w:color w:val="000000"/>
          <w:sz w:val="21"/>
          <w:szCs w:val="21"/>
        </w:rPr>
        <w:t>4.</w:t>
      </w:r>
      <w:r>
        <w:rPr>
          <w:rStyle w:val="tabchar"/>
          <w:rFonts w:ascii="Calibri" w:hAnsi="Calibri" w:cs="Calibri"/>
          <w:color w:val="000000"/>
          <w:sz w:val="21"/>
          <w:szCs w:val="21"/>
        </w:rPr>
        <w:t xml:space="preserve"> </w:t>
      </w:r>
      <w:r>
        <w:rPr>
          <w:rStyle w:val="normaltextrun"/>
          <w:rFonts w:ascii="Calibri Light" w:eastAsiaTheme="minorEastAsia" w:hAnsi="Calibri Light" w:cs="Calibri Light"/>
          <w:color w:val="000000"/>
          <w:sz w:val="21"/>
          <w:szCs w:val="21"/>
        </w:rPr>
        <w:t>Applicants must have a minimum cumulative grade point average of 2.0 on a 4.0 scale.</w:t>
      </w:r>
      <w:r>
        <w:rPr>
          <w:rStyle w:val="eop"/>
          <w:rFonts w:ascii="Calibri Light" w:hAnsi="Calibri Light" w:cs="Calibri Light"/>
          <w:color w:val="000000"/>
          <w:sz w:val="21"/>
          <w:szCs w:val="21"/>
        </w:rPr>
        <w:t> </w:t>
      </w:r>
    </w:p>
    <w:p w:rsidR="00FC3C88" w:rsidRDefault="00FC3C88" w:rsidP="00FC3C88">
      <w:pPr>
        <w:pStyle w:val="paragraph"/>
        <w:spacing w:before="0" w:beforeAutospacing="0" w:after="0" w:afterAutospacing="0"/>
        <w:ind w:left="1440" w:hanging="360"/>
        <w:textAlignment w:val="baseline"/>
        <w:rPr>
          <w:rFonts w:ascii="Segoe UI" w:hAnsi="Segoe UI" w:cs="Segoe UI"/>
          <w:sz w:val="18"/>
          <w:szCs w:val="18"/>
        </w:rPr>
      </w:pP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ind w:left="1440" w:hanging="360"/>
        <w:textAlignment w:val="baseline"/>
        <w:rPr>
          <w:rFonts w:ascii="Segoe UI" w:hAnsi="Segoe UI" w:cs="Segoe UI"/>
          <w:sz w:val="18"/>
          <w:szCs w:val="18"/>
        </w:rPr>
      </w:pPr>
      <w:r>
        <w:rPr>
          <w:rStyle w:val="normaltextrun"/>
          <w:rFonts w:ascii="Calibri Light" w:eastAsiaTheme="minorEastAsia" w:hAnsi="Calibri Light" w:cs="Calibri Light"/>
          <w:b/>
          <w:bCs/>
          <w:sz w:val="22"/>
          <w:szCs w:val="22"/>
          <w:u w:val="single"/>
        </w:rPr>
        <w:t>PROPOSED</w:t>
      </w:r>
      <w:r>
        <w:rPr>
          <w:rStyle w:val="eop"/>
          <w:rFonts w:ascii="Calibri Light" w:hAnsi="Calibri Light" w:cs="Calibri Light"/>
          <w:sz w:val="22"/>
          <w:szCs w:val="22"/>
        </w:rPr>
        <w:t> </w:t>
      </w:r>
    </w:p>
    <w:p w:rsidR="00FC3C88" w:rsidRDefault="00FC3C88" w:rsidP="00FC3C8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Light" w:eastAsiaTheme="minorEastAsia" w:hAnsi="Calibri Light" w:cs="Calibri Light"/>
          <w:color w:val="000000"/>
          <w:sz w:val="21"/>
          <w:szCs w:val="21"/>
        </w:rPr>
        <w:t>Applicants must have earned:</w:t>
      </w:r>
      <w:r>
        <w:rPr>
          <w:rStyle w:val="eop"/>
          <w:rFonts w:ascii="Calibri Light" w:hAnsi="Calibri Light" w:cs="Calibri Light"/>
          <w:color w:val="000000"/>
          <w:sz w:val="21"/>
          <w:szCs w:val="21"/>
        </w:rPr>
        <w:t> </w:t>
      </w:r>
    </w:p>
    <w:p w:rsidR="00FC3C88" w:rsidRDefault="00FC3C88" w:rsidP="00FC3C88">
      <w:pPr>
        <w:pStyle w:val="paragraph"/>
        <w:numPr>
          <w:ilvl w:val="0"/>
          <w:numId w:val="53"/>
        </w:numPr>
        <w:shd w:val="clear" w:color="auto" w:fill="FFFFFF"/>
        <w:spacing w:before="0" w:beforeAutospacing="0" w:after="0" w:afterAutospacing="0"/>
        <w:ind w:firstLine="0"/>
        <w:textAlignment w:val="baseline"/>
        <w:rPr>
          <w:rFonts w:ascii="Calibri Light" w:hAnsi="Calibri Light" w:cs="Calibri Light"/>
          <w:sz w:val="22"/>
          <w:szCs w:val="22"/>
        </w:rPr>
      </w:pPr>
      <w:r>
        <w:rPr>
          <w:rStyle w:val="normaltextrun"/>
          <w:rFonts w:ascii="Calibri Light" w:eastAsiaTheme="minorEastAsia" w:hAnsi="Calibri Light" w:cs="Calibri Light"/>
          <w:color w:val="000000"/>
          <w:sz w:val="21"/>
          <w:szCs w:val="21"/>
        </w:rPr>
        <w:t>An Associate in Science degree from a regionally accredited college or university, as defined by State Board of Education rule, with a minimum of 60 credit hours, </w:t>
      </w:r>
      <w:r>
        <w:rPr>
          <w:rStyle w:val="eop"/>
          <w:rFonts w:ascii="Calibri Light" w:hAnsi="Calibri Light" w:cs="Calibri Light"/>
          <w:color w:val="000000"/>
          <w:sz w:val="21"/>
          <w:szCs w:val="21"/>
        </w:rPr>
        <w:t> </w:t>
      </w:r>
    </w:p>
    <w:p w:rsidR="00FC3C88" w:rsidRDefault="00FC3C88" w:rsidP="00FC3C88">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Calibri Light" w:eastAsiaTheme="minorEastAsia" w:hAnsi="Calibri Light" w:cs="Calibri Light"/>
          <w:b/>
          <w:bCs/>
          <w:color w:val="000000"/>
          <w:sz w:val="21"/>
          <w:szCs w:val="21"/>
        </w:rPr>
        <w:t>OR</w:t>
      </w:r>
      <w:r>
        <w:rPr>
          <w:rStyle w:val="eop"/>
          <w:rFonts w:ascii="Calibri Light" w:hAnsi="Calibri Light" w:cs="Calibri Light"/>
          <w:color w:val="000000"/>
          <w:sz w:val="21"/>
          <w:szCs w:val="21"/>
        </w:rPr>
        <w:t> </w:t>
      </w:r>
    </w:p>
    <w:p w:rsidR="00FC3C88" w:rsidRDefault="00FC3C88" w:rsidP="00FC3C88">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Calibri Light" w:eastAsiaTheme="minorEastAsia" w:hAnsi="Calibri Light" w:cs="Calibri Light"/>
          <w:color w:val="000000"/>
          <w:sz w:val="21"/>
          <w:szCs w:val="21"/>
        </w:rPr>
        <w:t>An Associate in Arts degree from a regionally accredited college or university, as defined by State Board of Education rule, with a minimum of 60 credit hours, </w:t>
      </w:r>
      <w:r>
        <w:rPr>
          <w:rStyle w:val="eop"/>
          <w:rFonts w:ascii="Calibri Light" w:hAnsi="Calibri Light" w:cs="Calibri Light"/>
          <w:color w:val="000000"/>
          <w:sz w:val="21"/>
          <w:szCs w:val="21"/>
        </w:rPr>
        <w:t> </w:t>
      </w:r>
    </w:p>
    <w:p w:rsidR="00FC3C88" w:rsidRDefault="00FC3C88" w:rsidP="00FC3C88">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Calibri Light" w:eastAsiaTheme="minorEastAsia" w:hAnsi="Calibri Light" w:cs="Calibri Light"/>
          <w:b/>
          <w:bCs/>
          <w:color w:val="000000"/>
          <w:sz w:val="21"/>
          <w:szCs w:val="21"/>
        </w:rPr>
        <w:t>OR</w:t>
      </w:r>
      <w:r>
        <w:rPr>
          <w:rStyle w:val="eop"/>
          <w:rFonts w:ascii="Calibri Light" w:hAnsi="Calibri Light" w:cs="Calibri Light"/>
          <w:color w:val="000000"/>
          <w:sz w:val="21"/>
          <w:szCs w:val="21"/>
        </w:rPr>
        <w:t> </w:t>
      </w:r>
    </w:p>
    <w:p w:rsidR="00FC3C88" w:rsidRDefault="00FC3C88" w:rsidP="00FC3C88">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Calibri Light" w:eastAsiaTheme="minorEastAsia" w:hAnsi="Calibri Light" w:cs="Calibri Light"/>
          <w:color w:val="000000"/>
          <w:sz w:val="21"/>
          <w:szCs w:val="21"/>
        </w:rPr>
        <w:t>A minimum of 60 credit hours from a regionally accredited college or university, as defined by State Board of Education rule, with all State of Florida general education core requirements met.</w:t>
      </w:r>
      <w:r>
        <w:rPr>
          <w:rStyle w:val="eop"/>
          <w:rFonts w:ascii="Calibri Light" w:hAnsi="Calibri Light" w:cs="Calibri Light"/>
          <w:color w:val="000000"/>
          <w:sz w:val="21"/>
          <w:szCs w:val="21"/>
        </w:rPr>
        <w:t> </w:t>
      </w:r>
    </w:p>
    <w:p w:rsidR="00FC3C88" w:rsidRDefault="00FC3C88" w:rsidP="00FC3C88">
      <w:pPr>
        <w:pStyle w:val="paragraph"/>
        <w:numPr>
          <w:ilvl w:val="0"/>
          <w:numId w:val="54"/>
        </w:numPr>
        <w:shd w:val="clear" w:color="auto" w:fill="FFFFFF"/>
        <w:spacing w:before="0" w:beforeAutospacing="0" w:after="0" w:afterAutospacing="0"/>
        <w:ind w:firstLine="0"/>
        <w:textAlignment w:val="baseline"/>
        <w:rPr>
          <w:rFonts w:ascii="Calibri Light" w:hAnsi="Calibri Light" w:cs="Calibri Light"/>
          <w:sz w:val="21"/>
          <w:szCs w:val="21"/>
        </w:rPr>
      </w:pPr>
      <w:r>
        <w:rPr>
          <w:rStyle w:val="normaltextrun"/>
          <w:rFonts w:ascii="Calibri Light" w:eastAsiaTheme="minorEastAsia" w:hAnsi="Calibri Light" w:cs="Calibri Light"/>
          <w:color w:val="000000"/>
          <w:sz w:val="21"/>
          <w:szCs w:val="21"/>
        </w:rPr>
        <w:t>Applicants must have a minimum cumulative grade point average of 2.0 on a 4.0 scale.</w:t>
      </w:r>
      <w:r>
        <w:rPr>
          <w:rStyle w:val="eop"/>
          <w:rFonts w:ascii="Calibri Light" w:hAnsi="Calibri Light" w:cs="Calibri Light"/>
          <w:color w:val="000000"/>
          <w:sz w:val="21"/>
          <w:szCs w:val="21"/>
        </w:rPr>
        <w:t> </w:t>
      </w:r>
    </w:p>
    <w:p w:rsidR="00FC3C88" w:rsidRDefault="00FC3C88" w:rsidP="00FC3C88">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color w:val="000000"/>
          <w:sz w:val="21"/>
          <w:szCs w:val="21"/>
        </w:rPr>
        <w:t> </w:t>
      </w:r>
    </w:p>
    <w:p w:rsidR="00FC3C88" w:rsidRDefault="00FC3C88" w:rsidP="00FC3C88">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Calibri Light" w:eastAsiaTheme="minorEastAsia" w:hAnsi="Calibri Light" w:cs="Calibri Light"/>
          <w:color w:val="000000"/>
          <w:sz w:val="32"/>
          <w:szCs w:val="32"/>
        </w:rPr>
        <w:t>EXAMPLES FROM OTHER BAS PSAD PROGRAMS IN THE SYSTEM</w:t>
      </w:r>
      <w:r>
        <w:rPr>
          <w:rStyle w:val="eop"/>
          <w:rFonts w:ascii="Calibri Light" w:hAnsi="Calibri Light" w:cs="Calibri Light"/>
          <w:color w:val="000000"/>
          <w:sz w:val="32"/>
          <w:szCs w:val="32"/>
        </w:rPr>
        <w:t> </w:t>
      </w:r>
    </w:p>
    <w:p w:rsidR="00FC3C88" w:rsidRDefault="00FC3C88" w:rsidP="00FC3C8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Light" w:eastAsiaTheme="minorEastAsia" w:hAnsi="Calibri Light" w:cs="Calibri Light"/>
          <w:b/>
          <w:bCs/>
          <w:color w:val="000000"/>
          <w:sz w:val="22"/>
          <w:szCs w:val="22"/>
          <w:u w:val="single"/>
        </w:rPr>
        <w:t>SPC</w:t>
      </w:r>
      <w:r>
        <w:rPr>
          <w:rStyle w:val="eop"/>
          <w:rFonts w:ascii="Calibri Light" w:hAnsi="Calibri Light" w:cs="Calibri Light"/>
          <w:color w:val="000000"/>
          <w:sz w:val="22"/>
          <w:szCs w:val="22"/>
        </w:rPr>
        <w:t> </w:t>
      </w:r>
    </w:p>
    <w:p w:rsidR="00FC3C88" w:rsidRDefault="00FC3C88" w:rsidP="00FC3C88">
      <w:pPr>
        <w:pStyle w:val="paragraph"/>
        <w:shd w:val="clear" w:color="auto" w:fill="FFFFFF"/>
        <w:spacing w:before="0" w:beforeAutospacing="0" w:after="0" w:afterAutospacing="0"/>
        <w:ind w:left="-180" w:right="-180" w:firstLine="180"/>
        <w:textAlignment w:val="baseline"/>
        <w:rPr>
          <w:rFonts w:ascii="Segoe UI" w:hAnsi="Segoe UI" w:cs="Segoe UI"/>
          <w:sz w:val="18"/>
          <w:szCs w:val="18"/>
        </w:rPr>
      </w:pPr>
      <w:r>
        <w:rPr>
          <w:rStyle w:val="normaltextrun"/>
          <w:rFonts w:ascii="Calibri Light" w:eastAsiaTheme="minorEastAsia" w:hAnsi="Calibri Light" w:cs="Calibri Light"/>
          <w:b/>
          <w:bCs/>
          <w:color w:val="000000"/>
          <w:sz w:val="22"/>
          <w:szCs w:val="22"/>
        </w:rPr>
        <w:t>ADMISSION REQUIREMENTS</w:t>
      </w:r>
      <w:r>
        <w:rPr>
          <w:rStyle w:val="eop"/>
          <w:rFonts w:ascii="Calibri Light" w:hAnsi="Calibri Light" w:cs="Calibri Light"/>
          <w:color w:val="000000"/>
          <w:sz w:val="22"/>
          <w:szCs w:val="22"/>
        </w:rPr>
        <w:t> </w:t>
      </w:r>
    </w:p>
    <w:p w:rsidR="00FC3C88" w:rsidRDefault="00FC3C88" w:rsidP="00FC3C88">
      <w:pPr>
        <w:pStyle w:val="paragraph"/>
        <w:shd w:val="clear" w:color="auto" w:fill="FFFFFF"/>
        <w:spacing w:before="0" w:beforeAutospacing="0" w:after="0" w:afterAutospacing="0"/>
        <w:ind w:left="-180" w:right="-180" w:firstLine="180"/>
        <w:textAlignment w:val="baseline"/>
        <w:rPr>
          <w:rFonts w:ascii="Segoe UI" w:hAnsi="Segoe UI" w:cs="Segoe UI"/>
          <w:sz w:val="18"/>
          <w:szCs w:val="18"/>
        </w:rPr>
      </w:pPr>
      <w:r>
        <w:rPr>
          <w:rStyle w:val="normaltextrun"/>
          <w:rFonts w:ascii="Calibri Light" w:eastAsiaTheme="minorEastAsia" w:hAnsi="Calibri Light" w:cs="Calibri Light"/>
          <w:color w:val="000000"/>
          <w:sz w:val="22"/>
          <w:szCs w:val="22"/>
        </w:rPr>
        <w:t>Complete a minimum of 60 credits from a regionally accredited institution, including - </w:t>
      </w:r>
      <w:r>
        <w:rPr>
          <w:rStyle w:val="eop"/>
          <w:rFonts w:ascii="Calibri Light" w:hAnsi="Calibri Light" w:cs="Calibri Light"/>
          <w:color w:val="000000"/>
          <w:sz w:val="22"/>
          <w:szCs w:val="22"/>
        </w:rPr>
        <w:t> </w:t>
      </w:r>
    </w:p>
    <w:p w:rsidR="00FC3C88" w:rsidRDefault="00FC3C88" w:rsidP="00FC3C88">
      <w:pPr>
        <w:pStyle w:val="paragraph"/>
        <w:shd w:val="clear" w:color="auto" w:fill="FFFFFF"/>
        <w:spacing w:before="0" w:beforeAutospacing="0" w:after="0" w:afterAutospacing="0"/>
        <w:ind w:left="-180" w:right="-180" w:firstLine="180"/>
        <w:textAlignment w:val="baseline"/>
        <w:rPr>
          <w:rFonts w:ascii="Segoe UI" w:hAnsi="Segoe UI" w:cs="Segoe UI"/>
          <w:sz w:val="18"/>
          <w:szCs w:val="18"/>
        </w:rPr>
      </w:pPr>
      <w:r>
        <w:rPr>
          <w:rStyle w:val="normaltextrun"/>
          <w:rFonts w:ascii="Calibri Light" w:eastAsiaTheme="minorEastAsia" w:hAnsi="Calibri Light" w:cs="Calibri Light"/>
          <w:color w:val="000000"/>
          <w:sz w:val="22"/>
          <w:szCs w:val="22"/>
        </w:rPr>
        <w:t>15 credits of general education courses;</w:t>
      </w:r>
      <w:r>
        <w:rPr>
          <w:rStyle w:val="eop"/>
          <w:rFonts w:ascii="Calibri Light" w:hAnsi="Calibri Light" w:cs="Calibri Light"/>
          <w:color w:val="000000"/>
          <w:sz w:val="22"/>
          <w:szCs w:val="22"/>
        </w:rPr>
        <w:t> </w:t>
      </w:r>
    </w:p>
    <w:p w:rsidR="00FC3C88" w:rsidRDefault="00FC3C88" w:rsidP="00FC3C88">
      <w:pPr>
        <w:pStyle w:val="paragraph"/>
        <w:shd w:val="clear" w:color="auto" w:fill="FFFFFF"/>
        <w:spacing w:before="0" w:beforeAutospacing="0" w:after="0" w:afterAutospacing="0"/>
        <w:ind w:left="-180" w:right="-180" w:firstLine="180"/>
        <w:textAlignment w:val="baseline"/>
        <w:rPr>
          <w:rFonts w:ascii="Segoe UI" w:hAnsi="Segoe UI" w:cs="Segoe UI"/>
          <w:sz w:val="18"/>
          <w:szCs w:val="18"/>
        </w:rPr>
      </w:pPr>
      <w:r>
        <w:rPr>
          <w:rStyle w:val="normaltextrun"/>
          <w:rFonts w:ascii="Calibri Light" w:eastAsiaTheme="minorEastAsia" w:hAnsi="Calibri Light" w:cs="Calibri Light"/>
          <w:color w:val="000000"/>
          <w:sz w:val="22"/>
          <w:szCs w:val="22"/>
        </w:rPr>
        <w:t>ENC 1101 - Composition I or equivalent;</w:t>
      </w:r>
      <w:r>
        <w:rPr>
          <w:rStyle w:val="eop"/>
          <w:rFonts w:ascii="Calibri Light" w:hAnsi="Calibri Light" w:cs="Calibri Light"/>
          <w:color w:val="000000"/>
          <w:sz w:val="22"/>
          <w:szCs w:val="22"/>
        </w:rPr>
        <w:t> </w:t>
      </w:r>
    </w:p>
    <w:p w:rsidR="00FC3C88" w:rsidRDefault="00FC3C88" w:rsidP="00FC3C88">
      <w:pPr>
        <w:pStyle w:val="paragraph"/>
        <w:shd w:val="clear" w:color="auto" w:fill="FFFFFF"/>
        <w:spacing w:before="0" w:beforeAutospacing="0" w:after="0" w:afterAutospacing="0"/>
        <w:ind w:left="-180" w:right="-180" w:firstLine="180"/>
        <w:textAlignment w:val="baseline"/>
        <w:rPr>
          <w:rFonts w:ascii="Segoe UI" w:hAnsi="Segoe UI" w:cs="Segoe UI"/>
          <w:sz w:val="18"/>
          <w:szCs w:val="18"/>
        </w:rPr>
      </w:pPr>
      <w:r>
        <w:rPr>
          <w:rStyle w:val="normaltextrun"/>
          <w:rFonts w:ascii="Calibri Light" w:eastAsiaTheme="minorEastAsia" w:hAnsi="Calibri Light" w:cs="Calibri Light"/>
          <w:color w:val="000000"/>
          <w:sz w:val="22"/>
          <w:szCs w:val="22"/>
        </w:rPr>
        <w:t>College-level math course: MAT 1033, MAT 1100, STA 2023/H, or any course with MAC, MGF, or MAS prefix</w:t>
      </w:r>
      <w:r>
        <w:rPr>
          <w:rStyle w:val="eop"/>
          <w:rFonts w:ascii="Calibri Light" w:hAnsi="Calibri Light" w:cs="Calibri Light"/>
          <w:color w:val="000000"/>
          <w:sz w:val="22"/>
          <w:szCs w:val="22"/>
        </w:rPr>
        <w:t> </w:t>
      </w:r>
    </w:p>
    <w:p w:rsidR="00FC3C88" w:rsidRDefault="00FC3C88" w:rsidP="00FC3C88">
      <w:pPr>
        <w:pStyle w:val="paragraph"/>
        <w:shd w:val="clear" w:color="auto" w:fill="FFFFFF"/>
        <w:spacing w:before="0" w:beforeAutospacing="0" w:after="0" w:afterAutospacing="0"/>
        <w:ind w:left="-180" w:right="-180"/>
        <w:textAlignment w:val="baseline"/>
        <w:rPr>
          <w:rFonts w:ascii="Segoe UI" w:hAnsi="Segoe UI" w:cs="Segoe UI"/>
          <w:sz w:val="18"/>
          <w:szCs w:val="18"/>
        </w:rPr>
      </w:pPr>
      <w:r>
        <w:rPr>
          <w:rStyle w:val="eop"/>
          <w:rFonts w:ascii="Calibri Light" w:hAnsi="Calibri Light" w:cs="Calibri Light"/>
          <w:color w:val="000000"/>
          <w:sz w:val="22"/>
          <w:szCs w:val="22"/>
        </w:rPr>
        <w:t> </w:t>
      </w:r>
    </w:p>
    <w:p w:rsidR="00FC3C88" w:rsidRDefault="00FC3C88" w:rsidP="00FC3C88">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inorEastAsia" w:hAnsi="Calibri Light" w:cs="Calibri Light"/>
          <w:b/>
          <w:bCs/>
          <w:sz w:val="22"/>
          <w:szCs w:val="22"/>
          <w:u w:val="single"/>
        </w:rPr>
        <w:t>FSCJ</w:t>
      </w:r>
      <w:r>
        <w:rPr>
          <w:rStyle w:val="eop"/>
          <w:rFonts w:ascii="Calibri Light" w:hAnsi="Calibri Light" w:cs="Calibri Light"/>
          <w:sz w:val="22"/>
          <w:szCs w:val="22"/>
        </w:rPr>
        <w:t> </w:t>
      </w:r>
    </w:p>
    <w:p w:rsidR="00FC3C88" w:rsidRDefault="00FC3C88" w:rsidP="00FC3C88">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eastAsiaTheme="minorEastAsia" w:hAnsi="Calibri Light" w:cs="Calibri Light"/>
          <w:b/>
          <w:bCs/>
          <w:color w:val="005F7F"/>
          <w:sz w:val="22"/>
          <w:szCs w:val="22"/>
        </w:rPr>
        <w:t>Program Requirements</w:t>
      </w:r>
      <w:r>
        <w:rPr>
          <w:rStyle w:val="eop"/>
          <w:rFonts w:ascii="Calibri Light" w:hAnsi="Calibri Light" w:cs="Calibri Light"/>
          <w:color w:val="005F7F"/>
          <w:sz w:val="22"/>
          <w:szCs w:val="22"/>
        </w:rPr>
        <w:t> </w:t>
      </w:r>
    </w:p>
    <w:p w:rsidR="00FC3C88" w:rsidRDefault="00FC3C88" w:rsidP="00FC3C88">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inorEastAsia" w:hAnsi="Calibri Light" w:cs="Calibri Light"/>
          <w:color w:val="000000"/>
          <w:sz w:val="22"/>
          <w:szCs w:val="22"/>
        </w:rPr>
        <w:lastRenderedPageBreak/>
        <w:t>All upper-division applicants to the bachelor program are required to declare B.A.S. Public Safety Management as their major.</w:t>
      </w:r>
      <w:r>
        <w:rPr>
          <w:rStyle w:val="eop"/>
          <w:rFonts w:ascii="Calibri Light" w:hAnsi="Calibri Light" w:cs="Calibri Light"/>
          <w:color w:val="000000"/>
          <w:sz w:val="22"/>
          <w:szCs w:val="22"/>
        </w:rPr>
        <w:t> </w:t>
      </w:r>
    </w:p>
    <w:p w:rsidR="00FC3C88" w:rsidRDefault="00FC3C88" w:rsidP="00FC3C88">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inorEastAsia" w:hAnsi="Calibri Light" w:cs="Calibri Light"/>
          <w:color w:val="000000"/>
          <w:sz w:val="22"/>
          <w:szCs w:val="22"/>
        </w:rPr>
        <w:t xml:space="preserve">To meet the minimum requirements for consideration for acceptance to the B.A.S. in Public Safety Management program, applicants must satisfy the </w:t>
      </w:r>
      <w:hyperlink r:id="rId12" w:tgtFrame="_blank" w:history="1">
        <w:r>
          <w:rPr>
            <w:rStyle w:val="normaltextrun"/>
            <w:rFonts w:ascii="Calibri Light" w:eastAsiaTheme="minorEastAsia" w:hAnsi="Calibri Light" w:cs="Calibri Light"/>
            <w:color w:val="00AEA9"/>
            <w:sz w:val="22"/>
            <w:szCs w:val="22"/>
          </w:rPr>
          <w:t>bachelor’s degree general admission requirements</w:t>
        </w:r>
      </w:hyperlink>
      <w:r>
        <w:rPr>
          <w:rStyle w:val="normaltextrun"/>
          <w:rFonts w:ascii="Calibri Light" w:eastAsiaTheme="minorEastAsia" w:hAnsi="Calibri Light" w:cs="Calibri Light"/>
          <w:color w:val="000000"/>
          <w:sz w:val="22"/>
          <w:szCs w:val="22"/>
        </w:rPr>
        <w:t xml:space="preserve">. The B.A.S. in Public Safety Management degree program has rolling admissions throughout the term; a bachelor’s degree </w:t>
      </w:r>
      <w:hyperlink r:id="rId13" w:tgtFrame="_blank" w:history="1">
        <w:r>
          <w:rPr>
            <w:rStyle w:val="normaltextrun"/>
            <w:rFonts w:ascii="Calibri Light" w:eastAsiaTheme="minorEastAsia" w:hAnsi="Calibri Light" w:cs="Calibri Light"/>
            <w:color w:val="00AEA9"/>
            <w:sz w:val="22"/>
            <w:szCs w:val="22"/>
          </w:rPr>
          <w:t>admissions application</w:t>
        </w:r>
      </w:hyperlink>
      <w:r>
        <w:rPr>
          <w:rStyle w:val="normaltextrun"/>
          <w:rFonts w:ascii="Calibri Light" w:eastAsiaTheme="minorEastAsia" w:hAnsi="Calibri Light" w:cs="Calibri Light"/>
          <w:color w:val="000000"/>
          <w:sz w:val="22"/>
          <w:szCs w:val="22"/>
        </w:rPr>
        <w:t xml:space="preserve"> may be submitted at any time throughout the term.</w:t>
      </w:r>
      <w:r>
        <w:rPr>
          <w:rStyle w:val="eop"/>
          <w:rFonts w:ascii="Calibri Light" w:hAnsi="Calibri Light" w:cs="Calibri Light"/>
          <w:color w:val="000000"/>
          <w:sz w:val="22"/>
          <w:szCs w:val="22"/>
        </w:rPr>
        <w:t> </w:t>
      </w:r>
    </w:p>
    <w:p w:rsidR="00FC3C88" w:rsidRDefault="00FC3C88" w:rsidP="00FC3C88">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eastAsiaTheme="minorEastAsia" w:hAnsi="Calibri Light" w:cs="Calibri Light"/>
          <w:b/>
          <w:bCs/>
          <w:color w:val="00AEA9"/>
          <w:sz w:val="22"/>
          <w:szCs w:val="22"/>
        </w:rPr>
        <w:t>Bachelor’s Degree Admissions Requirements</w:t>
      </w:r>
      <w:r>
        <w:rPr>
          <w:rStyle w:val="eop"/>
          <w:rFonts w:ascii="Calibri Light" w:hAnsi="Calibri Light" w:cs="Calibri Light"/>
          <w:color w:val="00AEA9"/>
          <w:sz w:val="22"/>
          <w:szCs w:val="22"/>
        </w:rPr>
        <w:t> </w:t>
      </w:r>
    </w:p>
    <w:p w:rsidR="00FC3C88" w:rsidRDefault="00FC3C88" w:rsidP="00FC3C88">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Theme="minorEastAsia" w:hAnsi="Calibri Light" w:cs="Calibri Light"/>
          <w:color w:val="000000"/>
          <w:sz w:val="22"/>
          <w:szCs w:val="22"/>
        </w:rPr>
        <w:t>To meet the minimum requirement for acceptance to bachelor’s degrees at Florida State College at Jacksonville, students must:</w:t>
      </w:r>
      <w:r>
        <w:rPr>
          <w:rStyle w:val="eop"/>
          <w:rFonts w:ascii="Calibri Light" w:hAnsi="Calibri Light" w:cs="Calibri Light"/>
          <w:color w:val="000000"/>
          <w:sz w:val="22"/>
          <w:szCs w:val="22"/>
        </w:rPr>
        <w:t> </w:t>
      </w:r>
    </w:p>
    <w:p w:rsidR="007F7B02" w:rsidRPr="00FC3C88" w:rsidRDefault="007F7B02" w:rsidP="00FC3C88"/>
    <w:sectPr w:rsidR="007F7B02" w:rsidRPr="00FC3C88" w:rsidSect="002D654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CCE"/>
    <w:multiLevelType w:val="hybridMultilevel"/>
    <w:tmpl w:val="07B87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F351A"/>
    <w:multiLevelType w:val="multilevel"/>
    <w:tmpl w:val="C7A6A5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8A134A6"/>
    <w:multiLevelType w:val="multilevel"/>
    <w:tmpl w:val="DE808A3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A021290"/>
    <w:multiLevelType w:val="multilevel"/>
    <w:tmpl w:val="C1AA28D0"/>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B7F2C9C"/>
    <w:multiLevelType w:val="hybridMultilevel"/>
    <w:tmpl w:val="0BF63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A46CF"/>
    <w:multiLevelType w:val="multilevel"/>
    <w:tmpl w:val="915041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22835AF"/>
    <w:multiLevelType w:val="multilevel"/>
    <w:tmpl w:val="5BF2C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6B60965"/>
    <w:multiLevelType w:val="multilevel"/>
    <w:tmpl w:val="0E30CC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70D03E0"/>
    <w:multiLevelType w:val="multilevel"/>
    <w:tmpl w:val="9146B0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DC6EAB"/>
    <w:multiLevelType w:val="multilevel"/>
    <w:tmpl w:val="E2C2C8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91A269D"/>
    <w:multiLevelType w:val="multilevel"/>
    <w:tmpl w:val="110EA86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C906A75"/>
    <w:multiLevelType w:val="multilevel"/>
    <w:tmpl w:val="8C564D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EEF7120"/>
    <w:multiLevelType w:val="multilevel"/>
    <w:tmpl w:val="7750BD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F50784D"/>
    <w:multiLevelType w:val="multilevel"/>
    <w:tmpl w:val="C84CA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7E4BA6"/>
    <w:multiLevelType w:val="hybridMultilevel"/>
    <w:tmpl w:val="A5820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C4B3C"/>
    <w:multiLevelType w:val="multilevel"/>
    <w:tmpl w:val="F0AE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A771A0"/>
    <w:multiLevelType w:val="multilevel"/>
    <w:tmpl w:val="B85294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E4007BF"/>
    <w:multiLevelType w:val="hybridMultilevel"/>
    <w:tmpl w:val="FD3E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B20C0"/>
    <w:multiLevelType w:val="multilevel"/>
    <w:tmpl w:val="17CE778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1A713C6"/>
    <w:multiLevelType w:val="multilevel"/>
    <w:tmpl w:val="916A38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37544B2"/>
    <w:multiLevelType w:val="multilevel"/>
    <w:tmpl w:val="4572791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EDD69A6"/>
    <w:multiLevelType w:val="multilevel"/>
    <w:tmpl w:val="877622F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3F4B7022"/>
    <w:multiLevelType w:val="multilevel"/>
    <w:tmpl w:val="3E92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813035"/>
    <w:multiLevelType w:val="multilevel"/>
    <w:tmpl w:val="599C0D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3D50E0C"/>
    <w:multiLevelType w:val="multilevel"/>
    <w:tmpl w:val="37A625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5C54C56"/>
    <w:multiLevelType w:val="multilevel"/>
    <w:tmpl w:val="757CA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C349D5"/>
    <w:multiLevelType w:val="multilevel"/>
    <w:tmpl w:val="5382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E14A4F"/>
    <w:multiLevelType w:val="multilevel"/>
    <w:tmpl w:val="E09C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F079AE"/>
    <w:multiLevelType w:val="multilevel"/>
    <w:tmpl w:val="A9CA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034D2B"/>
    <w:multiLevelType w:val="multilevel"/>
    <w:tmpl w:val="5F3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ED4564"/>
    <w:multiLevelType w:val="multilevel"/>
    <w:tmpl w:val="9DD6B3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A2376B3"/>
    <w:multiLevelType w:val="multilevel"/>
    <w:tmpl w:val="E31685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4A502925"/>
    <w:multiLevelType w:val="multilevel"/>
    <w:tmpl w:val="39AA92D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B9F56F1"/>
    <w:multiLevelType w:val="multilevel"/>
    <w:tmpl w:val="69CE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66552D"/>
    <w:multiLevelType w:val="multilevel"/>
    <w:tmpl w:val="EA88E8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55C371A7"/>
    <w:multiLevelType w:val="multilevel"/>
    <w:tmpl w:val="C4E40C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74D7EA8"/>
    <w:multiLevelType w:val="multilevel"/>
    <w:tmpl w:val="7284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A864FD"/>
    <w:multiLevelType w:val="multilevel"/>
    <w:tmpl w:val="3524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042857"/>
    <w:multiLevelType w:val="multilevel"/>
    <w:tmpl w:val="BC7083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E2C1183"/>
    <w:multiLevelType w:val="multilevel"/>
    <w:tmpl w:val="F982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E2F0016"/>
    <w:multiLevelType w:val="multilevel"/>
    <w:tmpl w:val="D32C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FBC7EA8"/>
    <w:multiLevelType w:val="multilevel"/>
    <w:tmpl w:val="92B2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FFB6795"/>
    <w:multiLevelType w:val="multilevel"/>
    <w:tmpl w:val="FCD0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1AB33A9"/>
    <w:multiLevelType w:val="multilevel"/>
    <w:tmpl w:val="293418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62DC70C1"/>
    <w:multiLevelType w:val="hybridMultilevel"/>
    <w:tmpl w:val="E816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9374C6"/>
    <w:multiLevelType w:val="hybridMultilevel"/>
    <w:tmpl w:val="40C0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BE399C"/>
    <w:multiLevelType w:val="multilevel"/>
    <w:tmpl w:val="9130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B834783"/>
    <w:multiLevelType w:val="multilevel"/>
    <w:tmpl w:val="8458B9A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6C857A5F"/>
    <w:multiLevelType w:val="multilevel"/>
    <w:tmpl w:val="CE483A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6CED141A"/>
    <w:multiLevelType w:val="multilevel"/>
    <w:tmpl w:val="A98A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06113DF"/>
    <w:multiLevelType w:val="multilevel"/>
    <w:tmpl w:val="EE58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4FB12B4"/>
    <w:multiLevelType w:val="multilevel"/>
    <w:tmpl w:val="528E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76817C3"/>
    <w:multiLevelType w:val="multilevel"/>
    <w:tmpl w:val="AA60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77B7625"/>
    <w:multiLevelType w:val="multilevel"/>
    <w:tmpl w:val="90DCD9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17"/>
  </w:num>
  <w:num w:numId="3">
    <w:abstractNumId w:val="0"/>
  </w:num>
  <w:num w:numId="4">
    <w:abstractNumId w:val="14"/>
  </w:num>
  <w:num w:numId="5">
    <w:abstractNumId w:val="44"/>
  </w:num>
  <w:num w:numId="6">
    <w:abstractNumId w:val="45"/>
  </w:num>
  <w:num w:numId="7">
    <w:abstractNumId w:val="40"/>
  </w:num>
  <w:num w:numId="8">
    <w:abstractNumId w:val="22"/>
  </w:num>
  <w:num w:numId="9">
    <w:abstractNumId w:val="29"/>
  </w:num>
  <w:num w:numId="10">
    <w:abstractNumId w:val="51"/>
  </w:num>
  <w:num w:numId="11">
    <w:abstractNumId w:val="24"/>
  </w:num>
  <w:num w:numId="12">
    <w:abstractNumId w:val="36"/>
  </w:num>
  <w:num w:numId="13">
    <w:abstractNumId w:val="16"/>
  </w:num>
  <w:num w:numId="14">
    <w:abstractNumId w:val="49"/>
  </w:num>
  <w:num w:numId="15">
    <w:abstractNumId w:val="6"/>
  </w:num>
  <w:num w:numId="16">
    <w:abstractNumId w:val="50"/>
  </w:num>
  <w:num w:numId="17">
    <w:abstractNumId w:val="43"/>
  </w:num>
  <w:num w:numId="18">
    <w:abstractNumId w:val="27"/>
  </w:num>
  <w:num w:numId="19">
    <w:abstractNumId w:val="11"/>
  </w:num>
  <w:num w:numId="20">
    <w:abstractNumId w:val="9"/>
  </w:num>
  <w:num w:numId="21">
    <w:abstractNumId w:val="19"/>
  </w:num>
  <w:num w:numId="22">
    <w:abstractNumId w:val="39"/>
  </w:num>
  <w:num w:numId="23">
    <w:abstractNumId w:val="35"/>
  </w:num>
  <w:num w:numId="24">
    <w:abstractNumId w:val="46"/>
  </w:num>
  <w:num w:numId="25">
    <w:abstractNumId w:val="5"/>
  </w:num>
  <w:num w:numId="26">
    <w:abstractNumId w:val="42"/>
  </w:num>
  <w:num w:numId="27">
    <w:abstractNumId w:val="33"/>
  </w:num>
  <w:num w:numId="28">
    <w:abstractNumId w:val="15"/>
  </w:num>
  <w:num w:numId="29">
    <w:abstractNumId w:val="1"/>
  </w:num>
  <w:num w:numId="30">
    <w:abstractNumId w:val="52"/>
  </w:num>
  <w:num w:numId="31">
    <w:abstractNumId w:val="7"/>
  </w:num>
  <w:num w:numId="32">
    <w:abstractNumId w:val="28"/>
  </w:num>
  <w:num w:numId="33">
    <w:abstractNumId w:val="48"/>
  </w:num>
  <w:num w:numId="34">
    <w:abstractNumId w:val="37"/>
  </w:num>
  <w:num w:numId="35">
    <w:abstractNumId w:val="38"/>
  </w:num>
  <w:num w:numId="36">
    <w:abstractNumId w:val="41"/>
  </w:num>
  <w:num w:numId="37">
    <w:abstractNumId w:val="53"/>
  </w:num>
  <w:num w:numId="38">
    <w:abstractNumId w:val="26"/>
  </w:num>
  <w:num w:numId="39">
    <w:abstractNumId w:val="23"/>
  </w:num>
  <w:num w:numId="40">
    <w:abstractNumId w:val="34"/>
  </w:num>
  <w:num w:numId="41">
    <w:abstractNumId w:val="18"/>
  </w:num>
  <w:num w:numId="42">
    <w:abstractNumId w:val="21"/>
  </w:num>
  <w:num w:numId="43">
    <w:abstractNumId w:val="47"/>
  </w:num>
  <w:num w:numId="44">
    <w:abstractNumId w:val="20"/>
  </w:num>
  <w:num w:numId="45">
    <w:abstractNumId w:val="3"/>
  </w:num>
  <w:num w:numId="46">
    <w:abstractNumId w:val="8"/>
  </w:num>
  <w:num w:numId="47">
    <w:abstractNumId w:val="30"/>
  </w:num>
  <w:num w:numId="48">
    <w:abstractNumId w:val="12"/>
  </w:num>
  <w:num w:numId="49">
    <w:abstractNumId w:val="32"/>
  </w:num>
  <w:num w:numId="50">
    <w:abstractNumId w:val="31"/>
  </w:num>
  <w:num w:numId="51">
    <w:abstractNumId w:val="10"/>
  </w:num>
  <w:num w:numId="52">
    <w:abstractNumId w:val="2"/>
  </w:num>
  <w:num w:numId="53">
    <w:abstractNumId w:val="13"/>
  </w:num>
  <w:num w:numId="54">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03"/>
    <w:rsid w:val="000472E1"/>
    <w:rsid w:val="00060BEF"/>
    <w:rsid w:val="00065C7A"/>
    <w:rsid w:val="000C649C"/>
    <w:rsid w:val="000E1F08"/>
    <w:rsid w:val="00123B93"/>
    <w:rsid w:val="00140EB3"/>
    <w:rsid w:val="00170CBF"/>
    <w:rsid w:val="001B125C"/>
    <w:rsid w:val="001C4B2C"/>
    <w:rsid w:val="001E4C19"/>
    <w:rsid w:val="001F5B89"/>
    <w:rsid w:val="00212E5B"/>
    <w:rsid w:val="002653AC"/>
    <w:rsid w:val="0026702F"/>
    <w:rsid w:val="0028504F"/>
    <w:rsid w:val="002852AC"/>
    <w:rsid w:val="00286BD7"/>
    <w:rsid w:val="002D6540"/>
    <w:rsid w:val="002F19AA"/>
    <w:rsid w:val="00301100"/>
    <w:rsid w:val="00334E0F"/>
    <w:rsid w:val="00377DF0"/>
    <w:rsid w:val="003A0C7B"/>
    <w:rsid w:val="003A7530"/>
    <w:rsid w:val="003C0D5F"/>
    <w:rsid w:val="00437DBF"/>
    <w:rsid w:val="004575E1"/>
    <w:rsid w:val="004705B5"/>
    <w:rsid w:val="00473C30"/>
    <w:rsid w:val="00475140"/>
    <w:rsid w:val="00483703"/>
    <w:rsid w:val="004C2105"/>
    <w:rsid w:val="004C3C72"/>
    <w:rsid w:val="004C7349"/>
    <w:rsid w:val="0054255C"/>
    <w:rsid w:val="00554D51"/>
    <w:rsid w:val="005947B1"/>
    <w:rsid w:val="005B211C"/>
    <w:rsid w:val="005E25D8"/>
    <w:rsid w:val="00607991"/>
    <w:rsid w:val="00616B22"/>
    <w:rsid w:val="00676775"/>
    <w:rsid w:val="006D233C"/>
    <w:rsid w:val="006D7A9A"/>
    <w:rsid w:val="00715835"/>
    <w:rsid w:val="007709BA"/>
    <w:rsid w:val="007B3B02"/>
    <w:rsid w:val="007D5F0C"/>
    <w:rsid w:val="007F7B02"/>
    <w:rsid w:val="00811391"/>
    <w:rsid w:val="00882648"/>
    <w:rsid w:val="00902EF1"/>
    <w:rsid w:val="009153C1"/>
    <w:rsid w:val="009360BE"/>
    <w:rsid w:val="009379AA"/>
    <w:rsid w:val="00984C00"/>
    <w:rsid w:val="009A4C26"/>
    <w:rsid w:val="009B2431"/>
    <w:rsid w:val="009D26B7"/>
    <w:rsid w:val="00A20068"/>
    <w:rsid w:val="00A546D8"/>
    <w:rsid w:val="00AA3250"/>
    <w:rsid w:val="00AB221B"/>
    <w:rsid w:val="00B13BF8"/>
    <w:rsid w:val="00B15A8D"/>
    <w:rsid w:val="00B236DC"/>
    <w:rsid w:val="00B324CC"/>
    <w:rsid w:val="00B4289D"/>
    <w:rsid w:val="00B55B5F"/>
    <w:rsid w:val="00B6093A"/>
    <w:rsid w:val="00B60C59"/>
    <w:rsid w:val="00B80201"/>
    <w:rsid w:val="00B87C52"/>
    <w:rsid w:val="00BA4580"/>
    <w:rsid w:val="00BC236F"/>
    <w:rsid w:val="00C0759B"/>
    <w:rsid w:val="00C10B43"/>
    <w:rsid w:val="00C27333"/>
    <w:rsid w:val="00C50B7B"/>
    <w:rsid w:val="00D12E5A"/>
    <w:rsid w:val="00D34525"/>
    <w:rsid w:val="00D576D1"/>
    <w:rsid w:val="00DA2937"/>
    <w:rsid w:val="00E136A6"/>
    <w:rsid w:val="00E243FB"/>
    <w:rsid w:val="00E52138"/>
    <w:rsid w:val="00E678ED"/>
    <w:rsid w:val="00E8553F"/>
    <w:rsid w:val="00E936F3"/>
    <w:rsid w:val="00EA274E"/>
    <w:rsid w:val="00EC3065"/>
    <w:rsid w:val="00F174DB"/>
    <w:rsid w:val="00F543BC"/>
    <w:rsid w:val="00F82FCB"/>
    <w:rsid w:val="00F837EE"/>
    <w:rsid w:val="00F96721"/>
    <w:rsid w:val="00FB5B5E"/>
    <w:rsid w:val="00FC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87DC"/>
  <w15:chartTrackingRefBased/>
  <w15:docId w15:val="{89638517-D4A3-4449-86B7-CEC6E5C3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703"/>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703"/>
    <w:pPr>
      <w:spacing w:after="0" w:line="240" w:lineRule="auto"/>
    </w:pPr>
  </w:style>
  <w:style w:type="paragraph" w:styleId="ListParagraph">
    <w:name w:val="List Paragraph"/>
    <w:basedOn w:val="Normal"/>
    <w:uiPriority w:val="34"/>
    <w:qFormat/>
    <w:rsid w:val="007F7B02"/>
    <w:pPr>
      <w:ind w:left="720"/>
      <w:contextualSpacing/>
    </w:pPr>
  </w:style>
  <w:style w:type="paragraph" w:styleId="BalloonText">
    <w:name w:val="Balloon Text"/>
    <w:basedOn w:val="Normal"/>
    <w:link w:val="BalloonTextChar"/>
    <w:uiPriority w:val="99"/>
    <w:semiHidden/>
    <w:unhideWhenUsed/>
    <w:rsid w:val="00B13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BF8"/>
    <w:rPr>
      <w:rFonts w:ascii="Segoe UI" w:eastAsiaTheme="minorEastAsia" w:hAnsi="Segoe UI" w:cs="Segoe UI"/>
      <w:sz w:val="18"/>
      <w:szCs w:val="18"/>
    </w:rPr>
  </w:style>
  <w:style w:type="character" w:styleId="Hyperlink">
    <w:name w:val="Hyperlink"/>
    <w:basedOn w:val="DefaultParagraphFont"/>
    <w:uiPriority w:val="99"/>
    <w:unhideWhenUsed/>
    <w:rsid w:val="00F174DB"/>
    <w:rPr>
      <w:color w:val="0563C1" w:themeColor="hyperlink"/>
      <w:u w:val="single"/>
    </w:rPr>
  </w:style>
  <w:style w:type="character" w:customStyle="1" w:styleId="markedcontent">
    <w:name w:val="markedcontent"/>
    <w:basedOn w:val="DefaultParagraphFont"/>
    <w:rsid w:val="00DA2937"/>
  </w:style>
  <w:style w:type="table" w:styleId="PlainTable1">
    <w:name w:val="Plain Table 1"/>
    <w:basedOn w:val="TableNormal"/>
    <w:uiPriority w:val="41"/>
    <w:rsid w:val="00EC30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FC3C88"/>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FC3C88"/>
  </w:style>
  <w:style w:type="character" w:customStyle="1" w:styleId="eop">
    <w:name w:val="eop"/>
    <w:basedOn w:val="DefaultParagraphFont"/>
    <w:rsid w:val="00FC3C88"/>
  </w:style>
  <w:style w:type="character" w:customStyle="1" w:styleId="scxw141055146">
    <w:name w:val="scxw141055146"/>
    <w:basedOn w:val="DefaultParagraphFont"/>
    <w:rsid w:val="00FC3C88"/>
  </w:style>
  <w:style w:type="character" w:customStyle="1" w:styleId="tabchar">
    <w:name w:val="tabchar"/>
    <w:basedOn w:val="DefaultParagraphFont"/>
    <w:rsid w:val="00FC3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fsw.edu/preview_program.php?catoid=22&amp;poid=2854&amp;returnto=4261" TargetMode="External"/><Relationship Id="rId13" Type="http://schemas.openxmlformats.org/officeDocument/2006/relationships/hyperlink" Target="http://apply.fscj.edu/" TargetMode="External"/><Relationship Id="rId3" Type="http://schemas.openxmlformats.org/officeDocument/2006/relationships/settings" Target="settings.xml"/><Relationship Id="rId7" Type="http://schemas.openxmlformats.org/officeDocument/2006/relationships/hyperlink" Target="https://catalog.fsw.edu/preview_program.php?catoid=22&amp;poid=2854&amp;returnto=4261" TargetMode="External"/><Relationship Id="rId12" Type="http://schemas.openxmlformats.org/officeDocument/2006/relationships/hyperlink" Target="https://catalog.fscj.edu/academics/degree-certificate-programs/bachelors-degr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doe.org/academics/career-adult-edu/career-tech-edu/curriculum-frameworks/2025-26-frameworks/" TargetMode="External"/><Relationship Id="rId11" Type="http://schemas.openxmlformats.org/officeDocument/2006/relationships/hyperlink" Target="https://catalog.fsw.edu/preview_program.php?catoid=22&amp;poid=2854&amp;returnto=4261" TargetMode="External"/><Relationship Id="rId5" Type="http://schemas.openxmlformats.org/officeDocument/2006/relationships/hyperlink" Target="https://fsw.sharepoint.com/:w:/s/SchoolofBusinessTechnology/ESZTwOglAz9AnAeLJSHd3NoBstxBVXEwH9mu2MiOd0zinQ?e=bCjfEM" TargetMode="External"/><Relationship Id="rId15" Type="http://schemas.openxmlformats.org/officeDocument/2006/relationships/theme" Target="theme/theme1.xml"/><Relationship Id="rId10" Type="http://schemas.openxmlformats.org/officeDocument/2006/relationships/hyperlink" Target="https://catalog.fsw.edu/preview_program.php?catoid=22&amp;poid=2854&amp;returnto=4261" TargetMode="External"/><Relationship Id="rId4" Type="http://schemas.openxmlformats.org/officeDocument/2006/relationships/webSettings" Target="webSettings.xml"/><Relationship Id="rId9" Type="http://schemas.openxmlformats.org/officeDocument/2006/relationships/hyperlink" Target="https://catalog.fsw.edu/preview_program.php?catoid=22&amp;poid=2854&amp;returnto=426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2129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dc:creator>
  <cp:keywords/>
  <dc:description/>
  <cp:lastModifiedBy>Mary Fullenkamp</cp:lastModifiedBy>
  <cp:revision>7</cp:revision>
  <cp:lastPrinted>2023-08-16T16:44:00Z</cp:lastPrinted>
  <dcterms:created xsi:type="dcterms:W3CDTF">2025-02-14T18:01:00Z</dcterms:created>
  <dcterms:modified xsi:type="dcterms:W3CDTF">2025-08-19T15:23:00Z</dcterms:modified>
</cp:coreProperties>
</file>