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HUM/PHIL</w:t>
        <w:tab/>
        <w:t xml:space="preserve">Department Meeting Minutes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Friday, September 12, 2025</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2:00 - 4:00 pm</w:t>
      </w:r>
    </w:p>
    <w:p w:rsidR="00000000" w:rsidDel="00000000" w:rsidP="00000000" w:rsidRDefault="00000000" w:rsidRPr="00000000" w14:paraId="00000004">
      <w:pPr>
        <w:jc w:val="center"/>
        <w:rPr>
          <w:b w:val="1"/>
          <w:color w:val="1155cc"/>
          <w:sz w:val="28"/>
          <w:szCs w:val="28"/>
          <w:u w:val="single"/>
        </w:rPr>
      </w:pPr>
      <w:r w:rsidDel="00000000" w:rsidR="00000000" w:rsidRPr="00000000">
        <w:rPr>
          <w:b w:val="1"/>
          <w:sz w:val="28"/>
          <w:szCs w:val="28"/>
          <w:rtl w:val="0"/>
        </w:rPr>
        <w:t xml:space="preserve">Zoom: </w:t>
      </w:r>
      <w:hyperlink r:id="rId6">
        <w:r w:rsidDel="00000000" w:rsidR="00000000" w:rsidRPr="00000000">
          <w:rPr>
            <w:b w:val="1"/>
            <w:color w:val="1155cc"/>
            <w:sz w:val="28"/>
            <w:szCs w:val="28"/>
            <w:u w:val="single"/>
            <w:rtl w:val="0"/>
          </w:rPr>
          <w:t xml:space="preserve">https://fsw.zoom.us/j/86464948577</w:t>
        </w:r>
      </w:hyperlink>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8"/>
                <w:szCs w:val="28"/>
              </w:rPr>
            </w:pPr>
            <w:r w:rsidDel="00000000" w:rsidR="00000000" w:rsidRPr="00000000">
              <w:rPr>
                <w:b w:val="1"/>
                <w:sz w:val="28"/>
                <w:szCs w:val="28"/>
                <w:rtl w:val="0"/>
              </w:rPr>
              <w:t xml:space="preserve">Faculty Member</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8"/>
                <w:szCs w:val="28"/>
              </w:rPr>
            </w:pPr>
            <w:r w:rsidDel="00000000" w:rsidR="00000000" w:rsidRPr="00000000">
              <w:rPr>
                <w:b w:val="1"/>
                <w:sz w:val="28"/>
                <w:szCs w:val="28"/>
                <w:rtl w:val="0"/>
              </w:rPr>
              <w:t xml:space="preserve">Present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8"/>
                <w:szCs w:val="28"/>
              </w:rPr>
            </w:pPr>
            <w:r w:rsidDel="00000000" w:rsidR="00000000" w:rsidRPr="00000000">
              <w:rPr>
                <w:b w:val="1"/>
                <w:sz w:val="28"/>
                <w:szCs w:val="28"/>
                <w:rtl w:val="0"/>
              </w:rPr>
              <w:t xml:space="preserve">Absent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8"/>
                <w:szCs w:val="28"/>
              </w:rPr>
            </w:pPr>
            <w:r w:rsidDel="00000000" w:rsidR="00000000" w:rsidRPr="00000000">
              <w:rPr>
                <w:b w:val="1"/>
                <w:sz w:val="28"/>
                <w:szCs w:val="28"/>
                <w:rtl w:val="0"/>
              </w:rPr>
              <w:t xml:space="preserve">Excused</w:t>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4"/>
                <w:szCs w:val="24"/>
              </w:rPr>
            </w:pPr>
            <w:r w:rsidDel="00000000" w:rsidR="00000000" w:rsidRPr="00000000">
              <w:rPr>
                <w:sz w:val="24"/>
                <w:szCs w:val="24"/>
                <w:rtl w:val="0"/>
              </w:rPr>
              <w:t xml:space="preserve">Anna Ciamparella</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Michael DeMoran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4"/>
                <w:szCs w:val="24"/>
              </w:rPr>
            </w:pPr>
            <w:r w:rsidDel="00000000" w:rsidR="00000000" w:rsidRPr="00000000">
              <w:rPr>
                <w:sz w:val="24"/>
                <w:szCs w:val="24"/>
                <w:rtl w:val="0"/>
              </w:rPr>
              <w:t xml:space="preserve">Monique Harrington</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4"/>
                <w:szCs w:val="24"/>
              </w:rPr>
            </w:pPr>
            <w:r w:rsidDel="00000000" w:rsidR="00000000" w:rsidRPr="00000000">
              <w:rPr>
                <w:sz w:val="24"/>
                <w:szCs w:val="24"/>
                <w:rtl w:val="0"/>
              </w:rPr>
              <w:t xml:space="preserve">Monica Krupinski</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4"/>
                <w:szCs w:val="24"/>
              </w:rPr>
            </w:pPr>
            <w:r w:rsidDel="00000000" w:rsidR="00000000" w:rsidRPr="00000000">
              <w:rPr>
                <w:sz w:val="24"/>
                <w:szCs w:val="24"/>
                <w:rtl w:val="0"/>
              </w:rPr>
              <w:t xml:space="preserve">David Luther</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4"/>
                <w:szCs w:val="24"/>
              </w:rPr>
            </w:pPr>
            <w:r w:rsidDel="00000000" w:rsidR="00000000" w:rsidRPr="00000000">
              <w:rPr>
                <w:sz w:val="24"/>
                <w:szCs w:val="24"/>
                <w:rtl w:val="0"/>
              </w:rPr>
              <w:t xml:space="preserve">Mike McGowan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4"/>
                <w:szCs w:val="24"/>
              </w:rPr>
            </w:pPr>
            <w:r w:rsidDel="00000000" w:rsidR="00000000" w:rsidRPr="00000000">
              <w:rPr>
                <w:sz w:val="24"/>
                <w:szCs w:val="24"/>
                <w:rtl w:val="0"/>
              </w:rPr>
              <w:t xml:space="preserve">Myriam Mompoint</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sz w:val="24"/>
                <w:szCs w:val="24"/>
                <w:rtl w:val="0"/>
              </w:rPr>
              <w:t xml:space="preserve">Elijah Pritchett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sz w:val="24"/>
                <w:szCs w:val="24"/>
              </w:rPr>
            </w:pPr>
            <w:r w:rsidDel="00000000" w:rsidR="00000000" w:rsidRPr="00000000">
              <w:rPr>
                <w:rtl w:val="0"/>
              </w:rPr>
            </w:r>
          </w:p>
        </w:tc>
      </w:tr>
      <w:tr>
        <w:trPr>
          <w:cantSplit w:val="0"/>
          <w:trHeight w:val="530.9765625" w:hRule="atLeast"/>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4"/>
                <w:szCs w:val="24"/>
              </w:rPr>
            </w:pPr>
            <w:r w:rsidDel="00000000" w:rsidR="00000000" w:rsidRPr="00000000">
              <w:rPr>
                <w:sz w:val="24"/>
                <w:szCs w:val="24"/>
                <w:rtl w:val="0"/>
              </w:rPr>
              <w:t xml:space="preserve">Henry Rownd</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Lora Webb</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33">
      <w:pPr>
        <w:pStyle w:val="Heading2"/>
        <w:keepNext w:val="0"/>
        <w:keepLines w:val="0"/>
        <w:shd w:fill="ffffff" w:val="clear"/>
        <w:spacing w:after="80" w:line="360" w:lineRule="auto"/>
        <w:rPr>
          <w:b w:val="1"/>
          <w:color w:val="131619"/>
          <w:sz w:val="24"/>
          <w:szCs w:val="24"/>
        </w:rPr>
      </w:pPr>
      <w:bookmarkStart w:colFirst="0" w:colLast="0" w:name="_warful7kxyjt" w:id="0"/>
      <w:bookmarkEnd w:id="0"/>
      <w:r w:rsidDel="00000000" w:rsidR="00000000" w:rsidRPr="00000000">
        <w:rPr>
          <w:b w:val="1"/>
          <w:color w:val="131619"/>
          <w:sz w:val="24"/>
          <w:szCs w:val="24"/>
          <w:rtl w:val="0"/>
        </w:rPr>
        <w:t xml:space="preserve">Quick recap</w:t>
      </w:r>
    </w:p>
    <w:p w:rsidR="00000000" w:rsidDel="00000000" w:rsidP="00000000" w:rsidRDefault="00000000" w:rsidRPr="00000000" w14:paraId="00000034">
      <w:pPr>
        <w:shd w:fill="ffffff" w:val="clear"/>
        <w:spacing w:after="220" w:before="220" w:line="342.85714285714283" w:lineRule="auto"/>
        <w:rPr>
          <w:b w:val="1"/>
          <w:color w:val="131619"/>
          <w:sz w:val="24"/>
          <w:szCs w:val="24"/>
        </w:rPr>
      </w:pPr>
      <w:r w:rsidDel="00000000" w:rsidR="00000000" w:rsidRPr="00000000">
        <w:rPr>
          <w:color w:val="131619"/>
          <w:sz w:val="21"/>
          <w:szCs w:val="21"/>
          <w:rtl w:val="0"/>
        </w:rPr>
        <w:t xml:space="preserve">The meeting began with discussions about video database access and costs, including concerns about Swank's pricing and potential alternatives like Canopy, with faculty expressing interest in maintaining access through future budget considerations. The group then covered library resources and research tools, including the introduction of Noodle Tools and database accessibility through Canvas, while also addressing the potential loss of certain database access in the future. The conversation ended with updates on advising services, changes to office hours and the 403(b) matching program, followed by discussions about upcoming events and the development of a student survey about AI use in education, with faculty agreeing to create individual policies for handling AI in their courses.</w:t>
      </w:r>
      <w:r w:rsidDel="00000000" w:rsidR="00000000" w:rsidRPr="00000000">
        <w:rPr>
          <w:rtl w:val="0"/>
        </w:rPr>
      </w:r>
    </w:p>
    <w:p w:rsidR="00000000" w:rsidDel="00000000" w:rsidP="00000000" w:rsidRDefault="00000000" w:rsidRPr="00000000" w14:paraId="00000035">
      <w:pPr>
        <w:pStyle w:val="Heading3"/>
        <w:keepNext w:val="0"/>
        <w:keepLines w:val="0"/>
        <w:shd w:fill="ffffff" w:val="clear"/>
        <w:spacing w:before="280" w:line="342.85714285714283" w:lineRule="auto"/>
        <w:rPr>
          <w:b w:val="1"/>
          <w:color w:val="131619"/>
          <w:sz w:val="21"/>
          <w:szCs w:val="21"/>
        </w:rPr>
      </w:pPr>
      <w:bookmarkStart w:colFirst="0" w:colLast="0" w:name="_tzf1agvwu0iu" w:id="1"/>
      <w:bookmarkEnd w:id="1"/>
      <w:r w:rsidDel="00000000" w:rsidR="00000000" w:rsidRPr="00000000">
        <w:rPr>
          <w:b w:val="1"/>
          <w:color w:val="131619"/>
          <w:sz w:val="21"/>
          <w:szCs w:val="21"/>
          <w:rtl w:val="0"/>
        </w:rPr>
        <w:t xml:space="preserve">Video Database Access and Budget</w:t>
      </w:r>
    </w:p>
    <w:p w:rsidR="00000000" w:rsidDel="00000000" w:rsidP="00000000" w:rsidRDefault="00000000" w:rsidRPr="00000000" w14:paraId="00000036">
      <w:pPr>
        <w:shd w:fill="ffffff" w:val="clear"/>
        <w:spacing w:after="220" w:before="220" w:line="342.85714285714283" w:lineRule="auto"/>
        <w:rPr>
          <w:color w:val="131619"/>
          <w:sz w:val="21"/>
          <w:szCs w:val="21"/>
        </w:rPr>
      </w:pPr>
      <w:r w:rsidDel="00000000" w:rsidR="00000000" w:rsidRPr="00000000">
        <w:rPr>
          <w:color w:val="131619"/>
          <w:sz w:val="21"/>
          <w:szCs w:val="21"/>
          <w:rtl w:val="0"/>
        </w:rPr>
        <w:t xml:space="preserve">Monica and Arenthia discussed concerns about the usage of video databases, particularly Swank, which is expensive due to licensing feature films. Arenthia explained that while the databases were initially considered for cuts, the state budget provided a slight increase, allowing their continued access for the current budget year. She encouraged faculty to email her about course content from these databases to help advocate for their continued access. Michael McGowan inquired about accessing and embedding content from these databases, and Wendy shared that she uses these databases extensively in her classes, emphasizing the need for students to access them through the library's platform to support usage statistics. Henry asked about the long-term sustainability of these databases, to which Arenthia responded that their continued access would depend on future budget allocations.</w:t>
      </w:r>
    </w:p>
    <w:p w:rsidR="00000000" w:rsidDel="00000000" w:rsidP="00000000" w:rsidRDefault="00000000" w:rsidRPr="00000000" w14:paraId="00000037">
      <w:pPr>
        <w:pStyle w:val="Heading3"/>
        <w:keepNext w:val="0"/>
        <w:keepLines w:val="0"/>
        <w:shd w:fill="ffffff" w:val="clear"/>
        <w:spacing w:before="280" w:line="342.85714285714283" w:lineRule="auto"/>
        <w:rPr>
          <w:b w:val="1"/>
          <w:color w:val="131619"/>
          <w:sz w:val="21"/>
          <w:szCs w:val="21"/>
        </w:rPr>
      </w:pPr>
      <w:bookmarkStart w:colFirst="0" w:colLast="0" w:name="_68zyrfcso0x2" w:id="2"/>
      <w:bookmarkEnd w:id="2"/>
      <w:r w:rsidDel="00000000" w:rsidR="00000000" w:rsidRPr="00000000">
        <w:rPr>
          <w:b w:val="1"/>
          <w:color w:val="131619"/>
          <w:sz w:val="21"/>
          <w:szCs w:val="21"/>
          <w:rtl w:val="0"/>
        </w:rPr>
        <w:t xml:space="preserve">Library Research Tools Overview</w:t>
      </w:r>
    </w:p>
    <w:p w:rsidR="00000000" w:rsidDel="00000000" w:rsidP="00000000" w:rsidRDefault="00000000" w:rsidRPr="00000000" w14:paraId="00000038">
      <w:pPr>
        <w:shd w:fill="ffffff" w:val="clear"/>
        <w:spacing w:after="220" w:before="220" w:line="342.85714285714283" w:lineRule="auto"/>
        <w:rPr>
          <w:color w:val="131619"/>
          <w:sz w:val="21"/>
          <w:szCs w:val="21"/>
        </w:rPr>
      </w:pPr>
      <w:r w:rsidDel="00000000" w:rsidR="00000000" w:rsidRPr="00000000">
        <w:rPr>
          <w:color w:val="131619"/>
          <w:sz w:val="21"/>
          <w:szCs w:val="21"/>
          <w:rtl w:val="0"/>
        </w:rPr>
        <w:t xml:space="preserve">The meeting focused on library resources and research tools for students. Arenthia introduced Noodle Tools, a citation manager that can help students with research assignments and format citations automatically. Monica emphasized the importance of familiarizing students with library databases, which are accessible through Canvas. The group discussed concerns about potentially losing access to certain databases in the future, and Henry suggested using the Internet Archive as an alternative for film resources. Herman announced his availability as a resource for advising questions.</w:t>
      </w:r>
    </w:p>
    <w:p w:rsidR="00000000" w:rsidDel="00000000" w:rsidP="00000000" w:rsidRDefault="00000000" w:rsidRPr="00000000" w14:paraId="00000039">
      <w:pPr>
        <w:pStyle w:val="Heading3"/>
        <w:keepNext w:val="0"/>
        <w:keepLines w:val="0"/>
        <w:shd w:fill="ffffff" w:val="clear"/>
        <w:spacing w:before="280" w:line="342.85714285714283" w:lineRule="auto"/>
        <w:rPr>
          <w:b w:val="1"/>
          <w:color w:val="131619"/>
          <w:sz w:val="21"/>
          <w:szCs w:val="21"/>
        </w:rPr>
      </w:pPr>
      <w:bookmarkStart w:colFirst="0" w:colLast="0" w:name="_eej24wfyprtg" w:id="3"/>
      <w:bookmarkEnd w:id="3"/>
      <w:r w:rsidDel="00000000" w:rsidR="00000000" w:rsidRPr="00000000">
        <w:rPr>
          <w:b w:val="1"/>
          <w:color w:val="131619"/>
          <w:sz w:val="21"/>
          <w:szCs w:val="21"/>
          <w:rtl w:val="0"/>
        </w:rPr>
        <w:t xml:space="preserve">Enrollments, Advising, and 403(b) Updates</w:t>
      </w:r>
    </w:p>
    <w:p w:rsidR="00000000" w:rsidDel="00000000" w:rsidP="00000000" w:rsidRDefault="00000000" w:rsidRPr="00000000" w14:paraId="0000003A">
      <w:pPr>
        <w:shd w:fill="ffffff" w:val="clear"/>
        <w:spacing w:after="220" w:before="220" w:line="342.85714285714283" w:lineRule="auto"/>
        <w:rPr>
          <w:color w:val="131619"/>
          <w:sz w:val="21"/>
          <w:szCs w:val="21"/>
        </w:rPr>
      </w:pPr>
      <w:r w:rsidDel="00000000" w:rsidR="00000000" w:rsidRPr="00000000">
        <w:rPr>
          <w:color w:val="131619"/>
          <w:sz w:val="21"/>
          <w:szCs w:val="21"/>
          <w:rtl w:val="0"/>
        </w:rPr>
        <w:t xml:space="preserve">The meeting covered several key updates and discussions. Andy Hahn highlighted increased enrollments and various advising options available to students, including drop-in days and remote appointments. Monica discussed the delayed opening of online courses and emphasized changes to office hour distribution under the new contract, which will require faculty to schedule 4 ground hours and 6 online hours unless teaching fully online. She also introduced the college's new 403(b) matching program, where faculty can contribute up to 3% of their salary, which the college will match up to 3%. The group discussed the process of signing up for the 403(b), with Adam Millis offering support, and Wendy shared her positive experience with the program. The conversation ended with plans to potentially organize a group Zoom call with Adam to help faculty sign up for the 403(b).</w:t>
      </w:r>
    </w:p>
    <w:p w:rsidR="00000000" w:rsidDel="00000000" w:rsidP="00000000" w:rsidRDefault="00000000" w:rsidRPr="00000000" w14:paraId="0000003B">
      <w:pPr>
        <w:pStyle w:val="Heading3"/>
        <w:keepNext w:val="0"/>
        <w:keepLines w:val="0"/>
        <w:shd w:fill="ffffff" w:val="clear"/>
        <w:spacing w:before="280" w:line="342.85714285714283" w:lineRule="auto"/>
        <w:rPr>
          <w:b w:val="1"/>
          <w:color w:val="131619"/>
          <w:sz w:val="21"/>
          <w:szCs w:val="21"/>
        </w:rPr>
      </w:pPr>
      <w:bookmarkStart w:colFirst="0" w:colLast="0" w:name="_x9li0tqo5gch" w:id="4"/>
      <w:bookmarkEnd w:id="4"/>
      <w:r w:rsidDel="00000000" w:rsidR="00000000" w:rsidRPr="00000000">
        <w:rPr>
          <w:b w:val="1"/>
          <w:color w:val="131619"/>
          <w:sz w:val="21"/>
          <w:szCs w:val="21"/>
          <w:rtl w:val="0"/>
        </w:rPr>
        <w:t xml:space="preserve">Renaissance Fair and 1776 Celebration</w:t>
      </w:r>
    </w:p>
    <w:p w:rsidR="00000000" w:rsidDel="00000000" w:rsidP="00000000" w:rsidRDefault="00000000" w:rsidRPr="00000000" w14:paraId="0000003C">
      <w:pPr>
        <w:shd w:fill="ffffff" w:val="clear"/>
        <w:spacing w:after="220" w:before="220" w:line="342.85714285714283" w:lineRule="auto"/>
        <w:rPr>
          <w:color w:val="131619"/>
          <w:sz w:val="21"/>
          <w:szCs w:val="21"/>
        </w:rPr>
      </w:pPr>
      <w:r w:rsidDel="00000000" w:rsidR="00000000" w:rsidRPr="00000000">
        <w:rPr>
          <w:color w:val="131619"/>
          <w:sz w:val="21"/>
          <w:szCs w:val="21"/>
          <w:rtl w:val="0"/>
        </w:rPr>
        <w:t xml:space="preserve">Monica led a discussion about two upcoming events: a Renaissance fair and a 1776 celebration. The group debated ideas for participating in the Renaissance fair and  discussed potential budget constraints. The group also considered how to respond to the 1776 celebration reques</w:t>
      </w:r>
    </w:p>
    <w:p w:rsidR="00000000" w:rsidDel="00000000" w:rsidP="00000000" w:rsidRDefault="00000000" w:rsidRPr="00000000" w14:paraId="0000003D">
      <w:pPr>
        <w:shd w:fill="ffffff" w:val="clear"/>
        <w:spacing w:after="220" w:before="220" w:line="342.85714285714283" w:lineRule="auto"/>
        <w:rPr>
          <w:b w:val="1"/>
          <w:color w:val="131619"/>
          <w:sz w:val="21"/>
          <w:szCs w:val="21"/>
        </w:rPr>
      </w:pPr>
      <w:r w:rsidDel="00000000" w:rsidR="00000000" w:rsidRPr="00000000">
        <w:rPr>
          <w:b w:val="1"/>
          <w:color w:val="131619"/>
          <w:sz w:val="21"/>
          <w:szCs w:val="21"/>
          <w:rtl w:val="0"/>
        </w:rPr>
        <w:t xml:space="preserve">AI in Education: Policies and Impact</w:t>
      </w:r>
    </w:p>
    <w:p w:rsidR="00000000" w:rsidDel="00000000" w:rsidP="00000000" w:rsidRDefault="00000000" w:rsidRPr="00000000" w14:paraId="0000003E">
      <w:pPr>
        <w:shd w:fill="ffffff" w:val="clear"/>
        <w:spacing w:after="220" w:before="220" w:line="342.85714285714283" w:lineRule="auto"/>
        <w:rPr>
          <w:color w:val="131619"/>
          <w:sz w:val="21"/>
          <w:szCs w:val="21"/>
        </w:rPr>
      </w:pPr>
      <w:r w:rsidDel="00000000" w:rsidR="00000000" w:rsidRPr="00000000">
        <w:rPr>
          <w:color w:val="131619"/>
          <w:sz w:val="21"/>
          <w:szCs w:val="21"/>
          <w:rtl w:val="0"/>
        </w:rPr>
        <w:t xml:space="preserve">The meeting focused on three main goals: revamping online shells, addressing artificial intelligence (AI) in education, and creating a student survey about AI use. Monique presented a completed student survey on AI use, which will be administered in October and March, targeting Humanities 2020 classes. The group discussed potential strategies for authentic assessment in the age of AI, including oral exams and personalized rubrics. Michael McGowan shared his experience with oral exams as a tool to combat AI use. The department agreed that each professor should develop their own policy on AI use, rather than implementing a one-size-fits-all policy. The conversation ended with a discussion about the long-term impact of AI on education and job markets, with concerns raised about the future of humanities education.</w:t>
      </w:r>
    </w:p>
    <w:p w:rsidR="00000000" w:rsidDel="00000000" w:rsidP="00000000" w:rsidRDefault="00000000" w:rsidRPr="00000000" w14:paraId="0000003F">
      <w:pPr>
        <w:shd w:fill="ffffff" w:val="clear"/>
        <w:spacing w:after="220" w:before="220" w:line="342.85714285714283" w:lineRule="auto"/>
        <w:rPr>
          <w:color w:val="131619"/>
          <w:sz w:val="21"/>
          <w:szCs w:val="21"/>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sw.zoom.us/j/86464948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