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57" w:rsidRDefault="004B5157"/>
    <w:p w:rsidR="00C249E5" w:rsidRDefault="004B5157">
      <w:r>
        <w:t xml:space="preserve">Fall </w:t>
      </w:r>
      <w:r w:rsidR="00C249E5">
        <w:t>202</w:t>
      </w:r>
      <w:r>
        <w:t>4</w:t>
      </w:r>
      <w:r w:rsidR="00C249E5">
        <w:t xml:space="preserve"> BS Cardiopulmonary updates:</w:t>
      </w:r>
    </w:p>
    <w:p w:rsidR="00C249E5" w:rsidRDefault="00C249E5" w:rsidP="00C249E5">
      <w:pPr>
        <w:pStyle w:val="ListParagraph"/>
        <w:numPr>
          <w:ilvl w:val="0"/>
          <w:numId w:val="1"/>
        </w:numPr>
      </w:pPr>
      <w:r>
        <w:t>The school is looking to change our accreditation from SACSCOC to HLC.   Governor DeSantis has made an edict that we cannot keep the same accreditation body forever.  We will have a site visit from them sometime in the spring semester.   More to come on this, watch your FSW email.</w:t>
      </w:r>
    </w:p>
    <w:p w:rsidR="00C249E5" w:rsidRDefault="00C249E5" w:rsidP="00C249E5">
      <w:pPr>
        <w:pStyle w:val="ListParagraph"/>
        <w:numPr>
          <w:ilvl w:val="0"/>
          <w:numId w:val="1"/>
        </w:numPr>
      </w:pPr>
      <w:r>
        <w:t>The program has never had program goals (Program Learning Outcomes) that I am aware of.   I was tasked to do so.  Looking at other degree seeking programs from other schools and after some discussion with some of you and others, here are the results.</w:t>
      </w:r>
    </w:p>
    <w:p w:rsidR="00C249E5" w:rsidRDefault="00C249E5" w:rsidP="00C249E5">
      <w:pPr>
        <w:ind w:left="720"/>
      </w:pPr>
      <w:r w:rsidRPr="004B5157">
        <w:rPr>
          <w:b/>
        </w:rPr>
        <w:t>PLO 1</w:t>
      </w:r>
      <w:r w:rsidR="004B5157" w:rsidRPr="004B5157">
        <w:rPr>
          <w:b/>
        </w:rPr>
        <w:t>:</w:t>
      </w:r>
      <w:r>
        <w:t xml:space="preserve"> Effectively communicate disease prevention, education and management in a variety of settings.</w:t>
      </w:r>
    </w:p>
    <w:p w:rsidR="00C249E5" w:rsidRDefault="00C249E5" w:rsidP="00C249E5">
      <w:pPr>
        <w:ind w:left="720"/>
      </w:pPr>
      <w:r w:rsidRPr="004B5157">
        <w:rPr>
          <w:b/>
        </w:rPr>
        <w:t>PLO 2</w:t>
      </w:r>
      <w:r>
        <w:t xml:space="preserve">: Apply effective leadership, management and </w:t>
      </w:r>
      <w:proofErr w:type="gramStart"/>
      <w:r>
        <w:t>problem solving</w:t>
      </w:r>
      <w:proofErr w:type="gramEnd"/>
      <w:r>
        <w:t xml:space="preserve"> </w:t>
      </w:r>
      <w:r w:rsidR="004B5157">
        <w:t>strategies in a variety of settings.</w:t>
      </w:r>
    </w:p>
    <w:p w:rsidR="004B5157" w:rsidRDefault="004B5157" w:rsidP="00C249E5">
      <w:pPr>
        <w:ind w:left="720"/>
      </w:pPr>
      <w:r w:rsidRPr="004B5157">
        <w:rPr>
          <w:b/>
        </w:rPr>
        <w:t>PLO 3</w:t>
      </w:r>
      <w:r>
        <w:t>: Consistently display and exemplify professional and ethical conduct.</w:t>
      </w:r>
    </w:p>
    <w:p w:rsidR="004B5157" w:rsidRDefault="004B5157" w:rsidP="00C249E5">
      <w:pPr>
        <w:ind w:left="720"/>
      </w:pPr>
      <w:r w:rsidRPr="004B5157">
        <w:rPr>
          <w:b/>
        </w:rPr>
        <w:t>PLO 4</w:t>
      </w:r>
      <w:r>
        <w:t>: Demonstrate the leadership skills required to help other caregivers perform to the best of their ability and to improve patient outcomes.</w:t>
      </w:r>
    </w:p>
    <w:p w:rsidR="004B5157" w:rsidRDefault="004B5157" w:rsidP="00C249E5">
      <w:pPr>
        <w:ind w:left="720"/>
      </w:pPr>
      <w:r w:rsidRPr="004B5157">
        <w:rPr>
          <w:b/>
        </w:rPr>
        <w:t>PLO 5</w:t>
      </w:r>
      <w:r>
        <w:t>: Apply evidence-based principles, sound clinical decision-making and critical thinking in the management of patient care, monitoring/diagnostics, and disease management.</w:t>
      </w:r>
    </w:p>
    <w:p w:rsidR="004B5157" w:rsidRDefault="004B5157" w:rsidP="00C249E5">
      <w:pPr>
        <w:ind w:left="720"/>
      </w:pPr>
      <w:r w:rsidRPr="004B5157">
        <w:rPr>
          <w:b/>
        </w:rPr>
        <w:t>PLO 6</w:t>
      </w:r>
      <w:r>
        <w:t>: Effectively manage and develop care plans and protocols across the spectrum of care.</w:t>
      </w:r>
    </w:p>
    <w:p w:rsidR="004B5157" w:rsidRDefault="004B5157" w:rsidP="00C249E5">
      <w:pPr>
        <w:ind w:left="720"/>
      </w:pPr>
    </w:p>
    <w:p w:rsidR="004B5157" w:rsidRDefault="004B5157" w:rsidP="004B5157">
      <w:pPr>
        <w:pStyle w:val="ListParagraph"/>
        <w:numPr>
          <w:ilvl w:val="0"/>
          <w:numId w:val="1"/>
        </w:numPr>
      </w:pPr>
      <w:r>
        <w:t xml:space="preserve">Each year, we have to look at effectiveness plans for the program.  This year, it will be looking at an assignment that fits each of the PLOs.   I will be looking into the courses and finding assignments that reflect that objective.  </w:t>
      </w:r>
    </w:p>
    <w:p w:rsidR="004B5157" w:rsidRDefault="004B5157" w:rsidP="004B5157">
      <w:pPr>
        <w:pStyle w:val="ListParagraph"/>
        <w:numPr>
          <w:ilvl w:val="0"/>
          <w:numId w:val="1"/>
        </w:numPr>
      </w:pPr>
      <w:r>
        <w:t xml:space="preserve">Courses need to updated and course mapped.  This involves looking at objectives, assignments and making sure that they are aligned.  This will be an ongoing project and will not be done all at once.  Once a course is revised, there will be a master course that you should use as your ‘shell’ for the course you are running.  </w:t>
      </w:r>
    </w:p>
    <w:p w:rsidR="004B5157" w:rsidRDefault="004B5157" w:rsidP="004B5157">
      <w:pPr>
        <w:pStyle w:val="ListParagraph"/>
        <w:numPr>
          <w:ilvl w:val="0"/>
          <w:numId w:val="1"/>
        </w:numPr>
      </w:pPr>
      <w:r>
        <w:t>Fall assignments:</w:t>
      </w:r>
    </w:p>
    <w:p w:rsidR="004B5157" w:rsidRDefault="004B5157" w:rsidP="00970D22">
      <w:pPr>
        <w:spacing w:after="0"/>
        <w:ind w:left="720"/>
      </w:pPr>
      <w:r>
        <w:t xml:space="preserve">RET </w:t>
      </w:r>
      <w:proofErr w:type="gramStart"/>
      <w:r>
        <w:t>4652  Heather</w:t>
      </w:r>
      <w:proofErr w:type="gramEnd"/>
    </w:p>
    <w:p w:rsidR="004B5157" w:rsidRDefault="004B5157" w:rsidP="00970D22">
      <w:pPr>
        <w:spacing w:after="0"/>
        <w:ind w:left="720"/>
      </w:pPr>
      <w:r>
        <w:t>RET 4445 Ray</w:t>
      </w:r>
    </w:p>
    <w:p w:rsidR="004B5157" w:rsidRDefault="004B5157" w:rsidP="00970D22">
      <w:pPr>
        <w:spacing w:after="0"/>
        <w:ind w:left="720"/>
      </w:pPr>
      <w:r>
        <w:t>RET 4524 Adam</w:t>
      </w:r>
    </w:p>
    <w:p w:rsidR="004B5157" w:rsidRDefault="004B5157" w:rsidP="00970D22">
      <w:pPr>
        <w:spacing w:after="0"/>
        <w:ind w:left="720"/>
      </w:pPr>
      <w:r>
        <w:t>RET 4715 Nicole</w:t>
      </w:r>
    </w:p>
    <w:p w:rsidR="004B5157" w:rsidRDefault="00970D22" w:rsidP="00970D22">
      <w:pPr>
        <w:spacing w:after="0"/>
        <w:ind w:left="720"/>
      </w:pPr>
      <w:r>
        <w:t>RET 4933 Capstone</w:t>
      </w:r>
    </w:p>
    <w:p w:rsidR="00970D22" w:rsidRDefault="00970D22" w:rsidP="00970D22">
      <w:pPr>
        <w:spacing w:after="0"/>
        <w:ind w:left="720"/>
      </w:pPr>
      <w:r>
        <w:t>HSA 3113 Ray</w:t>
      </w:r>
    </w:p>
    <w:p w:rsidR="00C249E5" w:rsidRDefault="00C249E5" w:rsidP="00970D22">
      <w:pPr>
        <w:pStyle w:val="ListParagraph"/>
      </w:pPr>
    </w:p>
    <w:p w:rsidR="00795988" w:rsidRDefault="00795988" w:rsidP="00795988">
      <w:pPr>
        <w:pStyle w:val="ListParagraph"/>
        <w:numPr>
          <w:ilvl w:val="0"/>
          <w:numId w:val="1"/>
        </w:numPr>
      </w:pPr>
      <w:r>
        <w:t xml:space="preserve">Adjunct portfolios will be done on Canvas and will have a slightly different format. </w:t>
      </w:r>
      <w:bookmarkStart w:id="0" w:name="_GoBack"/>
      <w:bookmarkEnd w:id="0"/>
    </w:p>
    <w:sectPr w:rsidR="00795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970E7"/>
    <w:multiLevelType w:val="hybridMultilevel"/>
    <w:tmpl w:val="90F82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E5"/>
    <w:rsid w:val="004B5157"/>
    <w:rsid w:val="00795988"/>
    <w:rsid w:val="00970D22"/>
    <w:rsid w:val="00C2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9907"/>
  <w15:chartTrackingRefBased/>
  <w15:docId w15:val="{443FDFE4-E40B-4766-9E9C-83EDFF7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2</cp:revision>
  <dcterms:created xsi:type="dcterms:W3CDTF">2025-06-09T17:55:00Z</dcterms:created>
  <dcterms:modified xsi:type="dcterms:W3CDTF">2025-06-09T18:19:00Z</dcterms:modified>
</cp:coreProperties>
</file>