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3-03T11:00:00Z">
            <w:dateFormat w:val="M/d/yyyy h:mm am/pm"/>
            <w:lid w:val="en-US"/>
            <w:storeMappedDataAs w:val="dateTime"/>
            <w:calendar w:val="gregorian"/>
          </w:date>
        </w:sdtPr>
        <w:sdtEndPr/>
        <w:sdtContent>
          <w:r w:rsidR="001C1443">
            <w:t>3/3/2025 11:00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7D3CF9">
        <w:trPr>
          <w:cnfStyle w:val="100000000000" w:firstRow="1" w:lastRow="0" w:firstColumn="0" w:lastColumn="0" w:oddVBand="0" w:evenVBand="0" w:oddHBand="0" w:evenHBand="0" w:firstRowFirstColumn="0" w:firstRowLastColumn="0" w:lastRowFirstColumn="0" w:lastRowLastColumn="0"/>
          <w:trHeight w:val="144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bookmarkStart w:id="0" w:name="_GoBack"/>
            <w:bookmarkEnd w:id="0"/>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Ray Lenius and Halley Bennett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061053076"/>
            <w:placeholder>
              <w:docPart w:val="9BB724AF11C049EC89280EC7B8A426FB"/>
            </w:placeholder>
            <w15:appearance w15:val="hidden"/>
          </w:sdtPr>
          <w:sdtEndPr/>
          <w:sdtContent>
            <w:tc>
              <w:tcPr>
                <w:tcW w:w="6112" w:type="dxa"/>
              </w:tcPr>
              <w:p w:rsidR="00514786" w:rsidRDefault="00F3199E" w:rsidP="00537F75">
                <w:pPr>
                  <w:spacing w:after="0"/>
                </w:pPr>
                <w:r>
                  <w:t>Program Director</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r w:rsidR="00514786" w:rsidTr="00514786">
        <w:sdt>
          <w:sdtPr>
            <w:id w:val="478805058"/>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27545167"/>
            <w:placeholder>
              <w:docPart w:val="9BB724AF11C049EC89280EC7B8A426FB"/>
            </w:placeholder>
            <w15:appearance w15:val="hidden"/>
          </w:sdtPr>
          <w:sdtEndPr/>
          <w:sdtContent>
            <w:tc>
              <w:tcPr>
                <w:tcW w:w="6112" w:type="dxa"/>
              </w:tcPr>
              <w:p w:rsidR="00514786" w:rsidRDefault="001C1443" w:rsidP="00537F75">
                <w:pPr>
                  <w:spacing w:after="0"/>
                </w:pPr>
                <w:r>
                  <w:t>Program Coordinator</w:t>
                </w:r>
              </w:p>
            </w:tc>
          </w:sdtContent>
        </w:sdt>
        <w:sdt>
          <w:sdtPr>
            <w:id w:val="-1036039328"/>
            <w:placeholder>
              <w:docPart w:val="8611156BB0DC4D2DA217768312A71C61"/>
            </w:placeholder>
            <w15:appearance w15:val="hidden"/>
          </w:sdtPr>
          <w:sdtEndPr/>
          <w:sdtContent>
            <w:sdt>
              <w:sdtPr>
                <w:id w:val="-1389725085"/>
                <w:placeholder>
                  <w:docPart w:val="F607F6D478F04B8892D62911E26A3B61"/>
                </w:placeholder>
                <w15:appearance w15:val="hidden"/>
              </w:sdtPr>
              <w:sdtEndPr/>
              <w:sdtContent>
                <w:tc>
                  <w:tcPr>
                    <w:tcW w:w="2347" w:type="dxa"/>
                  </w:tcPr>
                  <w:p w:rsidR="00514786" w:rsidRDefault="00854344" w:rsidP="00537F75">
                    <w:pPr>
                      <w:spacing w:after="0"/>
                    </w:pPr>
                    <w:r>
                      <w:t>Jean</w:t>
                    </w:r>
                  </w:p>
                </w:tc>
              </w:sdtContent>
            </w:sdt>
          </w:sdtContent>
        </w:sdt>
        <w:tc>
          <w:tcPr>
            <w:tcW w:w="1800" w:type="dxa"/>
          </w:tcPr>
          <w:p w:rsidR="00514786" w:rsidRDefault="00514786" w:rsidP="00537F75">
            <w:pPr>
              <w:spacing w:after="0"/>
            </w:pPr>
          </w:p>
        </w:tc>
      </w:tr>
      <w:tr w:rsidR="00514786" w:rsidTr="00514786">
        <w:sdt>
          <w:sdtPr>
            <w:id w:val="-474600816"/>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sdt>
          <w:sdtPr>
            <w:id w:val="-1352954585"/>
            <w:placeholder>
              <w:docPart w:val="9BB724AF11C049EC89280EC7B8A426FB"/>
            </w:placeholder>
            <w15:appearance w15:val="hidden"/>
          </w:sdtPr>
          <w:sdtEndPr/>
          <w:sdtContent>
            <w:tc>
              <w:tcPr>
                <w:tcW w:w="6112" w:type="dxa"/>
              </w:tcPr>
              <w:p w:rsidR="00514786" w:rsidRDefault="00854344" w:rsidP="00537F75">
                <w:pPr>
                  <w:spacing w:after="0"/>
                </w:pPr>
                <w:r>
                  <w:t>Portfolio</w:t>
                </w:r>
              </w:p>
            </w:tc>
          </w:sdtContent>
        </w:sdt>
        <w:sdt>
          <w:sdtPr>
            <w:id w:val="1686715925"/>
            <w:placeholder>
              <w:docPart w:val="8611156BB0DC4D2DA217768312A71C61"/>
            </w:placeholder>
            <w15:appearance w15:val="hidden"/>
          </w:sdtPr>
          <w:sdtEndPr/>
          <w:sdtContent>
            <w:sdt>
              <w:sdtPr>
                <w:id w:val="525755183"/>
                <w:placeholder>
                  <w:docPart w:val="4E2967640FB946F38D4A742D7FF1EB0B"/>
                </w:placeholder>
                <w15:appearance w15:val="hidden"/>
              </w:sdtPr>
              <w:sdtEndPr/>
              <w:sdtContent>
                <w:tc>
                  <w:tcPr>
                    <w:tcW w:w="2347" w:type="dxa"/>
                  </w:tcPr>
                  <w:p w:rsidR="00514786" w:rsidRDefault="00854344" w:rsidP="00537F75">
                    <w:pPr>
                      <w:spacing w:after="0"/>
                    </w:pPr>
                    <w:r>
                      <w:t>Jean</w:t>
                    </w:r>
                  </w:p>
                </w:tc>
              </w:sdtContent>
            </w:sdt>
          </w:sdtContent>
        </w:sdt>
        <w:tc>
          <w:tcPr>
            <w:tcW w:w="1800" w:type="dxa"/>
          </w:tcPr>
          <w:p w:rsidR="00514786" w:rsidRDefault="00514786" w:rsidP="00537F75">
            <w:pPr>
              <w:spacing w:after="0"/>
            </w:pPr>
          </w:p>
        </w:tc>
      </w:tr>
      <w:tr w:rsidR="00514786" w:rsidTr="00514786">
        <w:sdt>
          <w:sdtPr>
            <w:id w:val="518597841"/>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sdt>
          <w:sdtPr>
            <w:id w:val="145789670"/>
            <w:placeholder>
              <w:docPart w:val="9BB724AF11C049EC89280EC7B8A426FB"/>
            </w:placeholder>
            <w15:appearance w15:val="hidden"/>
          </w:sdtPr>
          <w:sdtEndPr/>
          <w:sdtContent>
            <w:tc>
              <w:tcPr>
                <w:tcW w:w="6112" w:type="dxa"/>
              </w:tcPr>
              <w:p w:rsidR="00514786" w:rsidRDefault="00854344" w:rsidP="00537F75">
                <w:pPr>
                  <w:spacing w:after="0"/>
                </w:pPr>
                <w:r>
                  <w:t>Dean Search</w:t>
                </w:r>
              </w:p>
            </w:tc>
          </w:sdtContent>
        </w:sdt>
        <w:sdt>
          <w:sdtPr>
            <w:id w:val="-589615949"/>
            <w:placeholder>
              <w:docPart w:val="8611156BB0DC4D2DA217768312A71C61"/>
            </w:placeholder>
            <w15:appearance w15:val="hidden"/>
          </w:sdtPr>
          <w:sdtEndPr/>
          <w:sdtContent>
            <w:tc>
              <w:tcPr>
                <w:tcW w:w="2347" w:type="dxa"/>
              </w:tcPr>
              <w:p w:rsidR="00514786" w:rsidRDefault="00854344" w:rsidP="00537F75">
                <w:pPr>
                  <w:spacing w:after="0"/>
                </w:pPr>
                <w:r>
                  <w:t>Jean</w:t>
                </w:r>
              </w:p>
            </w:tc>
          </w:sdtContent>
        </w:sdt>
        <w:tc>
          <w:tcPr>
            <w:tcW w:w="1800" w:type="dxa"/>
          </w:tcPr>
          <w:p w:rsidR="00514786" w:rsidRDefault="00514786" w:rsidP="00537F75">
            <w:pPr>
              <w:spacing w:after="0"/>
            </w:pPr>
          </w:p>
        </w:tc>
      </w:tr>
      <w:tr w:rsidR="00514786" w:rsidTr="00514786">
        <w:sdt>
          <w:sdtPr>
            <w:id w:val="-1806315133"/>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sdt>
          <w:sdtPr>
            <w:id w:val="214328676"/>
            <w:placeholder>
              <w:docPart w:val="9BB724AF11C049EC89280EC7B8A426FB"/>
            </w:placeholder>
            <w15:appearance w15:val="hidden"/>
          </w:sdtPr>
          <w:sdtEndPr/>
          <w:sdtContent>
            <w:tc>
              <w:tcPr>
                <w:tcW w:w="6112" w:type="dxa"/>
              </w:tcPr>
              <w:p w:rsidR="00514786" w:rsidRDefault="00854344" w:rsidP="00537F75">
                <w:pPr>
                  <w:spacing w:after="0"/>
                </w:pPr>
                <w:r>
                  <w:t>Clinic</w:t>
                </w:r>
              </w:p>
            </w:tc>
          </w:sdtContent>
        </w:sdt>
        <w:sdt>
          <w:sdtPr>
            <w:id w:val="308523579"/>
            <w:placeholder>
              <w:docPart w:val="8611156BB0DC4D2DA217768312A71C61"/>
            </w:placeholder>
            <w15:appearance w15:val="hidden"/>
          </w:sdtPr>
          <w:sdtEndPr/>
          <w:sdtContent>
            <w:tc>
              <w:tcPr>
                <w:tcW w:w="2347" w:type="dxa"/>
              </w:tcPr>
              <w:p w:rsidR="00514786" w:rsidRDefault="00854344" w:rsidP="00537F75">
                <w:pPr>
                  <w:spacing w:after="0"/>
                </w:pPr>
                <w:r>
                  <w:t>Halley</w:t>
                </w:r>
              </w:p>
            </w:tc>
          </w:sdtContent>
        </w:sdt>
        <w:tc>
          <w:tcPr>
            <w:tcW w:w="1800" w:type="dxa"/>
          </w:tcPr>
          <w:p w:rsidR="00514786" w:rsidRDefault="00514786" w:rsidP="00537F75">
            <w:pPr>
              <w:spacing w:after="0"/>
            </w:pPr>
          </w:p>
        </w:tc>
      </w:tr>
      <w:tr w:rsidR="00514786" w:rsidTr="00514786">
        <w:sdt>
          <w:sdtPr>
            <w:id w:val="116731800"/>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sdt>
          <w:sdtPr>
            <w:id w:val="-1860657148"/>
            <w:placeholder>
              <w:docPart w:val="9BB724AF11C049EC89280EC7B8A426FB"/>
            </w:placeholder>
            <w15:appearance w15:val="hidden"/>
          </w:sdtPr>
          <w:sdtEndPr/>
          <w:sdtContent>
            <w:tc>
              <w:tcPr>
                <w:tcW w:w="6112" w:type="dxa"/>
              </w:tcPr>
              <w:p w:rsidR="00514786" w:rsidRDefault="00C9093D" w:rsidP="00537F75">
                <w:pPr>
                  <w:spacing w:after="0"/>
                </w:pPr>
                <w:r>
                  <w:t>Fall cohort</w:t>
                </w:r>
              </w:p>
            </w:tc>
          </w:sdtContent>
        </w:sdt>
        <w:sdt>
          <w:sdtPr>
            <w:id w:val="548571683"/>
            <w:placeholder>
              <w:docPart w:val="8611156BB0DC4D2DA217768312A71C61"/>
            </w:placeholder>
            <w15:appearance w15:val="hidden"/>
          </w:sdtPr>
          <w:sdtEndPr/>
          <w:sdtContent>
            <w:tc>
              <w:tcPr>
                <w:tcW w:w="2347" w:type="dxa"/>
              </w:tcPr>
              <w:p w:rsidR="00514786" w:rsidRDefault="005E4793" w:rsidP="00537F75">
                <w:pPr>
                  <w:spacing w:after="0"/>
                </w:pPr>
                <w:r>
                  <w:t>Jean</w:t>
                </w:r>
              </w:p>
            </w:tc>
          </w:sdtContent>
        </w:sdt>
        <w:tc>
          <w:tcPr>
            <w:tcW w:w="1800" w:type="dxa"/>
          </w:tcPr>
          <w:p w:rsidR="00514786" w:rsidRDefault="00514786" w:rsidP="00537F75">
            <w:pPr>
              <w:spacing w:after="0"/>
            </w:pPr>
          </w:p>
        </w:tc>
      </w:tr>
      <w:tr w:rsidR="00514786" w:rsidTr="00514786">
        <w:sdt>
          <w:sdtPr>
            <w:id w:val="1725941399"/>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rPr>
                    <w:rFonts w:ascii="MS Gothic" w:eastAsia="MS Gothic" w:hAnsi="MS Gothic"/>
                  </w:rPr>
                </w:pPr>
                <w:r>
                  <w:sym w:font="Wingdings" w:char="F0FC"/>
                </w:r>
              </w:p>
            </w:tc>
          </w:sdtContent>
        </w:sdt>
        <w:sdt>
          <w:sdtPr>
            <w:id w:val="-2096858246"/>
            <w:placeholder>
              <w:docPart w:val="9BB724AF11C049EC89280EC7B8A426FB"/>
            </w:placeholder>
            <w15:appearance w15:val="hidden"/>
          </w:sdtPr>
          <w:sdtEndPr/>
          <w:sdtContent>
            <w:tc>
              <w:tcPr>
                <w:tcW w:w="6112" w:type="dxa"/>
              </w:tcPr>
              <w:p w:rsidR="00514786" w:rsidRDefault="005E4793" w:rsidP="00537F75">
                <w:pPr>
                  <w:spacing w:after="0"/>
                </w:pPr>
                <w:r>
                  <w:t>Accreditation</w:t>
                </w:r>
              </w:p>
            </w:tc>
          </w:sdtContent>
        </w:sdt>
        <w:sdt>
          <w:sdtPr>
            <w:id w:val="1190026700"/>
            <w:placeholder>
              <w:docPart w:val="8611156BB0DC4D2DA217768312A71C61"/>
            </w:placeholder>
            <w15:appearance w15:val="hidden"/>
          </w:sdtPr>
          <w:sdtEndPr/>
          <w:sdtContent>
            <w:tc>
              <w:tcPr>
                <w:tcW w:w="2347" w:type="dxa"/>
              </w:tcPr>
              <w:p w:rsidR="00514786" w:rsidRDefault="005E4793" w:rsidP="00537F75">
                <w:pPr>
                  <w:spacing w:after="0"/>
                </w:pPr>
                <w:r>
                  <w:t>Ray</w:t>
                </w:r>
              </w:p>
            </w:tc>
          </w:sdtContent>
        </w:sdt>
        <w:tc>
          <w:tcPr>
            <w:tcW w:w="1800" w:type="dxa"/>
          </w:tcPr>
          <w:p w:rsidR="00514786" w:rsidRDefault="00514786" w:rsidP="00537F75">
            <w:pPr>
              <w:spacing w:after="0"/>
            </w:pPr>
          </w:p>
        </w:tc>
      </w:tr>
    </w:tbl>
    <w:p w:rsidR="00F3199E" w:rsidRDefault="00F3199E">
      <w:pPr>
        <w:pStyle w:val="Heading2"/>
      </w:pPr>
      <w:r>
        <w:t>Meeting</w:t>
      </w:r>
    </w:p>
    <w:p w:rsidR="00D85460" w:rsidRDefault="00F3199E" w:rsidP="00F3199E">
      <w:pPr>
        <w:ind w:firstLine="720"/>
      </w:pPr>
      <w:r>
        <w:t xml:space="preserve">Jean </w:t>
      </w:r>
      <w:r w:rsidR="005E4793">
        <w:t>stated that both PD and Coordinator position open.  No qualified applicants.   Ray and Halley stated they will help as best they can.   Halley resigns at end of semester but will do Summer A as adjunct.   Halley is arranging clinic visit for Summer A and Genny from Respiratory will handle the clinical paperwork.  They will split the load for the course.</w:t>
      </w:r>
    </w:p>
    <w:p w:rsidR="00F3199E" w:rsidRDefault="005E4793" w:rsidP="00F3199E">
      <w:pPr>
        <w:ind w:firstLine="720"/>
      </w:pPr>
      <w:r>
        <w:t xml:space="preserve">Adjunct portfolios are open on Canvas.  Jean reminded them that they both have to them.  It has changed slightly and need to create goals for the next year.   </w:t>
      </w:r>
    </w:p>
    <w:p w:rsidR="00F3199E" w:rsidRDefault="00F3199E" w:rsidP="00F3199E">
      <w:pPr>
        <w:ind w:firstLine="720"/>
      </w:pPr>
      <w:r>
        <w:t xml:space="preserve">Jean </w:t>
      </w:r>
      <w:r w:rsidR="005E4793">
        <w:t xml:space="preserve">is part of the search committee for the Dean of Allied Health.   There are many candidates and the committee </w:t>
      </w:r>
      <w:proofErr w:type="gramStart"/>
      <w:r w:rsidR="005E4793">
        <w:t>is</w:t>
      </w:r>
      <w:proofErr w:type="gramEnd"/>
      <w:r w:rsidR="005E4793">
        <w:t xml:space="preserve"> going to do initial zoom meetings then invite a few to come on campus if ok from Admin.  Associate Dean search is also ongoing with many internal candidates.</w:t>
      </w:r>
    </w:p>
    <w:p w:rsidR="00F3199E" w:rsidRDefault="006238FE" w:rsidP="00F3199E">
      <w:pPr>
        <w:ind w:firstLine="720"/>
      </w:pPr>
      <w:r>
        <w:t>Halley reported on final clinic rotations and on Madison not liking her assignment.   Jean received an email from her as well.   Jean responded to Madison’s concerns and has not heard back.   Clinics are going well.   Clemencia is still getting reports that she is weak and not performing at the highest level that they now should be.</w:t>
      </w:r>
    </w:p>
    <w:p w:rsidR="001C2868" w:rsidRDefault="006238FE" w:rsidP="00F3199E">
      <w:pPr>
        <w:ind w:firstLine="720"/>
      </w:pPr>
      <w:r>
        <w:t xml:space="preserve">As of now, there is concerns of not having staff to teach the fall cohort.   We are still accepting applications.  Jean spoke with Dr. Schott and Dr. McClinton in this regard.  A deadline of spring break has been made to cancel the fall cohort should there be no qualified applicants.   This will be stressed during the advisory board meeting as well.   </w:t>
      </w:r>
    </w:p>
    <w:p w:rsidR="001C2868" w:rsidRDefault="006238FE" w:rsidP="00F3199E">
      <w:pPr>
        <w:ind w:firstLine="720"/>
      </w:pPr>
      <w:r>
        <w:lastRenderedPageBreak/>
        <w:t xml:space="preserve">Ray and Jean have been in contact with CAAHEP in regards to </w:t>
      </w:r>
      <w:proofErr w:type="gramStart"/>
      <w:r>
        <w:t>being in compliance</w:t>
      </w:r>
      <w:proofErr w:type="gramEnd"/>
      <w:r>
        <w:t xml:space="preserve">.  Jean can maintain interim director for one year.   </w:t>
      </w:r>
    </w:p>
    <w:p w:rsidR="006238FE" w:rsidRDefault="006238FE" w:rsidP="00F3199E">
      <w:pPr>
        <w:ind w:firstLine="720"/>
      </w:pPr>
      <w:r>
        <w:t xml:space="preserve">Course review:  overall the new setup of the program is going well reported all.  Ray and Halley stated that the students are not strong in pharmacology.  The course is now taught online with OER text.  Course was brought up on computer and examined.  It was determined that the course needs a revision as certain medications are not covered in depth and that </w:t>
      </w:r>
      <w:proofErr w:type="spellStart"/>
      <w:r>
        <w:t>anat</w:t>
      </w:r>
      <w:proofErr w:type="spellEnd"/>
      <w:r>
        <w:t xml:space="preserve"> and </w:t>
      </w:r>
      <w:proofErr w:type="spellStart"/>
      <w:r>
        <w:t>phys</w:t>
      </w:r>
      <w:proofErr w:type="spellEnd"/>
      <w:r>
        <w:t xml:space="preserve"> are covered when they are already covered in the CVT1000 course.  These 2 courses need to be aligned as that the pharm course follows the 1000 course in material.  This will </w:t>
      </w:r>
      <w:proofErr w:type="gramStart"/>
      <w:r>
        <w:t>addressed</w:t>
      </w:r>
      <w:proofErr w:type="gramEnd"/>
      <w:r>
        <w:t xml:space="preserve"> in the summer.  Ray also brought up the issue of CVT2842 being only 6 weeks in the summer and there is a lot of material.   </w:t>
      </w:r>
      <w:r w:rsidR="00D80FC5">
        <w:t>Hopefully we will have a new director that can address these concerns when they start.</w:t>
      </w:r>
    </w:p>
    <w:p w:rsidR="00F3199E" w:rsidRPr="00F3199E" w:rsidRDefault="00F3199E" w:rsidP="00F3199E">
      <w:pPr>
        <w:ind w:firstLine="720"/>
      </w:pPr>
      <w:r>
        <w:t xml:space="preserve"> </w:t>
      </w:r>
    </w:p>
    <w:sectPr w:rsidR="00F3199E" w:rsidRPr="00F3199E">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B1" w:rsidRDefault="00452AB1">
      <w:r>
        <w:separator/>
      </w:r>
    </w:p>
  </w:endnote>
  <w:endnote w:type="continuationSeparator" w:id="0">
    <w:p w:rsidR="00452AB1" w:rsidRDefault="004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B1" w:rsidRDefault="00452AB1">
      <w:r>
        <w:separator/>
      </w:r>
    </w:p>
  </w:footnote>
  <w:footnote w:type="continuationSeparator" w:id="0">
    <w:p w:rsidR="00452AB1" w:rsidRDefault="0045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1C1443"/>
    <w:rsid w:val="001C2868"/>
    <w:rsid w:val="002F39D0"/>
    <w:rsid w:val="00452AB1"/>
    <w:rsid w:val="00514786"/>
    <w:rsid w:val="005E4793"/>
    <w:rsid w:val="006238FE"/>
    <w:rsid w:val="006463BE"/>
    <w:rsid w:val="007D3CF9"/>
    <w:rsid w:val="00854344"/>
    <w:rsid w:val="00961675"/>
    <w:rsid w:val="00A17047"/>
    <w:rsid w:val="00B7499F"/>
    <w:rsid w:val="00C9093D"/>
    <w:rsid w:val="00D80FC5"/>
    <w:rsid w:val="00D85460"/>
    <w:rsid w:val="00E2275C"/>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2D9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
      <w:docPartPr>
        <w:name w:val="F607F6D478F04B8892D62911E26A3B61"/>
        <w:category>
          <w:name w:val="General"/>
          <w:gallery w:val="placeholder"/>
        </w:category>
        <w:types>
          <w:type w:val="bbPlcHdr"/>
        </w:types>
        <w:behaviors>
          <w:behavior w:val="content"/>
        </w:behaviors>
        <w:guid w:val="{DE9F27C3-0895-493A-8231-11771D170D35}"/>
      </w:docPartPr>
      <w:docPartBody>
        <w:p w:rsidR="00000000" w:rsidRDefault="00C706CD" w:rsidP="00C706CD">
          <w:pPr>
            <w:pStyle w:val="F607F6D478F04B8892D62911E26A3B61"/>
          </w:pPr>
          <w:r>
            <w:t>[Presenter]</w:t>
          </w:r>
        </w:p>
      </w:docPartBody>
    </w:docPart>
    <w:docPart>
      <w:docPartPr>
        <w:name w:val="4E2967640FB946F38D4A742D7FF1EB0B"/>
        <w:category>
          <w:name w:val="General"/>
          <w:gallery w:val="placeholder"/>
        </w:category>
        <w:types>
          <w:type w:val="bbPlcHdr"/>
        </w:types>
        <w:behaviors>
          <w:behavior w:val="content"/>
        </w:behaviors>
        <w:guid w:val="{F165F8CE-96B5-44E5-B291-05F0216BB0D7}"/>
      </w:docPartPr>
      <w:docPartBody>
        <w:p w:rsidR="00000000" w:rsidRDefault="00C706CD" w:rsidP="00C706CD">
          <w:pPr>
            <w:pStyle w:val="4E2967640FB946F38D4A742D7FF1EB0B"/>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220336"/>
    <w:rsid w:val="00C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 w:type="paragraph" w:customStyle="1" w:styleId="F607F6D478F04B8892D62911E26A3B61">
    <w:name w:val="F607F6D478F04B8892D62911E26A3B61"/>
    <w:rsid w:val="00C706CD"/>
  </w:style>
  <w:style w:type="paragraph" w:customStyle="1" w:styleId="4E2967640FB946F38D4A742D7FF1EB0B">
    <w:name w:val="4E2967640FB946F38D4A742D7FF1EB0B"/>
    <w:rsid w:val="00C70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0B70C-D081-4701-B5EA-25DDD5AF1873}">
  <ds:schemaRefs>
    <ds:schemaRef ds:uri="4873beb7-5857-4685-be1f-d57550cc96cc"/>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2025-06-25T18:23:00Z</dcterms:created>
  <dcterms:modified xsi:type="dcterms:W3CDTF">2025-06-25T19:06:00Z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