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06" w:type="dxa"/>
        <w:tblLayout w:type="fixed"/>
        <w:tblLook w:val="04A0" w:firstRow="1" w:lastRow="0" w:firstColumn="1" w:lastColumn="0" w:noHBand="0" w:noVBand="1"/>
      </w:tblPr>
      <w:tblGrid>
        <w:gridCol w:w="535"/>
        <w:gridCol w:w="2161"/>
        <w:gridCol w:w="539"/>
        <w:gridCol w:w="2159"/>
        <w:gridCol w:w="451"/>
        <w:gridCol w:w="2247"/>
        <w:gridCol w:w="543"/>
        <w:gridCol w:w="2340"/>
        <w:gridCol w:w="31"/>
      </w:tblGrid>
      <w:tr w:rsidR="00645DD9" w:rsidTr="00360464">
        <w:trPr>
          <w:trHeight w:val="256"/>
        </w:trPr>
        <w:tc>
          <w:tcPr>
            <w:tcW w:w="11006" w:type="dxa"/>
            <w:gridSpan w:val="9"/>
            <w:shd w:val="clear" w:color="auto" w:fill="CC99FF"/>
          </w:tcPr>
          <w:p w:rsidR="00645DD9" w:rsidRDefault="00645DD9" w:rsidP="00D82CAE">
            <w:pPr>
              <w:pStyle w:val="TableParagraph"/>
              <w:spacing w:before="1" w:line="235" w:lineRule="exact"/>
              <w:ind w:left="5"/>
              <w:jc w:val="center"/>
              <w:rPr>
                <w:b/>
                <w:sz w:val="20"/>
              </w:rPr>
            </w:pPr>
            <w:bookmarkStart w:id="0" w:name="_GoBack"/>
            <w:bookmarkEnd w:id="0"/>
            <w:r>
              <w:rPr>
                <w:b/>
                <w:sz w:val="20"/>
              </w:rPr>
              <w:t>School</w:t>
            </w:r>
            <w:r>
              <w:rPr>
                <w:b/>
                <w:spacing w:val="-3"/>
                <w:sz w:val="20"/>
              </w:rPr>
              <w:t xml:space="preserve"> </w:t>
            </w:r>
            <w:r>
              <w:rPr>
                <w:b/>
                <w:sz w:val="20"/>
              </w:rPr>
              <w:t>of</w:t>
            </w:r>
            <w:r>
              <w:rPr>
                <w:b/>
                <w:spacing w:val="-4"/>
                <w:sz w:val="20"/>
              </w:rPr>
              <w:t xml:space="preserve"> </w:t>
            </w:r>
            <w:r>
              <w:rPr>
                <w:b/>
                <w:spacing w:val="-2"/>
                <w:sz w:val="20"/>
              </w:rPr>
              <w:t xml:space="preserve">Nursing: ASN Meeting </w:t>
            </w:r>
          </w:p>
        </w:tc>
      </w:tr>
      <w:tr w:rsidR="00645DD9" w:rsidTr="00360464">
        <w:trPr>
          <w:trHeight w:val="256"/>
        </w:trPr>
        <w:tc>
          <w:tcPr>
            <w:tcW w:w="11006" w:type="dxa"/>
            <w:gridSpan w:val="9"/>
            <w:shd w:val="clear" w:color="auto" w:fill="CC99FF"/>
          </w:tcPr>
          <w:p w:rsidR="00645DD9" w:rsidRDefault="005A671F" w:rsidP="00D82CAE">
            <w:pPr>
              <w:pStyle w:val="TableParagraph"/>
              <w:spacing w:before="1" w:line="235" w:lineRule="exact"/>
              <w:ind w:left="5" w:right="1"/>
              <w:jc w:val="center"/>
              <w:rPr>
                <w:b/>
                <w:sz w:val="20"/>
              </w:rPr>
            </w:pPr>
            <w:r>
              <w:rPr>
                <w:b/>
                <w:sz w:val="20"/>
              </w:rPr>
              <w:t>March 14</w:t>
            </w:r>
            <w:r w:rsidR="00645DD9">
              <w:rPr>
                <w:b/>
                <w:sz w:val="20"/>
              </w:rPr>
              <w:t>,</w:t>
            </w:r>
            <w:r w:rsidR="00645DD9">
              <w:rPr>
                <w:b/>
                <w:spacing w:val="-4"/>
                <w:sz w:val="20"/>
              </w:rPr>
              <w:t xml:space="preserve"> 2025</w:t>
            </w:r>
          </w:p>
        </w:tc>
      </w:tr>
      <w:tr w:rsidR="00645DD9" w:rsidTr="00360464">
        <w:trPr>
          <w:trHeight w:val="253"/>
        </w:trPr>
        <w:tc>
          <w:tcPr>
            <w:tcW w:w="11006" w:type="dxa"/>
            <w:gridSpan w:val="9"/>
            <w:shd w:val="clear" w:color="auto" w:fill="CC99FF"/>
          </w:tcPr>
          <w:p w:rsidR="00645DD9" w:rsidRDefault="00645DD9" w:rsidP="00D82CAE">
            <w:pPr>
              <w:pStyle w:val="TableParagraph"/>
              <w:spacing w:line="234" w:lineRule="exact"/>
              <w:ind w:left="5" w:right="2"/>
              <w:jc w:val="center"/>
              <w:rPr>
                <w:b/>
                <w:sz w:val="20"/>
              </w:rPr>
            </w:pPr>
            <w:r>
              <w:rPr>
                <w:b/>
                <w:sz w:val="20"/>
              </w:rPr>
              <w:t>Meeting</w:t>
            </w:r>
            <w:r>
              <w:rPr>
                <w:b/>
                <w:spacing w:val="-5"/>
                <w:sz w:val="20"/>
              </w:rPr>
              <w:t xml:space="preserve"> </w:t>
            </w:r>
            <w:r>
              <w:rPr>
                <w:b/>
                <w:sz w:val="20"/>
              </w:rPr>
              <w:t>2:30</w:t>
            </w:r>
            <w:r>
              <w:rPr>
                <w:b/>
                <w:spacing w:val="-4"/>
                <w:sz w:val="20"/>
              </w:rPr>
              <w:t xml:space="preserve"> </w:t>
            </w:r>
            <w:r>
              <w:rPr>
                <w:b/>
                <w:sz w:val="20"/>
              </w:rPr>
              <w:t>pm</w:t>
            </w:r>
            <w:r>
              <w:rPr>
                <w:b/>
                <w:spacing w:val="-4"/>
                <w:sz w:val="20"/>
              </w:rPr>
              <w:t xml:space="preserve"> </w:t>
            </w:r>
            <w:r>
              <w:rPr>
                <w:b/>
                <w:sz w:val="20"/>
              </w:rPr>
              <w:t>to</w:t>
            </w:r>
            <w:r>
              <w:rPr>
                <w:b/>
                <w:spacing w:val="-1"/>
                <w:sz w:val="20"/>
              </w:rPr>
              <w:t xml:space="preserve"> </w:t>
            </w:r>
            <w:r>
              <w:rPr>
                <w:b/>
                <w:sz w:val="20"/>
              </w:rPr>
              <w:t>4:30</w:t>
            </w:r>
            <w:r>
              <w:rPr>
                <w:b/>
                <w:spacing w:val="-4"/>
                <w:sz w:val="20"/>
              </w:rPr>
              <w:t xml:space="preserve"> </w:t>
            </w:r>
            <w:r>
              <w:rPr>
                <w:b/>
                <w:spacing w:val="-7"/>
                <w:sz w:val="20"/>
              </w:rPr>
              <w:t>pm</w:t>
            </w:r>
          </w:p>
        </w:tc>
      </w:tr>
      <w:tr w:rsidR="00645DD9" w:rsidTr="00645DD9">
        <w:trPr>
          <w:gridAfter w:val="1"/>
          <w:wAfter w:w="31" w:type="dxa"/>
        </w:trPr>
        <w:tc>
          <w:tcPr>
            <w:tcW w:w="535" w:type="dxa"/>
          </w:tcPr>
          <w:p w:rsidR="00645DD9" w:rsidRPr="007A74D0" w:rsidRDefault="005A671F" w:rsidP="00645DD9">
            <w:pPr>
              <w:spacing w:before="240"/>
            </w:pPr>
            <w:r w:rsidRPr="007A74D0">
              <w:t>X</w:t>
            </w:r>
          </w:p>
        </w:tc>
        <w:tc>
          <w:tcPr>
            <w:tcW w:w="2161" w:type="dxa"/>
          </w:tcPr>
          <w:p w:rsidR="00645DD9" w:rsidRPr="007A74D0" w:rsidRDefault="00645DD9" w:rsidP="00645DD9">
            <w:pPr>
              <w:spacing w:before="240"/>
            </w:pPr>
            <w:r w:rsidRPr="007A74D0">
              <w:t>Crystal Anderson</w:t>
            </w:r>
            <w:r w:rsidR="00360464" w:rsidRPr="007A74D0">
              <w:t xml:space="preserve"> </w:t>
            </w:r>
          </w:p>
        </w:tc>
        <w:tc>
          <w:tcPr>
            <w:tcW w:w="539" w:type="dxa"/>
          </w:tcPr>
          <w:p w:rsidR="00645DD9" w:rsidRPr="007A74D0" w:rsidRDefault="00CE7689" w:rsidP="00645DD9">
            <w:pPr>
              <w:spacing w:before="240"/>
              <w:rPr>
                <w:sz w:val="18"/>
              </w:rPr>
            </w:pPr>
            <w:r w:rsidRPr="007A74D0">
              <w:rPr>
                <w:sz w:val="18"/>
              </w:rPr>
              <w:t>X</w:t>
            </w:r>
          </w:p>
        </w:tc>
        <w:tc>
          <w:tcPr>
            <w:tcW w:w="2159" w:type="dxa"/>
          </w:tcPr>
          <w:p w:rsidR="00645DD9" w:rsidRPr="007A74D0" w:rsidRDefault="00645DD9" w:rsidP="00645DD9">
            <w:pPr>
              <w:spacing w:before="240"/>
            </w:pPr>
            <w:r w:rsidRPr="007A74D0">
              <w:t>Megan Barry</w:t>
            </w:r>
          </w:p>
        </w:tc>
        <w:tc>
          <w:tcPr>
            <w:tcW w:w="451" w:type="dxa"/>
          </w:tcPr>
          <w:p w:rsidR="00645DD9" w:rsidRPr="007A74D0" w:rsidRDefault="005A671F" w:rsidP="00645DD9">
            <w:pPr>
              <w:spacing w:before="240"/>
            </w:pPr>
            <w:r w:rsidRPr="007A74D0">
              <w:t>E</w:t>
            </w:r>
          </w:p>
        </w:tc>
        <w:tc>
          <w:tcPr>
            <w:tcW w:w="2247" w:type="dxa"/>
          </w:tcPr>
          <w:p w:rsidR="00645DD9" w:rsidRPr="007A74D0" w:rsidRDefault="00645DD9" w:rsidP="00645DD9">
            <w:pPr>
              <w:spacing w:before="240"/>
            </w:pPr>
            <w:r w:rsidRPr="007A74D0">
              <w:t>Cheyenne Brown</w:t>
            </w:r>
          </w:p>
        </w:tc>
        <w:tc>
          <w:tcPr>
            <w:tcW w:w="543" w:type="dxa"/>
          </w:tcPr>
          <w:p w:rsidR="00645DD9" w:rsidRPr="007A74D0" w:rsidRDefault="00CE7689" w:rsidP="00645DD9">
            <w:pPr>
              <w:spacing w:before="240"/>
            </w:pPr>
            <w:r w:rsidRPr="007A74D0">
              <w:t>E</w:t>
            </w:r>
          </w:p>
        </w:tc>
        <w:tc>
          <w:tcPr>
            <w:tcW w:w="2340" w:type="dxa"/>
          </w:tcPr>
          <w:p w:rsidR="00645DD9" w:rsidRPr="007A74D0" w:rsidRDefault="00645DD9" w:rsidP="00645DD9">
            <w:pPr>
              <w:spacing w:before="240"/>
            </w:pPr>
            <w:r w:rsidRPr="007A74D0">
              <w:t>Lorraine Canty</w:t>
            </w:r>
          </w:p>
        </w:tc>
      </w:tr>
      <w:tr w:rsidR="00645DD9" w:rsidTr="00645DD9">
        <w:trPr>
          <w:gridAfter w:val="1"/>
          <w:wAfter w:w="31" w:type="dxa"/>
        </w:trPr>
        <w:tc>
          <w:tcPr>
            <w:tcW w:w="535" w:type="dxa"/>
          </w:tcPr>
          <w:p w:rsidR="00645DD9" w:rsidRPr="007A74D0" w:rsidRDefault="00360464" w:rsidP="00645DD9">
            <w:pPr>
              <w:spacing w:before="240"/>
              <w:rPr>
                <w:sz w:val="18"/>
              </w:rPr>
            </w:pPr>
            <w:r w:rsidRPr="007A74D0">
              <w:rPr>
                <w:sz w:val="18"/>
              </w:rPr>
              <w:t>X</w:t>
            </w:r>
          </w:p>
        </w:tc>
        <w:tc>
          <w:tcPr>
            <w:tcW w:w="2161" w:type="dxa"/>
          </w:tcPr>
          <w:p w:rsidR="00645DD9" w:rsidRPr="007A74D0" w:rsidRDefault="00645DD9" w:rsidP="00645DD9">
            <w:pPr>
              <w:spacing w:before="240"/>
            </w:pPr>
            <w:r w:rsidRPr="007A74D0">
              <w:t>Jennifer</w:t>
            </w:r>
            <w:r w:rsidRPr="007A74D0">
              <w:rPr>
                <w:spacing w:val="-6"/>
              </w:rPr>
              <w:t xml:space="preserve"> </w:t>
            </w:r>
            <w:r w:rsidRPr="007A74D0">
              <w:t>Cittadino</w:t>
            </w:r>
          </w:p>
        </w:tc>
        <w:tc>
          <w:tcPr>
            <w:tcW w:w="539" w:type="dxa"/>
          </w:tcPr>
          <w:p w:rsidR="00645DD9" w:rsidRPr="007A74D0" w:rsidRDefault="00CE7689" w:rsidP="00645DD9">
            <w:pPr>
              <w:spacing w:before="240"/>
            </w:pPr>
            <w:r w:rsidRPr="007A74D0">
              <w:t>E</w:t>
            </w:r>
          </w:p>
        </w:tc>
        <w:tc>
          <w:tcPr>
            <w:tcW w:w="2159" w:type="dxa"/>
          </w:tcPr>
          <w:p w:rsidR="00645DD9" w:rsidRPr="007A74D0" w:rsidRDefault="00360464" w:rsidP="00645DD9">
            <w:pPr>
              <w:spacing w:before="240"/>
            </w:pPr>
            <w:r w:rsidRPr="007A74D0">
              <w:t>Brett</w:t>
            </w:r>
            <w:r w:rsidRPr="007A74D0">
              <w:rPr>
                <w:spacing w:val="-3"/>
              </w:rPr>
              <w:t xml:space="preserve"> </w:t>
            </w:r>
            <w:r w:rsidRPr="007A74D0">
              <w:t>Clinton</w:t>
            </w:r>
          </w:p>
        </w:tc>
        <w:tc>
          <w:tcPr>
            <w:tcW w:w="451" w:type="dxa"/>
          </w:tcPr>
          <w:p w:rsidR="00645DD9" w:rsidRPr="007A74D0" w:rsidRDefault="00CE7689" w:rsidP="00645DD9">
            <w:pPr>
              <w:spacing w:before="240"/>
            </w:pPr>
            <w:r w:rsidRPr="007A74D0">
              <w:t>X</w:t>
            </w:r>
          </w:p>
        </w:tc>
        <w:tc>
          <w:tcPr>
            <w:tcW w:w="2247" w:type="dxa"/>
          </w:tcPr>
          <w:p w:rsidR="00645DD9" w:rsidRPr="007A74D0" w:rsidRDefault="00360464" w:rsidP="00645DD9">
            <w:pPr>
              <w:spacing w:before="240"/>
            </w:pPr>
            <w:r w:rsidRPr="007A74D0">
              <w:t>Debra</w:t>
            </w:r>
            <w:r w:rsidRPr="007A74D0">
              <w:rPr>
                <w:spacing w:val="-4"/>
              </w:rPr>
              <w:t xml:space="preserve"> </w:t>
            </w:r>
            <w:r w:rsidRPr="007A74D0">
              <w:t>Ebaugh</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360464">
            <w:pPr>
              <w:spacing w:before="240"/>
            </w:pPr>
            <w:r w:rsidRPr="007A74D0">
              <w:t>Mariel</w:t>
            </w:r>
            <w:r w:rsidRPr="007A74D0">
              <w:rPr>
                <w:spacing w:val="-3"/>
              </w:rPr>
              <w:t xml:space="preserve"> </w:t>
            </w:r>
            <w:r w:rsidRPr="007A74D0">
              <w:t>Goldrick</w:t>
            </w:r>
          </w:p>
        </w:tc>
      </w:tr>
      <w:tr w:rsidR="00645DD9" w:rsidTr="00645DD9">
        <w:trPr>
          <w:gridAfter w:val="1"/>
          <w:wAfter w:w="31" w:type="dxa"/>
        </w:trPr>
        <w:tc>
          <w:tcPr>
            <w:tcW w:w="535" w:type="dxa"/>
          </w:tcPr>
          <w:p w:rsidR="00645DD9" w:rsidRPr="007A74D0" w:rsidRDefault="007A74D0" w:rsidP="00645DD9">
            <w:pPr>
              <w:spacing w:before="240"/>
            </w:pPr>
            <w:r w:rsidRPr="007A74D0">
              <w:t>Z</w:t>
            </w:r>
          </w:p>
        </w:tc>
        <w:tc>
          <w:tcPr>
            <w:tcW w:w="2161" w:type="dxa"/>
          </w:tcPr>
          <w:p w:rsidR="00645DD9" w:rsidRPr="007A74D0" w:rsidRDefault="00360464" w:rsidP="00645DD9">
            <w:pPr>
              <w:spacing w:before="240"/>
            </w:pPr>
            <w:r w:rsidRPr="007A74D0">
              <w:t>Julissa</w:t>
            </w:r>
            <w:r w:rsidRPr="007A74D0">
              <w:rPr>
                <w:spacing w:val="-3"/>
              </w:rPr>
              <w:t xml:space="preserve"> </w:t>
            </w:r>
            <w:r w:rsidRPr="007A74D0">
              <w:t>Gonzalez</w:t>
            </w:r>
          </w:p>
        </w:tc>
        <w:tc>
          <w:tcPr>
            <w:tcW w:w="539" w:type="dxa"/>
          </w:tcPr>
          <w:p w:rsidR="00645DD9" w:rsidRPr="007A74D0" w:rsidRDefault="00CE7689" w:rsidP="00645DD9">
            <w:pPr>
              <w:spacing w:before="240"/>
            </w:pPr>
            <w:r w:rsidRPr="007A74D0">
              <w:t>X</w:t>
            </w:r>
          </w:p>
        </w:tc>
        <w:tc>
          <w:tcPr>
            <w:tcW w:w="2159" w:type="dxa"/>
          </w:tcPr>
          <w:p w:rsidR="00645DD9" w:rsidRPr="007A74D0" w:rsidRDefault="00360464" w:rsidP="00645DD9">
            <w:pPr>
              <w:spacing w:before="240"/>
            </w:pPr>
            <w:r w:rsidRPr="007A74D0">
              <w:t>Valerie</w:t>
            </w:r>
            <w:r w:rsidRPr="007A74D0">
              <w:rPr>
                <w:spacing w:val="-2"/>
              </w:rPr>
              <w:t xml:space="preserve"> </w:t>
            </w:r>
            <w:r w:rsidRPr="007A74D0">
              <w:t>Hahn</w:t>
            </w:r>
          </w:p>
        </w:tc>
        <w:tc>
          <w:tcPr>
            <w:tcW w:w="451" w:type="dxa"/>
          </w:tcPr>
          <w:p w:rsidR="00645DD9" w:rsidRPr="007A74D0" w:rsidRDefault="007A74D0" w:rsidP="00645DD9">
            <w:pPr>
              <w:spacing w:before="240"/>
            </w:pPr>
            <w:r w:rsidRPr="007A74D0">
              <w:t>E</w:t>
            </w:r>
          </w:p>
        </w:tc>
        <w:tc>
          <w:tcPr>
            <w:tcW w:w="2247" w:type="dxa"/>
          </w:tcPr>
          <w:p w:rsidR="00645DD9" w:rsidRPr="007A74D0" w:rsidRDefault="00360464" w:rsidP="00645DD9">
            <w:pPr>
              <w:spacing w:before="240"/>
            </w:pPr>
            <w:r w:rsidRPr="007A74D0">
              <w:t>Kathy</w:t>
            </w:r>
            <w:r w:rsidRPr="007A74D0">
              <w:rPr>
                <w:spacing w:val="-2"/>
              </w:rPr>
              <w:t xml:space="preserve"> </w:t>
            </w:r>
            <w:r w:rsidRPr="007A74D0">
              <w:t>Hearn</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645DD9">
            <w:pPr>
              <w:spacing w:before="240"/>
            </w:pPr>
            <w:r w:rsidRPr="007A74D0">
              <w:t>Susan Holland</w:t>
            </w:r>
          </w:p>
        </w:tc>
      </w:tr>
      <w:tr w:rsidR="00645DD9" w:rsidTr="00645DD9">
        <w:trPr>
          <w:gridAfter w:val="1"/>
          <w:wAfter w:w="31" w:type="dxa"/>
        </w:trPr>
        <w:tc>
          <w:tcPr>
            <w:tcW w:w="535" w:type="dxa"/>
          </w:tcPr>
          <w:p w:rsidR="00645DD9" w:rsidRPr="007A74D0" w:rsidRDefault="007A74D0" w:rsidP="00645DD9">
            <w:pPr>
              <w:spacing w:before="240"/>
            </w:pPr>
            <w:r w:rsidRPr="007A74D0">
              <w:t>E</w:t>
            </w:r>
          </w:p>
        </w:tc>
        <w:tc>
          <w:tcPr>
            <w:tcW w:w="2161" w:type="dxa"/>
          </w:tcPr>
          <w:p w:rsidR="00645DD9" w:rsidRPr="007A74D0" w:rsidRDefault="00360464" w:rsidP="00645DD9">
            <w:pPr>
              <w:spacing w:before="240"/>
            </w:pPr>
            <w:r w:rsidRPr="007A74D0">
              <w:t>Jynell</w:t>
            </w:r>
            <w:r w:rsidRPr="007A74D0">
              <w:rPr>
                <w:spacing w:val="-9"/>
              </w:rPr>
              <w:t xml:space="preserve"> </w:t>
            </w:r>
            <w:r w:rsidRPr="007A74D0">
              <w:t>Kingsberry</w:t>
            </w:r>
          </w:p>
        </w:tc>
        <w:tc>
          <w:tcPr>
            <w:tcW w:w="539" w:type="dxa"/>
          </w:tcPr>
          <w:p w:rsidR="00645DD9" w:rsidRPr="007A74D0" w:rsidRDefault="00CE7689" w:rsidP="00645DD9">
            <w:pPr>
              <w:spacing w:before="240"/>
            </w:pPr>
            <w:r w:rsidRPr="007A74D0">
              <w:t>X</w:t>
            </w:r>
          </w:p>
        </w:tc>
        <w:tc>
          <w:tcPr>
            <w:tcW w:w="2159" w:type="dxa"/>
          </w:tcPr>
          <w:p w:rsidR="00645DD9" w:rsidRPr="007A74D0" w:rsidRDefault="00360464" w:rsidP="00645DD9">
            <w:pPr>
              <w:spacing w:before="240"/>
            </w:pPr>
            <w:r w:rsidRPr="007A74D0">
              <w:t>Mary</w:t>
            </w:r>
            <w:r w:rsidRPr="007A74D0">
              <w:rPr>
                <w:spacing w:val="-1"/>
              </w:rPr>
              <w:t xml:space="preserve"> </w:t>
            </w:r>
            <w:r w:rsidRPr="007A74D0">
              <w:t>Lewis</w:t>
            </w:r>
          </w:p>
        </w:tc>
        <w:tc>
          <w:tcPr>
            <w:tcW w:w="451" w:type="dxa"/>
          </w:tcPr>
          <w:p w:rsidR="00645DD9" w:rsidRPr="007A74D0" w:rsidRDefault="007A74D0" w:rsidP="00645DD9">
            <w:pPr>
              <w:spacing w:before="240"/>
            </w:pPr>
            <w:r w:rsidRPr="007A74D0">
              <w:t>X</w:t>
            </w:r>
          </w:p>
        </w:tc>
        <w:tc>
          <w:tcPr>
            <w:tcW w:w="2247" w:type="dxa"/>
          </w:tcPr>
          <w:p w:rsidR="00645DD9" w:rsidRPr="007A74D0" w:rsidRDefault="00360464" w:rsidP="00645DD9">
            <w:pPr>
              <w:spacing w:before="240"/>
            </w:pPr>
            <w:r w:rsidRPr="007A74D0">
              <w:t>Mary</w:t>
            </w:r>
            <w:r w:rsidRPr="007A74D0">
              <w:rPr>
                <w:spacing w:val="-4"/>
              </w:rPr>
              <w:t xml:space="preserve"> </w:t>
            </w:r>
            <w:r w:rsidRPr="007A74D0">
              <w:t>Mondello</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645DD9">
            <w:pPr>
              <w:spacing w:before="240"/>
            </w:pPr>
            <w:r w:rsidRPr="007A74D0">
              <w:t>Sandra</w:t>
            </w:r>
            <w:r w:rsidRPr="007A74D0">
              <w:rPr>
                <w:spacing w:val="-3"/>
              </w:rPr>
              <w:t xml:space="preserve"> </w:t>
            </w:r>
            <w:r w:rsidRPr="007A74D0">
              <w:t>Oestrike</w:t>
            </w:r>
          </w:p>
        </w:tc>
      </w:tr>
      <w:tr w:rsidR="00645DD9" w:rsidTr="00645DD9">
        <w:trPr>
          <w:gridAfter w:val="1"/>
          <w:wAfter w:w="31" w:type="dxa"/>
        </w:trPr>
        <w:tc>
          <w:tcPr>
            <w:tcW w:w="535" w:type="dxa"/>
          </w:tcPr>
          <w:p w:rsidR="00645DD9" w:rsidRPr="007A74D0" w:rsidRDefault="00CE7689" w:rsidP="00645DD9">
            <w:pPr>
              <w:spacing w:before="240"/>
            </w:pPr>
            <w:r w:rsidRPr="007A74D0">
              <w:t>X</w:t>
            </w:r>
          </w:p>
        </w:tc>
        <w:tc>
          <w:tcPr>
            <w:tcW w:w="2161" w:type="dxa"/>
          </w:tcPr>
          <w:p w:rsidR="00645DD9" w:rsidRPr="007A74D0" w:rsidRDefault="00360464" w:rsidP="00645DD9">
            <w:pPr>
              <w:spacing w:before="240"/>
            </w:pPr>
            <w:r w:rsidRPr="007A74D0">
              <w:t>Jennifer</w:t>
            </w:r>
            <w:r w:rsidRPr="007A74D0">
              <w:rPr>
                <w:spacing w:val="-4"/>
              </w:rPr>
              <w:t xml:space="preserve"> </w:t>
            </w:r>
            <w:r w:rsidRPr="007A74D0">
              <w:t>Ortiz</w:t>
            </w:r>
          </w:p>
        </w:tc>
        <w:tc>
          <w:tcPr>
            <w:tcW w:w="539" w:type="dxa"/>
          </w:tcPr>
          <w:p w:rsidR="00645DD9" w:rsidRPr="007A74D0" w:rsidRDefault="00CE7689" w:rsidP="00645DD9">
            <w:pPr>
              <w:spacing w:before="240"/>
            </w:pPr>
            <w:r w:rsidRPr="007A74D0">
              <w:t>X</w:t>
            </w:r>
          </w:p>
        </w:tc>
        <w:tc>
          <w:tcPr>
            <w:tcW w:w="2159" w:type="dxa"/>
          </w:tcPr>
          <w:p w:rsidR="00645DD9" w:rsidRPr="007A74D0" w:rsidRDefault="00360464" w:rsidP="00645DD9">
            <w:pPr>
              <w:spacing w:before="240"/>
            </w:pPr>
            <w:r w:rsidRPr="007A74D0">
              <w:t>Samantha</w:t>
            </w:r>
            <w:r w:rsidRPr="007A74D0">
              <w:rPr>
                <w:spacing w:val="-8"/>
              </w:rPr>
              <w:t xml:space="preserve"> </w:t>
            </w:r>
            <w:r w:rsidRPr="007A74D0">
              <w:t>Patenaude</w:t>
            </w:r>
          </w:p>
        </w:tc>
        <w:tc>
          <w:tcPr>
            <w:tcW w:w="451" w:type="dxa"/>
          </w:tcPr>
          <w:p w:rsidR="00645DD9" w:rsidRPr="007A74D0" w:rsidRDefault="00CE7689" w:rsidP="00645DD9">
            <w:pPr>
              <w:spacing w:before="240"/>
            </w:pPr>
            <w:r w:rsidRPr="007A74D0">
              <w:t>X</w:t>
            </w:r>
          </w:p>
        </w:tc>
        <w:tc>
          <w:tcPr>
            <w:tcW w:w="2247" w:type="dxa"/>
          </w:tcPr>
          <w:p w:rsidR="00645DD9" w:rsidRPr="007A74D0" w:rsidRDefault="00360464" w:rsidP="00645DD9">
            <w:pPr>
              <w:spacing w:before="240"/>
            </w:pPr>
            <w:r w:rsidRPr="007A74D0">
              <w:t>Monica</w:t>
            </w:r>
            <w:r w:rsidRPr="007A74D0">
              <w:rPr>
                <w:spacing w:val="-5"/>
              </w:rPr>
              <w:t xml:space="preserve"> </w:t>
            </w:r>
            <w:r w:rsidRPr="007A74D0">
              <w:t>Pedwell</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645DD9">
            <w:pPr>
              <w:spacing w:before="240"/>
            </w:pPr>
            <w:r w:rsidRPr="007A74D0">
              <w:t>Andrea</w:t>
            </w:r>
            <w:r w:rsidRPr="007A74D0">
              <w:rPr>
                <w:spacing w:val="-3"/>
              </w:rPr>
              <w:t xml:space="preserve"> </w:t>
            </w:r>
            <w:r w:rsidRPr="007A74D0">
              <w:t>Rediger</w:t>
            </w:r>
          </w:p>
        </w:tc>
      </w:tr>
      <w:tr w:rsidR="00645DD9" w:rsidTr="00645DD9">
        <w:trPr>
          <w:gridAfter w:val="1"/>
          <w:wAfter w:w="31" w:type="dxa"/>
        </w:trPr>
        <w:tc>
          <w:tcPr>
            <w:tcW w:w="535" w:type="dxa"/>
          </w:tcPr>
          <w:p w:rsidR="00645DD9" w:rsidRPr="007A74D0" w:rsidRDefault="00CE7689" w:rsidP="00645DD9">
            <w:pPr>
              <w:spacing w:before="240"/>
            </w:pPr>
            <w:r w:rsidRPr="007A74D0">
              <w:t>X</w:t>
            </w:r>
          </w:p>
        </w:tc>
        <w:tc>
          <w:tcPr>
            <w:tcW w:w="2161" w:type="dxa"/>
          </w:tcPr>
          <w:p w:rsidR="00645DD9" w:rsidRPr="007A74D0" w:rsidRDefault="00360464" w:rsidP="00645DD9">
            <w:pPr>
              <w:spacing w:before="240"/>
            </w:pPr>
            <w:r w:rsidRPr="007A74D0">
              <w:t>Michelle</w:t>
            </w:r>
            <w:r w:rsidRPr="007A74D0">
              <w:rPr>
                <w:spacing w:val="-3"/>
              </w:rPr>
              <w:t xml:space="preserve"> </w:t>
            </w:r>
            <w:r w:rsidRPr="007A74D0">
              <w:t>Rentas</w:t>
            </w:r>
          </w:p>
        </w:tc>
        <w:tc>
          <w:tcPr>
            <w:tcW w:w="539" w:type="dxa"/>
          </w:tcPr>
          <w:p w:rsidR="00645DD9" w:rsidRPr="007A74D0" w:rsidRDefault="007A74D0" w:rsidP="00645DD9">
            <w:pPr>
              <w:spacing w:before="240"/>
            </w:pPr>
            <w:r w:rsidRPr="007A74D0">
              <w:t>E</w:t>
            </w:r>
          </w:p>
        </w:tc>
        <w:tc>
          <w:tcPr>
            <w:tcW w:w="2159" w:type="dxa"/>
          </w:tcPr>
          <w:p w:rsidR="00645DD9" w:rsidRPr="007A74D0" w:rsidRDefault="00360464" w:rsidP="00645DD9">
            <w:pPr>
              <w:spacing w:before="240"/>
            </w:pPr>
            <w:r w:rsidRPr="007A74D0">
              <w:t>Joanne</w:t>
            </w:r>
            <w:r w:rsidRPr="007A74D0">
              <w:rPr>
                <w:spacing w:val="-5"/>
              </w:rPr>
              <w:t xml:space="preserve"> </w:t>
            </w:r>
            <w:r w:rsidRPr="007A74D0">
              <w:t>Sabo</w:t>
            </w:r>
          </w:p>
        </w:tc>
        <w:tc>
          <w:tcPr>
            <w:tcW w:w="451" w:type="dxa"/>
          </w:tcPr>
          <w:p w:rsidR="00645DD9" w:rsidRPr="007A74D0" w:rsidRDefault="00CE7689" w:rsidP="00645DD9">
            <w:pPr>
              <w:spacing w:before="240"/>
            </w:pPr>
            <w:r w:rsidRPr="007A74D0">
              <w:t>X</w:t>
            </w:r>
          </w:p>
        </w:tc>
        <w:tc>
          <w:tcPr>
            <w:tcW w:w="2247" w:type="dxa"/>
          </w:tcPr>
          <w:p w:rsidR="00645DD9" w:rsidRPr="007A74D0" w:rsidRDefault="00360464" w:rsidP="00645DD9">
            <w:pPr>
              <w:spacing w:before="240"/>
            </w:pPr>
            <w:r w:rsidRPr="007A74D0">
              <w:t>Charlene</w:t>
            </w:r>
            <w:r w:rsidRPr="007A74D0">
              <w:rPr>
                <w:spacing w:val="-5"/>
              </w:rPr>
              <w:t xml:space="preserve"> </w:t>
            </w:r>
            <w:r w:rsidRPr="007A74D0">
              <w:t>Schwinne</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645DD9">
            <w:pPr>
              <w:spacing w:before="240"/>
            </w:pPr>
            <w:r w:rsidRPr="007A74D0">
              <w:t>Michelle</w:t>
            </w:r>
            <w:r w:rsidRPr="007A74D0">
              <w:rPr>
                <w:spacing w:val="-4"/>
              </w:rPr>
              <w:t xml:space="preserve"> </w:t>
            </w:r>
            <w:r w:rsidRPr="007A74D0">
              <w:t>Sherman</w:t>
            </w:r>
          </w:p>
        </w:tc>
      </w:tr>
      <w:tr w:rsidR="00645DD9" w:rsidTr="00645DD9">
        <w:trPr>
          <w:gridAfter w:val="1"/>
          <w:wAfter w:w="31" w:type="dxa"/>
        </w:trPr>
        <w:tc>
          <w:tcPr>
            <w:tcW w:w="535" w:type="dxa"/>
          </w:tcPr>
          <w:p w:rsidR="00645DD9" w:rsidRPr="007A74D0" w:rsidRDefault="00CE7689" w:rsidP="00645DD9">
            <w:pPr>
              <w:spacing w:before="240"/>
            </w:pPr>
            <w:r w:rsidRPr="007A74D0">
              <w:t>X</w:t>
            </w:r>
          </w:p>
        </w:tc>
        <w:tc>
          <w:tcPr>
            <w:tcW w:w="2161" w:type="dxa"/>
          </w:tcPr>
          <w:p w:rsidR="00645DD9" w:rsidRPr="007A74D0" w:rsidRDefault="00360464" w:rsidP="00645DD9">
            <w:pPr>
              <w:spacing w:before="240"/>
            </w:pPr>
            <w:r w:rsidRPr="007A74D0">
              <w:t>Nora</w:t>
            </w:r>
            <w:r w:rsidRPr="007A74D0">
              <w:rPr>
                <w:spacing w:val="-4"/>
              </w:rPr>
              <w:t xml:space="preserve"> </w:t>
            </w:r>
            <w:r w:rsidRPr="007A74D0">
              <w:t>Stadelmann</w:t>
            </w:r>
          </w:p>
        </w:tc>
        <w:tc>
          <w:tcPr>
            <w:tcW w:w="539" w:type="dxa"/>
          </w:tcPr>
          <w:p w:rsidR="00645DD9" w:rsidRPr="007A74D0" w:rsidRDefault="00CE7689" w:rsidP="00645DD9">
            <w:pPr>
              <w:spacing w:before="240"/>
            </w:pPr>
            <w:r w:rsidRPr="007A74D0">
              <w:t>X</w:t>
            </w:r>
          </w:p>
        </w:tc>
        <w:tc>
          <w:tcPr>
            <w:tcW w:w="2159" w:type="dxa"/>
          </w:tcPr>
          <w:p w:rsidR="00645DD9" w:rsidRPr="007A74D0" w:rsidRDefault="00360464" w:rsidP="00645DD9">
            <w:pPr>
              <w:spacing w:before="240"/>
            </w:pPr>
            <w:r w:rsidRPr="007A74D0">
              <w:t>Tiffany</w:t>
            </w:r>
            <w:r w:rsidRPr="007A74D0">
              <w:rPr>
                <w:spacing w:val="-3"/>
              </w:rPr>
              <w:t xml:space="preserve"> </w:t>
            </w:r>
            <w:r w:rsidRPr="007A74D0">
              <w:t>Thomas</w:t>
            </w:r>
          </w:p>
        </w:tc>
        <w:tc>
          <w:tcPr>
            <w:tcW w:w="451" w:type="dxa"/>
          </w:tcPr>
          <w:p w:rsidR="00645DD9" w:rsidRPr="007A74D0" w:rsidRDefault="007A74D0" w:rsidP="00645DD9">
            <w:pPr>
              <w:spacing w:before="240"/>
            </w:pPr>
            <w:r w:rsidRPr="007A74D0">
              <w:t>E</w:t>
            </w:r>
          </w:p>
        </w:tc>
        <w:tc>
          <w:tcPr>
            <w:tcW w:w="2247" w:type="dxa"/>
          </w:tcPr>
          <w:p w:rsidR="00645DD9" w:rsidRPr="007A74D0" w:rsidRDefault="00360464" w:rsidP="00645DD9">
            <w:pPr>
              <w:spacing w:before="240"/>
            </w:pPr>
            <w:r w:rsidRPr="007A74D0">
              <w:t>Cristina</w:t>
            </w:r>
            <w:r w:rsidRPr="007A74D0">
              <w:rPr>
                <w:spacing w:val="-3"/>
              </w:rPr>
              <w:t xml:space="preserve"> </w:t>
            </w:r>
            <w:r w:rsidRPr="007A74D0">
              <w:t>Walter</w:t>
            </w:r>
          </w:p>
        </w:tc>
        <w:tc>
          <w:tcPr>
            <w:tcW w:w="543" w:type="dxa"/>
          </w:tcPr>
          <w:p w:rsidR="00645DD9" w:rsidRPr="007A74D0" w:rsidRDefault="00CE7689" w:rsidP="00645DD9">
            <w:pPr>
              <w:spacing w:before="240"/>
            </w:pPr>
            <w:r w:rsidRPr="007A74D0">
              <w:t>X</w:t>
            </w:r>
          </w:p>
        </w:tc>
        <w:tc>
          <w:tcPr>
            <w:tcW w:w="2340" w:type="dxa"/>
          </w:tcPr>
          <w:p w:rsidR="00645DD9" w:rsidRPr="007A74D0" w:rsidRDefault="00360464" w:rsidP="00645DD9">
            <w:pPr>
              <w:spacing w:before="240"/>
            </w:pPr>
            <w:r w:rsidRPr="007A74D0">
              <w:t>Arlene</w:t>
            </w:r>
            <w:r w:rsidRPr="007A74D0">
              <w:rPr>
                <w:spacing w:val="-3"/>
              </w:rPr>
              <w:t xml:space="preserve"> </w:t>
            </w:r>
            <w:r w:rsidRPr="007A74D0">
              <w:t>Wright</w:t>
            </w:r>
          </w:p>
        </w:tc>
      </w:tr>
      <w:tr w:rsidR="00645DD9" w:rsidTr="00645DD9">
        <w:trPr>
          <w:gridAfter w:val="1"/>
          <w:wAfter w:w="31" w:type="dxa"/>
        </w:trPr>
        <w:tc>
          <w:tcPr>
            <w:tcW w:w="535" w:type="dxa"/>
          </w:tcPr>
          <w:p w:rsidR="00645DD9" w:rsidRDefault="00645DD9" w:rsidP="00645DD9">
            <w:pPr>
              <w:spacing w:before="240"/>
            </w:pPr>
          </w:p>
        </w:tc>
        <w:tc>
          <w:tcPr>
            <w:tcW w:w="2161" w:type="dxa"/>
          </w:tcPr>
          <w:p w:rsidR="00645DD9" w:rsidRDefault="00645DD9" w:rsidP="00645DD9">
            <w:pPr>
              <w:spacing w:before="240"/>
            </w:pPr>
          </w:p>
        </w:tc>
        <w:tc>
          <w:tcPr>
            <w:tcW w:w="539" w:type="dxa"/>
          </w:tcPr>
          <w:p w:rsidR="00645DD9" w:rsidRDefault="00645DD9" w:rsidP="00645DD9">
            <w:pPr>
              <w:spacing w:before="240"/>
            </w:pPr>
          </w:p>
        </w:tc>
        <w:tc>
          <w:tcPr>
            <w:tcW w:w="2159" w:type="dxa"/>
          </w:tcPr>
          <w:p w:rsidR="00645DD9" w:rsidRDefault="00645DD9" w:rsidP="00645DD9">
            <w:pPr>
              <w:spacing w:before="240"/>
            </w:pPr>
          </w:p>
        </w:tc>
        <w:tc>
          <w:tcPr>
            <w:tcW w:w="451" w:type="dxa"/>
          </w:tcPr>
          <w:p w:rsidR="00645DD9" w:rsidRDefault="00645DD9" w:rsidP="00645DD9">
            <w:pPr>
              <w:spacing w:before="240"/>
            </w:pPr>
          </w:p>
        </w:tc>
        <w:tc>
          <w:tcPr>
            <w:tcW w:w="2247" w:type="dxa"/>
          </w:tcPr>
          <w:p w:rsidR="00645DD9" w:rsidRDefault="00645DD9" w:rsidP="00645DD9">
            <w:pPr>
              <w:spacing w:before="240"/>
            </w:pPr>
          </w:p>
        </w:tc>
        <w:tc>
          <w:tcPr>
            <w:tcW w:w="543" w:type="dxa"/>
          </w:tcPr>
          <w:p w:rsidR="00645DD9" w:rsidRDefault="00645DD9" w:rsidP="00645DD9">
            <w:pPr>
              <w:spacing w:before="240"/>
            </w:pPr>
          </w:p>
        </w:tc>
        <w:tc>
          <w:tcPr>
            <w:tcW w:w="2340" w:type="dxa"/>
          </w:tcPr>
          <w:p w:rsidR="00645DD9" w:rsidRDefault="00645DD9" w:rsidP="00645DD9">
            <w:pPr>
              <w:spacing w:before="240"/>
            </w:pPr>
          </w:p>
        </w:tc>
      </w:tr>
      <w:tr w:rsidR="00645DD9" w:rsidTr="00645DD9">
        <w:trPr>
          <w:gridAfter w:val="1"/>
          <w:wAfter w:w="31" w:type="dxa"/>
        </w:trPr>
        <w:tc>
          <w:tcPr>
            <w:tcW w:w="535" w:type="dxa"/>
          </w:tcPr>
          <w:p w:rsidR="00645DD9" w:rsidRDefault="00645DD9" w:rsidP="00645DD9">
            <w:pPr>
              <w:spacing w:before="240"/>
            </w:pPr>
          </w:p>
        </w:tc>
        <w:tc>
          <w:tcPr>
            <w:tcW w:w="2161" w:type="dxa"/>
          </w:tcPr>
          <w:p w:rsidR="00645DD9" w:rsidRDefault="00645DD9" w:rsidP="00645DD9">
            <w:pPr>
              <w:spacing w:before="240"/>
            </w:pPr>
          </w:p>
        </w:tc>
        <w:tc>
          <w:tcPr>
            <w:tcW w:w="539" w:type="dxa"/>
          </w:tcPr>
          <w:p w:rsidR="00645DD9" w:rsidRDefault="00645DD9" w:rsidP="00645DD9">
            <w:pPr>
              <w:spacing w:before="240"/>
            </w:pPr>
          </w:p>
        </w:tc>
        <w:tc>
          <w:tcPr>
            <w:tcW w:w="2159" w:type="dxa"/>
          </w:tcPr>
          <w:p w:rsidR="00645DD9" w:rsidRDefault="00645DD9" w:rsidP="00645DD9">
            <w:pPr>
              <w:spacing w:before="240"/>
            </w:pPr>
          </w:p>
        </w:tc>
        <w:tc>
          <w:tcPr>
            <w:tcW w:w="451" w:type="dxa"/>
          </w:tcPr>
          <w:p w:rsidR="00645DD9" w:rsidRDefault="00645DD9" w:rsidP="00645DD9">
            <w:pPr>
              <w:spacing w:before="240"/>
            </w:pPr>
          </w:p>
        </w:tc>
        <w:tc>
          <w:tcPr>
            <w:tcW w:w="2247" w:type="dxa"/>
          </w:tcPr>
          <w:p w:rsidR="00645DD9" w:rsidRDefault="00645DD9" w:rsidP="00645DD9">
            <w:pPr>
              <w:spacing w:before="240"/>
            </w:pPr>
          </w:p>
        </w:tc>
        <w:tc>
          <w:tcPr>
            <w:tcW w:w="543" w:type="dxa"/>
          </w:tcPr>
          <w:p w:rsidR="00645DD9" w:rsidRDefault="00645DD9" w:rsidP="00645DD9">
            <w:pPr>
              <w:spacing w:before="240"/>
            </w:pPr>
          </w:p>
        </w:tc>
        <w:tc>
          <w:tcPr>
            <w:tcW w:w="2340" w:type="dxa"/>
          </w:tcPr>
          <w:p w:rsidR="00645DD9" w:rsidRDefault="00645DD9" w:rsidP="00645DD9">
            <w:pPr>
              <w:spacing w:before="240"/>
            </w:pPr>
          </w:p>
        </w:tc>
      </w:tr>
      <w:tr w:rsidR="00645DD9" w:rsidRPr="00360464" w:rsidTr="00645DD9">
        <w:trPr>
          <w:gridAfter w:val="1"/>
          <w:wAfter w:w="31" w:type="dxa"/>
        </w:trPr>
        <w:tc>
          <w:tcPr>
            <w:tcW w:w="535" w:type="dxa"/>
          </w:tcPr>
          <w:p w:rsidR="00645DD9" w:rsidRPr="00360464" w:rsidRDefault="00360464" w:rsidP="00645DD9">
            <w:pPr>
              <w:spacing w:before="240"/>
              <w:rPr>
                <w:b/>
              </w:rPr>
            </w:pPr>
            <w:r w:rsidRPr="00360464">
              <w:rPr>
                <w:b/>
              </w:rPr>
              <w:t>X</w:t>
            </w:r>
          </w:p>
        </w:tc>
        <w:tc>
          <w:tcPr>
            <w:tcW w:w="2161" w:type="dxa"/>
          </w:tcPr>
          <w:p w:rsidR="00645DD9" w:rsidRPr="00360464" w:rsidRDefault="00360464" w:rsidP="00645DD9">
            <w:pPr>
              <w:spacing w:before="240"/>
              <w:rPr>
                <w:b/>
              </w:rPr>
            </w:pPr>
            <w:r w:rsidRPr="00360464">
              <w:rPr>
                <w:b/>
              </w:rPr>
              <w:t>Present</w:t>
            </w:r>
          </w:p>
        </w:tc>
        <w:tc>
          <w:tcPr>
            <w:tcW w:w="539" w:type="dxa"/>
          </w:tcPr>
          <w:p w:rsidR="00645DD9" w:rsidRPr="00360464" w:rsidRDefault="00360464" w:rsidP="00645DD9">
            <w:pPr>
              <w:spacing w:before="240"/>
              <w:rPr>
                <w:b/>
              </w:rPr>
            </w:pPr>
            <w:r w:rsidRPr="00360464">
              <w:rPr>
                <w:b/>
              </w:rPr>
              <w:t>E</w:t>
            </w:r>
          </w:p>
        </w:tc>
        <w:tc>
          <w:tcPr>
            <w:tcW w:w="2159" w:type="dxa"/>
          </w:tcPr>
          <w:p w:rsidR="00645DD9" w:rsidRPr="00360464" w:rsidRDefault="00360464" w:rsidP="00645DD9">
            <w:pPr>
              <w:spacing w:before="240"/>
              <w:rPr>
                <w:b/>
              </w:rPr>
            </w:pPr>
            <w:r w:rsidRPr="00360464">
              <w:rPr>
                <w:b/>
              </w:rPr>
              <w:t>Excused</w:t>
            </w:r>
          </w:p>
        </w:tc>
        <w:tc>
          <w:tcPr>
            <w:tcW w:w="451" w:type="dxa"/>
          </w:tcPr>
          <w:p w:rsidR="00645DD9" w:rsidRPr="00360464" w:rsidRDefault="00360464" w:rsidP="00645DD9">
            <w:pPr>
              <w:spacing w:before="240"/>
              <w:rPr>
                <w:b/>
              </w:rPr>
            </w:pPr>
            <w:r w:rsidRPr="00360464">
              <w:rPr>
                <w:b/>
              </w:rPr>
              <w:t>Z</w:t>
            </w:r>
          </w:p>
        </w:tc>
        <w:tc>
          <w:tcPr>
            <w:tcW w:w="2247" w:type="dxa"/>
          </w:tcPr>
          <w:p w:rsidR="00645DD9" w:rsidRPr="00360464" w:rsidRDefault="00360464" w:rsidP="00645DD9">
            <w:pPr>
              <w:spacing w:before="240"/>
              <w:rPr>
                <w:b/>
              </w:rPr>
            </w:pPr>
            <w:r w:rsidRPr="00360464">
              <w:rPr>
                <w:b/>
              </w:rPr>
              <w:t>Zoom</w:t>
            </w:r>
          </w:p>
        </w:tc>
        <w:tc>
          <w:tcPr>
            <w:tcW w:w="543" w:type="dxa"/>
          </w:tcPr>
          <w:p w:rsidR="00645DD9" w:rsidRPr="00360464" w:rsidRDefault="00360464" w:rsidP="00645DD9">
            <w:pPr>
              <w:spacing w:before="240"/>
              <w:rPr>
                <w:b/>
              </w:rPr>
            </w:pPr>
            <w:r w:rsidRPr="00360464">
              <w:rPr>
                <w:b/>
              </w:rPr>
              <w:t xml:space="preserve">U </w:t>
            </w:r>
          </w:p>
        </w:tc>
        <w:tc>
          <w:tcPr>
            <w:tcW w:w="2340" w:type="dxa"/>
          </w:tcPr>
          <w:p w:rsidR="00645DD9" w:rsidRPr="00360464" w:rsidRDefault="00360464" w:rsidP="00645DD9">
            <w:pPr>
              <w:spacing w:before="240"/>
              <w:rPr>
                <w:b/>
              </w:rPr>
            </w:pPr>
            <w:r w:rsidRPr="00360464">
              <w:rPr>
                <w:b/>
              </w:rPr>
              <w:t xml:space="preserve">Unexcused </w:t>
            </w:r>
          </w:p>
        </w:tc>
      </w:tr>
    </w:tbl>
    <w:tbl>
      <w:tblPr>
        <w:tblW w:w="11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0"/>
        <w:gridCol w:w="8461"/>
      </w:tblGrid>
      <w:tr w:rsidR="00DA691D" w:rsidTr="00F449E7">
        <w:trPr>
          <w:trHeight w:val="278"/>
        </w:trPr>
        <w:tc>
          <w:tcPr>
            <w:tcW w:w="11021" w:type="dxa"/>
            <w:gridSpan w:val="2"/>
            <w:shd w:val="clear" w:color="auto" w:fill="CC99FF"/>
          </w:tcPr>
          <w:p w:rsidR="00DA691D" w:rsidRDefault="00DA691D" w:rsidP="00D81ECE">
            <w:pPr>
              <w:pStyle w:val="TableParagraph"/>
              <w:spacing w:before="1"/>
              <w:ind w:left="3"/>
              <w:jc w:val="center"/>
              <w:rPr>
                <w:b/>
                <w:sz w:val="20"/>
              </w:rPr>
            </w:pPr>
            <w:r>
              <w:rPr>
                <w:b/>
                <w:sz w:val="20"/>
              </w:rPr>
              <w:t>Minutes</w:t>
            </w:r>
            <w:r>
              <w:rPr>
                <w:b/>
                <w:spacing w:val="-5"/>
                <w:sz w:val="20"/>
              </w:rPr>
              <w:t xml:space="preserve"> </w:t>
            </w:r>
            <w:r>
              <w:rPr>
                <w:b/>
                <w:sz w:val="20"/>
              </w:rPr>
              <w:t>for</w:t>
            </w:r>
            <w:r>
              <w:rPr>
                <w:b/>
                <w:spacing w:val="-4"/>
                <w:sz w:val="20"/>
              </w:rPr>
              <w:t xml:space="preserve"> </w:t>
            </w:r>
            <w:r>
              <w:rPr>
                <w:b/>
                <w:sz w:val="20"/>
              </w:rPr>
              <w:t>review</w:t>
            </w:r>
            <w:r>
              <w:rPr>
                <w:b/>
                <w:spacing w:val="-5"/>
                <w:sz w:val="20"/>
              </w:rPr>
              <w:t xml:space="preserve"> </w:t>
            </w:r>
            <w:r>
              <w:rPr>
                <w:b/>
                <w:sz w:val="20"/>
              </w:rPr>
              <w:t>and</w:t>
            </w:r>
            <w:r>
              <w:rPr>
                <w:b/>
                <w:spacing w:val="-2"/>
                <w:sz w:val="20"/>
              </w:rPr>
              <w:t xml:space="preserve"> approval</w:t>
            </w:r>
          </w:p>
        </w:tc>
      </w:tr>
      <w:tr w:rsidR="00DA691D" w:rsidTr="00F449E7">
        <w:trPr>
          <w:trHeight w:val="450"/>
        </w:trPr>
        <w:tc>
          <w:tcPr>
            <w:tcW w:w="11021" w:type="dxa"/>
            <w:gridSpan w:val="2"/>
          </w:tcPr>
          <w:p w:rsidR="00DA691D" w:rsidRDefault="00DA691D" w:rsidP="00D81ECE">
            <w:pPr>
              <w:pStyle w:val="TableParagraph"/>
              <w:tabs>
                <w:tab w:val="left" w:pos="7307"/>
              </w:tabs>
              <w:spacing w:before="1"/>
              <w:ind w:left="107"/>
              <w:rPr>
                <w:b/>
              </w:rPr>
            </w:pPr>
            <w:r>
              <w:rPr>
                <w:b/>
              </w:rPr>
              <w:t>Meeting</w:t>
            </w:r>
            <w:r>
              <w:rPr>
                <w:b/>
                <w:spacing w:val="-1"/>
              </w:rPr>
              <w:t xml:space="preserve"> </w:t>
            </w:r>
            <w:r>
              <w:rPr>
                <w:b/>
              </w:rPr>
              <w:t>Convened:</w:t>
            </w:r>
            <w:r>
              <w:rPr>
                <w:b/>
                <w:spacing w:val="-6"/>
              </w:rPr>
              <w:t xml:space="preserve"> </w:t>
            </w:r>
            <w:r w:rsidR="007A74D0">
              <w:rPr>
                <w:b/>
              </w:rPr>
              <w:t>8:30 am</w:t>
            </w:r>
            <w:r w:rsidR="009A4D65">
              <w:rPr>
                <w:b/>
              </w:rPr>
              <w:t xml:space="preserve"> &amp; 12:45 pm</w:t>
            </w:r>
            <w:r>
              <w:rPr>
                <w:b/>
              </w:rPr>
              <w:tab/>
              <w:t>Meeting</w:t>
            </w:r>
            <w:r>
              <w:rPr>
                <w:b/>
                <w:spacing w:val="-2"/>
              </w:rPr>
              <w:t xml:space="preserve"> </w:t>
            </w:r>
            <w:r>
              <w:rPr>
                <w:b/>
              </w:rPr>
              <w:t>Minutes:</w:t>
            </w:r>
            <w:r>
              <w:rPr>
                <w:b/>
                <w:spacing w:val="-5"/>
              </w:rPr>
              <w:t xml:space="preserve"> </w:t>
            </w:r>
            <w:r>
              <w:rPr>
                <w:b/>
              </w:rPr>
              <w:t>Michelle Sherman</w:t>
            </w:r>
          </w:p>
        </w:tc>
      </w:tr>
      <w:tr w:rsidR="00DA691D" w:rsidTr="00F449E7">
        <w:trPr>
          <w:trHeight w:val="244"/>
        </w:trPr>
        <w:tc>
          <w:tcPr>
            <w:tcW w:w="2560" w:type="dxa"/>
            <w:shd w:val="clear" w:color="auto" w:fill="BFBFBF"/>
          </w:tcPr>
          <w:p w:rsidR="00DA691D" w:rsidRDefault="00DA691D" w:rsidP="00D81ECE">
            <w:pPr>
              <w:pStyle w:val="TableParagraph"/>
              <w:spacing w:before="1" w:line="223" w:lineRule="exact"/>
              <w:ind w:left="158"/>
              <w:rPr>
                <w:b/>
                <w:sz w:val="20"/>
              </w:rPr>
            </w:pPr>
            <w:r>
              <w:rPr>
                <w:b/>
                <w:sz w:val="20"/>
              </w:rPr>
              <w:t>Agenda</w:t>
            </w:r>
            <w:r>
              <w:rPr>
                <w:b/>
                <w:spacing w:val="-5"/>
                <w:sz w:val="20"/>
              </w:rPr>
              <w:t xml:space="preserve"> </w:t>
            </w:r>
            <w:r>
              <w:rPr>
                <w:b/>
                <w:sz w:val="20"/>
              </w:rPr>
              <w:t>Topic</w:t>
            </w:r>
            <w:r>
              <w:rPr>
                <w:b/>
                <w:spacing w:val="-5"/>
                <w:sz w:val="20"/>
              </w:rPr>
              <w:t xml:space="preserve"> </w:t>
            </w:r>
            <w:r>
              <w:rPr>
                <w:b/>
                <w:sz w:val="20"/>
              </w:rPr>
              <w:t>/</w:t>
            </w:r>
            <w:r>
              <w:rPr>
                <w:b/>
                <w:spacing w:val="-3"/>
                <w:sz w:val="20"/>
              </w:rPr>
              <w:t xml:space="preserve"> </w:t>
            </w:r>
            <w:r>
              <w:rPr>
                <w:b/>
                <w:spacing w:val="-2"/>
                <w:sz w:val="20"/>
              </w:rPr>
              <w:t>Presenter</w:t>
            </w:r>
          </w:p>
        </w:tc>
        <w:tc>
          <w:tcPr>
            <w:tcW w:w="8461" w:type="dxa"/>
            <w:shd w:val="clear" w:color="auto" w:fill="BFBFBF"/>
          </w:tcPr>
          <w:p w:rsidR="00DA691D" w:rsidRDefault="00DA691D" w:rsidP="00D81ECE">
            <w:pPr>
              <w:pStyle w:val="TableParagraph"/>
              <w:spacing w:before="1" w:line="223" w:lineRule="exact"/>
              <w:ind w:left="2"/>
              <w:jc w:val="center"/>
              <w:rPr>
                <w:b/>
                <w:sz w:val="20"/>
              </w:rPr>
            </w:pPr>
            <w:r>
              <w:rPr>
                <w:b/>
                <w:spacing w:val="-2"/>
                <w:sz w:val="20"/>
              </w:rPr>
              <w:t>Discussion/Minutes</w:t>
            </w:r>
          </w:p>
        </w:tc>
      </w:tr>
      <w:tr w:rsidR="00DA691D" w:rsidTr="00F449E7">
        <w:trPr>
          <w:trHeight w:val="998"/>
        </w:trPr>
        <w:tc>
          <w:tcPr>
            <w:tcW w:w="2560" w:type="dxa"/>
          </w:tcPr>
          <w:p w:rsidR="00DA691D" w:rsidRDefault="00DA691D" w:rsidP="00D81ECE">
            <w:pPr>
              <w:pStyle w:val="TableParagraph"/>
              <w:ind w:left="107"/>
              <w:rPr>
                <w:b/>
              </w:rPr>
            </w:pPr>
          </w:p>
          <w:p w:rsidR="00DA691D" w:rsidRDefault="00DA691D" w:rsidP="00D81ECE">
            <w:pPr>
              <w:pStyle w:val="TableParagraph"/>
              <w:ind w:left="107"/>
              <w:rPr>
                <w:b/>
              </w:rPr>
            </w:pPr>
            <w:r>
              <w:rPr>
                <w:b/>
              </w:rPr>
              <w:t>Welcome</w:t>
            </w:r>
          </w:p>
          <w:p w:rsidR="00DA691D" w:rsidRDefault="00DA691D" w:rsidP="00D81ECE">
            <w:pPr>
              <w:pStyle w:val="TableParagraph"/>
              <w:ind w:left="107"/>
              <w:rPr>
                <w:b/>
              </w:rPr>
            </w:pPr>
          </w:p>
          <w:p w:rsidR="00DA691D" w:rsidRDefault="00DA691D" w:rsidP="00D81ECE">
            <w:pPr>
              <w:pStyle w:val="TableParagraph"/>
              <w:ind w:left="107"/>
              <w:rPr>
                <w:b/>
              </w:rPr>
            </w:pPr>
          </w:p>
        </w:tc>
        <w:tc>
          <w:tcPr>
            <w:tcW w:w="8461" w:type="dxa"/>
          </w:tcPr>
          <w:p w:rsidR="00DA691D" w:rsidRDefault="00DA691D" w:rsidP="00D81ECE">
            <w:pPr>
              <w:pStyle w:val="TableParagraph"/>
              <w:ind w:right="3035"/>
            </w:pPr>
          </w:p>
          <w:p w:rsidR="00DA691D" w:rsidRDefault="007A74D0" w:rsidP="00D81ECE">
            <w:pPr>
              <w:pStyle w:val="TableParagraph"/>
              <w:ind w:left="0"/>
            </w:pPr>
            <w:r>
              <w:t xml:space="preserve"> Dr. Lewis welcomed, Crystal Anderson. She is working on the Charlotte Campus.  </w:t>
            </w:r>
          </w:p>
          <w:p w:rsidR="00DA691D" w:rsidRDefault="00DA691D" w:rsidP="00D81ECE">
            <w:pPr>
              <w:pStyle w:val="TableParagraph"/>
              <w:ind w:left="0"/>
            </w:pPr>
          </w:p>
          <w:p w:rsidR="00DA691D" w:rsidRDefault="00DA691D" w:rsidP="00D81ECE">
            <w:pPr>
              <w:pStyle w:val="TableParagraph"/>
              <w:ind w:right="3035"/>
            </w:pPr>
          </w:p>
          <w:p w:rsidR="00DA691D" w:rsidRDefault="00DA691D" w:rsidP="00D81ECE">
            <w:pPr>
              <w:pStyle w:val="TableParagraph"/>
              <w:ind w:right="3035"/>
            </w:pPr>
          </w:p>
        </w:tc>
      </w:tr>
      <w:tr w:rsidR="00DA691D" w:rsidTr="00F449E7">
        <w:trPr>
          <w:trHeight w:val="2765"/>
        </w:trPr>
        <w:tc>
          <w:tcPr>
            <w:tcW w:w="2560" w:type="dxa"/>
          </w:tcPr>
          <w:p w:rsidR="00DA691D" w:rsidRDefault="00DA691D" w:rsidP="00D81ECE">
            <w:pPr>
              <w:pStyle w:val="TableParagraph"/>
              <w:ind w:left="107"/>
              <w:rPr>
                <w:b/>
              </w:rPr>
            </w:pPr>
          </w:p>
          <w:p w:rsidR="007A74D0" w:rsidRPr="00792956" w:rsidRDefault="007A74D0" w:rsidP="00D81ECE">
            <w:pPr>
              <w:pStyle w:val="TableParagraph"/>
              <w:ind w:left="107"/>
              <w:rPr>
                <w:b/>
              </w:rPr>
            </w:pPr>
            <w:r w:rsidRPr="00792956">
              <w:rPr>
                <w:b/>
              </w:rPr>
              <w:t>Laura Osgood</w:t>
            </w:r>
            <w:r w:rsidR="00792956" w:rsidRPr="00792956">
              <w:rPr>
                <w:b/>
              </w:rPr>
              <w:t xml:space="preserve">, </w:t>
            </w:r>
            <w:r w:rsidR="00792956" w:rsidRPr="00792956">
              <w:t>Director, Learning Technologies</w:t>
            </w:r>
          </w:p>
        </w:tc>
        <w:tc>
          <w:tcPr>
            <w:tcW w:w="8461" w:type="dxa"/>
          </w:tcPr>
          <w:p w:rsidR="00DA691D" w:rsidRDefault="007A74D0" w:rsidP="00D81ECE">
            <w:pPr>
              <w:pStyle w:val="TableParagraph"/>
              <w:spacing w:before="157"/>
            </w:pPr>
            <w:r>
              <w:t>Dr. O</w:t>
            </w:r>
            <w:r w:rsidR="00792956">
              <w:t>sgood sated she had information needed from the following course:</w:t>
            </w:r>
          </w:p>
          <w:p w:rsidR="00792956" w:rsidRDefault="00792956" w:rsidP="00792956">
            <w:pPr>
              <w:pStyle w:val="TableParagraph"/>
              <w:numPr>
                <w:ilvl w:val="0"/>
                <w:numId w:val="5"/>
              </w:numPr>
            </w:pPr>
            <w:r>
              <w:t xml:space="preserve"> NUR 1068</w:t>
            </w:r>
          </w:p>
          <w:p w:rsidR="00792956" w:rsidRDefault="00792956" w:rsidP="00792956">
            <w:pPr>
              <w:pStyle w:val="TableParagraph"/>
              <w:numPr>
                <w:ilvl w:val="0"/>
                <w:numId w:val="5"/>
              </w:numPr>
            </w:pPr>
            <w:r>
              <w:t>NUR 2213</w:t>
            </w:r>
          </w:p>
          <w:p w:rsidR="00792956" w:rsidRDefault="00792956" w:rsidP="00792956">
            <w:pPr>
              <w:pStyle w:val="TableParagraph"/>
              <w:numPr>
                <w:ilvl w:val="0"/>
                <w:numId w:val="5"/>
              </w:numPr>
            </w:pPr>
            <w:r>
              <w:t>NUR 2420</w:t>
            </w:r>
          </w:p>
          <w:p w:rsidR="00792956" w:rsidRDefault="00792956" w:rsidP="00792956">
            <w:pPr>
              <w:pStyle w:val="TableParagraph"/>
              <w:numPr>
                <w:ilvl w:val="0"/>
                <w:numId w:val="5"/>
              </w:numPr>
            </w:pPr>
            <w:r>
              <w:t>NUR 2211</w:t>
            </w:r>
          </w:p>
          <w:p w:rsidR="00792956" w:rsidRDefault="00792956" w:rsidP="00792956">
            <w:pPr>
              <w:pStyle w:val="TableParagraph"/>
            </w:pPr>
          </w:p>
          <w:p w:rsidR="00792956" w:rsidRDefault="00792956" w:rsidP="00792956">
            <w:pPr>
              <w:pStyle w:val="TableParagraph"/>
              <w:numPr>
                <w:ilvl w:val="0"/>
                <w:numId w:val="4"/>
              </w:numPr>
            </w:pPr>
            <w:r>
              <w:t>Reviewed the EPSLO. #3 needs to be updated. Dr. Holland will send to L. Osgood.</w:t>
            </w:r>
          </w:p>
          <w:p w:rsidR="00792956" w:rsidRDefault="00792956" w:rsidP="00792956">
            <w:pPr>
              <w:pStyle w:val="TableParagraph"/>
              <w:numPr>
                <w:ilvl w:val="0"/>
                <w:numId w:val="4"/>
              </w:numPr>
            </w:pPr>
            <w:r>
              <w:t>Reviewed topic outlines</w:t>
            </w:r>
          </w:p>
          <w:p w:rsidR="00792956" w:rsidRDefault="00792956" w:rsidP="00792956">
            <w:pPr>
              <w:pStyle w:val="TableParagraph"/>
              <w:numPr>
                <w:ilvl w:val="0"/>
                <w:numId w:val="6"/>
              </w:numPr>
            </w:pPr>
            <w:r>
              <w:t xml:space="preserve">Items in red can be customized </w:t>
            </w:r>
          </w:p>
          <w:p w:rsidR="00792956" w:rsidRDefault="00792956" w:rsidP="00792956">
            <w:pPr>
              <w:pStyle w:val="TableParagraph"/>
              <w:numPr>
                <w:ilvl w:val="0"/>
                <w:numId w:val="6"/>
              </w:numPr>
            </w:pPr>
            <w:r>
              <w:t xml:space="preserve">Changing Learning Objectives to Learning Outcomes </w:t>
            </w:r>
          </w:p>
          <w:p w:rsidR="00792956" w:rsidRDefault="00792956" w:rsidP="00792956">
            <w:pPr>
              <w:pStyle w:val="TableParagraph"/>
            </w:pPr>
          </w:p>
          <w:p w:rsidR="00792956" w:rsidRDefault="00792956" w:rsidP="00792956">
            <w:r>
              <w:t xml:space="preserve">L. Osgood added faculty as Reviewers in the </w:t>
            </w:r>
            <w:hyperlink r:id="rId7" w:history="1">
              <w:r>
                <w:rPr>
                  <w:rStyle w:val="Hyperlink"/>
                </w:rPr>
                <w:t>ASN DEV Template course</w:t>
              </w:r>
            </w:hyperlink>
            <w:r>
              <w:t>.</w:t>
            </w:r>
          </w:p>
          <w:p w:rsidR="00792956" w:rsidRDefault="00792956" w:rsidP="00792956">
            <w:r>
              <w:t xml:space="preserve">Created a Hypothes.is group so all provide feedback on the template.  Please follow the directions below and provide your feedback by </w:t>
            </w:r>
            <w:r w:rsidRPr="00792956">
              <w:rPr>
                <w:b/>
              </w:rPr>
              <w:t>Friday, 4/4/25</w:t>
            </w:r>
            <w:r>
              <w:t>.</w:t>
            </w:r>
          </w:p>
          <w:p w:rsidR="00792956" w:rsidRDefault="00792956" w:rsidP="00792956">
            <w:pPr>
              <w:numPr>
                <w:ilvl w:val="0"/>
                <w:numId w:val="8"/>
              </w:numPr>
              <w:spacing w:after="0" w:line="240" w:lineRule="auto"/>
              <w:textAlignment w:val="center"/>
              <w:rPr>
                <w:rFonts w:eastAsia="Times New Roman"/>
              </w:rPr>
            </w:pPr>
            <w:r>
              <w:rPr>
                <w:rFonts w:eastAsia="Times New Roman"/>
                <w:sz w:val="24"/>
                <w:szCs w:val="24"/>
              </w:rPr>
              <w:t>Navigate to </w:t>
            </w:r>
            <w:hyperlink r:id="rId8" w:history="1">
              <w:r>
                <w:rPr>
                  <w:rStyle w:val="Hyperlink"/>
                  <w:rFonts w:eastAsia="Times New Roman"/>
                  <w:sz w:val="24"/>
                  <w:szCs w:val="24"/>
                </w:rPr>
                <w:t>Hypothes.is</w:t>
              </w:r>
            </w:hyperlink>
            <w:r>
              <w:rPr>
                <w:rFonts w:eastAsia="Times New Roman"/>
                <w:sz w:val="24"/>
                <w:szCs w:val="24"/>
              </w:rPr>
              <w:t xml:space="preserve">, an open source web-annotation tool. We will use a “Private group” to annotate the content within the platform where it resides (Canvas). </w:t>
            </w:r>
            <w:r>
              <w:rPr>
                <w:rFonts w:eastAsia="Times New Roman"/>
                <w:i/>
                <w:iCs/>
                <w:sz w:val="24"/>
                <w:szCs w:val="24"/>
              </w:rPr>
              <w:t xml:space="preserve">Everyone </w:t>
            </w:r>
            <w:r>
              <w:rPr>
                <w:rFonts w:eastAsia="Times New Roman"/>
                <w:sz w:val="24"/>
                <w:szCs w:val="24"/>
              </w:rPr>
              <w:t xml:space="preserve">will need to have an account to access the reviews. Please review the Hypothes.is </w:t>
            </w:r>
            <w:hyperlink r:id="rId9" w:history="1">
              <w:r>
                <w:rPr>
                  <w:rStyle w:val="Hyperlink"/>
                  <w:rFonts w:eastAsia="Times New Roman"/>
                  <w:color w:val="6888C9"/>
                  <w:sz w:val="24"/>
                  <w:szCs w:val="24"/>
                </w:rPr>
                <w:t>Quick Start Guide</w:t>
              </w:r>
            </w:hyperlink>
            <w:r>
              <w:rPr>
                <w:rFonts w:eastAsia="Times New Roman"/>
                <w:sz w:val="24"/>
                <w:szCs w:val="24"/>
              </w:rPr>
              <w:t xml:space="preserve"> to learn how to:</w:t>
            </w:r>
          </w:p>
          <w:p w:rsidR="00792956" w:rsidRDefault="00792956" w:rsidP="00792956">
            <w:pPr>
              <w:numPr>
                <w:ilvl w:val="1"/>
                <w:numId w:val="9"/>
              </w:numPr>
              <w:spacing w:after="0" w:line="240" w:lineRule="auto"/>
              <w:textAlignment w:val="center"/>
              <w:rPr>
                <w:rFonts w:eastAsia="Times New Roman"/>
              </w:rPr>
            </w:pPr>
            <w:r>
              <w:rPr>
                <w:rFonts w:eastAsia="Times New Roman"/>
                <w:sz w:val="24"/>
                <w:szCs w:val="24"/>
              </w:rPr>
              <w:lastRenderedPageBreak/>
              <w:t>Sign up for an account</w:t>
            </w:r>
          </w:p>
          <w:p w:rsidR="00792956" w:rsidRDefault="00792956" w:rsidP="00792956">
            <w:pPr>
              <w:numPr>
                <w:ilvl w:val="1"/>
                <w:numId w:val="9"/>
              </w:numPr>
              <w:spacing w:after="0" w:line="240" w:lineRule="auto"/>
              <w:textAlignment w:val="center"/>
              <w:rPr>
                <w:rFonts w:eastAsia="Times New Roman"/>
              </w:rPr>
            </w:pPr>
            <w:r>
              <w:rPr>
                <w:rFonts w:eastAsia="Times New Roman"/>
                <w:sz w:val="24"/>
                <w:szCs w:val="24"/>
              </w:rPr>
              <w:t xml:space="preserve">Install the Hypothesis browser extension – once installed you open Hypothes.is by clicking on the Hypothes.is icon at the top right of your browser. </w:t>
            </w:r>
            <w:r>
              <w:rPr>
                <w:rFonts w:eastAsia="Times New Roman"/>
                <w:noProof/>
                <w:sz w:val="24"/>
                <w:szCs w:val="24"/>
              </w:rPr>
              <w:drawing>
                <wp:inline distT="0" distB="0" distL="0" distR="0">
                  <wp:extent cx="358140" cy="343535"/>
                  <wp:effectExtent l="0" t="0" r="3810" b="0"/>
                  <wp:docPr id="1" name="Picture 1" descr="cid:image004.png@01DB94D1.C4E0B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B94D1.C4E0BC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58140" cy="343535"/>
                          </a:xfrm>
                          <a:prstGeom prst="rect">
                            <a:avLst/>
                          </a:prstGeom>
                          <a:noFill/>
                          <a:ln>
                            <a:noFill/>
                          </a:ln>
                        </pic:spPr>
                      </pic:pic>
                    </a:graphicData>
                  </a:graphic>
                </wp:inline>
              </w:drawing>
            </w:r>
          </w:p>
          <w:p w:rsidR="00792956" w:rsidRDefault="00792956" w:rsidP="00792956">
            <w:pPr>
              <w:numPr>
                <w:ilvl w:val="1"/>
                <w:numId w:val="9"/>
              </w:numPr>
              <w:spacing w:after="240" w:line="240" w:lineRule="auto"/>
              <w:textAlignment w:val="center"/>
              <w:rPr>
                <w:rFonts w:eastAsia="Times New Roman"/>
              </w:rPr>
            </w:pPr>
            <w:r>
              <w:rPr>
                <w:rFonts w:eastAsia="Times New Roman"/>
                <w:sz w:val="24"/>
                <w:szCs w:val="24"/>
              </w:rPr>
              <w:t>Go forth and annotate!</w:t>
            </w:r>
          </w:p>
          <w:p w:rsidR="00792956" w:rsidRDefault="00792956" w:rsidP="00792956">
            <w:pPr>
              <w:pStyle w:val="ListParagraph"/>
              <w:numPr>
                <w:ilvl w:val="0"/>
                <w:numId w:val="9"/>
              </w:numPr>
              <w:spacing w:after="240"/>
              <w:textAlignment w:val="center"/>
              <w:rPr>
                <w:rFonts w:eastAsia="Times New Roman"/>
              </w:rPr>
            </w:pPr>
            <w:r>
              <w:rPr>
                <w:rFonts w:eastAsia="Times New Roman"/>
                <w:sz w:val="24"/>
                <w:szCs w:val="24"/>
              </w:rPr>
              <w:t xml:space="preserve">Once you are ready to annotate, please use this link to </w:t>
            </w:r>
            <w:hyperlink r:id="rId12" w:history="1">
              <w:r>
                <w:rPr>
                  <w:rStyle w:val="Hyperlink"/>
                  <w:rFonts w:eastAsia="Times New Roman"/>
                  <w:sz w:val="24"/>
                  <w:szCs w:val="24"/>
                </w:rPr>
                <w:t xml:space="preserve">join the ASN </w:t>
              </w:r>
              <w:r>
                <w:rPr>
                  <w:rStyle w:val="Hyperlink"/>
                  <w:rFonts w:eastAsia="Times New Roman"/>
                </w:rPr>
                <w:t xml:space="preserve">Template Feedback </w:t>
              </w:r>
              <w:r>
                <w:rPr>
                  <w:rStyle w:val="Hyperlink"/>
                  <w:rFonts w:eastAsia="Times New Roman"/>
                  <w:sz w:val="24"/>
                  <w:szCs w:val="24"/>
                </w:rPr>
                <w:t>private annotation group</w:t>
              </w:r>
            </w:hyperlink>
            <w:r>
              <w:rPr>
                <w:rFonts w:eastAsia="Times New Roman"/>
                <w:sz w:val="24"/>
                <w:szCs w:val="24"/>
              </w:rPr>
              <w:t>. This group is for just the ASN department. All comments made for internal purposes should be in this private group so that they are not visible to the public.</w:t>
            </w:r>
            <w:r>
              <w:rPr>
                <w:rFonts w:eastAsia="Times New Roman"/>
                <w:i/>
                <w:iCs/>
                <w:sz w:val="24"/>
                <w:szCs w:val="24"/>
              </w:rPr>
              <w:t xml:space="preserve"> All members of the group can see all comments.</w:t>
            </w:r>
          </w:p>
          <w:p w:rsidR="00792956" w:rsidRDefault="00792956" w:rsidP="00792956">
            <w:r>
              <w:t>Here's a quick video showing you how to add a comment. (there is no audio)</w:t>
            </w:r>
          </w:p>
          <w:p w:rsidR="00792956" w:rsidRDefault="00E50BBC" w:rsidP="00792956">
            <w:hyperlink r:id="rId13" w:history="1">
              <w:r w:rsidR="00792956">
                <w:rPr>
                  <w:rStyle w:val="Hyperlink"/>
                </w:rPr>
                <w:t>ASN Hypothes.is Feedback - Adding a Comment</w:t>
              </w:r>
            </w:hyperlink>
          </w:p>
        </w:tc>
      </w:tr>
      <w:tr w:rsidR="00792956" w:rsidTr="00F449E7">
        <w:trPr>
          <w:trHeight w:val="1916"/>
        </w:trPr>
        <w:tc>
          <w:tcPr>
            <w:tcW w:w="2560" w:type="dxa"/>
          </w:tcPr>
          <w:p w:rsidR="00792956" w:rsidRDefault="00792956" w:rsidP="00792956">
            <w:pPr>
              <w:pStyle w:val="TableParagraph"/>
              <w:rPr>
                <w:b/>
              </w:rPr>
            </w:pPr>
            <w:r>
              <w:rPr>
                <w:b/>
              </w:rPr>
              <w:lastRenderedPageBreak/>
              <w:t>Dr. Lori Lupe, ACEN Prep</w:t>
            </w:r>
          </w:p>
        </w:tc>
        <w:tc>
          <w:tcPr>
            <w:tcW w:w="8461" w:type="dxa"/>
          </w:tcPr>
          <w:p w:rsidR="00792956" w:rsidRDefault="00792956" w:rsidP="00D81ECE">
            <w:pPr>
              <w:pStyle w:val="TableParagraph"/>
              <w:spacing w:before="157"/>
            </w:pPr>
            <w:r>
              <w:object w:dxaOrig="1537" w:dyaOrig="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6pt" o:ole="">
                  <v:imagedata r:id="rId14" o:title=""/>
                </v:shape>
                <o:OLEObject Type="Embed" ProgID="PowerPoint.Show.12" ShapeID="_x0000_i1025" DrawAspect="Icon" ObjectID="_1805703045" r:id="rId15"/>
              </w:object>
            </w:r>
          </w:p>
          <w:p w:rsidR="00F449E7" w:rsidRDefault="00F449E7" w:rsidP="00F449E7">
            <w:pPr>
              <w:pStyle w:val="TableParagraph"/>
              <w:numPr>
                <w:ilvl w:val="0"/>
                <w:numId w:val="10"/>
              </w:numPr>
            </w:pPr>
            <w:r>
              <w:t>Review PPT</w:t>
            </w:r>
          </w:p>
          <w:p w:rsidR="00F449E7" w:rsidRDefault="00F449E7" w:rsidP="00F449E7">
            <w:pPr>
              <w:pStyle w:val="TableParagraph"/>
              <w:numPr>
                <w:ilvl w:val="0"/>
                <w:numId w:val="10"/>
              </w:numPr>
            </w:pPr>
            <w:r>
              <w:t>Mock Survey on April 11, 2025</w:t>
            </w:r>
          </w:p>
        </w:tc>
      </w:tr>
      <w:tr w:rsidR="004A2948" w:rsidTr="00F449E7">
        <w:trPr>
          <w:trHeight w:val="1929"/>
        </w:trPr>
        <w:tc>
          <w:tcPr>
            <w:tcW w:w="2560" w:type="dxa"/>
          </w:tcPr>
          <w:p w:rsidR="004A2948" w:rsidRPr="00F449E7" w:rsidRDefault="004A2948" w:rsidP="00F449E7">
            <w:pPr>
              <w:spacing w:line="300" w:lineRule="atLeast"/>
              <w:rPr>
                <w:rFonts w:ascii="Calibri" w:eastAsia="Times New Roman" w:hAnsi="Calibri" w:cs="Calibri"/>
                <w:color w:val="39394D"/>
                <w:szCs w:val="24"/>
              </w:rPr>
            </w:pPr>
            <w:r w:rsidRPr="00F449E7">
              <w:rPr>
                <w:rStyle w:val="Strong"/>
                <w:rFonts w:ascii="Calibri" w:eastAsia="Times New Roman" w:hAnsi="Calibri" w:cs="Calibri"/>
                <w:color w:val="39394D"/>
                <w:szCs w:val="24"/>
              </w:rPr>
              <w:t>Enhancing Memory Retention Strategies</w:t>
            </w:r>
            <w:r w:rsidRPr="00F449E7">
              <w:rPr>
                <w:rFonts w:ascii="Calibri" w:eastAsia="Times New Roman" w:hAnsi="Calibri" w:cs="Calibri"/>
                <w:color w:val="39394D"/>
                <w:szCs w:val="24"/>
              </w:rPr>
              <w:t xml:space="preserve"> </w:t>
            </w:r>
          </w:p>
          <w:p w:rsidR="004A2948" w:rsidRDefault="004A2948" w:rsidP="00D81ECE">
            <w:pPr>
              <w:pStyle w:val="TableParagraph"/>
              <w:spacing w:line="259" w:lineRule="auto"/>
              <w:ind w:left="107" w:right="106"/>
              <w:rPr>
                <w:b/>
              </w:rPr>
            </w:pPr>
          </w:p>
        </w:tc>
        <w:tc>
          <w:tcPr>
            <w:tcW w:w="8461" w:type="dxa"/>
          </w:tcPr>
          <w:tbl>
            <w:tblPr>
              <w:tblW w:w="5000" w:type="pct"/>
              <w:tblCellSpacing w:w="0" w:type="dxa"/>
              <w:tblLayout w:type="fixed"/>
              <w:tblCellMar>
                <w:left w:w="0" w:type="dxa"/>
                <w:right w:w="0" w:type="dxa"/>
              </w:tblCellMar>
              <w:tblLook w:val="04A0" w:firstRow="1" w:lastRow="0" w:firstColumn="1" w:lastColumn="0" w:noHBand="0" w:noVBand="1"/>
            </w:tblPr>
            <w:tblGrid>
              <w:gridCol w:w="8451"/>
            </w:tblGrid>
            <w:tr w:rsidR="004A2948" w:rsidTr="00F449E7">
              <w:trPr>
                <w:tblCellSpacing w:w="0" w:type="dxa"/>
              </w:trPr>
              <w:tc>
                <w:tcPr>
                  <w:tcW w:w="8451" w:type="dxa"/>
                  <w:hideMark/>
                </w:tcPr>
                <w:p w:rsidR="004A2948" w:rsidRPr="00F449E7" w:rsidRDefault="004A2948" w:rsidP="00F449E7">
                  <w:pPr>
                    <w:pStyle w:val="ListParagraph"/>
                    <w:numPr>
                      <w:ilvl w:val="0"/>
                      <w:numId w:val="11"/>
                    </w:numPr>
                    <w:spacing w:line="300" w:lineRule="atLeast"/>
                    <w:rPr>
                      <w:rFonts w:asciiTheme="minorHAnsi" w:eastAsia="Times New Roman" w:hAnsiTheme="minorHAnsi" w:cstheme="minorHAnsi"/>
                      <w:color w:val="39394D"/>
                      <w:szCs w:val="24"/>
                    </w:rPr>
                  </w:pPr>
                  <w:r w:rsidRPr="00F449E7">
                    <w:rPr>
                      <w:rFonts w:asciiTheme="minorHAnsi" w:eastAsia="Times New Roman" w:hAnsiTheme="minorHAnsi" w:cstheme="minorHAnsi"/>
                      <w:color w:val="39394D"/>
                      <w:szCs w:val="24"/>
                    </w:rPr>
                    <w:t>discussed strategies to enhance students' memory retention for the upcoming semester.</w:t>
                  </w:r>
                </w:p>
                <w:p w:rsidR="004A2948" w:rsidRDefault="004A2948" w:rsidP="00F449E7">
                  <w:pPr>
                    <w:pStyle w:val="ListParagraph"/>
                    <w:numPr>
                      <w:ilvl w:val="0"/>
                      <w:numId w:val="11"/>
                    </w:numPr>
                    <w:spacing w:line="300" w:lineRule="atLeast"/>
                    <w:rPr>
                      <w:rFonts w:asciiTheme="minorHAnsi" w:eastAsia="Times New Roman" w:hAnsiTheme="minorHAnsi" w:cstheme="minorHAnsi"/>
                      <w:color w:val="39394D"/>
                      <w:szCs w:val="24"/>
                    </w:rPr>
                  </w:pPr>
                  <w:r>
                    <w:rPr>
                      <w:rFonts w:asciiTheme="minorHAnsi" w:eastAsia="Times New Roman" w:hAnsiTheme="minorHAnsi" w:cstheme="minorHAnsi"/>
                      <w:color w:val="39394D"/>
                      <w:szCs w:val="24"/>
                    </w:rPr>
                    <w:t>It was</w:t>
                  </w:r>
                  <w:r w:rsidRPr="00F449E7">
                    <w:rPr>
                      <w:rFonts w:asciiTheme="minorHAnsi" w:eastAsia="Times New Roman" w:hAnsiTheme="minorHAnsi" w:cstheme="minorHAnsi"/>
                      <w:color w:val="39394D"/>
                      <w:szCs w:val="24"/>
                    </w:rPr>
                    <w:t xml:space="preserve"> suggested providing students with dates and an email sign-up option to help them remember previous content. </w:t>
                  </w:r>
                </w:p>
                <w:p w:rsidR="004A2948" w:rsidRPr="00F449E7" w:rsidRDefault="004A2948" w:rsidP="00F449E7">
                  <w:pPr>
                    <w:pStyle w:val="ListParagraph"/>
                    <w:numPr>
                      <w:ilvl w:val="0"/>
                      <w:numId w:val="11"/>
                    </w:numPr>
                    <w:spacing w:line="300" w:lineRule="atLeast"/>
                    <w:rPr>
                      <w:rFonts w:asciiTheme="minorHAnsi" w:eastAsia="Times New Roman" w:hAnsiTheme="minorHAnsi" w:cstheme="minorHAnsi"/>
                      <w:color w:val="39394D"/>
                      <w:szCs w:val="24"/>
                    </w:rPr>
                  </w:pPr>
                  <w:r>
                    <w:rPr>
                      <w:rFonts w:eastAsia="Times New Roman" w:cstheme="minorHAnsi"/>
                      <w:color w:val="39394D"/>
                      <w:szCs w:val="24"/>
                    </w:rPr>
                    <w:t>P</w:t>
                  </w:r>
                  <w:r w:rsidRPr="00F449E7">
                    <w:rPr>
                      <w:rFonts w:eastAsia="Times New Roman" w:cstheme="minorHAnsi"/>
                      <w:color w:val="39394D"/>
                      <w:szCs w:val="24"/>
                    </w:rPr>
                    <w:t xml:space="preserve">ossibility of using Canvas to keep students engaged over the summer. </w:t>
                  </w:r>
                </w:p>
                <w:p w:rsidR="004A2948" w:rsidRPr="00F449E7" w:rsidRDefault="004A2948" w:rsidP="00F449E7">
                  <w:pPr>
                    <w:pStyle w:val="ListParagraph"/>
                    <w:numPr>
                      <w:ilvl w:val="0"/>
                      <w:numId w:val="11"/>
                    </w:numPr>
                    <w:spacing w:line="300" w:lineRule="atLeast"/>
                    <w:rPr>
                      <w:rFonts w:asciiTheme="minorHAnsi" w:eastAsia="Times New Roman" w:hAnsiTheme="minorHAnsi" w:cstheme="minorHAnsi"/>
                      <w:color w:val="39394D"/>
                      <w:szCs w:val="24"/>
                    </w:rPr>
                  </w:pPr>
                  <w:r>
                    <w:rPr>
                      <w:rFonts w:asciiTheme="minorHAnsi" w:eastAsia="Times New Roman" w:hAnsiTheme="minorHAnsi" w:cstheme="minorHAnsi"/>
                      <w:color w:val="39394D"/>
                      <w:szCs w:val="24"/>
                    </w:rPr>
                    <w:t>P</w:t>
                  </w:r>
                  <w:r w:rsidRPr="00F449E7">
                    <w:rPr>
                      <w:rFonts w:asciiTheme="minorHAnsi" w:eastAsia="Times New Roman" w:hAnsiTheme="minorHAnsi" w:cstheme="minorHAnsi"/>
                      <w:color w:val="39394D"/>
                      <w:szCs w:val="24"/>
                    </w:rPr>
                    <w:t>roposed creating crossword puzzles and medical terminology questions to reinforce learning.</w:t>
                  </w:r>
                </w:p>
                <w:p w:rsidR="004A2948" w:rsidRPr="00F449E7" w:rsidRDefault="004A2948" w:rsidP="00F449E7">
                  <w:pPr>
                    <w:pStyle w:val="ListParagraph"/>
                    <w:numPr>
                      <w:ilvl w:val="0"/>
                      <w:numId w:val="11"/>
                    </w:numPr>
                    <w:spacing w:line="300" w:lineRule="atLeast"/>
                    <w:rPr>
                      <w:rFonts w:ascii="Arial" w:eastAsia="Times New Roman" w:hAnsi="Arial" w:cs="Arial"/>
                      <w:color w:val="39394D"/>
                      <w:sz w:val="24"/>
                      <w:szCs w:val="24"/>
                    </w:rPr>
                  </w:pPr>
                  <w:r>
                    <w:rPr>
                      <w:rFonts w:asciiTheme="minorHAnsi" w:eastAsia="Times New Roman" w:hAnsiTheme="minorHAnsi" w:cstheme="minorHAnsi"/>
                      <w:color w:val="39394D"/>
                      <w:szCs w:val="24"/>
                    </w:rPr>
                    <w:t>L</w:t>
                  </w:r>
                  <w:r w:rsidRPr="00F449E7">
                    <w:rPr>
                      <w:rFonts w:asciiTheme="minorHAnsi" w:eastAsia="Times New Roman" w:hAnsiTheme="minorHAnsi" w:cstheme="minorHAnsi"/>
                      <w:color w:val="39394D"/>
                      <w:szCs w:val="24"/>
                    </w:rPr>
                    <w:t>evel one instructors to pass on this information to their rising level 2 students</w:t>
                  </w:r>
                  <w:r>
                    <w:rPr>
                      <w:rFonts w:asciiTheme="minorHAnsi" w:eastAsia="Times New Roman" w:hAnsiTheme="minorHAnsi" w:cstheme="minorHAnsi"/>
                      <w:color w:val="39394D"/>
                      <w:szCs w:val="24"/>
                    </w:rPr>
                    <w:t xml:space="preserve"> so they are prepared more.</w:t>
                  </w:r>
                </w:p>
                <w:p w:rsidR="004A2948" w:rsidRPr="00F449E7" w:rsidRDefault="004A2948" w:rsidP="00F449E7">
                  <w:pPr>
                    <w:pStyle w:val="ListParagraph"/>
                    <w:spacing w:line="300" w:lineRule="atLeast"/>
                    <w:rPr>
                      <w:rFonts w:ascii="Arial" w:eastAsia="Times New Roman" w:hAnsi="Arial" w:cs="Arial"/>
                      <w:color w:val="39394D"/>
                      <w:sz w:val="24"/>
                      <w:szCs w:val="24"/>
                    </w:rPr>
                  </w:pPr>
                </w:p>
              </w:tc>
            </w:tr>
          </w:tbl>
          <w:p w:rsidR="004A2948" w:rsidRDefault="004A2948" w:rsidP="00DA691D">
            <w:pPr>
              <w:pStyle w:val="TableParagraph"/>
              <w:tabs>
                <w:tab w:val="left" w:pos="825"/>
              </w:tabs>
              <w:ind w:left="825"/>
            </w:pPr>
          </w:p>
        </w:tc>
      </w:tr>
      <w:tr w:rsidR="004A2948" w:rsidTr="00F449E7">
        <w:trPr>
          <w:trHeight w:val="1458"/>
        </w:trPr>
        <w:tc>
          <w:tcPr>
            <w:tcW w:w="2560" w:type="dxa"/>
          </w:tcPr>
          <w:p w:rsidR="004A2948" w:rsidRDefault="004A2948" w:rsidP="00D81ECE">
            <w:pPr>
              <w:pStyle w:val="TableParagraph"/>
              <w:spacing w:line="268" w:lineRule="exact"/>
              <w:ind w:left="107"/>
              <w:rPr>
                <w:b/>
              </w:rPr>
            </w:pPr>
            <w:r w:rsidRPr="00F449E7">
              <w:rPr>
                <w:rStyle w:val="Strong"/>
                <w:rFonts w:eastAsia="Times New Roman"/>
                <w:color w:val="39394D"/>
                <w:szCs w:val="24"/>
              </w:rPr>
              <w:t>Improving Exam Scheduling and Student Performance</w:t>
            </w:r>
          </w:p>
        </w:tc>
        <w:tc>
          <w:tcPr>
            <w:tcW w:w="8461" w:type="dxa"/>
          </w:tcPr>
          <w:tbl>
            <w:tblPr>
              <w:tblW w:w="5000" w:type="pct"/>
              <w:tblCellSpacing w:w="0" w:type="dxa"/>
              <w:tblLayout w:type="fixed"/>
              <w:tblCellMar>
                <w:left w:w="0" w:type="dxa"/>
                <w:right w:w="0" w:type="dxa"/>
              </w:tblCellMar>
              <w:tblLook w:val="04A0" w:firstRow="1" w:lastRow="0" w:firstColumn="1" w:lastColumn="0" w:noHBand="0" w:noVBand="1"/>
            </w:tblPr>
            <w:tblGrid>
              <w:gridCol w:w="8451"/>
            </w:tblGrid>
            <w:tr w:rsidR="004A2948" w:rsidRPr="00F449E7" w:rsidTr="00F449E7">
              <w:trPr>
                <w:tblCellSpacing w:w="0" w:type="dxa"/>
              </w:trPr>
              <w:tc>
                <w:tcPr>
                  <w:tcW w:w="9360" w:type="dxa"/>
                  <w:hideMark/>
                </w:tcPr>
                <w:p w:rsidR="004A2948" w:rsidRDefault="004A2948" w:rsidP="00F449E7">
                  <w:pPr>
                    <w:pStyle w:val="ListParagraph"/>
                    <w:numPr>
                      <w:ilvl w:val="0"/>
                      <w:numId w:val="12"/>
                    </w:numPr>
                    <w:spacing w:line="300" w:lineRule="atLeast"/>
                    <w:rPr>
                      <w:rFonts w:eastAsia="Times New Roman"/>
                      <w:color w:val="39394D"/>
                      <w:szCs w:val="24"/>
                    </w:rPr>
                  </w:pPr>
                  <w:r>
                    <w:rPr>
                      <w:rFonts w:eastAsia="Times New Roman"/>
                      <w:color w:val="39394D"/>
                      <w:szCs w:val="24"/>
                    </w:rPr>
                    <w:t>D</w:t>
                  </w:r>
                  <w:r w:rsidRPr="00F449E7">
                    <w:rPr>
                      <w:rFonts w:eastAsia="Times New Roman"/>
                      <w:color w:val="39394D"/>
                      <w:szCs w:val="24"/>
                    </w:rPr>
                    <w:t>iscusse</w:t>
                  </w:r>
                  <w:r>
                    <w:rPr>
                      <w:rFonts w:eastAsia="Times New Roman"/>
                      <w:color w:val="39394D"/>
                      <w:szCs w:val="24"/>
                    </w:rPr>
                    <w:t>d</w:t>
                  </w:r>
                  <w:r w:rsidRPr="00F449E7">
                    <w:rPr>
                      <w:rFonts w:eastAsia="Times New Roman"/>
                      <w:color w:val="39394D"/>
                      <w:szCs w:val="24"/>
                    </w:rPr>
                    <w:t xml:space="preserve"> challenges with student performance and exam scheduling. </w:t>
                  </w:r>
                </w:p>
                <w:p w:rsidR="004A2948" w:rsidRDefault="004A2948" w:rsidP="00F449E7">
                  <w:pPr>
                    <w:pStyle w:val="ListParagraph"/>
                    <w:numPr>
                      <w:ilvl w:val="0"/>
                      <w:numId w:val="12"/>
                    </w:numPr>
                    <w:spacing w:line="300" w:lineRule="atLeast"/>
                    <w:rPr>
                      <w:rFonts w:eastAsia="Times New Roman"/>
                      <w:color w:val="39394D"/>
                      <w:szCs w:val="24"/>
                    </w:rPr>
                  </w:pPr>
                  <w:r>
                    <w:rPr>
                      <w:rFonts w:eastAsia="Times New Roman"/>
                      <w:color w:val="39394D"/>
                      <w:szCs w:val="24"/>
                    </w:rPr>
                    <w:t>S</w:t>
                  </w:r>
                  <w:r w:rsidRPr="00F449E7">
                    <w:rPr>
                      <w:rFonts w:eastAsia="Times New Roman"/>
                      <w:color w:val="39394D"/>
                      <w:szCs w:val="24"/>
                    </w:rPr>
                    <w:t xml:space="preserve">ome students are failing exams and not seeking help, while also struggling with multiple exams on the same day. </w:t>
                  </w:r>
                </w:p>
                <w:p w:rsidR="004A2948" w:rsidRDefault="004A2948" w:rsidP="00F449E7">
                  <w:pPr>
                    <w:pStyle w:val="ListParagraph"/>
                    <w:numPr>
                      <w:ilvl w:val="0"/>
                      <w:numId w:val="12"/>
                    </w:numPr>
                    <w:spacing w:line="300" w:lineRule="atLeast"/>
                    <w:rPr>
                      <w:rFonts w:eastAsia="Times New Roman"/>
                      <w:color w:val="39394D"/>
                      <w:szCs w:val="24"/>
                    </w:rPr>
                  </w:pPr>
                  <w:r w:rsidRPr="00F449E7">
                    <w:rPr>
                      <w:rFonts w:eastAsia="Times New Roman"/>
                      <w:color w:val="39394D"/>
                      <w:szCs w:val="24"/>
                    </w:rPr>
                    <w:t xml:space="preserve">The group explores ways to improve exam scheduling and student accountability. </w:t>
                  </w:r>
                </w:p>
                <w:p w:rsidR="004A2948" w:rsidRDefault="004A2948" w:rsidP="00F449E7">
                  <w:pPr>
                    <w:pStyle w:val="ListParagraph"/>
                    <w:numPr>
                      <w:ilvl w:val="0"/>
                      <w:numId w:val="12"/>
                    </w:numPr>
                    <w:spacing w:line="300" w:lineRule="atLeast"/>
                    <w:rPr>
                      <w:rFonts w:eastAsia="Times New Roman"/>
                      <w:color w:val="39394D"/>
                      <w:szCs w:val="24"/>
                    </w:rPr>
                  </w:pPr>
                  <w:r w:rsidRPr="00F449E7">
                    <w:rPr>
                      <w:rFonts w:eastAsia="Times New Roman"/>
                      <w:color w:val="39394D"/>
                      <w:szCs w:val="24"/>
                    </w:rPr>
                    <w:t>They also discuss issues with course outcomes not transferring properly in the learning management system, requiring manual input.</w:t>
                  </w:r>
                </w:p>
                <w:p w:rsidR="004A2948" w:rsidRPr="00F449E7" w:rsidRDefault="004A2948" w:rsidP="00F449E7">
                  <w:pPr>
                    <w:pStyle w:val="ListParagraph"/>
                    <w:numPr>
                      <w:ilvl w:val="0"/>
                      <w:numId w:val="12"/>
                    </w:numPr>
                    <w:spacing w:line="300" w:lineRule="atLeast"/>
                    <w:rPr>
                      <w:rFonts w:eastAsia="Times New Roman"/>
                      <w:color w:val="39394D"/>
                      <w:szCs w:val="24"/>
                    </w:rPr>
                  </w:pPr>
                  <w:r w:rsidRPr="00F449E7">
                    <w:rPr>
                      <w:rFonts w:eastAsia="Times New Roman"/>
                      <w:color w:val="39394D"/>
                      <w:szCs w:val="24"/>
                    </w:rPr>
                    <w:t xml:space="preserve"> New AI-powered tools for generating study materials and exam questions are mentioned as potential aids for students and instructors. </w:t>
                  </w:r>
                </w:p>
              </w:tc>
            </w:tr>
          </w:tbl>
          <w:p w:rsidR="004A2948" w:rsidRDefault="004A2948" w:rsidP="00DA691D">
            <w:pPr>
              <w:pStyle w:val="TableParagraph"/>
              <w:tabs>
                <w:tab w:val="left" w:pos="825"/>
              </w:tabs>
              <w:rPr>
                <w:sz w:val="20"/>
              </w:rPr>
            </w:pPr>
          </w:p>
        </w:tc>
      </w:tr>
      <w:tr w:rsidR="004A2948" w:rsidTr="00F449E7">
        <w:trPr>
          <w:trHeight w:val="1458"/>
        </w:trPr>
        <w:tc>
          <w:tcPr>
            <w:tcW w:w="2560" w:type="dxa"/>
          </w:tcPr>
          <w:p w:rsidR="004A2948" w:rsidRPr="00F449E7" w:rsidRDefault="004A2948" w:rsidP="00D81ECE">
            <w:pPr>
              <w:pStyle w:val="TableParagraph"/>
              <w:spacing w:line="268" w:lineRule="exact"/>
              <w:ind w:left="107"/>
              <w:rPr>
                <w:b/>
              </w:rPr>
            </w:pPr>
            <w:r w:rsidRPr="00F449E7">
              <w:rPr>
                <w:rStyle w:val="Strong"/>
                <w:rFonts w:asciiTheme="minorHAnsi" w:eastAsia="Times New Roman" w:hAnsiTheme="minorHAnsi" w:cstheme="minorHAnsi"/>
                <w:color w:val="39394D"/>
                <w:szCs w:val="24"/>
              </w:rPr>
              <w:t xml:space="preserve">Exam Policies </w:t>
            </w:r>
          </w:p>
        </w:tc>
        <w:tc>
          <w:tcPr>
            <w:tcW w:w="8461" w:type="dxa"/>
          </w:tcPr>
          <w:tbl>
            <w:tblPr>
              <w:tblW w:w="5000" w:type="pct"/>
              <w:tblCellSpacing w:w="0" w:type="dxa"/>
              <w:tblLayout w:type="fixed"/>
              <w:tblCellMar>
                <w:left w:w="0" w:type="dxa"/>
                <w:right w:w="0" w:type="dxa"/>
              </w:tblCellMar>
              <w:tblLook w:val="04A0" w:firstRow="1" w:lastRow="0" w:firstColumn="1" w:lastColumn="0" w:noHBand="0" w:noVBand="1"/>
            </w:tblPr>
            <w:tblGrid>
              <w:gridCol w:w="4226"/>
              <w:gridCol w:w="4225"/>
            </w:tblGrid>
            <w:tr w:rsidR="004A2948" w:rsidRPr="00F449E7" w:rsidTr="004A2948">
              <w:trPr>
                <w:tblCellSpacing w:w="0" w:type="dxa"/>
              </w:trPr>
              <w:tc>
                <w:tcPr>
                  <w:tcW w:w="8451" w:type="dxa"/>
                  <w:gridSpan w:val="2"/>
                  <w:hideMark/>
                </w:tcPr>
                <w:p w:rsidR="004A2948" w:rsidRDefault="004A2948" w:rsidP="00F449E7">
                  <w:pPr>
                    <w:pStyle w:val="ListParagraph"/>
                    <w:numPr>
                      <w:ilvl w:val="0"/>
                      <w:numId w:val="13"/>
                    </w:numPr>
                    <w:spacing w:line="300" w:lineRule="atLeast"/>
                    <w:rPr>
                      <w:rFonts w:eastAsia="Times New Roman" w:cstheme="minorHAnsi"/>
                      <w:color w:val="39394D"/>
                      <w:szCs w:val="24"/>
                    </w:rPr>
                  </w:pPr>
                  <w:r>
                    <w:rPr>
                      <w:rFonts w:eastAsia="Times New Roman" w:cstheme="minorHAnsi"/>
                      <w:color w:val="39394D"/>
                      <w:szCs w:val="24"/>
                    </w:rPr>
                    <w:t>D</w:t>
                  </w:r>
                  <w:r w:rsidRPr="00F449E7">
                    <w:rPr>
                      <w:rFonts w:eastAsia="Times New Roman" w:cstheme="minorHAnsi"/>
                      <w:color w:val="39394D"/>
                      <w:szCs w:val="24"/>
                    </w:rPr>
                    <w:t>iscusse</w:t>
                  </w:r>
                  <w:r>
                    <w:rPr>
                      <w:rFonts w:eastAsia="Times New Roman" w:cstheme="minorHAnsi"/>
                      <w:color w:val="39394D"/>
                      <w:szCs w:val="24"/>
                    </w:rPr>
                    <w:t>d</w:t>
                  </w:r>
                  <w:r w:rsidRPr="00F449E7">
                    <w:rPr>
                      <w:rFonts w:eastAsia="Times New Roman" w:cstheme="minorHAnsi"/>
                      <w:color w:val="39394D"/>
                      <w:szCs w:val="24"/>
                    </w:rPr>
                    <w:t xml:space="preserve"> exam policies for different credit courses.</w:t>
                  </w:r>
                </w:p>
                <w:p w:rsidR="004A2948" w:rsidRDefault="004A2948" w:rsidP="00F449E7">
                  <w:pPr>
                    <w:pStyle w:val="ListParagraph"/>
                    <w:numPr>
                      <w:ilvl w:val="0"/>
                      <w:numId w:val="13"/>
                    </w:numPr>
                    <w:spacing w:line="300" w:lineRule="atLeast"/>
                    <w:rPr>
                      <w:rFonts w:eastAsia="Times New Roman" w:cstheme="minorHAnsi"/>
                      <w:color w:val="39394D"/>
                      <w:szCs w:val="24"/>
                    </w:rPr>
                  </w:pPr>
                  <w:r>
                    <w:rPr>
                      <w:rFonts w:eastAsia="Times New Roman" w:cstheme="minorHAnsi"/>
                      <w:color w:val="39394D"/>
                      <w:szCs w:val="24"/>
                    </w:rPr>
                    <w:t xml:space="preserve">It was </w:t>
                  </w:r>
                  <w:r w:rsidRPr="00F449E7">
                    <w:rPr>
                      <w:rFonts w:eastAsia="Times New Roman" w:cstheme="minorHAnsi"/>
                      <w:color w:val="39394D"/>
                      <w:szCs w:val="24"/>
                    </w:rPr>
                    <w:t>agree</w:t>
                  </w:r>
                  <w:r>
                    <w:rPr>
                      <w:rFonts w:eastAsia="Times New Roman" w:cstheme="minorHAnsi"/>
                      <w:color w:val="39394D"/>
                      <w:szCs w:val="24"/>
                    </w:rPr>
                    <w:t>d</w:t>
                  </w:r>
                  <w:r w:rsidRPr="00F449E7">
                    <w:rPr>
                      <w:rFonts w:eastAsia="Times New Roman" w:cstheme="minorHAnsi"/>
                      <w:color w:val="39394D"/>
                      <w:szCs w:val="24"/>
                    </w:rPr>
                    <w:t xml:space="preserve"> on having at least two 50-question exams and a 100-question final for 3-credit courses, while 2-credit courses will have at least two exams and a final of at least 50 questions each. </w:t>
                  </w:r>
                </w:p>
                <w:p w:rsidR="004A2948" w:rsidRDefault="004A2948" w:rsidP="00F449E7">
                  <w:pPr>
                    <w:pStyle w:val="ListParagraph"/>
                    <w:numPr>
                      <w:ilvl w:val="0"/>
                      <w:numId w:val="13"/>
                    </w:numPr>
                    <w:spacing w:line="300" w:lineRule="atLeast"/>
                    <w:rPr>
                      <w:rFonts w:eastAsia="Times New Roman" w:cstheme="minorHAnsi"/>
                      <w:color w:val="39394D"/>
                      <w:szCs w:val="24"/>
                    </w:rPr>
                  </w:pPr>
                  <w:r>
                    <w:rPr>
                      <w:rFonts w:eastAsia="Times New Roman" w:cstheme="minorHAnsi"/>
                      <w:color w:val="39394D"/>
                      <w:szCs w:val="24"/>
                    </w:rPr>
                    <w:t xml:space="preserve">It was </w:t>
                  </w:r>
                  <w:r w:rsidRPr="00F449E7">
                    <w:rPr>
                      <w:rFonts w:eastAsia="Times New Roman" w:cstheme="minorHAnsi"/>
                      <w:color w:val="39394D"/>
                      <w:szCs w:val="24"/>
                    </w:rPr>
                    <w:t>decide</w:t>
                  </w:r>
                  <w:r>
                    <w:rPr>
                      <w:rFonts w:eastAsia="Times New Roman" w:cstheme="minorHAnsi"/>
                      <w:color w:val="39394D"/>
                      <w:szCs w:val="24"/>
                    </w:rPr>
                    <w:t>d</w:t>
                  </w:r>
                  <w:r w:rsidRPr="00F449E7">
                    <w:rPr>
                      <w:rFonts w:eastAsia="Times New Roman" w:cstheme="minorHAnsi"/>
                      <w:color w:val="39394D"/>
                      <w:szCs w:val="24"/>
                    </w:rPr>
                    <w:t xml:space="preserve"> to set exam settings to shuffle questions and/or answers, depending on the system used. </w:t>
                  </w:r>
                </w:p>
                <w:p w:rsidR="004A2948" w:rsidRDefault="004A2948" w:rsidP="00F449E7">
                  <w:pPr>
                    <w:pStyle w:val="ListParagraph"/>
                    <w:numPr>
                      <w:ilvl w:val="0"/>
                      <w:numId w:val="13"/>
                    </w:numPr>
                    <w:spacing w:line="300" w:lineRule="atLeast"/>
                    <w:rPr>
                      <w:rFonts w:eastAsia="Times New Roman" w:cstheme="minorHAnsi"/>
                      <w:color w:val="39394D"/>
                      <w:szCs w:val="24"/>
                    </w:rPr>
                  </w:pPr>
                  <w:r w:rsidRPr="00F449E7">
                    <w:rPr>
                      <w:rFonts w:eastAsia="Times New Roman" w:cstheme="minorHAnsi"/>
                      <w:color w:val="39394D"/>
                      <w:szCs w:val="24"/>
                    </w:rPr>
                    <w:t>The group also agree</w:t>
                  </w:r>
                  <w:r>
                    <w:rPr>
                      <w:rFonts w:eastAsia="Times New Roman" w:cstheme="minorHAnsi"/>
                      <w:color w:val="39394D"/>
                      <w:szCs w:val="24"/>
                    </w:rPr>
                    <w:t>d</w:t>
                  </w:r>
                  <w:r w:rsidRPr="00F449E7">
                    <w:rPr>
                      <w:rFonts w:eastAsia="Times New Roman" w:cstheme="minorHAnsi"/>
                      <w:color w:val="39394D"/>
                      <w:szCs w:val="24"/>
                    </w:rPr>
                    <w:t xml:space="preserve"> on giving partial credit for select-all-that-apply questions and not releasing grades without meeting with instructors first.</w:t>
                  </w:r>
                </w:p>
                <w:p w:rsidR="004A2948" w:rsidRDefault="004A2948" w:rsidP="004A2948">
                  <w:pPr>
                    <w:pStyle w:val="ListParagraph"/>
                    <w:numPr>
                      <w:ilvl w:val="0"/>
                      <w:numId w:val="13"/>
                    </w:numPr>
                    <w:spacing w:line="300" w:lineRule="atLeast"/>
                    <w:rPr>
                      <w:rFonts w:eastAsia="Times New Roman" w:cstheme="minorHAnsi"/>
                      <w:color w:val="39394D"/>
                      <w:szCs w:val="24"/>
                    </w:rPr>
                  </w:pPr>
                  <w:r>
                    <w:rPr>
                      <w:rFonts w:eastAsia="Times New Roman" w:cstheme="minorHAnsi"/>
                      <w:color w:val="39394D"/>
                      <w:szCs w:val="24"/>
                    </w:rPr>
                    <w:t>Discussion was had on</w:t>
                  </w:r>
                  <w:r w:rsidRPr="00F449E7">
                    <w:rPr>
                      <w:rFonts w:eastAsia="Times New Roman" w:cstheme="minorHAnsi"/>
                      <w:color w:val="39394D"/>
                      <w:szCs w:val="24"/>
                    </w:rPr>
                    <w:t xml:space="preserve"> the use of concept reviews, with some faculty preferring to provide them and others encouraging students to study independently using learning objectives. </w:t>
                  </w:r>
                </w:p>
                <w:p w:rsidR="004A2948" w:rsidRPr="004A2948" w:rsidRDefault="004A2948" w:rsidP="004A2948">
                  <w:pPr>
                    <w:pStyle w:val="ListParagraph"/>
                    <w:numPr>
                      <w:ilvl w:val="0"/>
                      <w:numId w:val="13"/>
                    </w:numPr>
                    <w:spacing w:line="300" w:lineRule="atLeast"/>
                    <w:rPr>
                      <w:rFonts w:eastAsia="Times New Roman" w:cstheme="minorHAnsi"/>
                      <w:color w:val="39394D"/>
                      <w:szCs w:val="24"/>
                    </w:rPr>
                  </w:pPr>
                  <w:r w:rsidRPr="00F449E7">
                    <w:rPr>
                      <w:rFonts w:asciiTheme="minorHAnsi" w:eastAsia="Times New Roman" w:hAnsiTheme="minorHAnsi" w:cstheme="minorHAnsi"/>
                      <w:color w:val="39394D"/>
                      <w:szCs w:val="24"/>
                    </w:rPr>
                    <w:t>exam policies and procedures, including the use of generic medication names, exam versions, room setup, and student guidelines. They agree to use generic names for medications, with some exceptions for common brand names</w:t>
                  </w:r>
                </w:p>
                <w:p w:rsidR="004A2948" w:rsidRPr="004A2948" w:rsidRDefault="004A2948" w:rsidP="004A2948">
                  <w:pPr>
                    <w:pStyle w:val="ListParagraph"/>
                    <w:numPr>
                      <w:ilvl w:val="0"/>
                      <w:numId w:val="13"/>
                    </w:numPr>
                    <w:spacing w:line="300" w:lineRule="atLeast"/>
                    <w:rPr>
                      <w:rFonts w:eastAsia="Times New Roman" w:cstheme="minorHAnsi"/>
                      <w:color w:val="39394D"/>
                      <w:szCs w:val="24"/>
                    </w:rPr>
                  </w:pPr>
                  <w:r w:rsidRPr="00F449E7">
                    <w:rPr>
                      <w:rFonts w:asciiTheme="minorHAnsi" w:eastAsia="Times New Roman" w:hAnsiTheme="minorHAnsi" w:cstheme="minorHAnsi"/>
                      <w:color w:val="39394D"/>
                      <w:szCs w:val="24"/>
                    </w:rPr>
                    <w:t>The faculty also decides on a 24-hour window for students to schedule a meeting after failing an exam, with faculty following up if students don't respond</w:t>
                  </w:r>
                </w:p>
              </w:tc>
            </w:tr>
            <w:tr w:rsidR="004A2948" w:rsidRPr="00F449E7" w:rsidTr="004A2948">
              <w:trPr>
                <w:trHeight w:val="300"/>
                <w:tblCellSpacing w:w="0" w:type="dxa"/>
              </w:trPr>
              <w:tc>
                <w:tcPr>
                  <w:tcW w:w="4226" w:type="dxa"/>
                  <w:vAlign w:val="center"/>
                  <w:hideMark/>
                </w:tcPr>
                <w:p w:rsidR="004A2948" w:rsidRPr="00F449E7" w:rsidRDefault="004A2948" w:rsidP="00F449E7">
                  <w:pPr>
                    <w:rPr>
                      <w:rFonts w:eastAsia="Times New Roman" w:cstheme="minorHAnsi"/>
                      <w:color w:val="39394D"/>
                      <w:szCs w:val="24"/>
                    </w:rPr>
                  </w:pPr>
                </w:p>
              </w:tc>
              <w:tc>
                <w:tcPr>
                  <w:tcW w:w="4225" w:type="dxa"/>
                  <w:vAlign w:val="center"/>
                  <w:hideMark/>
                </w:tcPr>
                <w:p w:rsidR="004A2948" w:rsidRPr="00F449E7" w:rsidRDefault="004A2948" w:rsidP="00F449E7">
                  <w:pPr>
                    <w:rPr>
                      <w:rFonts w:eastAsia="Times New Roman" w:cstheme="minorHAnsi"/>
                      <w:szCs w:val="20"/>
                    </w:rPr>
                  </w:pPr>
                </w:p>
              </w:tc>
            </w:tr>
          </w:tbl>
          <w:p w:rsidR="004A2948" w:rsidRPr="00F449E7" w:rsidRDefault="004A2948" w:rsidP="00DA691D">
            <w:pPr>
              <w:pStyle w:val="TableParagraph"/>
              <w:tabs>
                <w:tab w:val="left" w:pos="825"/>
              </w:tabs>
            </w:pPr>
          </w:p>
        </w:tc>
      </w:tr>
      <w:tr w:rsidR="004A2948" w:rsidTr="00F449E7">
        <w:trPr>
          <w:trHeight w:val="1458"/>
        </w:trPr>
        <w:tc>
          <w:tcPr>
            <w:tcW w:w="2560" w:type="dxa"/>
          </w:tcPr>
          <w:p w:rsidR="004A2948" w:rsidRPr="00F449E7" w:rsidRDefault="004A2948" w:rsidP="00F449E7">
            <w:pPr>
              <w:spacing w:line="300" w:lineRule="atLeast"/>
              <w:rPr>
                <w:rFonts w:cstheme="minorHAnsi"/>
                <w:b/>
              </w:rPr>
            </w:pPr>
            <w:r w:rsidRPr="004A2948">
              <w:rPr>
                <w:rStyle w:val="Strong"/>
                <w:rFonts w:ascii="Calibri" w:eastAsia="Times New Roman" w:hAnsi="Calibri" w:cs="Calibri"/>
                <w:color w:val="39394D"/>
                <w:szCs w:val="24"/>
              </w:rPr>
              <w:t>Enforcing Dress Code for Nursing Students</w:t>
            </w:r>
          </w:p>
        </w:tc>
        <w:tc>
          <w:tcPr>
            <w:tcW w:w="8461" w:type="dxa"/>
          </w:tcPr>
          <w:p w:rsidR="004A2948" w:rsidRDefault="004A2948" w:rsidP="004A2948">
            <w:pPr>
              <w:pStyle w:val="TableParagraph"/>
              <w:spacing w:line="268" w:lineRule="exact"/>
              <w:rPr>
                <w:rFonts w:asciiTheme="minorHAnsi" w:eastAsia="Times New Roman" w:hAnsiTheme="minorHAnsi" w:cstheme="minorHAnsi"/>
                <w:color w:val="39394D"/>
                <w:szCs w:val="24"/>
              </w:rPr>
            </w:pPr>
            <w:r w:rsidRPr="004A2948">
              <w:rPr>
                <w:rFonts w:asciiTheme="minorHAnsi" w:eastAsia="Times New Roman" w:hAnsiTheme="minorHAnsi" w:cstheme="minorHAnsi"/>
                <w:color w:val="39394D"/>
                <w:szCs w:val="24"/>
              </w:rPr>
              <w:t>The group discusses dress code issues for nursing students and clinical assistants (CAs).</w:t>
            </w:r>
          </w:p>
          <w:p w:rsidR="004A2948" w:rsidRPr="004A2948" w:rsidRDefault="004A2948" w:rsidP="004A2948">
            <w:pPr>
              <w:pStyle w:val="TableParagraph"/>
              <w:numPr>
                <w:ilvl w:val="0"/>
                <w:numId w:val="17"/>
              </w:numPr>
              <w:spacing w:line="268" w:lineRule="exact"/>
              <w:rPr>
                <w:rFonts w:asciiTheme="minorHAnsi" w:hAnsiTheme="minorHAnsi" w:cstheme="minorHAnsi"/>
              </w:rPr>
            </w:pPr>
            <w:r>
              <w:rPr>
                <w:rFonts w:asciiTheme="minorHAnsi" w:eastAsia="Times New Roman" w:hAnsiTheme="minorHAnsi" w:cstheme="minorHAnsi"/>
                <w:color w:val="39394D"/>
                <w:szCs w:val="24"/>
              </w:rPr>
              <w:t xml:space="preserve">It was </w:t>
            </w:r>
            <w:r w:rsidRPr="004A2948">
              <w:rPr>
                <w:rFonts w:asciiTheme="minorHAnsi" w:eastAsia="Times New Roman" w:hAnsiTheme="minorHAnsi" w:cstheme="minorHAnsi"/>
                <w:color w:val="39394D"/>
                <w:szCs w:val="24"/>
              </w:rPr>
              <w:t>decide</w:t>
            </w:r>
            <w:r>
              <w:rPr>
                <w:rFonts w:asciiTheme="minorHAnsi" w:eastAsia="Times New Roman" w:hAnsiTheme="minorHAnsi" w:cstheme="minorHAnsi"/>
                <w:color w:val="39394D"/>
                <w:szCs w:val="24"/>
              </w:rPr>
              <w:t>d</w:t>
            </w:r>
            <w:r w:rsidRPr="004A2948">
              <w:rPr>
                <w:rFonts w:asciiTheme="minorHAnsi" w:eastAsia="Times New Roman" w:hAnsiTheme="minorHAnsi" w:cstheme="minorHAnsi"/>
                <w:color w:val="39394D"/>
                <w:szCs w:val="24"/>
              </w:rPr>
              <w:t xml:space="preserve"> to enforce stricter adherence to the existing dress code, including banning sweatshirts over scrubs, requiring white leather shoes, and proper sock wear.</w:t>
            </w:r>
          </w:p>
          <w:p w:rsidR="004A2948" w:rsidRPr="004A2948" w:rsidRDefault="004A2948" w:rsidP="004A2948">
            <w:pPr>
              <w:pStyle w:val="TableParagraph"/>
              <w:numPr>
                <w:ilvl w:val="0"/>
                <w:numId w:val="16"/>
              </w:numPr>
              <w:spacing w:line="268" w:lineRule="exact"/>
              <w:rPr>
                <w:rFonts w:asciiTheme="minorHAnsi" w:hAnsiTheme="minorHAnsi" w:cstheme="minorHAnsi"/>
              </w:rPr>
            </w:pPr>
            <w:r>
              <w:rPr>
                <w:rFonts w:asciiTheme="minorHAnsi" w:eastAsia="Times New Roman" w:hAnsiTheme="minorHAnsi" w:cstheme="minorHAnsi"/>
                <w:color w:val="39394D"/>
                <w:szCs w:val="24"/>
              </w:rPr>
              <w:t>P</w:t>
            </w:r>
            <w:r w:rsidRPr="004A2948">
              <w:rPr>
                <w:rFonts w:asciiTheme="minorHAnsi" w:eastAsia="Times New Roman" w:hAnsiTheme="minorHAnsi" w:cstheme="minorHAnsi"/>
                <w:color w:val="39394D"/>
                <w:szCs w:val="24"/>
              </w:rPr>
              <w:t>lan to send out announcements about these requirements after spring break, with consequences for non-compliance.</w:t>
            </w:r>
          </w:p>
          <w:p w:rsidR="004A2948" w:rsidRPr="004A2948" w:rsidRDefault="004A2948" w:rsidP="004A2948">
            <w:pPr>
              <w:pStyle w:val="TableParagraph"/>
              <w:numPr>
                <w:ilvl w:val="0"/>
                <w:numId w:val="16"/>
              </w:numPr>
              <w:spacing w:line="268" w:lineRule="exact"/>
              <w:rPr>
                <w:rFonts w:asciiTheme="minorHAnsi" w:hAnsiTheme="minorHAnsi" w:cstheme="minorHAnsi"/>
              </w:rPr>
            </w:pPr>
            <w:r>
              <w:rPr>
                <w:rFonts w:asciiTheme="minorHAnsi" w:eastAsia="Times New Roman" w:hAnsiTheme="minorHAnsi" w:cstheme="minorHAnsi"/>
                <w:color w:val="39394D"/>
                <w:szCs w:val="24"/>
              </w:rPr>
              <w:t>A</w:t>
            </w:r>
            <w:r w:rsidRPr="004A2948">
              <w:rPr>
                <w:rFonts w:asciiTheme="minorHAnsi" w:eastAsia="Times New Roman" w:hAnsiTheme="minorHAnsi" w:cstheme="minorHAnsi"/>
                <w:color w:val="39394D"/>
                <w:szCs w:val="24"/>
              </w:rPr>
              <w:t>lso addresse</w:t>
            </w:r>
            <w:r>
              <w:rPr>
                <w:rFonts w:asciiTheme="minorHAnsi" w:eastAsia="Times New Roman" w:hAnsiTheme="minorHAnsi" w:cstheme="minorHAnsi"/>
                <w:color w:val="39394D"/>
                <w:szCs w:val="24"/>
              </w:rPr>
              <w:t>d</w:t>
            </w:r>
            <w:r w:rsidRPr="004A2948">
              <w:rPr>
                <w:rFonts w:asciiTheme="minorHAnsi" w:eastAsia="Times New Roman" w:hAnsiTheme="minorHAnsi" w:cstheme="minorHAnsi"/>
                <w:color w:val="39394D"/>
                <w:szCs w:val="24"/>
              </w:rPr>
              <w:t xml:space="preserve"> the need for instructors to be easily identifiable in clinical settings, suggesting they wear distinct colors or lab coats.</w:t>
            </w:r>
          </w:p>
          <w:p w:rsidR="004A2948" w:rsidRPr="00F449E7" w:rsidRDefault="004A2948" w:rsidP="00DA691D">
            <w:pPr>
              <w:pStyle w:val="TableParagraph"/>
              <w:tabs>
                <w:tab w:val="left" w:pos="825"/>
              </w:tabs>
              <w:rPr>
                <w:rFonts w:asciiTheme="minorHAnsi" w:hAnsiTheme="minorHAnsi" w:cstheme="minorHAnsi"/>
              </w:rPr>
            </w:pPr>
            <w:r w:rsidRPr="004A2948">
              <w:rPr>
                <w:rFonts w:asciiTheme="minorHAnsi" w:eastAsia="Times New Roman" w:hAnsiTheme="minorHAnsi" w:cstheme="minorHAnsi"/>
                <w:color w:val="39394D"/>
                <w:szCs w:val="24"/>
              </w:rPr>
              <w:t xml:space="preserve"> They agree to set a 10-minute grace period for tardiness in both classroom and clinical settings.</w:t>
            </w:r>
          </w:p>
        </w:tc>
      </w:tr>
      <w:tr w:rsidR="004A2948" w:rsidTr="00F449E7">
        <w:trPr>
          <w:trHeight w:val="1458"/>
        </w:trPr>
        <w:tc>
          <w:tcPr>
            <w:tcW w:w="2560" w:type="dxa"/>
          </w:tcPr>
          <w:p w:rsidR="004A2948" w:rsidRPr="004A2948" w:rsidRDefault="004A2948" w:rsidP="00D81ECE">
            <w:pPr>
              <w:pStyle w:val="TableParagraph"/>
              <w:spacing w:line="268" w:lineRule="exact"/>
              <w:ind w:left="0"/>
              <w:rPr>
                <w:b/>
                <w:spacing w:val="-4"/>
              </w:rPr>
            </w:pPr>
            <w:r w:rsidRPr="004A2948">
              <w:rPr>
                <w:rStyle w:val="Strong"/>
                <w:rFonts w:asciiTheme="minorHAnsi" w:eastAsia="Times New Roman" w:hAnsiTheme="minorHAnsi" w:cstheme="minorHAnsi"/>
                <w:color w:val="39394D"/>
                <w:szCs w:val="24"/>
              </w:rPr>
              <w:t>Course Material Costs and Options</w:t>
            </w:r>
            <w:r>
              <w:rPr>
                <w:rStyle w:val="Strong"/>
                <w:rFonts w:asciiTheme="minorHAnsi" w:eastAsia="Times New Roman" w:hAnsiTheme="minorHAnsi" w:cstheme="minorHAnsi"/>
                <w:color w:val="39394D"/>
                <w:szCs w:val="24"/>
              </w:rPr>
              <w:t>-</w:t>
            </w:r>
            <w:r w:rsidRPr="004A2948">
              <w:rPr>
                <w:rStyle w:val="Strong"/>
                <w:rFonts w:asciiTheme="minorHAnsi" w:eastAsia="Times New Roman" w:hAnsiTheme="minorHAnsi" w:cstheme="minorHAnsi"/>
                <w:b w:val="0"/>
                <w:color w:val="39394D"/>
                <w:szCs w:val="24"/>
              </w:rPr>
              <w:t>Tiffany Thomas</w:t>
            </w:r>
            <w:r>
              <w:rPr>
                <w:rStyle w:val="Strong"/>
                <w:rFonts w:asciiTheme="minorHAnsi" w:eastAsia="Times New Roman" w:hAnsiTheme="minorHAnsi" w:cstheme="minorHAnsi"/>
                <w:color w:val="39394D"/>
                <w:szCs w:val="24"/>
              </w:rPr>
              <w:t xml:space="preserve"> </w:t>
            </w:r>
          </w:p>
        </w:tc>
        <w:tc>
          <w:tcPr>
            <w:tcW w:w="8461" w:type="dxa"/>
          </w:tcPr>
          <w:p w:rsidR="004A2948" w:rsidRPr="004A2948" w:rsidRDefault="004A2948" w:rsidP="004A2948">
            <w:pPr>
              <w:pStyle w:val="TableParagraph"/>
              <w:numPr>
                <w:ilvl w:val="0"/>
                <w:numId w:val="16"/>
              </w:numPr>
              <w:spacing w:line="268" w:lineRule="exact"/>
              <w:rPr>
                <w:rFonts w:asciiTheme="minorHAnsi" w:hAnsiTheme="minorHAnsi" w:cstheme="minorHAnsi"/>
              </w:rPr>
            </w:pPr>
            <w:r>
              <w:rPr>
                <w:rFonts w:asciiTheme="minorHAnsi" w:eastAsia="Times New Roman" w:hAnsiTheme="minorHAnsi" w:cstheme="minorHAnsi"/>
                <w:color w:val="39394D"/>
                <w:szCs w:val="24"/>
              </w:rPr>
              <w:t>T. Thomas open</w:t>
            </w:r>
            <w:r w:rsidRPr="004A2948">
              <w:rPr>
                <w:rFonts w:asciiTheme="minorHAnsi" w:eastAsia="Times New Roman" w:hAnsiTheme="minorHAnsi" w:cstheme="minorHAnsi"/>
                <w:color w:val="39394D"/>
                <w:szCs w:val="24"/>
              </w:rPr>
              <w:t xml:space="preserve"> discuss</w:t>
            </w:r>
            <w:r>
              <w:rPr>
                <w:rFonts w:asciiTheme="minorHAnsi" w:eastAsia="Times New Roman" w:hAnsiTheme="minorHAnsi" w:cstheme="minorHAnsi"/>
                <w:color w:val="39394D"/>
                <w:szCs w:val="24"/>
              </w:rPr>
              <w:t xml:space="preserve">ion with </w:t>
            </w:r>
            <w:r w:rsidRPr="004A2948">
              <w:rPr>
                <w:rFonts w:asciiTheme="minorHAnsi" w:eastAsia="Times New Roman" w:hAnsiTheme="minorHAnsi" w:cstheme="minorHAnsi"/>
                <w:color w:val="39394D"/>
                <w:szCs w:val="24"/>
              </w:rPr>
              <w:t xml:space="preserve">several options for course materials and associated costs. </w:t>
            </w:r>
          </w:p>
          <w:p w:rsidR="004A2948" w:rsidRPr="004A2948" w:rsidRDefault="004A2948" w:rsidP="004A2948">
            <w:pPr>
              <w:pStyle w:val="TableParagraph"/>
              <w:numPr>
                <w:ilvl w:val="0"/>
                <w:numId w:val="16"/>
              </w:numPr>
              <w:spacing w:line="268" w:lineRule="exact"/>
              <w:rPr>
                <w:rFonts w:asciiTheme="minorHAnsi" w:hAnsiTheme="minorHAnsi" w:cstheme="minorHAnsi"/>
              </w:rPr>
            </w:pPr>
            <w:r>
              <w:rPr>
                <w:rFonts w:asciiTheme="minorHAnsi" w:eastAsia="Times New Roman" w:hAnsiTheme="minorHAnsi" w:cstheme="minorHAnsi"/>
                <w:color w:val="39394D"/>
                <w:szCs w:val="24"/>
              </w:rPr>
              <w:t>P</w:t>
            </w:r>
            <w:r w:rsidRPr="004A2948">
              <w:rPr>
                <w:rFonts w:asciiTheme="minorHAnsi" w:eastAsia="Times New Roman" w:hAnsiTheme="minorHAnsi" w:cstheme="minorHAnsi"/>
                <w:color w:val="39394D"/>
                <w:szCs w:val="24"/>
              </w:rPr>
              <w:t>resent</w:t>
            </w:r>
            <w:r>
              <w:rPr>
                <w:rFonts w:asciiTheme="minorHAnsi" w:eastAsia="Times New Roman" w:hAnsiTheme="minorHAnsi" w:cstheme="minorHAnsi"/>
                <w:color w:val="39394D"/>
                <w:szCs w:val="24"/>
              </w:rPr>
              <w:t>ed</w:t>
            </w:r>
            <w:r w:rsidRPr="004A2948">
              <w:rPr>
                <w:rFonts w:asciiTheme="minorHAnsi" w:eastAsia="Times New Roman" w:hAnsiTheme="minorHAnsi" w:cstheme="minorHAnsi"/>
                <w:color w:val="39394D"/>
                <w:szCs w:val="24"/>
              </w:rPr>
              <w:t xml:space="preserve"> the possibility of returning to physical textbooks, with pricing options ranging from $624.76 to $780.95 for a complete set. </w:t>
            </w:r>
          </w:p>
          <w:p w:rsidR="004A2948" w:rsidRPr="004A2948" w:rsidRDefault="004A2948" w:rsidP="004A2948">
            <w:pPr>
              <w:pStyle w:val="TableParagraph"/>
              <w:numPr>
                <w:ilvl w:val="0"/>
                <w:numId w:val="16"/>
              </w:numPr>
              <w:spacing w:line="268" w:lineRule="exact"/>
              <w:rPr>
                <w:rFonts w:asciiTheme="minorHAnsi" w:hAnsiTheme="minorHAnsi" w:cstheme="minorHAnsi"/>
              </w:rPr>
            </w:pPr>
            <w:r w:rsidRPr="004A2948">
              <w:rPr>
                <w:rFonts w:asciiTheme="minorHAnsi" w:eastAsia="Times New Roman" w:hAnsiTheme="minorHAnsi" w:cstheme="minorHAnsi"/>
                <w:color w:val="39394D"/>
                <w:szCs w:val="24"/>
              </w:rPr>
              <w:t xml:space="preserve">Alternatively, students could purchase black and white PDF versions for $300, which they would need to print themselves. </w:t>
            </w:r>
          </w:p>
          <w:p w:rsidR="004A2948" w:rsidRPr="004A2948" w:rsidRDefault="004A2948" w:rsidP="004A2948">
            <w:pPr>
              <w:pStyle w:val="TableParagraph"/>
              <w:numPr>
                <w:ilvl w:val="0"/>
                <w:numId w:val="16"/>
              </w:numPr>
              <w:spacing w:line="268" w:lineRule="exact"/>
              <w:rPr>
                <w:rFonts w:asciiTheme="minorHAnsi" w:hAnsiTheme="minorHAnsi" w:cstheme="minorHAnsi"/>
              </w:rPr>
            </w:pPr>
            <w:r w:rsidRPr="004A2948">
              <w:rPr>
                <w:rFonts w:asciiTheme="minorHAnsi" w:eastAsia="Times New Roman" w:hAnsiTheme="minorHAnsi" w:cstheme="minorHAnsi"/>
                <w:color w:val="39394D"/>
                <w:szCs w:val="24"/>
              </w:rPr>
              <w:t xml:space="preserve">The group also considers cutting costs by reevaluating the use of </w:t>
            </w:r>
            <w:proofErr w:type="spellStart"/>
            <w:r w:rsidRPr="004A2948">
              <w:rPr>
                <w:rFonts w:asciiTheme="minorHAnsi" w:eastAsia="Times New Roman" w:hAnsiTheme="minorHAnsi" w:cstheme="minorHAnsi"/>
                <w:color w:val="39394D"/>
                <w:szCs w:val="24"/>
              </w:rPr>
              <w:t>Docucare</w:t>
            </w:r>
            <w:proofErr w:type="spellEnd"/>
            <w:r w:rsidRPr="004A2948">
              <w:rPr>
                <w:rFonts w:asciiTheme="minorHAnsi" w:eastAsia="Times New Roman" w:hAnsiTheme="minorHAnsi" w:cstheme="minorHAnsi"/>
                <w:color w:val="39394D"/>
                <w:szCs w:val="24"/>
              </w:rPr>
              <w:t xml:space="preserve">, ATI fees, and the nursing supply backpacks. </w:t>
            </w:r>
          </w:p>
          <w:p w:rsidR="004A2948" w:rsidRPr="004A2948" w:rsidRDefault="004A2948" w:rsidP="004A2948">
            <w:pPr>
              <w:pStyle w:val="TableParagraph"/>
              <w:numPr>
                <w:ilvl w:val="0"/>
                <w:numId w:val="16"/>
              </w:numPr>
              <w:spacing w:line="268" w:lineRule="exact"/>
              <w:rPr>
                <w:rFonts w:asciiTheme="minorHAnsi" w:hAnsiTheme="minorHAnsi" w:cstheme="minorHAnsi"/>
              </w:rPr>
            </w:pPr>
            <w:r w:rsidRPr="004A2948">
              <w:rPr>
                <w:rFonts w:asciiTheme="minorHAnsi" w:eastAsia="Times New Roman" w:hAnsiTheme="minorHAnsi" w:cstheme="minorHAnsi"/>
                <w:color w:val="39394D"/>
                <w:szCs w:val="24"/>
              </w:rPr>
              <w:t>They discuss adopting a new Med Math book and potentially eliminating the skills book, which is seen as unnecessary and costly. The faculty agrees to further consider these options and make decisions in the next meeting</w:t>
            </w:r>
          </w:p>
        </w:tc>
      </w:tr>
      <w:tr w:rsidR="004A2948" w:rsidRPr="004A2948" w:rsidTr="00D81ECE">
        <w:trPr>
          <w:trHeight w:val="1458"/>
        </w:trPr>
        <w:tc>
          <w:tcPr>
            <w:tcW w:w="2560" w:type="dxa"/>
          </w:tcPr>
          <w:p w:rsidR="004A2948" w:rsidRPr="004A2948" w:rsidRDefault="004A2948" w:rsidP="00D81ECE">
            <w:pPr>
              <w:pStyle w:val="TableParagraph"/>
              <w:spacing w:line="268" w:lineRule="exact"/>
              <w:ind w:left="0"/>
              <w:rPr>
                <w:rFonts w:asciiTheme="minorHAnsi" w:hAnsiTheme="minorHAnsi" w:cstheme="minorHAnsi"/>
                <w:b/>
                <w:spacing w:val="-4"/>
              </w:rPr>
            </w:pPr>
          </w:p>
        </w:tc>
        <w:tc>
          <w:tcPr>
            <w:tcW w:w="8461" w:type="dxa"/>
          </w:tcPr>
          <w:p w:rsidR="00654167" w:rsidRDefault="00654167" w:rsidP="00654167">
            <w:pPr>
              <w:spacing w:line="268" w:lineRule="exact"/>
              <w:ind w:left="103"/>
              <w:rPr>
                <w:rFonts w:ascii="Calibri"/>
                <w:b/>
              </w:rPr>
            </w:pPr>
            <w:r>
              <w:rPr>
                <w:rFonts w:ascii="Calibri"/>
              </w:rPr>
              <w:t>Next</w:t>
            </w:r>
            <w:r>
              <w:rPr>
                <w:rFonts w:ascii="Calibri"/>
                <w:spacing w:val="-2"/>
              </w:rPr>
              <w:t xml:space="preserve"> </w:t>
            </w:r>
            <w:r>
              <w:rPr>
                <w:rFonts w:ascii="Calibri"/>
              </w:rPr>
              <w:t>ASN</w:t>
            </w:r>
            <w:r>
              <w:rPr>
                <w:rFonts w:ascii="Calibri"/>
                <w:spacing w:val="-3"/>
              </w:rPr>
              <w:t xml:space="preserve"> </w:t>
            </w:r>
            <w:r>
              <w:rPr>
                <w:rFonts w:ascii="Calibri"/>
              </w:rPr>
              <w:t>Meeting</w:t>
            </w:r>
            <w:r>
              <w:rPr>
                <w:rFonts w:ascii="Calibri"/>
                <w:spacing w:val="-3"/>
              </w:rPr>
              <w:t xml:space="preserve"> </w:t>
            </w:r>
            <w:r>
              <w:rPr>
                <w:rFonts w:ascii="Calibri"/>
              </w:rPr>
              <w:t>will</w:t>
            </w:r>
            <w:r>
              <w:rPr>
                <w:rFonts w:ascii="Calibri"/>
                <w:spacing w:val="-1"/>
              </w:rPr>
              <w:t xml:space="preserve"> </w:t>
            </w:r>
            <w:r>
              <w:rPr>
                <w:rFonts w:ascii="Calibri"/>
              </w:rPr>
              <w:t>be an</w:t>
            </w:r>
            <w:r>
              <w:rPr>
                <w:rFonts w:ascii="Calibri"/>
                <w:spacing w:val="-1"/>
              </w:rPr>
              <w:t xml:space="preserve"> </w:t>
            </w:r>
            <w:r>
              <w:rPr>
                <w:rFonts w:ascii="Calibri"/>
              </w:rPr>
              <w:t>in-person</w:t>
            </w:r>
            <w:r>
              <w:rPr>
                <w:rFonts w:ascii="Calibri"/>
                <w:spacing w:val="-3"/>
              </w:rPr>
              <w:t xml:space="preserve"> </w:t>
            </w:r>
            <w:r>
              <w:rPr>
                <w:rFonts w:ascii="Calibri"/>
              </w:rPr>
              <w:t>at</w:t>
            </w:r>
            <w:r>
              <w:rPr>
                <w:rFonts w:ascii="Calibri"/>
                <w:spacing w:val="-6"/>
              </w:rPr>
              <w:t xml:space="preserve"> </w:t>
            </w:r>
            <w:r>
              <w:rPr>
                <w:rFonts w:ascii="Calibri"/>
              </w:rPr>
              <w:t>Lee</w:t>
            </w:r>
            <w:r>
              <w:rPr>
                <w:rFonts w:ascii="Calibri"/>
                <w:spacing w:val="-3"/>
              </w:rPr>
              <w:t xml:space="preserve"> </w:t>
            </w:r>
            <w:r>
              <w:rPr>
                <w:rFonts w:ascii="Calibri"/>
              </w:rPr>
              <w:t>campus</w:t>
            </w:r>
            <w:r>
              <w:rPr>
                <w:rFonts w:ascii="Calibri"/>
                <w:spacing w:val="-4"/>
              </w:rPr>
              <w:t xml:space="preserve"> </w:t>
            </w:r>
            <w:r>
              <w:rPr>
                <w:rFonts w:ascii="Calibri"/>
              </w:rPr>
              <w:t>on</w:t>
            </w:r>
            <w:r>
              <w:rPr>
                <w:rFonts w:ascii="Calibri"/>
                <w:spacing w:val="-2"/>
              </w:rPr>
              <w:t xml:space="preserve"> </w:t>
            </w:r>
            <w:r w:rsidR="009A4D65">
              <w:rPr>
                <w:rFonts w:ascii="Calibri"/>
              </w:rPr>
              <w:t>4/11</w:t>
            </w:r>
            <w:r>
              <w:rPr>
                <w:rFonts w:ascii="Calibri"/>
              </w:rPr>
              <w:t>/25.</w:t>
            </w:r>
            <w:r>
              <w:rPr>
                <w:rFonts w:ascii="Calibri"/>
                <w:spacing w:val="45"/>
              </w:rPr>
              <w:t xml:space="preserve"> </w:t>
            </w:r>
            <w:r>
              <w:rPr>
                <w:rFonts w:ascii="Calibri"/>
                <w:b/>
              </w:rPr>
              <w:t>Adjourned: 2</w:t>
            </w:r>
            <w:r w:rsidR="009A4D65">
              <w:rPr>
                <w:rFonts w:ascii="Calibri"/>
                <w:b/>
              </w:rPr>
              <w:t>15</w:t>
            </w:r>
            <w:r>
              <w:rPr>
                <w:rFonts w:ascii="Calibri"/>
                <w:b/>
              </w:rPr>
              <w:t xml:space="preserve"> pm</w:t>
            </w:r>
          </w:p>
          <w:p w:rsidR="004A2948" w:rsidRPr="004A2948" w:rsidRDefault="004A2948" w:rsidP="004A2948">
            <w:pPr>
              <w:pStyle w:val="TableParagraph"/>
              <w:spacing w:line="268" w:lineRule="exact"/>
              <w:rPr>
                <w:rFonts w:asciiTheme="minorHAnsi" w:hAnsiTheme="minorHAnsi" w:cstheme="minorHAnsi"/>
              </w:rPr>
            </w:pPr>
          </w:p>
        </w:tc>
      </w:tr>
    </w:tbl>
    <w:p w:rsidR="00DA691D" w:rsidRPr="00360464" w:rsidRDefault="00DA691D" w:rsidP="00645DD9">
      <w:pPr>
        <w:spacing w:before="240"/>
        <w:rPr>
          <w:b/>
        </w:rPr>
      </w:pPr>
    </w:p>
    <w:sectPr w:rsidR="00DA691D" w:rsidRPr="00360464" w:rsidSect="00645DD9">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56F" w:rsidRDefault="00CF156F" w:rsidP="00CF156F">
      <w:pPr>
        <w:spacing w:after="0" w:line="240" w:lineRule="auto"/>
      </w:pPr>
      <w:r>
        <w:separator/>
      </w:r>
    </w:p>
  </w:endnote>
  <w:endnote w:type="continuationSeparator" w:id="0">
    <w:p w:rsidR="00CF156F" w:rsidRDefault="00CF156F" w:rsidP="00CF1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56F" w:rsidRDefault="00CF156F" w:rsidP="00CF156F">
      <w:pPr>
        <w:spacing w:after="0" w:line="240" w:lineRule="auto"/>
      </w:pPr>
      <w:r>
        <w:separator/>
      </w:r>
    </w:p>
  </w:footnote>
  <w:footnote w:type="continuationSeparator" w:id="0">
    <w:p w:rsidR="00CF156F" w:rsidRDefault="00CF156F" w:rsidP="00CF1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6F" w:rsidRDefault="00CF1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C2A"/>
    <w:multiLevelType w:val="hybridMultilevel"/>
    <w:tmpl w:val="C3EC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55D72"/>
    <w:multiLevelType w:val="hybridMultilevel"/>
    <w:tmpl w:val="498A87E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1CFD5CE4"/>
    <w:multiLevelType w:val="hybridMultilevel"/>
    <w:tmpl w:val="B8CCF8E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386B24C2"/>
    <w:multiLevelType w:val="hybridMultilevel"/>
    <w:tmpl w:val="AC8A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E54CD"/>
    <w:multiLevelType w:val="hybridMultilevel"/>
    <w:tmpl w:val="158CE0DE"/>
    <w:lvl w:ilvl="0" w:tplc="04090003">
      <w:start w:val="1"/>
      <w:numFmt w:val="bullet"/>
      <w:lvlText w:val="o"/>
      <w:lvlJc w:val="left"/>
      <w:pPr>
        <w:ind w:left="825" w:hanging="360"/>
      </w:pPr>
      <w:rPr>
        <w:rFonts w:ascii="Courier New" w:hAnsi="Courier New" w:cs="Courier New"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15:restartNumberingAfterBreak="0">
    <w:nsid w:val="3F8C18D6"/>
    <w:multiLevelType w:val="hybridMultilevel"/>
    <w:tmpl w:val="1BC6E70E"/>
    <w:lvl w:ilvl="0" w:tplc="8AE02616">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A03CC9E8">
      <w:numFmt w:val="bullet"/>
      <w:lvlText w:val="•"/>
      <w:lvlJc w:val="left"/>
      <w:pPr>
        <w:ind w:left="1583" w:hanging="360"/>
      </w:pPr>
      <w:rPr>
        <w:rFonts w:hint="default"/>
        <w:lang w:val="en-US" w:eastAsia="en-US" w:bidi="ar-SA"/>
      </w:rPr>
    </w:lvl>
    <w:lvl w:ilvl="2" w:tplc="64E4FB82">
      <w:numFmt w:val="bullet"/>
      <w:lvlText w:val="•"/>
      <w:lvlJc w:val="left"/>
      <w:pPr>
        <w:ind w:left="2346" w:hanging="360"/>
      </w:pPr>
      <w:rPr>
        <w:rFonts w:hint="default"/>
        <w:lang w:val="en-US" w:eastAsia="en-US" w:bidi="ar-SA"/>
      </w:rPr>
    </w:lvl>
    <w:lvl w:ilvl="3" w:tplc="56B25EC8">
      <w:numFmt w:val="bullet"/>
      <w:lvlText w:val="•"/>
      <w:lvlJc w:val="left"/>
      <w:pPr>
        <w:ind w:left="3109" w:hanging="360"/>
      </w:pPr>
      <w:rPr>
        <w:rFonts w:hint="default"/>
        <w:lang w:val="en-US" w:eastAsia="en-US" w:bidi="ar-SA"/>
      </w:rPr>
    </w:lvl>
    <w:lvl w:ilvl="4" w:tplc="913AF806">
      <w:numFmt w:val="bullet"/>
      <w:lvlText w:val="•"/>
      <w:lvlJc w:val="left"/>
      <w:pPr>
        <w:ind w:left="3872" w:hanging="360"/>
      </w:pPr>
      <w:rPr>
        <w:rFonts w:hint="default"/>
        <w:lang w:val="en-US" w:eastAsia="en-US" w:bidi="ar-SA"/>
      </w:rPr>
    </w:lvl>
    <w:lvl w:ilvl="5" w:tplc="BD6EC134">
      <w:numFmt w:val="bullet"/>
      <w:lvlText w:val="•"/>
      <w:lvlJc w:val="left"/>
      <w:pPr>
        <w:ind w:left="4635" w:hanging="360"/>
      </w:pPr>
      <w:rPr>
        <w:rFonts w:hint="default"/>
        <w:lang w:val="en-US" w:eastAsia="en-US" w:bidi="ar-SA"/>
      </w:rPr>
    </w:lvl>
    <w:lvl w:ilvl="6" w:tplc="5E9C0938">
      <w:numFmt w:val="bullet"/>
      <w:lvlText w:val="•"/>
      <w:lvlJc w:val="left"/>
      <w:pPr>
        <w:ind w:left="5398" w:hanging="360"/>
      </w:pPr>
      <w:rPr>
        <w:rFonts w:hint="default"/>
        <w:lang w:val="en-US" w:eastAsia="en-US" w:bidi="ar-SA"/>
      </w:rPr>
    </w:lvl>
    <w:lvl w:ilvl="7" w:tplc="F74A7828">
      <w:numFmt w:val="bullet"/>
      <w:lvlText w:val="•"/>
      <w:lvlJc w:val="left"/>
      <w:pPr>
        <w:ind w:left="6161" w:hanging="360"/>
      </w:pPr>
      <w:rPr>
        <w:rFonts w:hint="default"/>
        <w:lang w:val="en-US" w:eastAsia="en-US" w:bidi="ar-SA"/>
      </w:rPr>
    </w:lvl>
    <w:lvl w:ilvl="8" w:tplc="2ABE2366">
      <w:numFmt w:val="bullet"/>
      <w:lvlText w:val="•"/>
      <w:lvlJc w:val="left"/>
      <w:pPr>
        <w:ind w:left="6924" w:hanging="360"/>
      </w:pPr>
      <w:rPr>
        <w:rFonts w:hint="default"/>
        <w:lang w:val="en-US" w:eastAsia="en-US" w:bidi="ar-SA"/>
      </w:rPr>
    </w:lvl>
  </w:abstractNum>
  <w:abstractNum w:abstractNumId="6" w15:restartNumberingAfterBreak="0">
    <w:nsid w:val="440660CE"/>
    <w:multiLevelType w:val="hybridMultilevel"/>
    <w:tmpl w:val="AAB8F5B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46753605"/>
    <w:multiLevelType w:val="hybridMultilevel"/>
    <w:tmpl w:val="5A12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85F3C"/>
    <w:multiLevelType w:val="hybridMultilevel"/>
    <w:tmpl w:val="B22E256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51ED43EF"/>
    <w:multiLevelType w:val="hybridMultilevel"/>
    <w:tmpl w:val="D96490EA"/>
    <w:lvl w:ilvl="0" w:tplc="C8249ED0">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3746EA36">
      <w:numFmt w:val="bullet"/>
      <w:lvlText w:val="•"/>
      <w:lvlJc w:val="left"/>
      <w:pPr>
        <w:ind w:left="1583" w:hanging="360"/>
      </w:pPr>
      <w:rPr>
        <w:rFonts w:hint="default"/>
        <w:lang w:val="en-US" w:eastAsia="en-US" w:bidi="ar-SA"/>
      </w:rPr>
    </w:lvl>
    <w:lvl w:ilvl="2" w:tplc="D23851AE">
      <w:numFmt w:val="bullet"/>
      <w:lvlText w:val="•"/>
      <w:lvlJc w:val="left"/>
      <w:pPr>
        <w:ind w:left="2346" w:hanging="360"/>
      </w:pPr>
      <w:rPr>
        <w:rFonts w:hint="default"/>
        <w:lang w:val="en-US" w:eastAsia="en-US" w:bidi="ar-SA"/>
      </w:rPr>
    </w:lvl>
    <w:lvl w:ilvl="3" w:tplc="F9D294C0">
      <w:numFmt w:val="bullet"/>
      <w:lvlText w:val="•"/>
      <w:lvlJc w:val="left"/>
      <w:pPr>
        <w:ind w:left="3109" w:hanging="360"/>
      </w:pPr>
      <w:rPr>
        <w:rFonts w:hint="default"/>
        <w:lang w:val="en-US" w:eastAsia="en-US" w:bidi="ar-SA"/>
      </w:rPr>
    </w:lvl>
    <w:lvl w:ilvl="4" w:tplc="EED0405A">
      <w:numFmt w:val="bullet"/>
      <w:lvlText w:val="•"/>
      <w:lvlJc w:val="left"/>
      <w:pPr>
        <w:ind w:left="3872" w:hanging="360"/>
      </w:pPr>
      <w:rPr>
        <w:rFonts w:hint="default"/>
        <w:lang w:val="en-US" w:eastAsia="en-US" w:bidi="ar-SA"/>
      </w:rPr>
    </w:lvl>
    <w:lvl w:ilvl="5" w:tplc="302A3FA8">
      <w:numFmt w:val="bullet"/>
      <w:lvlText w:val="•"/>
      <w:lvlJc w:val="left"/>
      <w:pPr>
        <w:ind w:left="4635" w:hanging="360"/>
      </w:pPr>
      <w:rPr>
        <w:rFonts w:hint="default"/>
        <w:lang w:val="en-US" w:eastAsia="en-US" w:bidi="ar-SA"/>
      </w:rPr>
    </w:lvl>
    <w:lvl w:ilvl="6" w:tplc="9EFCC472">
      <w:numFmt w:val="bullet"/>
      <w:lvlText w:val="•"/>
      <w:lvlJc w:val="left"/>
      <w:pPr>
        <w:ind w:left="5398" w:hanging="360"/>
      </w:pPr>
      <w:rPr>
        <w:rFonts w:hint="default"/>
        <w:lang w:val="en-US" w:eastAsia="en-US" w:bidi="ar-SA"/>
      </w:rPr>
    </w:lvl>
    <w:lvl w:ilvl="7" w:tplc="E71E2F20">
      <w:numFmt w:val="bullet"/>
      <w:lvlText w:val="•"/>
      <w:lvlJc w:val="left"/>
      <w:pPr>
        <w:ind w:left="6161" w:hanging="360"/>
      </w:pPr>
      <w:rPr>
        <w:rFonts w:hint="default"/>
        <w:lang w:val="en-US" w:eastAsia="en-US" w:bidi="ar-SA"/>
      </w:rPr>
    </w:lvl>
    <w:lvl w:ilvl="8" w:tplc="38BAA2F0">
      <w:numFmt w:val="bullet"/>
      <w:lvlText w:val="•"/>
      <w:lvlJc w:val="left"/>
      <w:pPr>
        <w:ind w:left="6924" w:hanging="360"/>
      </w:pPr>
      <w:rPr>
        <w:rFonts w:hint="default"/>
        <w:lang w:val="en-US" w:eastAsia="en-US" w:bidi="ar-SA"/>
      </w:rPr>
    </w:lvl>
  </w:abstractNum>
  <w:abstractNum w:abstractNumId="10" w15:restartNumberingAfterBreak="0">
    <w:nsid w:val="55D478FA"/>
    <w:multiLevelType w:val="hybridMultilevel"/>
    <w:tmpl w:val="DF52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3A183B"/>
    <w:multiLevelType w:val="hybridMultilevel"/>
    <w:tmpl w:val="8BA6C8C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5A0F3B17"/>
    <w:multiLevelType w:val="hybridMultilevel"/>
    <w:tmpl w:val="3CA8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1F6826"/>
    <w:multiLevelType w:val="multilevel"/>
    <w:tmpl w:val="31E0CE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80854E4"/>
    <w:multiLevelType w:val="hybridMultilevel"/>
    <w:tmpl w:val="130ADC3E"/>
    <w:lvl w:ilvl="0" w:tplc="04090003">
      <w:start w:val="1"/>
      <w:numFmt w:val="bullet"/>
      <w:lvlText w:val="o"/>
      <w:lvlJc w:val="left"/>
      <w:pPr>
        <w:ind w:left="1596" w:hanging="360"/>
      </w:pPr>
      <w:rPr>
        <w:rFonts w:ascii="Courier New" w:hAnsi="Courier New" w:cs="Courier New" w:hint="default"/>
      </w:rPr>
    </w:lvl>
    <w:lvl w:ilvl="1" w:tplc="04090003" w:tentative="1">
      <w:start w:val="1"/>
      <w:numFmt w:val="bullet"/>
      <w:lvlText w:val="o"/>
      <w:lvlJc w:val="left"/>
      <w:pPr>
        <w:ind w:left="2316" w:hanging="360"/>
      </w:pPr>
      <w:rPr>
        <w:rFonts w:ascii="Courier New" w:hAnsi="Courier New" w:cs="Courier New" w:hint="default"/>
      </w:rPr>
    </w:lvl>
    <w:lvl w:ilvl="2" w:tplc="04090005" w:tentative="1">
      <w:start w:val="1"/>
      <w:numFmt w:val="bullet"/>
      <w:lvlText w:val=""/>
      <w:lvlJc w:val="left"/>
      <w:pPr>
        <w:ind w:left="3036" w:hanging="360"/>
      </w:pPr>
      <w:rPr>
        <w:rFonts w:ascii="Wingdings" w:hAnsi="Wingdings" w:hint="default"/>
      </w:rPr>
    </w:lvl>
    <w:lvl w:ilvl="3" w:tplc="04090001" w:tentative="1">
      <w:start w:val="1"/>
      <w:numFmt w:val="bullet"/>
      <w:lvlText w:val=""/>
      <w:lvlJc w:val="left"/>
      <w:pPr>
        <w:ind w:left="3756" w:hanging="360"/>
      </w:pPr>
      <w:rPr>
        <w:rFonts w:ascii="Symbol" w:hAnsi="Symbol" w:hint="default"/>
      </w:rPr>
    </w:lvl>
    <w:lvl w:ilvl="4" w:tplc="04090003" w:tentative="1">
      <w:start w:val="1"/>
      <w:numFmt w:val="bullet"/>
      <w:lvlText w:val="o"/>
      <w:lvlJc w:val="left"/>
      <w:pPr>
        <w:ind w:left="4476" w:hanging="360"/>
      </w:pPr>
      <w:rPr>
        <w:rFonts w:ascii="Courier New" w:hAnsi="Courier New" w:cs="Courier New" w:hint="default"/>
      </w:rPr>
    </w:lvl>
    <w:lvl w:ilvl="5" w:tplc="04090005" w:tentative="1">
      <w:start w:val="1"/>
      <w:numFmt w:val="bullet"/>
      <w:lvlText w:val=""/>
      <w:lvlJc w:val="left"/>
      <w:pPr>
        <w:ind w:left="5196" w:hanging="360"/>
      </w:pPr>
      <w:rPr>
        <w:rFonts w:ascii="Wingdings" w:hAnsi="Wingdings" w:hint="default"/>
      </w:rPr>
    </w:lvl>
    <w:lvl w:ilvl="6" w:tplc="04090001" w:tentative="1">
      <w:start w:val="1"/>
      <w:numFmt w:val="bullet"/>
      <w:lvlText w:val=""/>
      <w:lvlJc w:val="left"/>
      <w:pPr>
        <w:ind w:left="5916" w:hanging="360"/>
      </w:pPr>
      <w:rPr>
        <w:rFonts w:ascii="Symbol" w:hAnsi="Symbol" w:hint="default"/>
      </w:rPr>
    </w:lvl>
    <w:lvl w:ilvl="7" w:tplc="04090003" w:tentative="1">
      <w:start w:val="1"/>
      <w:numFmt w:val="bullet"/>
      <w:lvlText w:val="o"/>
      <w:lvlJc w:val="left"/>
      <w:pPr>
        <w:ind w:left="6636" w:hanging="360"/>
      </w:pPr>
      <w:rPr>
        <w:rFonts w:ascii="Courier New" w:hAnsi="Courier New" w:cs="Courier New" w:hint="default"/>
      </w:rPr>
    </w:lvl>
    <w:lvl w:ilvl="8" w:tplc="04090005" w:tentative="1">
      <w:start w:val="1"/>
      <w:numFmt w:val="bullet"/>
      <w:lvlText w:val=""/>
      <w:lvlJc w:val="left"/>
      <w:pPr>
        <w:ind w:left="7356" w:hanging="360"/>
      </w:pPr>
      <w:rPr>
        <w:rFonts w:ascii="Wingdings" w:hAnsi="Wingdings" w:hint="default"/>
      </w:rPr>
    </w:lvl>
  </w:abstractNum>
  <w:abstractNum w:abstractNumId="15" w15:restartNumberingAfterBreak="0">
    <w:nsid w:val="78744083"/>
    <w:multiLevelType w:val="hybridMultilevel"/>
    <w:tmpl w:val="29CE0BD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9"/>
  </w:num>
  <w:num w:numId="2">
    <w:abstractNumId w:val="5"/>
  </w:num>
  <w:num w:numId="3">
    <w:abstractNumId w:val="2"/>
  </w:num>
  <w:num w:numId="4">
    <w:abstractNumId w:val="6"/>
  </w:num>
  <w:num w:numId="5">
    <w:abstractNumId w:val="4"/>
  </w:num>
  <w:num w:numId="6">
    <w:abstractNumId w:val="14"/>
  </w:num>
  <w:num w:numId="7">
    <w:abstractNumId w:val="1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0"/>
  </w:num>
  <w:num w:numId="12">
    <w:abstractNumId w:val="3"/>
  </w:num>
  <w:num w:numId="13">
    <w:abstractNumId w:val="7"/>
  </w:num>
  <w:num w:numId="14">
    <w:abstractNumId w:val="8"/>
  </w:num>
  <w:num w:numId="15">
    <w:abstractNumId w:val="1"/>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D9"/>
    <w:rsid w:val="000E7372"/>
    <w:rsid w:val="00360464"/>
    <w:rsid w:val="004A2948"/>
    <w:rsid w:val="005A671F"/>
    <w:rsid w:val="00645DD9"/>
    <w:rsid w:val="00654167"/>
    <w:rsid w:val="00792956"/>
    <w:rsid w:val="007A74D0"/>
    <w:rsid w:val="009A4D65"/>
    <w:rsid w:val="00BC2159"/>
    <w:rsid w:val="00CE7689"/>
    <w:rsid w:val="00CF156F"/>
    <w:rsid w:val="00DA691D"/>
    <w:rsid w:val="00E50BBC"/>
    <w:rsid w:val="00F449E7"/>
    <w:rsid w:val="00FA3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E46D73-E351-4DC7-B9F0-4C20525B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45DD9"/>
    <w:pPr>
      <w:widowControl w:val="0"/>
      <w:autoSpaceDE w:val="0"/>
      <w:autoSpaceDN w:val="0"/>
      <w:spacing w:after="0" w:line="240" w:lineRule="auto"/>
      <w:ind w:left="105"/>
    </w:pPr>
    <w:rPr>
      <w:rFonts w:ascii="Calibri" w:eastAsia="Calibri" w:hAnsi="Calibri" w:cs="Calibri"/>
    </w:rPr>
  </w:style>
  <w:style w:type="table" w:styleId="TableGrid">
    <w:name w:val="Table Grid"/>
    <w:basedOn w:val="TableNormal"/>
    <w:uiPriority w:val="39"/>
    <w:rsid w:val="00645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92956"/>
    <w:rPr>
      <w:color w:val="0563C1"/>
      <w:u w:val="single"/>
    </w:rPr>
  </w:style>
  <w:style w:type="paragraph" w:styleId="ListParagraph">
    <w:name w:val="List Paragraph"/>
    <w:basedOn w:val="Normal"/>
    <w:uiPriority w:val="34"/>
    <w:qFormat/>
    <w:rsid w:val="00792956"/>
    <w:pPr>
      <w:spacing w:after="0" w:line="240" w:lineRule="auto"/>
      <w:ind w:left="720"/>
    </w:pPr>
    <w:rPr>
      <w:rFonts w:ascii="Calibri" w:hAnsi="Calibri" w:cs="Calibri"/>
    </w:rPr>
  </w:style>
  <w:style w:type="character" w:styleId="Strong">
    <w:name w:val="Strong"/>
    <w:basedOn w:val="DefaultParagraphFont"/>
    <w:uiPriority w:val="22"/>
    <w:qFormat/>
    <w:rsid w:val="00F449E7"/>
    <w:rPr>
      <w:b/>
      <w:bCs/>
    </w:rPr>
  </w:style>
  <w:style w:type="paragraph" w:styleId="Header">
    <w:name w:val="header"/>
    <w:basedOn w:val="Normal"/>
    <w:link w:val="HeaderChar"/>
    <w:uiPriority w:val="99"/>
    <w:unhideWhenUsed/>
    <w:rsid w:val="00CF1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56F"/>
  </w:style>
  <w:style w:type="paragraph" w:styleId="Footer">
    <w:name w:val="footer"/>
    <w:basedOn w:val="Normal"/>
    <w:link w:val="FooterChar"/>
    <w:uiPriority w:val="99"/>
    <w:unhideWhenUsed/>
    <w:rsid w:val="00CF1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135586">
      <w:bodyDiv w:val="1"/>
      <w:marLeft w:val="0"/>
      <w:marRight w:val="0"/>
      <w:marTop w:val="0"/>
      <w:marBottom w:val="0"/>
      <w:divBdr>
        <w:top w:val="none" w:sz="0" w:space="0" w:color="auto"/>
        <w:left w:val="none" w:sz="0" w:space="0" w:color="auto"/>
        <w:bottom w:val="none" w:sz="0" w:space="0" w:color="auto"/>
        <w:right w:val="none" w:sz="0" w:space="0" w:color="auto"/>
      </w:divBdr>
    </w:div>
    <w:div w:id="756295210">
      <w:bodyDiv w:val="1"/>
      <w:marLeft w:val="0"/>
      <w:marRight w:val="0"/>
      <w:marTop w:val="0"/>
      <w:marBottom w:val="0"/>
      <w:divBdr>
        <w:top w:val="none" w:sz="0" w:space="0" w:color="auto"/>
        <w:left w:val="none" w:sz="0" w:space="0" w:color="auto"/>
        <w:bottom w:val="none" w:sz="0" w:space="0" w:color="auto"/>
        <w:right w:val="none" w:sz="0" w:space="0" w:color="auto"/>
      </w:divBdr>
    </w:div>
    <w:div w:id="972246201">
      <w:bodyDiv w:val="1"/>
      <w:marLeft w:val="0"/>
      <w:marRight w:val="0"/>
      <w:marTop w:val="0"/>
      <w:marBottom w:val="0"/>
      <w:divBdr>
        <w:top w:val="none" w:sz="0" w:space="0" w:color="auto"/>
        <w:left w:val="none" w:sz="0" w:space="0" w:color="auto"/>
        <w:bottom w:val="none" w:sz="0" w:space="0" w:color="auto"/>
        <w:right w:val="none" w:sz="0" w:space="0" w:color="auto"/>
      </w:divBdr>
    </w:div>
    <w:div w:id="1491822944">
      <w:bodyDiv w:val="1"/>
      <w:marLeft w:val="0"/>
      <w:marRight w:val="0"/>
      <w:marTop w:val="0"/>
      <w:marBottom w:val="0"/>
      <w:divBdr>
        <w:top w:val="none" w:sz="0" w:space="0" w:color="auto"/>
        <w:left w:val="none" w:sz="0" w:space="0" w:color="auto"/>
        <w:bottom w:val="none" w:sz="0" w:space="0" w:color="auto"/>
        <w:right w:val="none" w:sz="0" w:space="0" w:color="auto"/>
      </w:divBdr>
    </w:div>
    <w:div w:id="165474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hypothes.is/" TargetMode="External"/><Relationship Id="rId13" Type="http://schemas.openxmlformats.org/officeDocument/2006/relationships/hyperlink" Target="https://app.screencastify.com/v3/watch/zgELYeSQ4nsE2OCb1iY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fsw.instructure.com/courses/1137011" TargetMode="External"/><Relationship Id="rId12" Type="http://schemas.openxmlformats.org/officeDocument/2006/relationships/hyperlink" Target="https://hypothes.is/groups/5Y2NxDXk/asn-template-feedbac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4.png@01DB94D1.C4E0BCA0" TargetMode="External"/><Relationship Id="rId5" Type="http://schemas.openxmlformats.org/officeDocument/2006/relationships/footnotes" Target="footnotes.xml"/><Relationship Id="rId15" Type="http://schemas.openxmlformats.org/officeDocument/2006/relationships/package" Target="embeddings/Microsoft_PowerPoint_Presentation.pptx"/><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eb.hypothes.is/help/quick-start-guide/" TargetMode="Externa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Sherman</dc:creator>
  <cp:keywords/>
  <dc:description/>
  <cp:lastModifiedBy>Michelle Sherman</cp:lastModifiedBy>
  <cp:revision>6</cp:revision>
  <dcterms:created xsi:type="dcterms:W3CDTF">2025-03-30T19:22:00Z</dcterms:created>
  <dcterms:modified xsi:type="dcterms:W3CDTF">2025-04-09T15:24:00Z</dcterms:modified>
</cp:coreProperties>
</file>