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927B" w14:textId="77777777" w:rsidR="00E22A92" w:rsidRDefault="00E22A92" w:rsidP="00E22A92">
      <w:r>
        <w:t xml:space="preserve">English Department Meeting </w:t>
      </w:r>
    </w:p>
    <w:p w14:paraId="274A4603" w14:textId="73A7B769" w:rsidR="00E22A92" w:rsidRDefault="00E22A92" w:rsidP="00E22A92">
      <w:r>
        <w:t xml:space="preserve">Friday, February 14th, 2:00 PM – 4:00 PM </w:t>
      </w:r>
    </w:p>
    <w:p w14:paraId="676CA5F2" w14:textId="77777777" w:rsidR="00E22A92" w:rsidRDefault="00E22A92" w:rsidP="00E22A92">
      <w:pPr>
        <w:spacing w:after="2" w:line="258" w:lineRule="auto"/>
      </w:pPr>
      <w:r>
        <w:t xml:space="preserve">Zoom: </w:t>
      </w:r>
      <w:hyperlink r:id="rId7" w:history="1">
        <w:r w:rsidRPr="00290293">
          <w:rPr>
            <w:rStyle w:val="Hyperlink"/>
          </w:rPr>
          <w:t>https://fsw.zoom.us/j/84699070938</w:t>
        </w:r>
      </w:hyperlink>
    </w:p>
    <w:p w14:paraId="57092DC2" w14:textId="77777777" w:rsidR="00000F99" w:rsidRDefault="00000F99"/>
    <w:p w14:paraId="4042E617" w14:textId="2231A176" w:rsidR="00F277C1" w:rsidRDefault="00F277C1" w:rsidP="00E22A92">
      <w:pPr>
        <w:spacing w:after="2" w:line="258" w:lineRule="auto"/>
      </w:pPr>
      <w:r w:rsidRPr="00F277C1">
        <w:rPr>
          <w:b/>
          <w:bCs/>
        </w:rPr>
        <w:t>Attendance</w:t>
      </w:r>
      <w:r>
        <w:t xml:space="preserve">: </w:t>
      </w:r>
      <w:r>
        <w:t xml:space="preserve">Shawn Moore, </w:t>
      </w:r>
      <w:r w:rsidRPr="00CA367B">
        <w:rPr>
          <w:bCs/>
        </w:rPr>
        <w:t xml:space="preserve">Leonard Owens, Hannah Johnson, Victor Triay, Lynn Embick, Thomas Wayne, Sara Dustin, Laura Henning, Mark Massaro, Jill Hummel, Michael Barach, Brandi George, Eric Ivy, Eddie Krzeminski, Cara Minardi-Power, Amy </w:t>
      </w:r>
      <w:proofErr w:type="spellStart"/>
      <w:r w:rsidRPr="00CA367B">
        <w:rPr>
          <w:bCs/>
        </w:rPr>
        <w:t>Trogan</w:t>
      </w:r>
      <w:proofErr w:type="spellEnd"/>
      <w:r w:rsidRPr="00CA367B">
        <w:rPr>
          <w:bCs/>
        </w:rPr>
        <w:t>, Jeremy Pilarski, Jason Calabrese, Suzanne Biedenbach</w:t>
      </w:r>
      <w:r w:rsidRPr="00D205FD">
        <w:rPr>
          <w:bCs/>
        </w:rPr>
        <w:t xml:space="preserve">, </w:t>
      </w:r>
      <w:r w:rsidRPr="00CA367B">
        <w:rPr>
          <w:bCs/>
        </w:rPr>
        <w:t>Scott</w:t>
      </w:r>
      <w:r w:rsidRPr="00D205FD">
        <w:rPr>
          <w:bCs/>
        </w:rPr>
        <w:t xml:space="preserve"> Ortolano</w:t>
      </w:r>
      <w:r w:rsidRPr="00CA367B">
        <w:rPr>
          <w:bCs/>
        </w:rPr>
        <w:t xml:space="preserve">, </w:t>
      </w:r>
      <w:proofErr w:type="spellStart"/>
      <w:r w:rsidRPr="00CA367B">
        <w:rPr>
          <w:bCs/>
        </w:rPr>
        <w:t>Ihasha</w:t>
      </w:r>
      <w:proofErr w:type="spellEnd"/>
      <w:r w:rsidRPr="00D205FD">
        <w:rPr>
          <w:bCs/>
        </w:rPr>
        <w:t xml:space="preserve"> Horn</w:t>
      </w:r>
    </w:p>
    <w:p w14:paraId="3C8D99A5" w14:textId="77777777" w:rsidR="00F277C1" w:rsidRDefault="00F277C1" w:rsidP="00E22A92">
      <w:pPr>
        <w:spacing w:after="2" w:line="258" w:lineRule="auto"/>
      </w:pPr>
    </w:p>
    <w:p w14:paraId="5536F760" w14:textId="7FDF8210" w:rsidR="00E22A92" w:rsidRDefault="00E22A92" w:rsidP="00E22A92">
      <w:pPr>
        <w:spacing w:after="2" w:line="258" w:lineRule="auto"/>
      </w:pPr>
      <w:r>
        <w:t>Agenda</w:t>
      </w:r>
    </w:p>
    <w:p w14:paraId="38BD110A" w14:textId="77777777" w:rsidR="00E22A92" w:rsidRDefault="00E22A92" w:rsidP="00E22A92">
      <w:pPr>
        <w:spacing w:after="2" w:line="258" w:lineRule="auto"/>
      </w:pPr>
    </w:p>
    <w:p w14:paraId="63D73ADC" w14:textId="3B972AA6" w:rsidR="00A25EE5" w:rsidRDefault="00A25EE5" w:rsidP="00E22A92">
      <w:pPr>
        <w:spacing w:after="2" w:line="258" w:lineRule="auto"/>
      </w:pPr>
      <w:r w:rsidRPr="00F277C1">
        <w:rPr>
          <w:b/>
          <w:bCs/>
        </w:rPr>
        <w:t>Meeting Starts</w:t>
      </w:r>
      <w:r>
        <w:t>: 2:04</w:t>
      </w:r>
    </w:p>
    <w:p w14:paraId="4CC6F596" w14:textId="77777777" w:rsidR="00A25EE5" w:rsidRDefault="00A25EE5" w:rsidP="00E22A92">
      <w:pPr>
        <w:spacing w:after="2" w:line="258" w:lineRule="auto"/>
      </w:pPr>
    </w:p>
    <w:p w14:paraId="48438D71" w14:textId="71F3E26D" w:rsidR="00E22A92" w:rsidRPr="00422954" w:rsidRDefault="00E22A92" w:rsidP="00E22A92">
      <w:pPr>
        <w:pStyle w:val="ListParagraph"/>
        <w:numPr>
          <w:ilvl w:val="0"/>
          <w:numId w:val="1"/>
        </w:numPr>
        <w:spacing w:after="2" w:line="258" w:lineRule="auto"/>
        <w:rPr>
          <w:b/>
          <w:bCs/>
        </w:rPr>
      </w:pPr>
      <w:r w:rsidRPr="00422954">
        <w:rPr>
          <w:b/>
          <w:bCs/>
        </w:rPr>
        <w:t xml:space="preserve">Reading and Approval of Minutes from </w:t>
      </w:r>
      <w:r w:rsidR="00F277C1" w:rsidRPr="00422954">
        <w:rPr>
          <w:b/>
          <w:bCs/>
        </w:rPr>
        <w:t>January.</w:t>
      </w:r>
    </w:p>
    <w:p w14:paraId="4B18BBFF" w14:textId="56E05E9B" w:rsidR="00A25EE5" w:rsidRDefault="00A25EE5" w:rsidP="00A25EE5">
      <w:pPr>
        <w:pStyle w:val="ListParagraph"/>
        <w:numPr>
          <w:ilvl w:val="1"/>
          <w:numId w:val="1"/>
        </w:numPr>
        <w:spacing w:after="2" w:line="258" w:lineRule="auto"/>
      </w:pPr>
      <w:r>
        <w:t>One correction: Jason listed twice for attendance/absent.</w:t>
      </w:r>
    </w:p>
    <w:p w14:paraId="057DC763" w14:textId="0E75AA55" w:rsidR="00A25EE5" w:rsidRDefault="00A25EE5" w:rsidP="00A25EE5">
      <w:pPr>
        <w:pStyle w:val="ListParagraph"/>
        <w:numPr>
          <w:ilvl w:val="1"/>
          <w:numId w:val="1"/>
        </w:numPr>
        <w:spacing w:after="2" w:line="258" w:lineRule="auto"/>
        <w:rPr>
          <w:b/>
          <w:bCs/>
        </w:rPr>
      </w:pPr>
      <w:r w:rsidRPr="00F277C1">
        <w:rPr>
          <w:b/>
          <w:bCs/>
        </w:rPr>
        <w:t>Notes approved.</w:t>
      </w:r>
    </w:p>
    <w:p w14:paraId="173E59B5" w14:textId="77777777" w:rsidR="00F277C1" w:rsidRPr="00F277C1" w:rsidRDefault="00F277C1" w:rsidP="00F277C1">
      <w:pPr>
        <w:spacing w:after="2" w:line="258" w:lineRule="auto"/>
        <w:ind w:left="740" w:firstLine="0"/>
        <w:rPr>
          <w:b/>
          <w:bCs/>
        </w:rPr>
      </w:pPr>
    </w:p>
    <w:p w14:paraId="6295F59A" w14:textId="77777777" w:rsidR="00E22A92" w:rsidRPr="00F277C1" w:rsidRDefault="00E22A92" w:rsidP="00E22A92">
      <w:pPr>
        <w:pStyle w:val="ListParagraph"/>
        <w:numPr>
          <w:ilvl w:val="0"/>
          <w:numId w:val="1"/>
        </w:numPr>
        <w:spacing w:after="2" w:line="258" w:lineRule="auto"/>
        <w:rPr>
          <w:b/>
          <w:bCs/>
        </w:rPr>
      </w:pPr>
      <w:r w:rsidRPr="00F277C1">
        <w:rPr>
          <w:b/>
          <w:bCs/>
        </w:rPr>
        <w:t>Updates for the Department</w:t>
      </w:r>
    </w:p>
    <w:p w14:paraId="2DFBEEB6" w14:textId="77777777" w:rsidR="00E22A92" w:rsidRDefault="00E22A92" w:rsidP="00E22A92">
      <w:pPr>
        <w:pStyle w:val="ListParagraph"/>
        <w:numPr>
          <w:ilvl w:val="1"/>
          <w:numId w:val="1"/>
        </w:numPr>
        <w:spacing w:after="2" w:line="258" w:lineRule="auto"/>
      </w:pPr>
      <w:r>
        <w:t xml:space="preserve">Advising </w:t>
      </w:r>
    </w:p>
    <w:p w14:paraId="538CA93F" w14:textId="666CFAD6" w:rsidR="00A25EE5" w:rsidRDefault="00A25EE5" w:rsidP="00A25EE5">
      <w:pPr>
        <w:pStyle w:val="ListParagraph"/>
        <w:numPr>
          <w:ilvl w:val="2"/>
          <w:numId w:val="1"/>
        </w:numPr>
        <w:spacing w:after="2" w:line="258" w:lineRule="auto"/>
      </w:pPr>
      <w:r>
        <w:t>Shawn: Emily cannot be here today. Transfer Fair will be Feb. 26</w:t>
      </w:r>
    </w:p>
    <w:p w14:paraId="350186D2" w14:textId="77777777" w:rsidR="00E22A92" w:rsidRDefault="00E22A92" w:rsidP="00E22A92">
      <w:pPr>
        <w:pStyle w:val="ListParagraph"/>
        <w:numPr>
          <w:ilvl w:val="1"/>
          <w:numId w:val="1"/>
        </w:numPr>
        <w:spacing w:after="2" w:line="258" w:lineRule="auto"/>
      </w:pPr>
      <w:r>
        <w:t>DE</w:t>
      </w:r>
    </w:p>
    <w:p w14:paraId="0F27A463" w14:textId="455BD07B" w:rsidR="00A25EE5" w:rsidRDefault="00A25EE5" w:rsidP="00A25EE5">
      <w:pPr>
        <w:pStyle w:val="ListParagraph"/>
        <w:numPr>
          <w:ilvl w:val="2"/>
          <w:numId w:val="1"/>
        </w:numPr>
        <w:spacing w:after="2" w:line="258" w:lineRule="auto"/>
      </w:pPr>
      <w:r>
        <w:t xml:space="preserve">Cara: Everyone is done for their </w:t>
      </w:r>
      <w:r w:rsidR="00F277C1">
        <w:t>portfolios</w:t>
      </w:r>
      <w:r>
        <w:t xml:space="preserve"> for the year.</w:t>
      </w:r>
    </w:p>
    <w:p w14:paraId="169E03CD" w14:textId="77777777" w:rsidR="00E22A92" w:rsidRDefault="00E22A92" w:rsidP="00E22A92">
      <w:pPr>
        <w:pStyle w:val="ListParagraph"/>
        <w:numPr>
          <w:ilvl w:val="1"/>
          <w:numId w:val="1"/>
        </w:numPr>
        <w:spacing w:after="2" w:line="258" w:lineRule="auto"/>
      </w:pPr>
      <w:r>
        <w:t>Curriculum</w:t>
      </w:r>
    </w:p>
    <w:p w14:paraId="40340A43" w14:textId="62B3DE3F" w:rsidR="00A25EE5" w:rsidRDefault="00A25EE5" w:rsidP="00A25EE5">
      <w:pPr>
        <w:pStyle w:val="ListParagraph"/>
        <w:numPr>
          <w:ilvl w:val="2"/>
          <w:numId w:val="1"/>
        </w:numPr>
        <w:spacing w:after="2" w:line="258" w:lineRule="auto"/>
      </w:pPr>
      <w:r>
        <w:t>Jeremy: The meeting is officially on the 28</w:t>
      </w:r>
      <w:r w:rsidRPr="00A25EE5">
        <w:rPr>
          <w:vertAlign w:val="superscript"/>
        </w:rPr>
        <w:t>th</w:t>
      </w:r>
      <w:r>
        <w:t xml:space="preserve"> despite the email about the meetings behind cancelled. It will be at 1 and will not be a very long meeting.</w:t>
      </w:r>
    </w:p>
    <w:p w14:paraId="47049D53" w14:textId="40EB5BA2" w:rsidR="00E22A92" w:rsidRDefault="00E22A92" w:rsidP="00E22A92">
      <w:pPr>
        <w:pStyle w:val="ListParagraph"/>
        <w:numPr>
          <w:ilvl w:val="1"/>
          <w:numId w:val="1"/>
        </w:numPr>
        <w:spacing w:after="2" w:line="258" w:lineRule="auto"/>
      </w:pPr>
      <w:r>
        <w:t>GEAC</w:t>
      </w:r>
      <w:r w:rsidR="00A25EE5">
        <w:t>/WAC</w:t>
      </w:r>
    </w:p>
    <w:p w14:paraId="1714486E" w14:textId="4CCE4A14" w:rsidR="00E22A92" w:rsidRDefault="00A25EE5" w:rsidP="00A25EE5">
      <w:pPr>
        <w:pStyle w:val="ListParagraph"/>
        <w:numPr>
          <w:ilvl w:val="2"/>
          <w:numId w:val="1"/>
        </w:numPr>
        <w:spacing w:after="2" w:line="258" w:lineRule="auto"/>
      </w:pPr>
      <w:r>
        <w:t xml:space="preserve">Suzanne: For GEAC, we did not meet. We did take the proposal to </w:t>
      </w:r>
      <w:proofErr w:type="gramStart"/>
      <w:r>
        <w:t>faculty</w:t>
      </w:r>
      <w:proofErr w:type="gramEnd"/>
      <w:r>
        <w:t xml:space="preserve"> senate </w:t>
      </w:r>
      <w:proofErr w:type="gramStart"/>
      <w:r>
        <w:t>and also</w:t>
      </w:r>
      <w:proofErr w:type="gramEnd"/>
      <w:r>
        <w:t xml:space="preserve"> got some good feedback from y’all and</w:t>
      </w:r>
      <w:r w:rsidR="00F277C1">
        <w:t xml:space="preserve"> the</w:t>
      </w:r>
      <w:r>
        <w:t xml:space="preserve"> executive committee. We are working on revisions. Our plan is to bring it back to our department once more before we bring it back to </w:t>
      </w:r>
      <w:proofErr w:type="gramStart"/>
      <w:r>
        <w:t>senate</w:t>
      </w:r>
      <w:proofErr w:type="gramEnd"/>
      <w:r>
        <w:t>. We need more clarity on what a WAC coordinator will do.</w:t>
      </w:r>
    </w:p>
    <w:p w14:paraId="002B5E2F" w14:textId="77777777" w:rsidR="00E22A92" w:rsidRDefault="00E22A92" w:rsidP="00E22A92">
      <w:pPr>
        <w:pStyle w:val="ListParagraph"/>
        <w:numPr>
          <w:ilvl w:val="1"/>
          <w:numId w:val="1"/>
        </w:numPr>
        <w:spacing w:after="2" w:line="258" w:lineRule="auto"/>
      </w:pPr>
      <w:r>
        <w:t xml:space="preserve">Assessment </w:t>
      </w:r>
    </w:p>
    <w:p w14:paraId="462FB700" w14:textId="6E6A5465" w:rsidR="00A25EE5" w:rsidRDefault="00A25EE5" w:rsidP="00A25EE5">
      <w:pPr>
        <w:pStyle w:val="ListParagraph"/>
        <w:numPr>
          <w:ilvl w:val="2"/>
          <w:numId w:val="1"/>
        </w:numPr>
        <w:spacing w:after="2" w:line="258" w:lineRule="auto"/>
      </w:pPr>
      <w:r>
        <w:t xml:space="preserve">Amy: We will have our course level report at our next meeting. Based on that, we can </w:t>
      </w:r>
      <w:proofErr w:type="gramStart"/>
      <w:r>
        <w:t>make a plan</w:t>
      </w:r>
      <w:proofErr w:type="gramEnd"/>
      <w:r>
        <w:t xml:space="preserve"> with Monique’s assistance. </w:t>
      </w:r>
    </w:p>
    <w:p w14:paraId="7E94A384" w14:textId="29C0D983" w:rsidR="00A25EE5" w:rsidRDefault="00A25EE5" w:rsidP="00A25EE5">
      <w:pPr>
        <w:pStyle w:val="ListParagraph"/>
        <w:numPr>
          <w:ilvl w:val="2"/>
          <w:numId w:val="1"/>
        </w:numPr>
        <w:spacing w:after="2" w:line="258" w:lineRule="auto"/>
      </w:pPr>
      <w:r>
        <w:t xml:space="preserve">Shawn: I have an idea for that. I know she wants to focus on AI. We might ask for an assessment that is </w:t>
      </w:r>
      <w:proofErr w:type="gramStart"/>
      <w:r>
        <w:t>adjunct-focused</w:t>
      </w:r>
      <w:proofErr w:type="gramEnd"/>
      <w:r>
        <w:t xml:space="preserve"> on AI issues.</w:t>
      </w:r>
    </w:p>
    <w:p w14:paraId="5389EEA5" w14:textId="2683096D" w:rsidR="00A25EE5" w:rsidRDefault="00A25EE5" w:rsidP="00A25EE5">
      <w:pPr>
        <w:pStyle w:val="ListParagraph"/>
        <w:numPr>
          <w:ilvl w:val="2"/>
          <w:numId w:val="1"/>
        </w:numPr>
        <w:spacing w:after="2" w:line="258" w:lineRule="auto"/>
      </w:pPr>
      <w:r>
        <w:t>Amy: We might want to consider documenting what we’ve done so far.</w:t>
      </w:r>
    </w:p>
    <w:p w14:paraId="75A6FE81" w14:textId="44AFB03C" w:rsidR="00A25EE5" w:rsidRDefault="00A25EE5" w:rsidP="00A25EE5">
      <w:pPr>
        <w:pStyle w:val="ListParagraph"/>
        <w:numPr>
          <w:ilvl w:val="2"/>
          <w:numId w:val="1"/>
        </w:numPr>
        <w:spacing w:after="2" w:line="258" w:lineRule="auto"/>
      </w:pPr>
      <w:r>
        <w:t>Shawn: That’s a great idea.</w:t>
      </w:r>
    </w:p>
    <w:p w14:paraId="1AC8E9B9" w14:textId="77777777" w:rsidR="00E22A92" w:rsidRDefault="00E22A92" w:rsidP="00E22A92">
      <w:pPr>
        <w:pStyle w:val="ListParagraph"/>
        <w:numPr>
          <w:ilvl w:val="1"/>
          <w:numId w:val="1"/>
        </w:numPr>
        <w:spacing w:after="2" w:line="258" w:lineRule="auto"/>
      </w:pPr>
      <w:r>
        <w:t>Professional Development</w:t>
      </w:r>
    </w:p>
    <w:p w14:paraId="5215F6FC" w14:textId="20FCCD50" w:rsidR="00EE2813" w:rsidRDefault="00EE2813" w:rsidP="00EE2813">
      <w:pPr>
        <w:pStyle w:val="ListParagraph"/>
        <w:numPr>
          <w:ilvl w:val="2"/>
          <w:numId w:val="1"/>
        </w:numPr>
        <w:spacing w:after="2" w:line="258" w:lineRule="auto"/>
      </w:pPr>
      <w:r>
        <w:t xml:space="preserve">Scott: Last year we used </w:t>
      </w:r>
      <w:proofErr w:type="gramStart"/>
      <w:r>
        <w:t>all of</w:t>
      </w:r>
      <w:proofErr w:type="gramEnd"/>
      <w:r>
        <w:t xml:space="preserve"> our money for every travel window. This year we have more funding available. I might suggest the Rhetoric &amp; Composition conference in April.</w:t>
      </w:r>
    </w:p>
    <w:p w14:paraId="75E57C4A" w14:textId="16289C87" w:rsidR="00EE2813" w:rsidRDefault="00EE2813" w:rsidP="00EE2813">
      <w:pPr>
        <w:pStyle w:val="ListParagraph"/>
        <w:numPr>
          <w:ilvl w:val="2"/>
          <w:numId w:val="1"/>
        </w:numPr>
        <w:spacing w:after="2" w:line="258" w:lineRule="auto"/>
      </w:pPr>
      <w:r>
        <w:lastRenderedPageBreak/>
        <w:t>Scott: On the Ancillary Funds, I think that should be fine and the funds will be used.</w:t>
      </w:r>
    </w:p>
    <w:p w14:paraId="28BB1DF9" w14:textId="77777777" w:rsidR="00E22A92" w:rsidRDefault="00E22A92" w:rsidP="00E22A92">
      <w:pPr>
        <w:pStyle w:val="ListParagraph"/>
        <w:numPr>
          <w:ilvl w:val="1"/>
          <w:numId w:val="1"/>
        </w:numPr>
        <w:spacing w:after="2" w:line="258" w:lineRule="auto"/>
      </w:pPr>
      <w:r>
        <w:t>Continuing Contract</w:t>
      </w:r>
    </w:p>
    <w:p w14:paraId="21C3EC19" w14:textId="298FDD48" w:rsidR="00EE2813" w:rsidRDefault="00EE2813" w:rsidP="00EE2813">
      <w:pPr>
        <w:pStyle w:val="ListParagraph"/>
        <w:numPr>
          <w:ilvl w:val="2"/>
          <w:numId w:val="1"/>
        </w:numPr>
        <w:spacing w:after="2" w:line="258" w:lineRule="auto"/>
      </w:pPr>
      <w:r>
        <w:t>Shawn: I turned in my portfolio. For anyone else, make sure you’ve published your portfolio. For initial granting, also make sure you have everything in.</w:t>
      </w:r>
    </w:p>
    <w:p w14:paraId="25024481" w14:textId="61A0F000" w:rsidR="00EE2813" w:rsidRDefault="00EE2813" w:rsidP="00EE2813">
      <w:pPr>
        <w:pStyle w:val="ListParagraph"/>
        <w:numPr>
          <w:ilvl w:val="2"/>
          <w:numId w:val="1"/>
        </w:numPr>
        <w:spacing w:after="2" w:line="258" w:lineRule="auto"/>
      </w:pPr>
      <w:r>
        <w:t>Shawn: Lenny, make sure you submit your form 1 into the portfolio.</w:t>
      </w:r>
    </w:p>
    <w:p w14:paraId="2D79B16D" w14:textId="77777777" w:rsidR="00E22A92" w:rsidRDefault="00E22A92" w:rsidP="00E22A92">
      <w:pPr>
        <w:pStyle w:val="ListParagraph"/>
        <w:numPr>
          <w:ilvl w:val="1"/>
          <w:numId w:val="1"/>
        </w:numPr>
        <w:spacing w:after="2" w:line="258" w:lineRule="auto"/>
      </w:pPr>
      <w:r>
        <w:t>Clubs/Illuminations/Creative Writing</w:t>
      </w:r>
    </w:p>
    <w:p w14:paraId="606F0535" w14:textId="47D2C57D" w:rsidR="00EE2813" w:rsidRDefault="00EE2813" w:rsidP="00EE2813">
      <w:pPr>
        <w:pStyle w:val="ListParagraph"/>
        <w:numPr>
          <w:ilvl w:val="2"/>
          <w:numId w:val="1"/>
        </w:numPr>
        <w:spacing w:after="2" w:line="258" w:lineRule="auto"/>
      </w:pPr>
      <w:proofErr w:type="spellStart"/>
      <w:r>
        <w:t>Ihasha</w:t>
      </w:r>
      <w:proofErr w:type="spellEnd"/>
      <w:r>
        <w:t xml:space="preserve">: The CRW club is doing well, but there are ups and downs. 10 students last week, no students this week. They will be </w:t>
      </w:r>
      <w:proofErr w:type="gramStart"/>
      <w:r>
        <w:t>helping out</w:t>
      </w:r>
      <w:proofErr w:type="gramEnd"/>
      <w:r>
        <w:t xml:space="preserve"> with the Reading Festival. Sustainability Club is working on the gardens. </w:t>
      </w:r>
    </w:p>
    <w:p w14:paraId="205BF9C5" w14:textId="5D48156D" w:rsidR="00EE2813" w:rsidRDefault="00EE2813" w:rsidP="00EE2813">
      <w:pPr>
        <w:pStyle w:val="ListParagraph"/>
        <w:numPr>
          <w:ilvl w:val="2"/>
          <w:numId w:val="1"/>
        </w:numPr>
        <w:spacing w:after="2" w:line="258" w:lineRule="auto"/>
      </w:pPr>
      <w:r>
        <w:t xml:space="preserve">Brandi: We shall see how Illuminations </w:t>
      </w:r>
      <w:proofErr w:type="gramStart"/>
      <w:r>
        <w:t>goes</w:t>
      </w:r>
      <w:proofErr w:type="gramEnd"/>
      <w:r>
        <w:t>. We are currently working with Marketing now to create a website. There is an event</w:t>
      </w:r>
      <w:r w:rsidR="00F277C1">
        <w:t>:</w:t>
      </w:r>
      <w:r>
        <w:t xml:space="preserve"> Julie Marie Wade is reading on Thursday, April 3</w:t>
      </w:r>
      <w:r w:rsidRPr="00EE2813">
        <w:rPr>
          <w:vertAlign w:val="superscript"/>
        </w:rPr>
        <w:t>rd</w:t>
      </w:r>
      <w:r>
        <w:t>, 1:30-2:30 p.m. If you can bring your class to it, that would be amazing.</w:t>
      </w:r>
    </w:p>
    <w:p w14:paraId="6F5D6929" w14:textId="7A43FA81" w:rsidR="00EE2813" w:rsidRDefault="00EE2813" w:rsidP="00EE2813">
      <w:pPr>
        <w:pStyle w:val="ListParagraph"/>
        <w:numPr>
          <w:ilvl w:val="2"/>
          <w:numId w:val="1"/>
        </w:numPr>
        <w:spacing w:after="2" w:line="258" w:lineRule="auto"/>
      </w:pPr>
      <w:r>
        <w:t>Shawn: On Monday, Brian asked for wants, but they could not be faculty. I requested a printing press. We could use it for Illuminations/CRW club/playbills/etc. Brian was on board for this. I might reach out to some of you to get some ideas on what we could use it for. I really don’t want that journal to go away.</w:t>
      </w:r>
    </w:p>
    <w:p w14:paraId="6ABF7F5D" w14:textId="583FE9C3" w:rsidR="00F277C1" w:rsidRDefault="00F277C1" w:rsidP="00EE2813">
      <w:pPr>
        <w:pStyle w:val="ListParagraph"/>
        <w:numPr>
          <w:ilvl w:val="2"/>
          <w:numId w:val="1"/>
        </w:numPr>
        <w:spacing w:after="2" w:line="258" w:lineRule="auto"/>
      </w:pPr>
      <w:r w:rsidRPr="00F277C1">
        <w:rPr>
          <w:i/>
          <w:iCs/>
        </w:rPr>
        <w:t>Lots of excitement for this news</w:t>
      </w:r>
      <w:r>
        <w:t>.</w:t>
      </w:r>
    </w:p>
    <w:p w14:paraId="0B6A9C10" w14:textId="77777777" w:rsidR="00F277C1" w:rsidRDefault="00F277C1" w:rsidP="00F277C1">
      <w:pPr>
        <w:spacing w:after="2" w:line="258" w:lineRule="auto"/>
        <w:ind w:left="1640" w:firstLine="0"/>
      </w:pPr>
    </w:p>
    <w:p w14:paraId="6D08B953" w14:textId="2DC50B9C" w:rsidR="00E22A92" w:rsidRPr="00F277C1" w:rsidRDefault="00E22A92" w:rsidP="00E22A92">
      <w:pPr>
        <w:pStyle w:val="ListParagraph"/>
        <w:numPr>
          <w:ilvl w:val="0"/>
          <w:numId w:val="1"/>
        </w:numPr>
        <w:spacing w:after="2" w:line="258" w:lineRule="auto"/>
        <w:rPr>
          <w:b/>
          <w:bCs/>
        </w:rPr>
      </w:pPr>
      <w:r w:rsidRPr="00F277C1">
        <w:rPr>
          <w:b/>
          <w:bCs/>
        </w:rPr>
        <w:t>Faculty Position Update: Collier</w:t>
      </w:r>
    </w:p>
    <w:p w14:paraId="095A3644" w14:textId="09AE746F" w:rsidR="00365953" w:rsidRDefault="00365953" w:rsidP="00365953">
      <w:pPr>
        <w:pStyle w:val="ListParagraph"/>
        <w:numPr>
          <w:ilvl w:val="1"/>
          <w:numId w:val="1"/>
        </w:numPr>
        <w:spacing w:after="2" w:line="258" w:lineRule="auto"/>
      </w:pPr>
      <w:r>
        <w:t xml:space="preserve">Shawn: I got a notice that there was a big need in Collier for LIT. The day it was supposed to close, I got </w:t>
      </w:r>
      <w:r w:rsidR="00F277C1">
        <w:t>word</w:t>
      </w:r>
      <w:r>
        <w:t xml:space="preserve"> that Tim Bishop asked for a transfer into our department. We formed a committee and </w:t>
      </w:r>
      <w:r w:rsidR="00F277C1">
        <w:t>voted,</w:t>
      </w:r>
      <w:r>
        <w:t xml:space="preserve"> and </w:t>
      </w:r>
      <w:r w:rsidR="00F277C1">
        <w:t>we are</w:t>
      </w:r>
      <w:r>
        <w:t xml:space="preserve"> happy to say that Tim will be a new faculty member in the English Dept. on Collier in Fall. This is a win-win for us. He is very excited.</w:t>
      </w:r>
    </w:p>
    <w:p w14:paraId="04E26810" w14:textId="40EA8A36" w:rsidR="00F6610C" w:rsidRDefault="00F6610C" w:rsidP="00365953">
      <w:pPr>
        <w:pStyle w:val="ListParagraph"/>
        <w:numPr>
          <w:ilvl w:val="1"/>
          <w:numId w:val="1"/>
        </w:numPr>
        <w:spacing w:after="2" w:line="258" w:lineRule="auto"/>
      </w:pPr>
      <w:r>
        <w:t>Lenny: I saw him on Charlotte yesterday and we chatted for a while. He’s excited to be an English professor full time.</w:t>
      </w:r>
    </w:p>
    <w:p w14:paraId="21A27709" w14:textId="6C81BE83" w:rsidR="00F6610C" w:rsidRDefault="00F6610C" w:rsidP="00365953">
      <w:pPr>
        <w:pStyle w:val="ListParagraph"/>
        <w:numPr>
          <w:ilvl w:val="1"/>
          <w:numId w:val="1"/>
        </w:numPr>
        <w:spacing w:after="2" w:line="258" w:lineRule="auto"/>
      </w:pPr>
      <w:r>
        <w:t>Shawn: I think this says a lot about the culture in our department.</w:t>
      </w:r>
    </w:p>
    <w:p w14:paraId="3FF4CBD2" w14:textId="77777777" w:rsidR="00F277C1" w:rsidRDefault="00F277C1" w:rsidP="00F277C1">
      <w:pPr>
        <w:spacing w:after="2" w:line="258" w:lineRule="auto"/>
      </w:pPr>
    </w:p>
    <w:p w14:paraId="02236A6F" w14:textId="6F9D553E" w:rsidR="00E22A92" w:rsidRPr="00F277C1" w:rsidRDefault="00E22A92" w:rsidP="00E22A92">
      <w:pPr>
        <w:pStyle w:val="ListParagraph"/>
        <w:numPr>
          <w:ilvl w:val="0"/>
          <w:numId w:val="1"/>
        </w:numPr>
        <w:spacing w:after="2" w:line="258" w:lineRule="auto"/>
        <w:rPr>
          <w:b/>
          <w:bCs/>
        </w:rPr>
      </w:pPr>
      <w:r w:rsidRPr="00F277C1">
        <w:rPr>
          <w:b/>
          <w:bCs/>
        </w:rPr>
        <w:t>1102 Common Course Adoption Update</w:t>
      </w:r>
    </w:p>
    <w:p w14:paraId="55524CAF" w14:textId="7E17B770" w:rsidR="00E22A92" w:rsidRDefault="00E22A92" w:rsidP="00E22A92">
      <w:pPr>
        <w:pStyle w:val="ListParagraph"/>
        <w:numPr>
          <w:ilvl w:val="1"/>
          <w:numId w:val="1"/>
        </w:numPr>
        <w:spacing w:after="2" w:line="258" w:lineRule="auto"/>
      </w:pPr>
      <w:r w:rsidRPr="00F277C1">
        <w:rPr>
          <w:i/>
          <w:iCs/>
        </w:rPr>
        <w:t>Starting the Journey</w:t>
      </w:r>
      <w:r>
        <w:t xml:space="preserve"> is now the OER common course adoption for 1101 and 1102. 1101 will remain a zero cost OER course, but 1102 will be identified as OER with supplemental (this means the OER is the common course adoption for the course, but full-time faculty are still allowed to select and submit supplemental required texts for their 1102 course).</w:t>
      </w:r>
    </w:p>
    <w:p w14:paraId="086569D5" w14:textId="77777777" w:rsidR="00F277C1" w:rsidRDefault="007B0392" w:rsidP="00F277C1">
      <w:pPr>
        <w:pStyle w:val="ListParagraph"/>
        <w:numPr>
          <w:ilvl w:val="1"/>
          <w:numId w:val="1"/>
        </w:numPr>
        <w:spacing w:after="2" w:line="258" w:lineRule="auto"/>
      </w:pPr>
      <w:r>
        <w:t xml:space="preserve">Chairs will have the power to add common course texts to </w:t>
      </w:r>
      <w:r w:rsidR="005C0791">
        <w:t>SimpleSyllabus</w:t>
      </w:r>
      <w:r>
        <w:t xml:space="preserve"> templates over the next few weeks. You will see this update beginning in Summer. </w:t>
      </w:r>
    </w:p>
    <w:p w14:paraId="3111FB02" w14:textId="368E33C9" w:rsidR="00F277C1" w:rsidRDefault="00F277C1" w:rsidP="00F277C1">
      <w:pPr>
        <w:pStyle w:val="ListParagraph"/>
        <w:numPr>
          <w:ilvl w:val="1"/>
          <w:numId w:val="1"/>
        </w:numPr>
        <w:spacing w:after="2" w:line="258" w:lineRule="auto"/>
      </w:pPr>
      <w:r>
        <w:t xml:space="preserve">Shawn: Everyone is super happy about this change except the publishers. </w:t>
      </w:r>
      <w:proofErr w:type="gramStart"/>
      <w:r>
        <w:t>All of</w:t>
      </w:r>
      <w:proofErr w:type="gramEnd"/>
      <w:r>
        <w:t xml:space="preserve"> our 1101’s are zero cost, but for 1102 you can still supplement a text. You can still use the Norton book for the summer. For Fall, we will all be using the OER for 1102.</w:t>
      </w:r>
    </w:p>
    <w:p w14:paraId="19D75378" w14:textId="77777777" w:rsidR="00F277C1" w:rsidRDefault="00F277C1" w:rsidP="00F277C1">
      <w:pPr>
        <w:pStyle w:val="ListParagraph"/>
        <w:numPr>
          <w:ilvl w:val="1"/>
          <w:numId w:val="1"/>
        </w:numPr>
        <w:spacing w:after="2" w:line="258" w:lineRule="auto"/>
      </w:pPr>
      <w:r>
        <w:lastRenderedPageBreak/>
        <w:t>Shawn: The LIT 2000 online course master will need to be redeveloped in the Fall. We’ll do 1102 development now, and work on LIT 2000 in the Fall and that will be ready by Spring.</w:t>
      </w:r>
    </w:p>
    <w:p w14:paraId="709CCFF1" w14:textId="74A9F0F7" w:rsidR="007B0392" w:rsidRDefault="007B0392" w:rsidP="00F277C1">
      <w:pPr>
        <w:spacing w:after="2" w:line="258" w:lineRule="auto"/>
        <w:ind w:left="740" w:firstLine="0"/>
      </w:pPr>
    </w:p>
    <w:p w14:paraId="605D0F63" w14:textId="5E9AC8A0" w:rsidR="00E22A92" w:rsidRDefault="00E22A92" w:rsidP="00E22A92">
      <w:pPr>
        <w:pStyle w:val="ListParagraph"/>
        <w:numPr>
          <w:ilvl w:val="0"/>
          <w:numId w:val="1"/>
        </w:numPr>
        <w:spacing w:after="2" w:line="258" w:lineRule="auto"/>
      </w:pPr>
      <w:r>
        <w:t>1102 OER Discussion</w:t>
      </w:r>
    </w:p>
    <w:p w14:paraId="3532F779" w14:textId="7E78C457" w:rsidR="00E22A92" w:rsidRDefault="00E22A92" w:rsidP="00E22A92">
      <w:pPr>
        <w:pStyle w:val="ListParagraph"/>
        <w:numPr>
          <w:ilvl w:val="1"/>
          <w:numId w:val="1"/>
        </w:numPr>
        <w:spacing w:after="2" w:line="258" w:lineRule="auto"/>
      </w:pPr>
      <w:r>
        <w:t xml:space="preserve">The department needs to discuss what to add to the OER for the upcoming 1102 online master shell development. Please bring any ideas, links, chapters, </w:t>
      </w:r>
      <w:proofErr w:type="gramStart"/>
      <w:r>
        <w:t>etc.,</w:t>
      </w:r>
      <w:proofErr w:type="gramEnd"/>
      <w:r>
        <w:t xml:space="preserve"> with you to the meetings in both February and March as this will be an ongoing discussion.</w:t>
      </w:r>
    </w:p>
    <w:p w14:paraId="460720C2" w14:textId="4152EBBD" w:rsidR="00F6610C" w:rsidRDefault="00F6610C" w:rsidP="00E22A92">
      <w:pPr>
        <w:pStyle w:val="ListParagraph"/>
        <w:numPr>
          <w:ilvl w:val="1"/>
          <w:numId w:val="1"/>
        </w:numPr>
        <w:spacing w:after="2" w:line="258" w:lineRule="auto"/>
      </w:pPr>
      <w:r>
        <w:t xml:space="preserve">Shawn: Lenny will </w:t>
      </w:r>
      <w:proofErr w:type="gramStart"/>
      <w:r>
        <w:t>be in charge of</w:t>
      </w:r>
      <w:proofErr w:type="gramEnd"/>
      <w:r>
        <w:t xml:space="preserve"> this, but I’ll be working on it with him. What do we want this to look like structurally? The March meeting will be about what we are putting in there.</w:t>
      </w:r>
    </w:p>
    <w:p w14:paraId="27FBF197" w14:textId="753BF1FD" w:rsidR="00F6610C" w:rsidRDefault="00F6610C" w:rsidP="00E22A92">
      <w:pPr>
        <w:pStyle w:val="ListParagraph"/>
        <w:numPr>
          <w:ilvl w:val="1"/>
          <w:numId w:val="1"/>
        </w:numPr>
        <w:spacing w:after="2" w:line="258" w:lineRule="auto"/>
      </w:pPr>
      <w:r>
        <w:t xml:space="preserve">Lenny: Most of the OER covers common genres in 1101, we will do the same thing for 1102. What genres do we want the book to cover that we want to teach in 1102? We could have a Writing Rhetorically section and a section </w:t>
      </w:r>
      <w:r w:rsidR="00F277C1">
        <w:t>on</w:t>
      </w:r>
      <w:r>
        <w:t xml:space="preserve"> Writing About Literature.</w:t>
      </w:r>
    </w:p>
    <w:p w14:paraId="31DC8641" w14:textId="65C5B59F" w:rsidR="0020221F" w:rsidRDefault="0020221F" w:rsidP="00E22A92">
      <w:pPr>
        <w:pStyle w:val="ListParagraph"/>
        <w:numPr>
          <w:ilvl w:val="1"/>
          <w:numId w:val="1"/>
        </w:numPr>
        <w:spacing w:after="2" w:line="258" w:lineRule="auto"/>
      </w:pPr>
      <w:r>
        <w:t xml:space="preserve">Jill: How we consume information has changed so much in the last ten years. So much is happening through social media and podcasts. I’m interested in Civic Discourse &amp; Engagement. These new platforms for public discourse are </w:t>
      </w:r>
      <w:proofErr w:type="gramStart"/>
      <w:r>
        <w:t>really interesting</w:t>
      </w:r>
      <w:proofErr w:type="gramEnd"/>
      <w:r>
        <w:t>. Could we possibly have a section on this?</w:t>
      </w:r>
    </w:p>
    <w:p w14:paraId="55709F8D" w14:textId="43AC554E" w:rsidR="0020221F" w:rsidRDefault="0020221F" w:rsidP="00E22A92">
      <w:pPr>
        <w:pStyle w:val="ListParagraph"/>
        <w:numPr>
          <w:ilvl w:val="1"/>
          <w:numId w:val="1"/>
        </w:numPr>
        <w:spacing w:after="2" w:line="258" w:lineRule="auto"/>
      </w:pPr>
      <w:r>
        <w:t>Shawn: That’s how I structure my 1102 class right now. Good idea.</w:t>
      </w:r>
    </w:p>
    <w:p w14:paraId="5EBD5833" w14:textId="104650B5" w:rsidR="0020221F" w:rsidRDefault="0020221F" w:rsidP="00E22A92">
      <w:pPr>
        <w:pStyle w:val="ListParagraph"/>
        <w:numPr>
          <w:ilvl w:val="1"/>
          <w:numId w:val="1"/>
        </w:numPr>
        <w:spacing w:after="2" w:line="258" w:lineRule="auto"/>
      </w:pPr>
      <w:r>
        <w:t xml:space="preserve">Mark: I agree. This semester I created a new lecture on this topic using </w:t>
      </w:r>
      <w:proofErr w:type="spellStart"/>
      <w:r>
        <w:t>AllSides</w:t>
      </w:r>
      <w:proofErr w:type="spellEnd"/>
      <w:r>
        <w:t>. I’ll drop it in the chat.</w:t>
      </w:r>
    </w:p>
    <w:p w14:paraId="73B8C7DE" w14:textId="1FA3780C" w:rsidR="0020221F" w:rsidRDefault="0020221F" w:rsidP="00E22A92">
      <w:pPr>
        <w:pStyle w:val="ListParagraph"/>
        <w:numPr>
          <w:ilvl w:val="1"/>
          <w:numId w:val="1"/>
        </w:numPr>
        <w:spacing w:after="2" w:line="258" w:lineRule="auto"/>
      </w:pPr>
      <w:r>
        <w:t>Lenny: We could possibly do a multiplatform assignment using a preformatted social media post from Canva.</w:t>
      </w:r>
    </w:p>
    <w:p w14:paraId="263C12E8" w14:textId="2980578C" w:rsidR="0020221F" w:rsidRDefault="0020221F" w:rsidP="00E22A92">
      <w:pPr>
        <w:pStyle w:val="ListParagraph"/>
        <w:numPr>
          <w:ilvl w:val="1"/>
          <w:numId w:val="1"/>
        </w:numPr>
        <w:spacing w:after="2" w:line="258" w:lineRule="auto"/>
      </w:pPr>
      <w:r>
        <w:t xml:space="preserve">Laura: I also love </w:t>
      </w:r>
      <w:proofErr w:type="spellStart"/>
      <w:r>
        <w:t>AllSides</w:t>
      </w:r>
      <w:proofErr w:type="spellEnd"/>
      <w:r>
        <w:t>, they have a bias quiz that you can use for your classes.</w:t>
      </w:r>
    </w:p>
    <w:p w14:paraId="36096FD4" w14:textId="67ACA010" w:rsidR="0020221F" w:rsidRDefault="0020221F" w:rsidP="00E22A92">
      <w:pPr>
        <w:pStyle w:val="ListParagraph"/>
        <w:numPr>
          <w:ilvl w:val="1"/>
          <w:numId w:val="1"/>
        </w:numPr>
        <w:spacing w:after="2" w:line="258" w:lineRule="auto"/>
      </w:pPr>
      <w:r>
        <w:t>Lenny: We can create a Google Drive to create a repository for all these assignments.</w:t>
      </w:r>
    </w:p>
    <w:p w14:paraId="38A5357D" w14:textId="5B563A48" w:rsidR="005E0B10" w:rsidRDefault="005E0B10" w:rsidP="00E22A92">
      <w:pPr>
        <w:pStyle w:val="ListParagraph"/>
        <w:numPr>
          <w:ilvl w:val="1"/>
          <w:numId w:val="1"/>
        </w:numPr>
        <w:spacing w:after="2" w:line="258" w:lineRule="auto"/>
      </w:pPr>
      <w:r>
        <w:t xml:space="preserve">Cara: I started teaching the Rogerian argument. That would be </w:t>
      </w:r>
      <w:proofErr w:type="gramStart"/>
      <w:r>
        <w:t>really helpful</w:t>
      </w:r>
      <w:proofErr w:type="gramEnd"/>
      <w:r>
        <w:t xml:space="preserve"> for students because it tries to find common ground. Public discourse is often aggressive, and having this kind of model would be beneficial.</w:t>
      </w:r>
    </w:p>
    <w:p w14:paraId="1DF9A64D" w14:textId="0B91CBB0" w:rsidR="00B84036" w:rsidRDefault="00B84036" w:rsidP="00E22A92">
      <w:pPr>
        <w:pStyle w:val="ListParagraph"/>
        <w:numPr>
          <w:ilvl w:val="1"/>
          <w:numId w:val="1"/>
        </w:numPr>
        <w:spacing w:after="2" w:line="258" w:lineRule="auto"/>
      </w:pPr>
      <w:r>
        <w:t>Jeremy: I think it would be useful to have a section about how our databases work, how to use Boolean search terms, etc.</w:t>
      </w:r>
    </w:p>
    <w:p w14:paraId="29C526D6" w14:textId="77777777" w:rsidR="00B84036" w:rsidRDefault="00B84036" w:rsidP="00E22A92">
      <w:pPr>
        <w:pStyle w:val="ListParagraph"/>
        <w:numPr>
          <w:ilvl w:val="1"/>
          <w:numId w:val="1"/>
        </w:numPr>
        <w:spacing w:after="2" w:line="258" w:lineRule="auto"/>
      </w:pPr>
      <w:r>
        <w:t>Shawn: Agreed, I want students to know what databases we use. If you all want to, email me a list of databases you use.</w:t>
      </w:r>
    </w:p>
    <w:p w14:paraId="7033584D" w14:textId="63B65540" w:rsidR="00B84036" w:rsidRDefault="00B84036" w:rsidP="00E22A92">
      <w:pPr>
        <w:pStyle w:val="ListParagraph"/>
        <w:numPr>
          <w:ilvl w:val="1"/>
          <w:numId w:val="1"/>
        </w:numPr>
        <w:spacing w:after="2" w:line="258" w:lineRule="auto"/>
      </w:pPr>
      <w:r>
        <w:t xml:space="preserve">Jill: </w:t>
      </w:r>
      <w:r w:rsidR="009822F4">
        <w:t>On Jeremy’s point, we used to take our 1101 students to the library and teach them all about this stuff. I think they could use further instruction on this.</w:t>
      </w:r>
    </w:p>
    <w:p w14:paraId="33AD8009" w14:textId="7E5F2DE2" w:rsidR="000E6E67" w:rsidRDefault="000E6E67" w:rsidP="000E6E67">
      <w:pPr>
        <w:pStyle w:val="ListParagraph"/>
        <w:numPr>
          <w:ilvl w:val="1"/>
          <w:numId w:val="1"/>
        </w:numPr>
        <w:spacing w:after="2" w:line="258" w:lineRule="auto"/>
      </w:pPr>
      <w:r>
        <w:t>Lenny: Perhaps Tim could help us with this.</w:t>
      </w:r>
    </w:p>
    <w:p w14:paraId="5F14F6FD" w14:textId="77777777" w:rsidR="00F31A6F" w:rsidRDefault="00F31A6F" w:rsidP="00F31A6F">
      <w:pPr>
        <w:spacing w:after="2" w:line="258" w:lineRule="auto"/>
        <w:ind w:left="740" w:firstLine="0"/>
      </w:pPr>
    </w:p>
    <w:p w14:paraId="2C380E9E" w14:textId="4B77E76E" w:rsidR="00F31A6F" w:rsidRDefault="00F31A6F" w:rsidP="00F31A6F">
      <w:pPr>
        <w:spacing w:after="2" w:line="258" w:lineRule="auto"/>
        <w:ind w:left="0" w:firstLine="0"/>
      </w:pPr>
    </w:p>
    <w:p w14:paraId="25910C06" w14:textId="77777777" w:rsidR="00F31A6F" w:rsidRDefault="00F31A6F" w:rsidP="00F31A6F">
      <w:pPr>
        <w:pStyle w:val="ListParagraph"/>
      </w:pPr>
    </w:p>
    <w:p w14:paraId="0379F492" w14:textId="42687B67" w:rsidR="00E22A92" w:rsidRDefault="00E22A92" w:rsidP="00E22A92">
      <w:pPr>
        <w:pStyle w:val="ListParagraph"/>
        <w:numPr>
          <w:ilvl w:val="0"/>
          <w:numId w:val="1"/>
        </w:numPr>
        <w:spacing w:after="0" w:line="240" w:lineRule="auto"/>
      </w:pPr>
      <w:r>
        <w:t>1102 Online Master Shell Redesign Discussion</w:t>
      </w:r>
    </w:p>
    <w:p w14:paraId="30840ABF" w14:textId="757EC6B6" w:rsidR="00E22A92" w:rsidRDefault="00E22A92" w:rsidP="00E22A92">
      <w:pPr>
        <w:pStyle w:val="ListParagraph"/>
        <w:numPr>
          <w:ilvl w:val="1"/>
          <w:numId w:val="1"/>
        </w:numPr>
        <w:spacing w:after="0" w:line="240" w:lineRule="auto"/>
      </w:pPr>
      <w:r>
        <w:t xml:space="preserve">Lenny and Shawn will handle the online master shell redesign over the summer to prepare for a Fall 2025 release (similar to the rollout for Scott’s 1101 redesign). </w:t>
      </w:r>
    </w:p>
    <w:p w14:paraId="263ECDAF" w14:textId="2E0EE56D" w:rsidR="007B0392" w:rsidRDefault="007B0392" w:rsidP="00E22A92">
      <w:pPr>
        <w:pStyle w:val="ListParagraph"/>
        <w:numPr>
          <w:ilvl w:val="1"/>
          <w:numId w:val="1"/>
        </w:numPr>
        <w:spacing w:after="0" w:line="240" w:lineRule="auto"/>
      </w:pPr>
      <w:r>
        <w:lastRenderedPageBreak/>
        <w:t>Discuss the pedagogical framework as a department in the February, March, and April meetings.</w:t>
      </w:r>
    </w:p>
    <w:p w14:paraId="51B253F5" w14:textId="14553ECB" w:rsidR="00422954" w:rsidRDefault="00422954" w:rsidP="00422954">
      <w:pPr>
        <w:spacing w:after="0" w:line="240" w:lineRule="auto"/>
      </w:pPr>
    </w:p>
    <w:p w14:paraId="744DE6F9" w14:textId="77777777" w:rsidR="00422954" w:rsidRDefault="00422954" w:rsidP="00422954">
      <w:pPr>
        <w:pStyle w:val="ListParagraph"/>
        <w:numPr>
          <w:ilvl w:val="1"/>
          <w:numId w:val="1"/>
        </w:numPr>
        <w:spacing w:after="2" w:line="258" w:lineRule="auto"/>
      </w:pPr>
      <w:r>
        <w:t>Shawn: What about the LIT focused section?</w:t>
      </w:r>
    </w:p>
    <w:p w14:paraId="6BA2E52D" w14:textId="77777777" w:rsidR="00422954" w:rsidRDefault="00422954" w:rsidP="00422954">
      <w:pPr>
        <w:pStyle w:val="ListParagraph"/>
        <w:numPr>
          <w:ilvl w:val="1"/>
          <w:numId w:val="1"/>
        </w:numPr>
        <w:spacing w:after="2" w:line="258" w:lineRule="auto"/>
      </w:pPr>
      <w:r>
        <w:t>Michael: My initial thought is just to have about 30 pieces of literature in different genres as additional readings. We can all contribute to this list.</w:t>
      </w:r>
    </w:p>
    <w:p w14:paraId="633EDFF7" w14:textId="77777777" w:rsidR="00422954" w:rsidRDefault="00422954" w:rsidP="00422954">
      <w:pPr>
        <w:pStyle w:val="ListParagraph"/>
        <w:numPr>
          <w:ilvl w:val="1"/>
          <w:numId w:val="1"/>
        </w:numPr>
        <w:spacing w:after="2" w:line="258" w:lineRule="auto"/>
      </w:pPr>
      <w:r>
        <w:t>Shawn: That sounds good. Just be sure they are copyright free.</w:t>
      </w:r>
    </w:p>
    <w:p w14:paraId="7E22E0DE" w14:textId="77777777" w:rsidR="00422954" w:rsidRDefault="00422954" w:rsidP="00422954">
      <w:pPr>
        <w:pStyle w:val="ListParagraph"/>
        <w:numPr>
          <w:ilvl w:val="1"/>
          <w:numId w:val="1"/>
        </w:numPr>
        <w:spacing w:after="2" w:line="258" w:lineRule="auto"/>
      </w:pPr>
      <w:r>
        <w:t>Lenny: Even if we can’t publish it ourselves, we can link them.</w:t>
      </w:r>
    </w:p>
    <w:p w14:paraId="1B199232" w14:textId="77777777" w:rsidR="00422954" w:rsidRDefault="00422954" w:rsidP="00422954">
      <w:pPr>
        <w:spacing w:after="2" w:line="258" w:lineRule="auto"/>
        <w:ind w:left="740" w:firstLine="0"/>
      </w:pPr>
    </w:p>
    <w:p w14:paraId="3F0A5138" w14:textId="77777777" w:rsidR="00422954" w:rsidRDefault="00422954" w:rsidP="00422954">
      <w:pPr>
        <w:pStyle w:val="ListParagraph"/>
        <w:numPr>
          <w:ilvl w:val="1"/>
          <w:numId w:val="1"/>
        </w:numPr>
        <w:spacing w:after="2" w:line="258" w:lineRule="auto"/>
      </w:pPr>
      <w:r>
        <w:t xml:space="preserve">Shawn: Are there any specific assignments you want to see? I have an idea that I’ve been working on. Communication has been added to 1102. I’ve been working on an elevator </w:t>
      </w:r>
      <w:proofErr w:type="gramStart"/>
      <w:r>
        <w:t>pitch, and</w:t>
      </w:r>
      <w:proofErr w:type="gramEnd"/>
      <w:r>
        <w:t xml:space="preserve"> will help them condense and summarize their research.</w:t>
      </w:r>
    </w:p>
    <w:p w14:paraId="09DAAF02" w14:textId="77777777" w:rsidR="00422954" w:rsidRDefault="00422954" w:rsidP="00422954">
      <w:pPr>
        <w:pStyle w:val="ListParagraph"/>
      </w:pPr>
    </w:p>
    <w:p w14:paraId="25789527" w14:textId="77777777" w:rsidR="00422954" w:rsidRDefault="00422954" w:rsidP="00422954">
      <w:pPr>
        <w:pStyle w:val="ListParagraph"/>
        <w:numPr>
          <w:ilvl w:val="1"/>
          <w:numId w:val="1"/>
        </w:numPr>
        <w:spacing w:after="2" w:line="258" w:lineRule="auto"/>
      </w:pPr>
      <w:r>
        <w:t xml:space="preserve">Shawn: For </w:t>
      </w:r>
      <w:proofErr w:type="gramStart"/>
      <w:r>
        <w:t>next</w:t>
      </w:r>
      <w:proofErr w:type="gramEnd"/>
      <w:r>
        <w:t xml:space="preserve"> meeting, we want readings and assignment ideas. Hopefully by the end of March we’ll have a pretty good idea of what this will look like. I’ll </w:t>
      </w:r>
      <w:proofErr w:type="gramStart"/>
      <w:r>
        <w:t>open up</w:t>
      </w:r>
      <w:proofErr w:type="gramEnd"/>
      <w:r>
        <w:t xml:space="preserve"> that Google Doc soon and for the next month add things to it. I want the 1102 Master Course to work for everybody.</w:t>
      </w:r>
    </w:p>
    <w:p w14:paraId="1DFEC034" w14:textId="77777777" w:rsidR="00422954" w:rsidRDefault="00422954" w:rsidP="00422954">
      <w:pPr>
        <w:pStyle w:val="ListParagraph"/>
      </w:pPr>
    </w:p>
    <w:p w14:paraId="512045DC" w14:textId="77777777" w:rsidR="00422954" w:rsidRDefault="00422954" w:rsidP="00422954">
      <w:pPr>
        <w:pStyle w:val="ListParagraph"/>
        <w:numPr>
          <w:ilvl w:val="1"/>
          <w:numId w:val="1"/>
        </w:numPr>
        <w:spacing w:after="2" w:line="258" w:lineRule="auto"/>
      </w:pPr>
      <w:r>
        <w:t xml:space="preserve">Jill: I </w:t>
      </w:r>
      <w:proofErr w:type="gramStart"/>
      <w:r>
        <w:t>have to</w:t>
      </w:r>
      <w:proofErr w:type="gramEnd"/>
      <w:r>
        <w:t xml:space="preserve"> brag. We found out that my daughter got into FSU. She wrote the most incredible essay.</w:t>
      </w:r>
    </w:p>
    <w:p w14:paraId="5E24E0E3" w14:textId="77777777" w:rsidR="00422954" w:rsidRDefault="00422954" w:rsidP="00422954">
      <w:pPr>
        <w:pStyle w:val="ListParagraph"/>
      </w:pPr>
    </w:p>
    <w:p w14:paraId="47D447BF" w14:textId="77777777" w:rsidR="00422954" w:rsidRPr="00422954" w:rsidRDefault="00422954" w:rsidP="00422954">
      <w:pPr>
        <w:pStyle w:val="ListParagraph"/>
        <w:numPr>
          <w:ilvl w:val="2"/>
          <w:numId w:val="1"/>
        </w:numPr>
        <w:spacing w:after="2" w:line="258" w:lineRule="auto"/>
        <w:rPr>
          <w:i/>
          <w:iCs/>
        </w:rPr>
      </w:pPr>
      <w:r w:rsidRPr="00422954">
        <w:rPr>
          <w:i/>
          <w:iCs/>
        </w:rPr>
        <w:t>Many congratulations follow.</w:t>
      </w:r>
    </w:p>
    <w:p w14:paraId="35D137B7" w14:textId="77777777" w:rsidR="00422954" w:rsidRDefault="00422954" w:rsidP="00422954">
      <w:pPr>
        <w:pStyle w:val="ListParagraph"/>
      </w:pPr>
    </w:p>
    <w:p w14:paraId="36532C57" w14:textId="77777777" w:rsidR="00422954" w:rsidRDefault="00422954" w:rsidP="00422954">
      <w:pPr>
        <w:pStyle w:val="ListParagraph"/>
        <w:numPr>
          <w:ilvl w:val="1"/>
          <w:numId w:val="1"/>
        </w:numPr>
        <w:spacing w:after="2" w:line="258" w:lineRule="auto"/>
      </w:pPr>
      <w:r>
        <w:t>Shawn: There’s been a lot of great news at this meeting.</w:t>
      </w:r>
    </w:p>
    <w:p w14:paraId="2FD8DCAC" w14:textId="77777777" w:rsidR="00422954" w:rsidRDefault="00422954" w:rsidP="00422954">
      <w:pPr>
        <w:pStyle w:val="ListParagraph"/>
      </w:pPr>
    </w:p>
    <w:p w14:paraId="2D968EDF" w14:textId="77777777" w:rsidR="00422954" w:rsidRDefault="00422954" w:rsidP="00422954">
      <w:pPr>
        <w:pStyle w:val="ListParagraph"/>
        <w:numPr>
          <w:ilvl w:val="1"/>
          <w:numId w:val="1"/>
        </w:numPr>
        <w:spacing w:after="2" w:line="258" w:lineRule="auto"/>
      </w:pPr>
      <w:r>
        <w:t>Cara: The bookstore ordered 7 books for a course that caps at 25. Just wanted to mention it.</w:t>
      </w:r>
    </w:p>
    <w:p w14:paraId="03F3D96E" w14:textId="77777777" w:rsidR="00422954" w:rsidRDefault="00422954" w:rsidP="00422954">
      <w:pPr>
        <w:pStyle w:val="ListParagraph"/>
      </w:pPr>
    </w:p>
    <w:p w14:paraId="3CE91153" w14:textId="77777777" w:rsidR="00422954" w:rsidRDefault="00422954" w:rsidP="00422954">
      <w:pPr>
        <w:pStyle w:val="ListParagraph"/>
        <w:numPr>
          <w:ilvl w:val="1"/>
          <w:numId w:val="1"/>
        </w:numPr>
        <w:spacing w:after="2" w:line="258" w:lineRule="auto"/>
      </w:pPr>
      <w:r>
        <w:t xml:space="preserve">Shawn: I hate </w:t>
      </w:r>
      <w:proofErr w:type="spellStart"/>
      <w:r>
        <w:t>Bibliu</w:t>
      </w:r>
      <w:proofErr w:type="spellEnd"/>
      <w:r>
        <w:t>, and this is why I’m glad we’re moving to OER for 1102.</w:t>
      </w:r>
    </w:p>
    <w:p w14:paraId="544A781D" w14:textId="77777777" w:rsidR="00422954" w:rsidRDefault="00422954" w:rsidP="00422954">
      <w:pPr>
        <w:pStyle w:val="ListParagraph"/>
      </w:pPr>
    </w:p>
    <w:p w14:paraId="47EEDE01" w14:textId="77777777" w:rsidR="00422954" w:rsidRDefault="00422954" w:rsidP="00422954">
      <w:pPr>
        <w:pStyle w:val="ListParagraph"/>
        <w:numPr>
          <w:ilvl w:val="1"/>
          <w:numId w:val="1"/>
        </w:numPr>
        <w:spacing w:after="2" w:line="258" w:lineRule="auto"/>
      </w:pPr>
      <w:r>
        <w:t>Shawn: Happy Valentines Day. Have a great month everybody!</w:t>
      </w:r>
    </w:p>
    <w:p w14:paraId="64784076" w14:textId="77777777" w:rsidR="00422954" w:rsidRDefault="00422954" w:rsidP="00422954">
      <w:pPr>
        <w:spacing w:after="0" w:line="240" w:lineRule="auto"/>
      </w:pPr>
    </w:p>
    <w:p w14:paraId="2FF85F1E" w14:textId="77777777" w:rsidR="00A25EE5" w:rsidRDefault="00A25EE5" w:rsidP="00A25EE5">
      <w:pPr>
        <w:spacing w:after="0" w:line="240" w:lineRule="auto"/>
      </w:pPr>
    </w:p>
    <w:p w14:paraId="2A285EF1" w14:textId="2E484E11" w:rsidR="00A25EE5" w:rsidRDefault="00A25EE5" w:rsidP="00A25EE5">
      <w:pPr>
        <w:spacing w:after="0" w:line="240" w:lineRule="auto"/>
      </w:pPr>
      <w:r w:rsidRPr="00422954">
        <w:rPr>
          <w:b/>
          <w:bCs/>
        </w:rPr>
        <w:t>Meeting Ends</w:t>
      </w:r>
      <w:r>
        <w:t>:</w:t>
      </w:r>
      <w:r w:rsidR="00F31A6F">
        <w:t xml:space="preserve"> 2:59 P.M</w:t>
      </w:r>
    </w:p>
    <w:p w14:paraId="4C723A64" w14:textId="77777777" w:rsidR="00E22A92" w:rsidRDefault="00E22A92"/>
    <w:sectPr w:rsidR="00E22A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7960" w14:textId="77777777" w:rsidR="000C5A3A" w:rsidRDefault="000C5A3A" w:rsidP="00F277C1">
      <w:pPr>
        <w:spacing w:after="0" w:line="240" w:lineRule="auto"/>
      </w:pPr>
      <w:r>
        <w:separator/>
      </w:r>
    </w:p>
  </w:endnote>
  <w:endnote w:type="continuationSeparator" w:id="0">
    <w:p w14:paraId="24D7F033" w14:textId="77777777" w:rsidR="000C5A3A" w:rsidRDefault="000C5A3A" w:rsidP="00F2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51364"/>
      <w:docPartObj>
        <w:docPartGallery w:val="Page Numbers (Bottom of Page)"/>
        <w:docPartUnique/>
      </w:docPartObj>
    </w:sdtPr>
    <w:sdtEndPr>
      <w:rPr>
        <w:noProof/>
      </w:rPr>
    </w:sdtEndPr>
    <w:sdtContent>
      <w:p w14:paraId="4193E250" w14:textId="3128930B" w:rsidR="00F277C1" w:rsidRDefault="00F277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7B0790" w14:textId="77777777" w:rsidR="00F277C1" w:rsidRDefault="00F2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DA44" w14:textId="77777777" w:rsidR="000C5A3A" w:rsidRDefault="000C5A3A" w:rsidP="00F277C1">
      <w:pPr>
        <w:spacing w:after="0" w:line="240" w:lineRule="auto"/>
      </w:pPr>
      <w:r>
        <w:separator/>
      </w:r>
    </w:p>
  </w:footnote>
  <w:footnote w:type="continuationSeparator" w:id="0">
    <w:p w14:paraId="6153E213" w14:textId="77777777" w:rsidR="000C5A3A" w:rsidRDefault="000C5A3A" w:rsidP="00F27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E686C"/>
    <w:multiLevelType w:val="hybridMultilevel"/>
    <w:tmpl w:val="3FC6E374"/>
    <w:lvl w:ilvl="0" w:tplc="0B5882EC">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16cid:durableId="98076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92"/>
    <w:rsid w:val="00000F99"/>
    <w:rsid w:val="000C5A3A"/>
    <w:rsid w:val="000E6E67"/>
    <w:rsid w:val="001C77D4"/>
    <w:rsid w:val="0020221F"/>
    <w:rsid w:val="0021344F"/>
    <w:rsid w:val="00305166"/>
    <w:rsid w:val="00365953"/>
    <w:rsid w:val="00422954"/>
    <w:rsid w:val="004C530D"/>
    <w:rsid w:val="005C0791"/>
    <w:rsid w:val="005E0B10"/>
    <w:rsid w:val="007B0392"/>
    <w:rsid w:val="00905398"/>
    <w:rsid w:val="00946F95"/>
    <w:rsid w:val="009822F4"/>
    <w:rsid w:val="00A25EE5"/>
    <w:rsid w:val="00B84036"/>
    <w:rsid w:val="00BD3380"/>
    <w:rsid w:val="00BF346D"/>
    <w:rsid w:val="00E12AD5"/>
    <w:rsid w:val="00E22A92"/>
    <w:rsid w:val="00EE2813"/>
    <w:rsid w:val="00EF4688"/>
    <w:rsid w:val="00F00D16"/>
    <w:rsid w:val="00F277C1"/>
    <w:rsid w:val="00F31A6F"/>
    <w:rsid w:val="00F52BB8"/>
    <w:rsid w:val="00F6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A950"/>
  <w15:chartTrackingRefBased/>
  <w15:docId w15:val="{5EA0981A-56A6-4048-978D-53A347A5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A92"/>
    <w:pPr>
      <w:spacing w:after="10" w:line="249" w:lineRule="auto"/>
      <w:ind w:left="10" w:hanging="10"/>
    </w:pPr>
    <w:rPr>
      <w:rFonts w:eastAsia="Times New Roman" w:cs="Times New Roman"/>
      <w:color w:val="000000"/>
    </w:rPr>
  </w:style>
  <w:style w:type="paragraph" w:styleId="Heading1">
    <w:name w:val="heading 1"/>
    <w:basedOn w:val="Normal"/>
    <w:next w:val="Normal"/>
    <w:link w:val="Heading1Char"/>
    <w:uiPriority w:val="9"/>
    <w:qFormat/>
    <w:rsid w:val="00E22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A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A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A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A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A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A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A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A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A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2A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2A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2A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2A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2A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2A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A92"/>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A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2A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2A92"/>
    <w:rPr>
      <w:i/>
      <w:iCs/>
      <w:color w:val="404040" w:themeColor="text1" w:themeTint="BF"/>
    </w:rPr>
  </w:style>
  <w:style w:type="paragraph" w:styleId="ListParagraph">
    <w:name w:val="List Paragraph"/>
    <w:basedOn w:val="Normal"/>
    <w:uiPriority w:val="34"/>
    <w:qFormat/>
    <w:rsid w:val="00E22A92"/>
    <w:pPr>
      <w:ind w:left="720"/>
      <w:contextualSpacing/>
    </w:pPr>
  </w:style>
  <w:style w:type="character" w:styleId="IntenseEmphasis">
    <w:name w:val="Intense Emphasis"/>
    <w:basedOn w:val="DefaultParagraphFont"/>
    <w:uiPriority w:val="21"/>
    <w:qFormat/>
    <w:rsid w:val="00E22A92"/>
    <w:rPr>
      <w:i/>
      <w:iCs/>
      <w:color w:val="0F4761" w:themeColor="accent1" w:themeShade="BF"/>
    </w:rPr>
  </w:style>
  <w:style w:type="paragraph" w:styleId="IntenseQuote">
    <w:name w:val="Intense Quote"/>
    <w:basedOn w:val="Normal"/>
    <w:next w:val="Normal"/>
    <w:link w:val="IntenseQuoteChar"/>
    <w:uiPriority w:val="30"/>
    <w:qFormat/>
    <w:rsid w:val="00E22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A92"/>
    <w:rPr>
      <w:i/>
      <w:iCs/>
      <w:color w:val="0F4761" w:themeColor="accent1" w:themeShade="BF"/>
    </w:rPr>
  </w:style>
  <w:style w:type="character" w:styleId="IntenseReference">
    <w:name w:val="Intense Reference"/>
    <w:basedOn w:val="DefaultParagraphFont"/>
    <w:uiPriority w:val="32"/>
    <w:qFormat/>
    <w:rsid w:val="00E22A92"/>
    <w:rPr>
      <w:b/>
      <w:bCs/>
      <w:smallCaps/>
      <w:color w:val="0F4761" w:themeColor="accent1" w:themeShade="BF"/>
      <w:spacing w:val="5"/>
    </w:rPr>
  </w:style>
  <w:style w:type="character" w:styleId="Hyperlink">
    <w:name w:val="Hyperlink"/>
    <w:basedOn w:val="DefaultParagraphFont"/>
    <w:uiPriority w:val="99"/>
    <w:unhideWhenUsed/>
    <w:rsid w:val="00E22A92"/>
    <w:rPr>
      <w:color w:val="467886" w:themeColor="hyperlink"/>
      <w:u w:val="single"/>
    </w:rPr>
  </w:style>
  <w:style w:type="paragraph" w:styleId="Header">
    <w:name w:val="header"/>
    <w:basedOn w:val="Normal"/>
    <w:link w:val="HeaderChar"/>
    <w:uiPriority w:val="99"/>
    <w:unhideWhenUsed/>
    <w:rsid w:val="00F27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C1"/>
    <w:rPr>
      <w:rFonts w:eastAsia="Times New Roman" w:cs="Times New Roman"/>
      <w:color w:val="000000"/>
    </w:rPr>
  </w:style>
  <w:style w:type="paragraph" w:styleId="Footer">
    <w:name w:val="footer"/>
    <w:basedOn w:val="Normal"/>
    <w:link w:val="FooterChar"/>
    <w:uiPriority w:val="99"/>
    <w:unhideWhenUsed/>
    <w:rsid w:val="00F27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C1"/>
    <w:rPr>
      <w:rFonts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sw.zoom.us/j/846990709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Edward C. Krzeminski</cp:lastModifiedBy>
  <cp:revision>2</cp:revision>
  <dcterms:created xsi:type="dcterms:W3CDTF">2025-02-19T22:16:00Z</dcterms:created>
  <dcterms:modified xsi:type="dcterms:W3CDTF">2025-02-19T22:16:00Z</dcterms:modified>
</cp:coreProperties>
</file>