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2927B" w14:textId="77777777" w:rsidR="00E22A92" w:rsidRDefault="00E22A92" w:rsidP="00E22A92">
      <w:r>
        <w:t xml:space="preserve">English Department Meeting </w:t>
      </w:r>
    </w:p>
    <w:p w14:paraId="274A4603" w14:textId="73A7B769" w:rsidR="00E22A92" w:rsidRDefault="00E22A92" w:rsidP="00E22A92">
      <w:r>
        <w:t xml:space="preserve">Friday, </w:t>
      </w:r>
      <w:r>
        <w:t>February</w:t>
      </w:r>
      <w:r>
        <w:t xml:space="preserve"> 1</w:t>
      </w:r>
      <w:r>
        <w:t>4</w:t>
      </w:r>
      <w:r>
        <w:t xml:space="preserve">th, 2:00 PM – 4:00 PM </w:t>
      </w:r>
    </w:p>
    <w:p w14:paraId="676CA5F2" w14:textId="77777777" w:rsidR="00E22A92" w:rsidRDefault="00E22A92" w:rsidP="00E22A92">
      <w:pPr>
        <w:spacing w:after="2" w:line="258" w:lineRule="auto"/>
      </w:pPr>
      <w:r>
        <w:t xml:space="preserve">Zoom: </w:t>
      </w:r>
      <w:hyperlink r:id="rId5" w:history="1">
        <w:r w:rsidRPr="00290293">
          <w:rPr>
            <w:rStyle w:val="Hyperlink"/>
          </w:rPr>
          <w:t>https://fsw.zoom.us/j/84699070938</w:t>
        </w:r>
      </w:hyperlink>
    </w:p>
    <w:p w14:paraId="57092DC2" w14:textId="77777777" w:rsidR="00000F99" w:rsidRDefault="00000F99"/>
    <w:p w14:paraId="5536F760" w14:textId="77777777" w:rsidR="00E22A92" w:rsidRDefault="00E22A92" w:rsidP="00E22A92">
      <w:pPr>
        <w:spacing w:after="2" w:line="258" w:lineRule="auto"/>
      </w:pPr>
      <w:r>
        <w:t>Agenda</w:t>
      </w:r>
    </w:p>
    <w:p w14:paraId="38BD110A" w14:textId="77777777" w:rsidR="00E22A92" w:rsidRDefault="00E22A92" w:rsidP="00E22A92">
      <w:pPr>
        <w:spacing w:after="2" w:line="258" w:lineRule="auto"/>
      </w:pPr>
    </w:p>
    <w:p w14:paraId="48438D71" w14:textId="77777777" w:rsidR="00E22A92" w:rsidRDefault="00E22A92" w:rsidP="00E22A92">
      <w:pPr>
        <w:pStyle w:val="ListParagraph"/>
        <w:numPr>
          <w:ilvl w:val="0"/>
          <w:numId w:val="1"/>
        </w:numPr>
        <w:spacing w:after="2" w:line="258" w:lineRule="auto"/>
      </w:pPr>
      <w:r>
        <w:t>Reading and Approval of Minutes from November</w:t>
      </w:r>
    </w:p>
    <w:p w14:paraId="6295F59A" w14:textId="77777777" w:rsidR="00E22A92" w:rsidRDefault="00E22A92" w:rsidP="00E22A92">
      <w:pPr>
        <w:pStyle w:val="ListParagraph"/>
        <w:numPr>
          <w:ilvl w:val="0"/>
          <w:numId w:val="1"/>
        </w:numPr>
        <w:spacing w:after="2" w:line="258" w:lineRule="auto"/>
      </w:pPr>
      <w:r>
        <w:t>Updates for the Department</w:t>
      </w:r>
    </w:p>
    <w:p w14:paraId="2DFBEEB6" w14:textId="77777777" w:rsidR="00E22A92" w:rsidRDefault="00E22A92" w:rsidP="00E22A92">
      <w:pPr>
        <w:pStyle w:val="ListParagraph"/>
        <w:numPr>
          <w:ilvl w:val="1"/>
          <w:numId w:val="1"/>
        </w:numPr>
        <w:spacing w:after="2" w:line="258" w:lineRule="auto"/>
      </w:pPr>
      <w:r>
        <w:t xml:space="preserve">Advising </w:t>
      </w:r>
    </w:p>
    <w:p w14:paraId="350186D2" w14:textId="77777777" w:rsidR="00E22A92" w:rsidRDefault="00E22A92" w:rsidP="00E22A92">
      <w:pPr>
        <w:pStyle w:val="ListParagraph"/>
        <w:numPr>
          <w:ilvl w:val="1"/>
          <w:numId w:val="1"/>
        </w:numPr>
        <w:spacing w:after="2" w:line="258" w:lineRule="auto"/>
      </w:pPr>
      <w:r>
        <w:t>DE</w:t>
      </w:r>
    </w:p>
    <w:p w14:paraId="169E03CD" w14:textId="77777777" w:rsidR="00E22A92" w:rsidRDefault="00E22A92" w:rsidP="00E22A92">
      <w:pPr>
        <w:pStyle w:val="ListParagraph"/>
        <w:numPr>
          <w:ilvl w:val="1"/>
          <w:numId w:val="1"/>
        </w:numPr>
        <w:spacing w:after="2" w:line="258" w:lineRule="auto"/>
      </w:pPr>
      <w:r>
        <w:t>Curriculum</w:t>
      </w:r>
    </w:p>
    <w:p w14:paraId="47049D53" w14:textId="77777777" w:rsidR="00E22A92" w:rsidRDefault="00E22A92" w:rsidP="00E22A92">
      <w:pPr>
        <w:pStyle w:val="ListParagraph"/>
        <w:numPr>
          <w:ilvl w:val="1"/>
          <w:numId w:val="1"/>
        </w:numPr>
        <w:spacing w:after="2" w:line="258" w:lineRule="auto"/>
      </w:pPr>
      <w:r>
        <w:t>GEAC</w:t>
      </w:r>
    </w:p>
    <w:p w14:paraId="1714486E" w14:textId="30718A5C" w:rsidR="00E22A92" w:rsidRDefault="00E22A92" w:rsidP="00E22A92">
      <w:pPr>
        <w:pStyle w:val="ListParagraph"/>
        <w:numPr>
          <w:ilvl w:val="1"/>
          <w:numId w:val="1"/>
        </w:numPr>
        <w:spacing w:after="2" w:line="258" w:lineRule="auto"/>
      </w:pPr>
      <w:r>
        <w:t>WAC</w:t>
      </w:r>
    </w:p>
    <w:p w14:paraId="002B5E2F" w14:textId="77777777" w:rsidR="00E22A92" w:rsidRDefault="00E22A92" w:rsidP="00E22A92">
      <w:pPr>
        <w:pStyle w:val="ListParagraph"/>
        <w:numPr>
          <w:ilvl w:val="1"/>
          <w:numId w:val="1"/>
        </w:numPr>
        <w:spacing w:after="2" w:line="258" w:lineRule="auto"/>
      </w:pPr>
      <w:r>
        <w:t xml:space="preserve">Assessment </w:t>
      </w:r>
    </w:p>
    <w:p w14:paraId="1AC8E9B9" w14:textId="77777777" w:rsidR="00E22A92" w:rsidRDefault="00E22A92" w:rsidP="00E22A92">
      <w:pPr>
        <w:pStyle w:val="ListParagraph"/>
        <w:numPr>
          <w:ilvl w:val="1"/>
          <w:numId w:val="1"/>
        </w:numPr>
        <w:spacing w:after="2" w:line="258" w:lineRule="auto"/>
      </w:pPr>
      <w:r>
        <w:t>Professional Development</w:t>
      </w:r>
    </w:p>
    <w:p w14:paraId="28BB1DF9" w14:textId="77777777" w:rsidR="00E22A92" w:rsidRDefault="00E22A92" w:rsidP="00E22A92">
      <w:pPr>
        <w:pStyle w:val="ListParagraph"/>
        <w:numPr>
          <w:ilvl w:val="1"/>
          <w:numId w:val="1"/>
        </w:numPr>
        <w:spacing w:after="2" w:line="258" w:lineRule="auto"/>
      </w:pPr>
      <w:r>
        <w:t>Continuing Contract</w:t>
      </w:r>
    </w:p>
    <w:p w14:paraId="2D79B16D" w14:textId="77777777" w:rsidR="00E22A92" w:rsidRDefault="00E22A92" w:rsidP="00E22A92">
      <w:pPr>
        <w:pStyle w:val="ListParagraph"/>
        <w:numPr>
          <w:ilvl w:val="1"/>
          <w:numId w:val="1"/>
        </w:numPr>
        <w:spacing w:after="2" w:line="258" w:lineRule="auto"/>
      </w:pPr>
      <w:r>
        <w:t>Clubs/Illuminations/Creative Writing</w:t>
      </w:r>
    </w:p>
    <w:p w14:paraId="6D08B953" w14:textId="2DC50B9C" w:rsidR="00E22A92" w:rsidRDefault="00E22A92" w:rsidP="00E22A92">
      <w:pPr>
        <w:pStyle w:val="ListParagraph"/>
        <w:numPr>
          <w:ilvl w:val="0"/>
          <w:numId w:val="1"/>
        </w:numPr>
        <w:spacing w:after="2" w:line="258" w:lineRule="auto"/>
      </w:pPr>
      <w:r>
        <w:t>Faculty Position Update: Collier</w:t>
      </w:r>
    </w:p>
    <w:p w14:paraId="72812D60" w14:textId="66627053" w:rsidR="00E22A92" w:rsidRDefault="00E22A92" w:rsidP="00E22A92">
      <w:pPr>
        <w:pStyle w:val="ListParagraph"/>
        <w:numPr>
          <w:ilvl w:val="1"/>
          <w:numId w:val="1"/>
        </w:numPr>
        <w:spacing w:after="2" w:line="258" w:lineRule="auto"/>
      </w:pPr>
      <w:r>
        <w:t>Committee Formation (Shawn will chair)</w:t>
      </w:r>
    </w:p>
    <w:p w14:paraId="56A21AE1" w14:textId="383D70DF" w:rsidR="00E22A92" w:rsidRDefault="00E22A92" w:rsidP="00E22A92">
      <w:pPr>
        <w:pStyle w:val="ListParagraph"/>
        <w:numPr>
          <w:ilvl w:val="1"/>
          <w:numId w:val="1"/>
        </w:numPr>
        <w:spacing w:after="2" w:line="258" w:lineRule="auto"/>
      </w:pPr>
      <w:r>
        <w:t>Update Language for HR</w:t>
      </w:r>
    </w:p>
    <w:p w14:paraId="69078EA5" w14:textId="654B713B" w:rsidR="00E22A92" w:rsidRDefault="00E22A92" w:rsidP="00E22A92">
      <w:pPr>
        <w:pStyle w:val="ListParagraph"/>
        <w:numPr>
          <w:ilvl w:val="1"/>
          <w:numId w:val="1"/>
        </w:numPr>
        <w:spacing w:after="2" w:line="258" w:lineRule="auto"/>
      </w:pPr>
      <w:r>
        <w:t>Ideas for Places to Post</w:t>
      </w:r>
    </w:p>
    <w:p w14:paraId="356E4384" w14:textId="27B83FDD" w:rsidR="00E22A92" w:rsidRDefault="00E22A92" w:rsidP="00E22A92">
      <w:pPr>
        <w:pStyle w:val="ListParagraph"/>
        <w:numPr>
          <w:ilvl w:val="1"/>
          <w:numId w:val="1"/>
        </w:numPr>
        <w:spacing w:after="2" w:line="258" w:lineRule="auto"/>
      </w:pPr>
      <w:r>
        <w:t xml:space="preserve">Timeline for Completion – End of April </w:t>
      </w:r>
    </w:p>
    <w:p w14:paraId="02236A6F" w14:textId="6F9D553E" w:rsidR="00E22A92" w:rsidRDefault="00E22A92" w:rsidP="00E22A92">
      <w:pPr>
        <w:pStyle w:val="ListParagraph"/>
        <w:numPr>
          <w:ilvl w:val="0"/>
          <w:numId w:val="1"/>
        </w:numPr>
        <w:spacing w:after="2" w:line="258" w:lineRule="auto"/>
      </w:pPr>
      <w:r>
        <w:t>1102 Common Course Adoption Update</w:t>
      </w:r>
    </w:p>
    <w:p w14:paraId="55524CAF" w14:textId="055BE776" w:rsidR="00E22A92" w:rsidRDefault="00E22A92" w:rsidP="00E22A92">
      <w:pPr>
        <w:pStyle w:val="ListParagraph"/>
        <w:numPr>
          <w:ilvl w:val="1"/>
          <w:numId w:val="1"/>
        </w:numPr>
        <w:spacing w:after="2" w:line="258" w:lineRule="auto"/>
      </w:pPr>
      <w:r>
        <w:t>Starting the Journey is now the OER common course adoption for 1101 and 1102. 1101 will remain a zero cost OER course, but 1102 will be identified as OER with supplemental (this means the OER is the common course adoption for the course, but full-time faculty are still allowed to select and submit supplemental required texts for their 1102 course).</w:t>
      </w:r>
    </w:p>
    <w:p w14:paraId="709CCFF1" w14:textId="1F33C616" w:rsidR="007B0392" w:rsidRDefault="007B0392" w:rsidP="00E22A92">
      <w:pPr>
        <w:pStyle w:val="ListParagraph"/>
        <w:numPr>
          <w:ilvl w:val="1"/>
          <w:numId w:val="1"/>
        </w:numPr>
        <w:spacing w:after="2" w:line="258" w:lineRule="auto"/>
      </w:pPr>
      <w:r>
        <w:t xml:space="preserve">Chairs will have the power to add common course texts to </w:t>
      </w:r>
      <w:r w:rsidR="005C0791">
        <w:t>SimpleSyllabus</w:t>
      </w:r>
      <w:r>
        <w:t xml:space="preserve"> templates over the next few weeks. You will see this update beginning in Summer. </w:t>
      </w:r>
    </w:p>
    <w:p w14:paraId="605D0F63" w14:textId="5E9AC8A0" w:rsidR="00E22A92" w:rsidRDefault="00E22A92" w:rsidP="00E22A92">
      <w:pPr>
        <w:pStyle w:val="ListParagraph"/>
        <w:numPr>
          <w:ilvl w:val="0"/>
          <w:numId w:val="1"/>
        </w:numPr>
        <w:spacing w:after="2" w:line="258" w:lineRule="auto"/>
      </w:pPr>
      <w:r>
        <w:t>1102 OER Discussion</w:t>
      </w:r>
    </w:p>
    <w:p w14:paraId="3532F779" w14:textId="7E78C457" w:rsidR="00E22A92" w:rsidRDefault="00E22A92" w:rsidP="00E22A92">
      <w:pPr>
        <w:pStyle w:val="ListParagraph"/>
        <w:numPr>
          <w:ilvl w:val="1"/>
          <w:numId w:val="1"/>
        </w:numPr>
        <w:spacing w:after="2" w:line="258" w:lineRule="auto"/>
      </w:pPr>
      <w:r>
        <w:t>The department needs to discuss what to add to the OER for the upcoming 1102 online master shell development. Please bring any ideas, links, chapters, etc., with you to the meetings in both February and March as this will be an ongoing discussion.</w:t>
      </w:r>
    </w:p>
    <w:p w14:paraId="0379F492" w14:textId="42687B67" w:rsidR="00E22A92" w:rsidRDefault="00E22A92" w:rsidP="00E22A92">
      <w:pPr>
        <w:pStyle w:val="ListParagraph"/>
        <w:numPr>
          <w:ilvl w:val="0"/>
          <w:numId w:val="1"/>
        </w:numPr>
        <w:spacing w:after="0" w:line="240" w:lineRule="auto"/>
      </w:pPr>
      <w:r>
        <w:t>1102 Online Master Shell Redesign Discussion</w:t>
      </w:r>
    </w:p>
    <w:p w14:paraId="30840ABF" w14:textId="757EC6B6" w:rsidR="00E22A92" w:rsidRDefault="00E22A92" w:rsidP="00E22A92">
      <w:pPr>
        <w:pStyle w:val="ListParagraph"/>
        <w:numPr>
          <w:ilvl w:val="1"/>
          <w:numId w:val="1"/>
        </w:numPr>
        <w:spacing w:after="0" w:line="240" w:lineRule="auto"/>
      </w:pPr>
      <w:r>
        <w:t xml:space="preserve">Lenny and Shawn will handle the online master shell redesign over the summer to prepare for a Fall 2025 release (similar to the rollout for Scott’s 1101 redesign). </w:t>
      </w:r>
    </w:p>
    <w:p w14:paraId="263ECDAF" w14:textId="2E0EE56D" w:rsidR="007B0392" w:rsidRDefault="007B0392" w:rsidP="00E22A92">
      <w:pPr>
        <w:pStyle w:val="ListParagraph"/>
        <w:numPr>
          <w:ilvl w:val="1"/>
          <w:numId w:val="1"/>
        </w:numPr>
        <w:spacing w:after="0" w:line="240" w:lineRule="auto"/>
      </w:pPr>
      <w:r>
        <w:t>Discuss the pedagogical framework as a department in the February, March, and April meetings.</w:t>
      </w:r>
    </w:p>
    <w:p w14:paraId="4C723A64" w14:textId="77777777" w:rsidR="00E22A92" w:rsidRDefault="00E22A92"/>
    <w:sectPr w:rsidR="00E22A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5E686C"/>
    <w:multiLevelType w:val="hybridMultilevel"/>
    <w:tmpl w:val="3FC6E374"/>
    <w:lvl w:ilvl="0" w:tplc="0B5882EC">
      <w:start w:val="1"/>
      <w:numFmt w:val="decimal"/>
      <w:lvlText w:val="%1."/>
      <w:lvlJc w:val="left"/>
      <w:pPr>
        <w:ind w:left="380" w:hanging="360"/>
      </w:pPr>
      <w:rPr>
        <w:rFonts w:hint="default"/>
      </w:rPr>
    </w:lvl>
    <w:lvl w:ilvl="1" w:tplc="04090019">
      <w:start w:val="1"/>
      <w:numFmt w:val="lowerLetter"/>
      <w:lvlText w:val="%2."/>
      <w:lvlJc w:val="left"/>
      <w:pPr>
        <w:ind w:left="1100" w:hanging="360"/>
      </w:pPr>
    </w:lvl>
    <w:lvl w:ilvl="2" w:tplc="0409001B">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num w:numId="1" w16cid:durableId="980769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A92"/>
    <w:rsid w:val="00000F99"/>
    <w:rsid w:val="005C0791"/>
    <w:rsid w:val="007B0392"/>
    <w:rsid w:val="00905398"/>
    <w:rsid w:val="00BD3380"/>
    <w:rsid w:val="00E22A92"/>
    <w:rsid w:val="00F00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5FA950"/>
  <w15:chartTrackingRefBased/>
  <w15:docId w15:val="{5EA0981A-56A6-4048-978D-53A347A52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A92"/>
    <w:pPr>
      <w:spacing w:after="10" w:line="249" w:lineRule="auto"/>
      <w:ind w:left="10" w:hanging="10"/>
    </w:pPr>
    <w:rPr>
      <w:rFonts w:eastAsia="Times New Roman" w:cs="Times New Roman"/>
      <w:color w:val="000000"/>
    </w:rPr>
  </w:style>
  <w:style w:type="paragraph" w:styleId="Heading1">
    <w:name w:val="heading 1"/>
    <w:basedOn w:val="Normal"/>
    <w:next w:val="Normal"/>
    <w:link w:val="Heading1Char"/>
    <w:uiPriority w:val="9"/>
    <w:qFormat/>
    <w:rsid w:val="00E22A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2A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2A9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2A9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22A9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22A9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22A9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22A9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22A9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2A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2A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2A9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2A9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22A9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22A9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22A9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22A9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22A9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22A9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2A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2A9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2A9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22A9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2A92"/>
    <w:rPr>
      <w:i/>
      <w:iCs/>
      <w:color w:val="404040" w:themeColor="text1" w:themeTint="BF"/>
    </w:rPr>
  </w:style>
  <w:style w:type="paragraph" w:styleId="ListParagraph">
    <w:name w:val="List Paragraph"/>
    <w:basedOn w:val="Normal"/>
    <w:uiPriority w:val="34"/>
    <w:qFormat/>
    <w:rsid w:val="00E22A92"/>
    <w:pPr>
      <w:ind w:left="720"/>
      <w:contextualSpacing/>
    </w:pPr>
  </w:style>
  <w:style w:type="character" w:styleId="IntenseEmphasis">
    <w:name w:val="Intense Emphasis"/>
    <w:basedOn w:val="DefaultParagraphFont"/>
    <w:uiPriority w:val="21"/>
    <w:qFormat/>
    <w:rsid w:val="00E22A92"/>
    <w:rPr>
      <w:i/>
      <w:iCs/>
      <w:color w:val="0F4761" w:themeColor="accent1" w:themeShade="BF"/>
    </w:rPr>
  </w:style>
  <w:style w:type="paragraph" w:styleId="IntenseQuote">
    <w:name w:val="Intense Quote"/>
    <w:basedOn w:val="Normal"/>
    <w:next w:val="Normal"/>
    <w:link w:val="IntenseQuoteChar"/>
    <w:uiPriority w:val="30"/>
    <w:qFormat/>
    <w:rsid w:val="00E22A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2A92"/>
    <w:rPr>
      <w:i/>
      <w:iCs/>
      <w:color w:val="0F4761" w:themeColor="accent1" w:themeShade="BF"/>
    </w:rPr>
  </w:style>
  <w:style w:type="character" w:styleId="IntenseReference">
    <w:name w:val="Intense Reference"/>
    <w:basedOn w:val="DefaultParagraphFont"/>
    <w:uiPriority w:val="32"/>
    <w:qFormat/>
    <w:rsid w:val="00E22A92"/>
    <w:rPr>
      <w:b/>
      <w:bCs/>
      <w:smallCaps/>
      <w:color w:val="0F4761" w:themeColor="accent1" w:themeShade="BF"/>
      <w:spacing w:val="5"/>
    </w:rPr>
  </w:style>
  <w:style w:type="character" w:styleId="Hyperlink">
    <w:name w:val="Hyperlink"/>
    <w:basedOn w:val="DefaultParagraphFont"/>
    <w:uiPriority w:val="99"/>
    <w:unhideWhenUsed/>
    <w:rsid w:val="00E22A9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sw.zoom.us/j/8469907093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244</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W. Moore</dc:creator>
  <cp:keywords/>
  <dc:description/>
  <cp:lastModifiedBy>Shawn W. Moore</cp:lastModifiedBy>
  <cp:revision>2</cp:revision>
  <dcterms:created xsi:type="dcterms:W3CDTF">2025-02-04T14:10:00Z</dcterms:created>
  <dcterms:modified xsi:type="dcterms:W3CDTF">2025-02-04T14:26:00Z</dcterms:modified>
</cp:coreProperties>
</file>