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8CC" w:rsidRPr="00BD2268" w:rsidRDefault="006E18CC" w:rsidP="006E18CC">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sidRPr="00BD2268">
        <w:rPr>
          <w:rFonts w:ascii="Georgia" w:eastAsia="Georgia" w:hAnsi="Georgia" w:cs="Georgia"/>
          <w:b/>
          <w:bCs/>
          <w:spacing w:val="-2"/>
        </w:rPr>
        <w:t>MEETING:</w:t>
      </w:r>
      <w:r w:rsidRPr="00BD2268">
        <w:rPr>
          <w:rFonts w:ascii="Georgia" w:eastAsia="Georgia" w:hAnsi="Georgia" w:cs="Georgia"/>
          <w:b/>
          <w:bCs/>
        </w:rPr>
        <w:tab/>
        <w:t>S</w:t>
      </w:r>
      <w:r w:rsidR="007C2F60">
        <w:rPr>
          <w:rFonts w:ascii="Georgia" w:eastAsia="Georgia" w:hAnsi="Georgia" w:cs="Georgia"/>
          <w:b/>
          <w:bCs/>
        </w:rPr>
        <w:t>chool of Allied Health</w:t>
      </w:r>
      <w:r w:rsidRPr="00BD2268">
        <w:rPr>
          <w:rFonts w:ascii="Georgia" w:eastAsia="Georgia" w:hAnsi="Georgia" w:cs="Georgia"/>
          <w:b/>
          <w:bCs/>
          <w:spacing w:val="-9"/>
        </w:rPr>
        <w:t xml:space="preserve"> Monthly </w:t>
      </w:r>
      <w:r w:rsidRPr="00BD2268">
        <w:rPr>
          <w:rFonts w:ascii="Georgia" w:eastAsia="Georgia" w:hAnsi="Georgia" w:cs="Georgia"/>
          <w:b/>
          <w:bCs/>
          <w:spacing w:val="-2"/>
        </w:rPr>
        <w:t>Meeting</w:t>
      </w:r>
    </w:p>
    <w:p w:rsidR="006E18CC" w:rsidRPr="00BD2268" w:rsidRDefault="006E18CC" w:rsidP="006E18CC">
      <w:pPr>
        <w:widowControl w:val="0"/>
        <w:autoSpaceDE w:val="0"/>
        <w:autoSpaceDN w:val="0"/>
        <w:spacing w:before="1" w:after="0" w:line="240" w:lineRule="auto"/>
        <w:rPr>
          <w:rFonts w:ascii="Georgia" w:eastAsia="Georgia" w:hAnsi="Georgia" w:cs="Georgia"/>
          <w:b/>
          <w:sz w:val="21"/>
        </w:rPr>
      </w:pPr>
    </w:p>
    <w:p w:rsidR="006E18CC" w:rsidRPr="00BD2268" w:rsidRDefault="006E18CC" w:rsidP="006E18CC">
      <w:pPr>
        <w:widowControl w:val="0"/>
        <w:autoSpaceDE w:val="0"/>
        <w:autoSpaceDN w:val="0"/>
        <w:spacing w:after="0" w:line="240" w:lineRule="auto"/>
        <w:ind w:left="2380"/>
        <w:rPr>
          <w:rFonts w:ascii="Georgia" w:eastAsia="Georgia" w:hAnsi="Georgia" w:cs="Georgia"/>
          <w:b/>
          <w:spacing w:val="-2"/>
        </w:rPr>
      </w:pPr>
      <w:r>
        <w:rPr>
          <w:rFonts w:ascii="Georgia" w:eastAsia="Georgia" w:hAnsi="Georgia" w:cs="Georgia"/>
        </w:rPr>
        <w:t>February 12</w:t>
      </w:r>
      <w:r>
        <w:rPr>
          <w:rFonts w:ascii="Georgia" w:eastAsia="Georgia" w:hAnsi="Georgia" w:cs="Georgia"/>
        </w:rPr>
        <w:t>th</w:t>
      </w:r>
      <w:r w:rsidRPr="00BD2268">
        <w:rPr>
          <w:rFonts w:ascii="Georgia" w:eastAsia="Georgia" w:hAnsi="Georgia" w:cs="Georgia"/>
        </w:rPr>
        <w:t>,</w:t>
      </w:r>
      <w:r w:rsidRPr="00BD2268">
        <w:rPr>
          <w:rFonts w:ascii="Georgia" w:eastAsia="Georgia" w:hAnsi="Georgia" w:cs="Georgia"/>
          <w:spacing w:val="-10"/>
        </w:rPr>
        <w:t xml:space="preserve"> </w:t>
      </w:r>
      <w:r w:rsidR="0088581D">
        <w:rPr>
          <w:rFonts w:ascii="Georgia" w:eastAsia="Georgia" w:hAnsi="Georgia" w:cs="Georgia"/>
        </w:rPr>
        <w:t>1</w:t>
      </w:r>
      <w:r w:rsidRPr="00BD2268">
        <w:rPr>
          <w:rFonts w:ascii="Georgia" w:eastAsia="Georgia" w:hAnsi="Georgia" w:cs="Georgia"/>
        </w:rPr>
        <w:t>:00</w:t>
      </w:r>
      <w:r w:rsidRPr="00BD2268">
        <w:rPr>
          <w:rFonts w:ascii="Georgia" w:eastAsia="Georgia" w:hAnsi="Georgia" w:cs="Georgia"/>
          <w:spacing w:val="-11"/>
        </w:rPr>
        <w:t xml:space="preserve"> </w:t>
      </w:r>
      <w:r w:rsidRPr="00BD2268">
        <w:rPr>
          <w:rFonts w:ascii="Georgia" w:eastAsia="Georgia" w:hAnsi="Georgia" w:cs="Georgia"/>
        </w:rPr>
        <w:t>-</w:t>
      </w:r>
      <w:r w:rsidR="0088581D">
        <w:rPr>
          <w:rFonts w:ascii="Georgia" w:eastAsia="Georgia" w:hAnsi="Georgia" w:cs="Georgia"/>
        </w:rPr>
        <w:t>2</w:t>
      </w:r>
      <w:r w:rsidRPr="00BD2268">
        <w:rPr>
          <w:rFonts w:ascii="Georgia" w:eastAsia="Georgia" w:hAnsi="Georgia" w:cs="Georgia"/>
        </w:rPr>
        <w:t>:</w:t>
      </w:r>
      <w:r w:rsidR="0088581D">
        <w:rPr>
          <w:rFonts w:ascii="Georgia" w:eastAsia="Georgia" w:hAnsi="Georgia" w:cs="Georgia"/>
        </w:rPr>
        <w:t>0</w:t>
      </w:r>
      <w:r w:rsidRPr="00BD2268">
        <w:rPr>
          <w:rFonts w:ascii="Georgia" w:eastAsia="Georgia" w:hAnsi="Georgia" w:cs="Georgia"/>
        </w:rPr>
        <w:t>0</w:t>
      </w:r>
      <w:r w:rsidRPr="00BD2268">
        <w:rPr>
          <w:rFonts w:ascii="Georgia" w:eastAsia="Georgia" w:hAnsi="Georgia" w:cs="Georgia"/>
          <w:spacing w:val="-12"/>
        </w:rPr>
        <w:t xml:space="preserve"> </w:t>
      </w:r>
      <w:r w:rsidRPr="00BD2268">
        <w:rPr>
          <w:rFonts w:ascii="Georgia" w:eastAsia="Georgia" w:hAnsi="Georgia" w:cs="Georgia"/>
        </w:rPr>
        <w:t>pm</w:t>
      </w:r>
      <w:r w:rsidRPr="00BD2268">
        <w:rPr>
          <w:rFonts w:ascii="Georgia" w:eastAsia="Georgia" w:hAnsi="Georgia" w:cs="Georgia"/>
          <w:spacing w:val="-4"/>
        </w:rPr>
        <w:t xml:space="preserve"> on Zoom </w:t>
      </w:r>
      <w:hyperlink r:id="rId7" w:history="1">
        <w:r w:rsidRPr="00BD2268">
          <w:rPr>
            <w:rFonts w:ascii="Georgia" w:eastAsia="Georgia" w:hAnsi="Georgia" w:cs="Georgia"/>
            <w:color w:val="0563C1"/>
            <w:u w:val="single"/>
          </w:rPr>
          <w:t>https://fsw.zoom.us/j/8187393588?omn=83551272186</w:t>
        </w:r>
      </w:hyperlink>
    </w:p>
    <w:p w:rsidR="006E18CC" w:rsidRPr="00BD2268" w:rsidRDefault="006E18CC" w:rsidP="006E18CC">
      <w:pPr>
        <w:tabs>
          <w:tab w:val="left" w:pos="2381"/>
        </w:tabs>
        <w:spacing w:line="252" w:lineRule="auto"/>
        <w:ind w:left="221"/>
      </w:pPr>
      <w:r w:rsidRPr="00BD2268">
        <w:rPr>
          <w:rFonts w:ascii="Georgia" w:hAnsi="Georgia"/>
          <w:b/>
          <w:spacing w:val="-2"/>
        </w:rPr>
        <w:t>PURPOSE:</w:t>
      </w:r>
      <w:r w:rsidRPr="00BD2268">
        <w:rPr>
          <w:b/>
        </w:rPr>
        <w:tab/>
      </w:r>
      <w:proofErr w:type="spellStart"/>
      <w:r w:rsidRPr="00BD2268">
        <w:rPr>
          <w:rFonts w:ascii="Georgia" w:hAnsi="Georgia"/>
          <w:spacing w:val="-2"/>
        </w:rPr>
        <w:t>So</w:t>
      </w:r>
      <w:r w:rsidR="007C2F60">
        <w:rPr>
          <w:rFonts w:ascii="Georgia" w:hAnsi="Georgia"/>
          <w:spacing w:val="-2"/>
        </w:rPr>
        <w:t>AH</w:t>
      </w:r>
      <w:proofErr w:type="spellEnd"/>
      <w:r w:rsidRPr="00BD2268">
        <w:rPr>
          <w:rFonts w:ascii="Georgia" w:hAnsi="Georgia"/>
          <w:spacing w:val="-2"/>
        </w:rPr>
        <w:t xml:space="preserve"> Monthly</w:t>
      </w:r>
      <w:r w:rsidRPr="00BD2268">
        <w:rPr>
          <w:rFonts w:ascii="Georgia" w:hAnsi="Georgia"/>
          <w:spacing w:val="-4"/>
        </w:rPr>
        <w:t xml:space="preserve"> </w:t>
      </w:r>
      <w:r w:rsidRPr="00BD2268">
        <w:rPr>
          <w:rFonts w:ascii="Georgia" w:hAnsi="Georgia"/>
          <w:spacing w:val="-2"/>
        </w:rPr>
        <w:t xml:space="preserve">Meeting </w:t>
      </w:r>
      <w:r w:rsidR="007C2F60">
        <w:rPr>
          <w:rFonts w:ascii="Georgia" w:hAnsi="Georgia"/>
          <w:spacing w:val="-2"/>
        </w:rPr>
        <w:t>February 2025</w:t>
      </w:r>
    </w:p>
    <w:p w:rsidR="006E18CC" w:rsidRPr="00BD2268" w:rsidRDefault="006E18CC" w:rsidP="006E18CC">
      <w:pPr>
        <w:widowControl w:val="0"/>
        <w:autoSpaceDE w:val="0"/>
        <w:autoSpaceDN w:val="0"/>
        <w:spacing w:before="10" w:after="0" w:line="240" w:lineRule="auto"/>
        <w:rPr>
          <w:rFonts w:ascii="Georgia" w:eastAsia="Georgia" w:hAnsi="Georgia" w:cs="Georgia"/>
          <w:sz w:val="20"/>
        </w:rPr>
      </w:pPr>
    </w:p>
    <w:p w:rsidR="006E18CC" w:rsidRPr="00BD2268" w:rsidRDefault="006E18CC" w:rsidP="006E18CC">
      <w:pPr>
        <w:widowControl w:val="0"/>
        <w:tabs>
          <w:tab w:val="left" w:pos="2380"/>
        </w:tabs>
        <w:autoSpaceDE w:val="0"/>
        <w:autoSpaceDN w:val="0"/>
        <w:spacing w:after="0" w:line="276" w:lineRule="auto"/>
        <w:ind w:left="2380" w:right="536" w:hanging="2163"/>
        <w:rPr>
          <w:rFonts w:ascii="Georgia" w:eastAsia="Georgia" w:hAnsi="Georgia" w:cs="Georgia"/>
        </w:rPr>
      </w:pPr>
      <w:r w:rsidRPr="00BD2268">
        <w:rPr>
          <w:rFonts w:ascii="Georgia" w:eastAsia="Georgia" w:hAnsi="Georgia" w:cs="Georgia"/>
          <w:b/>
          <w:spacing w:val="-2"/>
        </w:rPr>
        <w:t>ATTENDEES:</w:t>
      </w:r>
      <w:r w:rsidRPr="00BD2268">
        <w:rPr>
          <w:rFonts w:ascii="Georgia" w:eastAsia="Georgia" w:hAnsi="Georgia" w:cs="Georgia"/>
          <w:b/>
        </w:rPr>
        <w:tab/>
      </w:r>
      <w:r w:rsidRPr="00BD2268">
        <w:rPr>
          <w:rFonts w:ascii="Georgia" w:eastAsia="Georgia" w:hAnsi="Georgia" w:cs="Georgia"/>
        </w:rPr>
        <w:t>Dean,</w:t>
      </w:r>
      <w:r w:rsidRPr="00BD2268">
        <w:rPr>
          <w:rFonts w:ascii="Georgia" w:eastAsia="Georgia" w:hAnsi="Georgia" w:cs="Georgia"/>
          <w:spacing w:val="-10"/>
        </w:rPr>
        <w:t xml:space="preserve"> </w:t>
      </w:r>
      <w:r w:rsidRPr="00BD2268">
        <w:rPr>
          <w:rFonts w:ascii="Georgia" w:eastAsia="Georgia" w:hAnsi="Georgia" w:cs="Georgia"/>
        </w:rPr>
        <w:t>Directors,</w:t>
      </w:r>
      <w:r w:rsidRPr="00BD2268">
        <w:rPr>
          <w:rFonts w:ascii="Georgia" w:eastAsia="Georgia" w:hAnsi="Georgia" w:cs="Georgia"/>
          <w:spacing w:val="-10"/>
        </w:rPr>
        <w:t xml:space="preserve"> </w:t>
      </w:r>
      <w:r w:rsidRPr="00BD2268">
        <w:rPr>
          <w:rFonts w:ascii="Georgia" w:eastAsia="Georgia" w:hAnsi="Georgia" w:cs="Georgia"/>
        </w:rPr>
        <w:t>Advisors,</w:t>
      </w:r>
      <w:r w:rsidRPr="00BD2268">
        <w:rPr>
          <w:rFonts w:ascii="Georgia" w:eastAsia="Georgia" w:hAnsi="Georgia" w:cs="Georgia"/>
          <w:spacing w:val="-10"/>
        </w:rPr>
        <w:t xml:space="preserve"> Faculty, Coordinators, Clinical Managers, and Staff</w:t>
      </w:r>
    </w:p>
    <w:p w:rsidR="006E18CC" w:rsidRPr="00BD2268" w:rsidRDefault="006E18CC" w:rsidP="006E18CC">
      <w:pPr>
        <w:widowControl w:val="0"/>
        <w:autoSpaceDE w:val="0"/>
        <w:autoSpaceDN w:val="0"/>
        <w:spacing w:after="0" w:line="240" w:lineRule="auto"/>
        <w:rPr>
          <w:rFonts w:ascii="Georgia" w:eastAsia="Georgia" w:hAnsi="Georgia" w:cs="Georgia"/>
          <w:sz w:val="24"/>
        </w:rPr>
      </w:pPr>
    </w:p>
    <w:p w:rsidR="006E18CC" w:rsidRPr="00BD2268" w:rsidRDefault="006E18CC" w:rsidP="006E18CC">
      <w:pPr>
        <w:widowControl w:val="0"/>
        <w:autoSpaceDE w:val="0"/>
        <w:autoSpaceDN w:val="0"/>
        <w:spacing w:after="0" w:line="240" w:lineRule="auto"/>
        <w:rPr>
          <w:rFonts w:ascii="Georgia" w:eastAsia="Georgia" w:hAnsi="Georgia" w:cs="Georgia"/>
          <w:sz w:val="24"/>
        </w:rPr>
      </w:pPr>
    </w:p>
    <w:p w:rsidR="006E18CC" w:rsidRPr="00BD2268" w:rsidRDefault="006E18CC" w:rsidP="006E18CC">
      <w:pPr>
        <w:widowControl w:val="0"/>
        <w:autoSpaceDE w:val="0"/>
        <w:autoSpaceDN w:val="0"/>
        <w:spacing w:after="0" w:line="240" w:lineRule="auto"/>
        <w:rPr>
          <w:rFonts w:ascii="Georgia" w:eastAsia="Georgia" w:hAnsi="Georgia" w:cs="Georgia"/>
          <w:sz w:val="24"/>
        </w:rPr>
      </w:pPr>
    </w:p>
    <w:p w:rsidR="006E18CC" w:rsidRPr="00BD2268" w:rsidRDefault="006E18CC" w:rsidP="006E18CC">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sidRPr="00BD2268">
        <w:rPr>
          <w:rFonts w:ascii="Georgia" w:eastAsia="Georgia" w:hAnsi="Georgia" w:cs="Georgia"/>
          <w:b/>
          <w:bCs/>
          <w:spacing w:val="-2"/>
          <w:u w:val="single" w:color="000000"/>
        </w:rPr>
        <w:t>Meeting Minutes</w:t>
      </w:r>
    </w:p>
    <w:p w:rsidR="006E18CC" w:rsidRPr="00BD2268" w:rsidRDefault="006E18CC" w:rsidP="006E18CC">
      <w:pPr>
        <w:widowControl w:val="0"/>
        <w:autoSpaceDE w:val="0"/>
        <w:autoSpaceDN w:val="0"/>
        <w:spacing w:before="1" w:after="0" w:line="250" w:lineRule="exact"/>
        <w:ind w:left="119"/>
        <w:jc w:val="center"/>
        <w:outlineLvl w:val="0"/>
        <w:rPr>
          <w:rFonts w:ascii="Georgia" w:eastAsia="Georgia" w:hAnsi="Georgia" w:cs="Georgia"/>
          <w:b/>
          <w:bCs/>
        </w:rPr>
      </w:pPr>
    </w:p>
    <w:p w:rsidR="006E18CC" w:rsidRPr="00BD2268" w:rsidRDefault="006E18CC" w:rsidP="006E18CC">
      <w:pPr>
        <w:widowControl w:val="0"/>
        <w:numPr>
          <w:ilvl w:val="0"/>
          <w:numId w:val="1"/>
        </w:numPr>
        <w:autoSpaceDE w:val="0"/>
        <w:autoSpaceDN w:val="0"/>
        <w:spacing w:before="1" w:after="0" w:line="250" w:lineRule="exact"/>
        <w:outlineLvl w:val="0"/>
        <w:rPr>
          <w:rFonts w:ascii="Georgia" w:eastAsia="Georgia" w:hAnsi="Georgia" w:cs="Georgia"/>
          <w:b/>
          <w:bCs/>
          <w:u w:val="single"/>
        </w:rPr>
      </w:pPr>
      <w:r w:rsidRPr="00BD2268">
        <w:rPr>
          <w:rFonts w:ascii="Georgia" w:eastAsia="Georgia" w:hAnsi="Georgia" w:cs="Georgia"/>
          <w:b/>
          <w:bCs/>
          <w:u w:val="single"/>
        </w:rPr>
        <w:t>Agenda and PowerPoint:</w:t>
      </w:r>
    </w:p>
    <w:p w:rsidR="006E18CC" w:rsidRPr="00BD2268" w:rsidRDefault="004C59C3" w:rsidP="006E18CC">
      <w:pPr>
        <w:spacing w:line="252" w:lineRule="auto"/>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5pt" o:ole="">
            <v:imagedata r:id="rId8" o:title=""/>
          </v:shape>
          <o:OLEObject Type="Embed" ProgID="Acrobat.Document.DC" ShapeID="_x0000_i1028" DrawAspect="Icon" ObjectID="_1801560406" r:id="rId9"/>
        </w:object>
      </w:r>
    </w:p>
    <w:p w:rsidR="006E18CC" w:rsidRPr="00BD2268" w:rsidRDefault="006E18CC" w:rsidP="006E18CC">
      <w:pPr>
        <w:spacing w:line="252" w:lineRule="auto"/>
        <w:ind w:left="577"/>
        <w:contextualSpacing/>
      </w:pPr>
    </w:p>
    <w:p w:rsidR="007C2F60" w:rsidRPr="00BD2268" w:rsidRDefault="006E18CC" w:rsidP="006E18CC">
      <w:pPr>
        <w:numPr>
          <w:ilvl w:val="0"/>
          <w:numId w:val="1"/>
        </w:numPr>
        <w:autoSpaceDN w:val="0"/>
        <w:spacing w:line="252" w:lineRule="auto"/>
        <w:contextualSpacing/>
        <w:rPr>
          <w:rFonts w:ascii="Georgia" w:eastAsia="Georgia" w:hAnsi="Georgia" w:cs="Georgia"/>
        </w:rPr>
      </w:pPr>
      <w:r w:rsidRPr="00BD2268">
        <w:rPr>
          <w:rFonts w:ascii="Georgia" w:eastAsia="Georgia" w:hAnsi="Georgia" w:cs="Georgia"/>
          <w:b/>
          <w:u w:val="single"/>
        </w:rPr>
        <w:t>Quick Recap:</w:t>
      </w:r>
      <w:r w:rsidRPr="00BD2268">
        <w:rPr>
          <w:rFonts w:ascii="Georgia" w:eastAsia="Georgia" w:hAnsi="Georgia" w:cs="Georgia"/>
        </w:rPr>
        <w:t xml:space="preserve"> </w:t>
      </w:r>
      <w:r>
        <w:rPr>
          <w:rFonts w:ascii="Georgia" w:eastAsia="Georgia" w:hAnsi="Georgia" w:cs="Georgia"/>
        </w:rPr>
        <w:t xml:space="preserve"> </w:t>
      </w:r>
      <w:r w:rsidR="007C2F60">
        <w:rPr>
          <w:rFonts w:ascii="Georgia" w:eastAsia="Georgia" w:hAnsi="Georgia" w:cs="Georgia"/>
        </w:rPr>
        <w:t xml:space="preserve">Dr. Schott led our meeting discussing various updates and challenges, including the new AI capture feature, scheduling issues, and ongoing issues with CB Bridges.  She also discussed the upcoming price increase in May, new </w:t>
      </w:r>
      <w:proofErr w:type="spellStart"/>
      <w:r w:rsidR="007C2F60">
        <w:rPr>
          <w:rFonts w:ascii="Georgia" w:eastAsia="Georgia" w:hAnsi="Georgia" w:cs="Georgia"/>
        </w:rPr>
        <w:t>myClinicalExchange</w:t>
      </w:r>
      <w:proofErr w:type="spellEnd"/>
      <w:r w:rsidR="007C2F60">
        <w:rPr>
          <w:rFonts w:ascii="Georgia" w:eastAsia="Georgia" w:hAnsi="Georgia" w:cs="Georgia"/>
        </w:rPr>
        <w:t xml:space="preserve"> </w:t>
      </w:r>
      <w:r w:rsidR="00E26126">
        <w:rPr>
          <w:rFonts w:ascii="Georgia" w:eastAsia="Georgia" w:hAnsi="Georgia" w:cs="Georgia"/>
        </w:rPr>
        <w:t xml:space="preserve">by </w:t>
      </w:r>
      <w:proofErr w:type="spellStart"/>
      <w:r w:rsidR="00E26126">
        <w:rPr>
          <w:rFonts w:ascii="Georgia" w:eastAsia="Georgia" w:hAnsi="Georgia" w:cs="Georgia"/>
        </w:rPr>
        <w:t>Healthstream</w:t>
      </w:r>
      <w:proofErr w:type="spellEnd"/>
      <w:r w:rsidR="004704E8">
        <w:rPr>
          <w:rFonts w:ascii="Georgia" w:eastAsia="Georgia" w:hAnsi="Georgia" w:cs="Georgia"/>
        </w:rPr>
        <w:t xml:space="preserve"> exclusively for NCH</w:t>
      </w:r>
      <w:r w:rsidR="00E26126">
        <w:rPr>
          <w:rFonts w:ascii="Georgia" w:eastAsia="Georgia" w:hAnsi="Georgia" w:cs="Georgia"/>
        </w:rPr>
        <w:t xml:space="preserve">, </w:t>
      </w:r>
      <w:r w:rsidR="007C2F60">
        <w:rPr>
          <w:rFonts w:ascii="Georgia" w:eastAsia="Georgia" w:hAnsi="Georgia" w:cs="Georgia"/>
        </w:rPr>
        <w:t>student onboarding program at NCH, and the need for attendance to be recorded</w:t>
      </w:r>
      <w:r w:rsidR="004704E8">
        <w:rPr>
          <w:rFonts w:ascii="Georgia" w:eastAsia="Georgia" w:hAnsi="Georgia" w:cs="Georgia"/>
        </w:rPr>
        <w:t xml:space="preserve"> (Attendance Verification)</w:t>
      </w:r>
      <w:r w:rsidR="007C2F60">
        <w:rPr>
          <w:rFonts w:ascii="Georgia" w:eastAsia="Georgia" w:hAnsi="Georgia" w:cs="Georgia"/>
        </w:rPr>
        <w:t xml:space="preserve">.  Other topics included the hiring process for six open positions, the transition to an Honor Lock pilot for online proctoring, and the upcoming Higher </w:t>
      </w:r>
      <w:r w:rsidR="000E4FBF">
        <w:rPr>
          <w:rFonts w:ascii="Georgia" w:eastAsia="Georgia" w:hAnsi="Georgia" w:cs="Georgia"/>
        </w:rPr>
        <w:t>Learning Commission (HLC) site visit</w:t>
      </w:r>
      <w:r w:rsidR="007648FB">
        <w:rPr>
          <w:rFonts w:ascii="Georgia" w:eastAsia="Georgia" w:hAnsi="Georgia" w:cs="Georgia"/>
        </w:rPr>
        <w:t xml:space="preserve"> on March 31 and April 1st</w:t>
      </w:r>
      <w:r w:rsidR="000E4FBF">
        <w:rPr>
          <w:rFonts w:ascii="Georgia" w:eastAsia="Georgia" w:hAnsi="Georgia" w:cs="Georgia"/>
        </w:rPr>
        <w:t>.</w:t>
      </w:r>
    </w:p>
    <w:p w:rsidR="000E4FBF" w:rsidRPr="000E4FBF" w:rsidRDefault="000E4FBF" w:rsidP="000E4FBF">
      <w:pPr>
        <w:widowControl w:val="0"/>
        <w:tabs>
          <w:tab w:val="left" w:pos="941"/>
        </w:tabs>
        <w:autoSpaceDE w:val="0"/>
        <w:autoSpaceDN w:val="0"/>
        <w:spacing w:before="124" w:after="0" w:line="240" w:lineRule="auto"/>
        <w:ind w:left="577"/>
        <w:rPr>
          <w:rFonts w:ascii="Georgia" w:eastAsia="Georgia" w:hAnsi="Georgia" w:cs="Georgia"/>
        </w:rPr>
      </w:pPr>
    </w:p>
    <w:p w:rsidR="006E18CC" w:rsidRPr="00BD2268" w:rsidRDefault="006E18CC" w:rsidP="006E18CC">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sidRPr="00BD2268">
        <w:rPr>
          <w:rFonts w:ascii="Georgia" w:hAnsi="Georgia"/>
          <w:b/>
          <w:u w:val="single"/>
        </w:rPr>
        <w:t>Next Steps:</w:t>
      </w:r>
      <w:r w:rsidRPr="00BD2268">
        <w:rPr>
          <w:b/>
          <w:u w:val="single"/>
        </w:rPr>
        <w:t xml:space="preserve"> </w:t>
      </w:r>
    </w:p>
    <w:p w:rsidR="006E18CC" w:rsidRPr="00BD2268" w:rsidRDefault="000E4FBF" w:rsidP="006E18CC">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0E4FBF">
        <w:rPr>
          <w:rFonts w:ascii="Georgia" w:eastAsia="Times New Roman" w:hAnsi="Georgia" w:cs="Arial"/>
          <w:color w:val="39394D"/>
        </w:rPr>
        <w:t>All faculty to check their program pages on the new School of Allied Health website and report any inaccuracies to Tamara.</w:t>
      </w:r>
      <w:r>
        <w:rPr>
          <w:rFonts w:ascii="Arial" w:eastAsia="Times New Roman" w:hAnsi="Arial" w:cs="Arial"/>
          <w:color w:val="39394D"/>
          <w:sz w:val="24"/>
          <w:szCs w:val="24"/>
        </w:rPr>
        <w:t xml:space="preserve"> </w:t>
      </w:r>
    </w:p>
    <w:p w:rsidR="000E4FBF" w:rsidRPr="000E4FBF" w:rsidRDefault="000E4FBF"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0E4FBF">
        <w:rPr>
          <w:rFonts w:ascii="Georgia" w:eastAsia="Times New Roman" w:hAnsi="Georgia" w:cs="Arial"/>
          <w:color w:val="39394D"/>
        </w:rPr>
        <w:t xml:space="preserve">Program directors to work with </w:t>
      </w:r>
      <w:r>
        <w:rPr>
          <w:rFonts w:ascii="Georgia" w:eastAsia="Times New Roman" w:hAnsi="Georgia" w:cs="Arial"/>
          <w:color w:val="39394D"/>
        </w:rPr>
        <w:t>Dr. Schott</w:t>
      </w:r>
      <w:r w:rsidRPr="000E4FBF">
        <w:rPr>
          <w:rFonts w:ascii="Georgia" w:eastAsia="Times New Roman" w:hAnsi="Georgia" w:cs="Arial"/>
          <w:color w:val="39394D"/>
        </w:rPr>
        <w:t xml:space="preserve"> to finalize budget requests before spring break.</w:t>
      </w:r>
      <w:r w:rsidRPr="000E4FBF">
        <w:rPr>
          <w:rFonts w:ascii="Arial" w:eastAsia="Times New Roman" w:hAnsi="Arial" w:cs="Arial"/>
          <w:color w:val="39394D"/>
          <w:sz w:val="24"/>
          <w:szCs w:val="24"/>
        </w:rPr>
        <w:t xml:space="preserve"> </w:t>
      </w:r>
    </w:p>
    <w:p w:rsidR="006E18CC" w:rsidRPr="005A449A" w:rsidRDefault="003D3022"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All faculty to complete the remote readiness course in Canvas.</w:t>
      </w:r>
    </w:p>
    <w:p w:rsidR="005A449A" w:rsidRP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 xml:space="preserve">All faculty </w:t>
      </w:r>
      <w:r w:rsidR="00E26126" w:rsidRPr="005A449A">
        <w:rPr>
          <w:rFonts w:ascii="Georgia" w:eastAsia="Times New Roman" w:hAnsi="Georgia" w:cs="Arial"/>
          <w:color w:val="39394D"/>
        </w:rPr>
        <w:t>and staff</w:t>
      </w:r>
      <w:r w:rsidR="00E26126" w:rsidRPr="005A449A">
        <w:rPr>
          <w:rFonts w:ascii="Georgia" w:eastAsia="Times New Roman" w:hAnsi="Georgia" w:cs="Arial"/>
          <w:color w:val="39394D"/>
        </w:rPr>
        <w:t xml:space="preserve"> </w:t>
      </w:r>
      <w:r w:rsidRPr="005A449A">
        <w:rPr>
          <w:rFonts w:ascii="Georgia" w:eastAsia="Times New Roman" w:hAnsi="Georgia" w:cs="Arial"/>
          <w:color w:val="39394D"/>
        </w:rPr>
        <w:t xml:space="preserve">to attend the HLC visit preparation session on March 28th from </w:t>
      </w:r>
      <w:r w:rsidR="00E26126">
        <w:rPr>
          <w:rFonts w:ascii="Georgia" w:eastAsia="Times New Roman" w:hAnsi="Georgia" w:cs="Arial"/>
          <w:color w:val="39394D"/>
        </w:rPr>
        <w:t xml:space="preserve">9am to 10am (Faculty) or </w:t>
      </w:r>
      <w:r w:rsidRPr="00E26126">
        <w:rPr>
          <w:rFonts w:ascii="Georgia" w:eastAsia="Times New Roman" w:hAnsi="Georgia" w:cs="Arial"/>
          <w:color w:val="39394D"/>
        </w:rPr>
        <w:t>10:30 to 11:30</w:t>
      </w:r>
      <w:r w:rsidR="00E26126">
        <w:rPr>
          <w:rFonts w:ascii="Georgia" w:eastAsia="Times New Roman" w:hAnsi="Georgia" w:cs="Arial"/>
          <w:color w:val="39394D"/>
        </w:rPr>
        <w:t xml:space="preserve"> (Staff &amp; Students)</w:t>
      </w:r>
      <w:r w:rsidRPr="005A449A">
        <w:rPr>
          <w:rFonts w:ascii="Georgia" w:eastAsia="Times New Roman" w:hAnsi="Georgia" w:cs="Arial"/>
          <w:color w:val="39394D"/>
        </w:rPr>
        <w:t>.</w:t>
      </w:r>
    </w:p>
    <w:p w:rsid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Georgia" w:hAnsi="Georgia" w:cs="Georgia"/>
        </w:rPr>
        <w:t>Faculty to consider volunteering as readers for the commencement ceremonies.</w:t>
      </w:r>
    </w:p>
    <w:p w:rsidR="005A449A" w:rsidRP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All faculty to provide feedback on the student navigator program through the survey link.</w:t>
      </w:r>
    </w:p>
    <w:p w:rsidR="005A449A" w:rsidRP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Faculty to familiarize themselves with Brain Fuse, the new 24/7 tutoring service available in Canvas.</w:t>
      </w:r>
    </w:p>
    <w:p w:rsidR="005A449A" w:rsidRP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Faculty with adjuncts to encourage them to complete the adjunct mentor refresher and adjunct review process courses.</w:t>
      </w:r>
    </w:p>
    <w:p w:rsidR="005A449A" w:rsidRPr="005A449A" w:rsidRDefault="005A449A" w:rsidP="00A32C1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5A449A">
        <w:rPr>
          <w:rFonts w:ascii="Georgia" w:eastAsia="Times New Roman" w:hAnsi="Georgia" w:cs="Arial"/>
          <w:color w:val="39394D"/>
        </w:rPr>
        <w:t>All faculty to prepare for the Windows 11 update, which will be rolled out by the end of summer.</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6E18CC" w:rsidRPr="00BD2268" w:rsidTr="00E86D56">
        <w:trPr>
          <w:tblCellSpacing w:w="0" w:type="dxa"/>
        </w:trPr>
        <w:tc>
          <w:tcPr>
            <w:tcW w:w="5000" w:type="pct"/>
          </w:tcPr>
          <w:p w:rsidR="006E18CC" w:rsidRPr="000921E4" w:rsidRDefault="006E18CC" w:rsidP="00E86D56">
            <w:pPr>
              <w:widowControl w:val="0"/>
              <w:numPr>
                <w:ilvl w:val="0"/>
                <w:numId w:val="4"/>
              </w:numPr>
              <w:autoSpaceDE w:val="0"/>
              <w:autoSpaceDN w:val="0"/>
              <w:spacing w:before="124" w:after="0" w:line="252" w:lineRule="auto"/>
              <w:rPr>
                <w:rFonts w:ascii="Georgia" w:eastAsia="Georgia" w:hAnsi="Georgia" w:cs="Georgia"/>
                <w:i/>
                <w:kern w:val="2"/>
                <w14:ligatures w14:val="standardContextual"/>
              </w:rPr>
            </w:pPr>
            <w:r w:rsidRPr="000921E4">
              <w:rPr>
                <w:rFonts w:ascii="Georgia" w:eastAsia="Georgia" w:hAnsi="Georgia" w:cs="Georgia"/>
                <w:b/>
                <w:i/>
                <w:kern w:val="2"/>
                <w:u w:val="single"/>
                <w14:ligatures w14:val="standardContextual"/>
              </w:rPr>
              <w:t>Summary</w:t>
            </w:r>
          </w:p>
          <w:p w:rsidR="00E26126" w:rsidRPr="00E26126" w:rsidRDefault="005A449A" w:rsidP="00E86D56">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 xml:space="preserve">New AI </w:t>
            </w:r>
            <w:proofErr w:type="spellStart"/>
            <w:r w:rsidR="006E18CC">
              <w:rPr>
                <w:rFonts w:ascii="Georgia" w:eastAsia="Georgia" w:hAnsi="Georgia" w:cs="Georgia"/>
                <w:b/>
                <w:kern w:val="2"/>
                <w:u w:val="single"/>
                <w14:ligatures w14:val="standardContextual"/>
              </w:rPr>
              <w:t>AI</w:t>
            </w:r>
            <w:proofErr w:type="spellEnd"/>
            <w:r w:rsidR="006E18CC">
              <w:rPr>
                <w:rFonts w:ascii="Georgia" w:eastAsia="Georgia" w:hAnsi="Georgia" w:cs="Georgia"/>
                <w:b/>
                <w:kern w:val="2"/>
                <w:u w:val="single"/>
                <w14:ligatures w14:val="standardContextual"/>
              </w:rPr>
              <w:t xml:space="preserve"> </w:t>
            </w:r>
            <w:r w:rsidR="00E26126">
              <w:rPr>
                <w:rFonts w:ascii="Georgia" w:eastAsia="Georgia" w:hAnsi="Georgia" w:cs="Georgia"/>
                <w:b/>
                <w:kern w:val="2"/>
                <w:u w:val="single"/>
                <w14:ligatures w14:val="standardContextual"/>
              </w:rPr>
              <w:t>Capture Feature and Issues:</w:t>
            </w:r>
            <w:r w:rsidR="006E18CC" w:rsidRPr="00E60E1A">
              <w:rPr>
                <w:rFonts w:ascii="Georgia" w:eastAsia="Georgia" w:hAnsi="Georgia" w:cs="Georgia"/>
                <w:b/>
                <w:kern w:val="2"/>
                <w:u w:val="single"/>
                <w14:ligatures w14:val="standardContextual"/>
              </w:rPr>
              <w:t xml:space="preserve"> </w:t>
            </w:r>
            <w:r w:rsidR="006E18CC" w:rsidRPr="00E60E1A">
              <w:rPr>
                <w:rFonts w:ascii="Georgia" w:eastAsia="Georgia" w:hAnsi="Georgia" w:cs="Georgia"/>
                <w:kern w:val="2"/>
                <w14:ligatures w14:val="standardContextual"/>
              </w:rPr>
              <w:t xml:space="preserve"> Dr. Schott</w:t>
            </w:r>
            <w:r w:rsidR="00E26126">
              <w:rPr>
                <w:rFonts w:ascii="Arial" w:eastAsia="Times New Roman" w:hAnsi="Arial" w:cs="Arial"/>
                <w:color w:val="39394D"/>
                <w:sz w:val="24"/>
                <w:szCs w:val="24"/>
              </w:rPr>
              <w:t xml:space="preserve"> </w:t>
            </w:r>
            <w:r w:rsidR="00E26126" w:rsidRPr="00E26126">
              <w:rPr>
                <w:rFonts w:ascii="Georgia" w:eastAsia="Times New Roman" w:hAnsi="Georgia" w:cs="Arial"/>
                <w:color w:val="39394D"/>
              </w:rPr>
              <w:t>led</w:t>
            </w:r>
            <w:r w:rsidR="00E26126">
              <w:rPr>
                <w:rFonts w:ascii="Georgia" w:eastAsia="Times New Roman" w:hAnsi="Georgia" w:cs="Arial"/>
                <w:color w:val="39394D"/>
              </w:rPr>
              <w:t xml:space="preserve"> the meeting, </w:t>
            </w:r>
            <w:r w:rsidR="00E26126" w:rsidRPr="00E26126">
              <w:rPr>
                <w:rFonts w:ascii="Georgia" w:eastAsia="Times New Roman" w:hAnsi="Georgia" w:cs="Arial"/>
                <w:color w:val="39394D"/>
              </w:rPr>
              <w:t xml:space="preserve">discussing the new AI capture feature and the challenges of scheduling meetings around classes and clinicals. She also mentioned the upcoming </w:t>
            </w:r>
            <w:r w:rsidR="007648FB">
              <w:rPr>
                <w:rFonts w:ascii="Georgia" w:eastAsia="Times New Roman" w:hAnsi="Georgia" w:cs="Arial"/>
                <w:color w:val="39394D"/>
              </w:rPr>
              <w:t>S</w:t>
            </w:r>
            <w:r w:rsidR="00E26126" w:rsidRPr="00E26126">
              <w:rPr>
                <w:rFonts w:ascii="Georgia" w:eastAsia="Times New Roman" w:hAnsi="Georgia" w:cs="Arial"/>
                <w:color w:val="39394D"/>
              </w:rPr>
              <w:t>pring semester and the need for attendance to be recorded</w:t>
            </w:r>
            <w:r w:rsidR="00E26126">
              <w:rPr>
                <w:rFonts w:ascii="Georgia" w:eastAsia="Times New Roman" w:hAnsi="Georgia" w:cs="Arial"/>
                <w:color w:val="39394D"/>
              </w:rPr>
              <w:t xml:space="preserve"> with Attendance Verification</w:t>
            </w:r>
            <w:r w:rsidR="00E26126" w:rsidRPr="00E26126">
              <w:rPr>
                <w:rFonts w:ascii="Georgia" w:eastAsia="Times New Roman" w:hAnsi="Georgia" w:cs="Arial"/>
                <w:color w:val="39394D"/>
              </w:rPr>
              <w:t xml:space="preserve">. The team also discussed the ongoing issues with </w:t>
            </w:r>
            <w:r w:rsidR="00E26126">
              <w:rPr>
                <w:rFonts w:ascii="Georgia" w:eastAsia="Times New Roman" w:hAnsi="Georgia" w:cs="Arial"/>
                <w:color w:val="39394D"/>
              </w:rPr>
              <w:t>CB(</w:t>
            </w:r>
            <w:proofErr w:type="spellStart"/>
            <w:r w:rsidR="00E26126">
              <w:rPr>
                <w:rFonts w:ascii="Georgia" w:eastAsia="Times New Roman" w:hAnsi="Georgia" w:cs="Arial"/>
                <w:color w:val="39394D"/>
              </w:rPr>
              <w:t>CastleBranch</w:t>
            </w:r>
            <w:proofErr w:type="spellEnd"/>
            <w:r w:rsidR="00E26126">
              <w:rPr>
                <w:rFonts w:ascii="Georgia" w:eastAsia="Times New Roman" w:hAnsi="Georgia" w:cs="Arial"/>
                <w:color w:val="39394D"/>
              </w:rPr>
              <w:t>)</w:t>
            </w:r>
            <w:r w:rsidR="00E26126" w:rsidRPr="00E26126">
              <w:rPr>
                <w:rFonts w:ascii="Georgia" w:eastAsia="Times New Roman" w:hAnsi="Georgia" w:cs="Arial"/>
                <w:color w:val="39394D"/>
              </w:rPr>
              <w:t xml:space="preserve">Bridges. </w:t>
            </w:r>
          </w:p>
          <w:p w:rsidR="0053538E" w:rsidRPr="005C5E7D" w:rsidRDefault="0053538E" w:rsidP="00E86D56">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sidRPr="0053538E">
              <w:rPr>
                <w:rStyle w:val="Strong"/>
                <w:rFonts w:ascii="Georgia" w:eastAsia="Times New Roman" w:hAnsi="Georgia" w:cs="Arial"/>
                <w:color w:val="39394D"/>
                <w:u w:val="single"/>
              </w:rPr>
              <w:t>Upcoming Price Increase and Programs</w:t>
            </w:r>
            <w:r w:rsidR="006E18CC" w:rsidRPr="005C5E7D">
              <w:rPr>
                <w:rFonts w:ascii="Georgia" w:eastAsia="Georgia" w:hAnsi="Georgia" w:cs="Georgia"/>
                <w:b/>
                <w:kern w:val="2"/>
                <w:u w:val="single"/>
                <w14:ligatures w14:val="standardContextual"/>
              </w:rPr>
              <w:t>:</w:t>
            </w:r>
            <w:r w:rsidR="006E18CC" w:rsidRPr="005C5E7D">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Dr. Schott discussed the upcoming price increase for program</w:t>
            </w:r>
            <w:r w:rsidR="007648FB">
              <w:rPr>
                <w:rFonts w:ascii="Georgia" w:eastAsia="Georgia" w:hAnsi="Georgia" w:cs="Georgia"/>
                <w:kern w:val="2"/>
                <w14:ligatures w14:val="standardContextual"/>
              </w:rPr>
              <w:t>s</w:t>
            </w:r>
            <w:r>
              <w:rPr>
                <w:rFonts w:ascii="Georgia" w:eastAsia="Georgia" w:hAnsi="Georgia" w:cs="Georgia"/>
                <w:kern w:val="2"/>
                <w14:ligatures w14:val="standardContextual"/>
              </w:rPr>
              <w:t xml:space="preserve">, set for May, and the new </w:t>
            </w:r>
            <w:proofErr w:type="spellStart"/>
            <w:r>
              <w:rPr>
                <w:rFonts w:ascii="Georgia" w:eastAsia="Georgia" w:hAnsi="Georgia" w:cs="Georgia"/>
                <w:kern w:val="2"/>
                <w14:ligatures w14:val="standardContextual"/>
              </w:rPr>
              <w:t>myclinicalexchange</w:t>
            </w:r>
            <w:proofErr w:type="spellEnd"/>
            <w:r>
              <w:rPr>
                <w:rFonts w:ascii="Georgia" w:eastAsia="Georgia" w:hAnsi="Georgia" w:cs="Georgia"/>
                <w:kern w:val="2"/>
                <w14:ligatures w14:val="standardContextual"/>
              </w:rPr>
              <w:t xml:space="preserve"> student onboarding program with NCH, scheduled to start in March</w:t>
            </w:r>
            <w:r w:rsidR="007648FB">
              <w:rPr>
                <w:rFonts w:ascii="Georgia" w:eastAsia="Georgia" w:hAnsi="Georgia" w:cs="Georgia"/>
                <w:kern w:val="2"/>
                <w14:ligatures w14:val="standardContextual"/>
              </w:rPr>
              <w:t xml:space="preserve"> for May clinical scheduling</w:t>
            </w:r>
            <w:r>
              <w:rPr>
                <w:rFonts w:ascii="Georgia" w:eastAsia="Georgia" w:hAnsi="Georgia" w:cs="Georgia"/>
                <w:kern w:val="2"/>
                <w14:ligatures w14:val="standardContextual"/>
              </w:rPr>
              <w:t xml:space="preserve">.  She also mentioned the need to work out the instructor payment for the </w:t>
            </w:r>
            <w:proofErr w:type="spellStart"/>
            <w:r>
              <w:rPr>
                <w:rFonts w:ascii="Georgia" w:eastAsia="Georgia" w:hAnsi="Georgia" w:cs="Georgia"/>
                <w:kern w:val="2"/>
                <w14:ligatures w14:val="standardContextual"/>
              </w:rPr>
              <w:t>myclincalexchange</w:t>
            </w:r>
            <w:proofErr w:type="spellEnd"/>
            <w:r>
              <w:rPr>
                <w:rFonts w:ascii="Georgia" w:eastAsia="Georgia" w:hAnsi="Georgia" w:cs="Georgia"/>
                <w:kern w:val="2"/>
                <w14:ligatures w14:val="standardContextual"/>
              </w:rPr>
              <w:t xml:space="preserve"> into the budget requests for the next fiscal year.  Dr. Schott also brought up the ongoing challenge of automatic attendance verification, particularly for students on financial aid or scholarships, as </w:t>
            </w:r>
            <w:r w:rsidR="007648FB">
              <w:rPr>
                <w:rFonts w:ascii="Georgia" w:eastAsia="Georgia" w:hAnsi="Georgia" w:cs="Georgia"/>
                <w:kern w:val="2"/>
                <w14:ligatures w14:val="standardContextual"/>
              </w:rPr>
              <w:t>instructors</w:t>
            </w:r>
            <w:r>
              <w:rPr>
                <w:rFonts w:ascii="Georgia" w:eastAsia="Georgia" w:hAnsi="Georgia" w:cs="Georgia"/>
                <w:kern w:val="2"/>
                <w14:ligatures w14:val="standardContextual"/>
              </w:rPr>
              <w:t xml:space="preserve"> would need to verify attendance for these students, a process that must be completed before the withdraw date.  Lastly, she addressed issues with Spring textbook adoptions, noting that some books were late to arrive, but should now be available.  Dr. Schott also mentioned a survey for feedback on the </w:t>
            </w:r>
            <w:proofErr w:type="spellStart"/>
            <w:r>
              <w:rPr>
                <w:rFonts w:ascii="Georgia" w:eastAsia="Georgia" w:hAnsi="Georgia" w:cs="Georgia"/>
                <w:kern w:val="2"/>
                <w14:ligatures w14:val="standardContextual"/>
              </w:rPr>
              <w:t>BibilU</w:t>
            </w:r>
            <w:proofErr w:type="spellEnd"/>
            <w:r>
              <w:rPr>
                <w:rFonts w:ascii="Georgia" w:eastAsia="Georgia" w:hAnsi="Georgia" w:cs="Georgia"/>
                <w:kern w:val="2"/>
                <w14:ligatures w14:val="standardContextual"/>
              </w:rPr>
              <w:t xml:space="preserve"> system.</w:t>
            </w:r>
          </w:p>
          <w:tbl>
            <w:tblPr>
              <w:tblW w:w="5000" w:type="pct"/>
              <w:tblCellSpacing w:w="0" w:type="dxa"/>
              <w:tblCellMar>
                <w:left w:w="0" w:type="dxa"/>
                <w:right w:w="0" w:type="dxa"/>
              </w:tblCellMar>
              <w:tblLook w:val="04A0" w:firstRow="1" w:lastRow="0" w:firstColumn="1" w:lastColumn="0" w:noHBand="0" w:noVBand="1"/>
            </w:tblPr>
            <w:tblGrid>
              <w:gridCol w:w="9450"/>
            </w:tblGrid>
            <w:tr w:rsidR="0053538E" w:rsidTr="00E86D56">
              <w:trPr>
                <w:tblCellSpacing w:w="0" w:type="dxa"/>
              </w:trPr>
              <w:tc>
                <w:tcPr>
                  <w:tcW w:w="0" w:type="auto"/>
                  <w:hideMark/>
                </w:tcPr>
                <w:p w:rsidR="0053538E" w:rsidRDefault="0053538E" w:rsidP="0053538E">
                  <w:pPr>
                    <w:spacing w:line="300" w:lineRule="atLeast"/>
                    <w:rPr>
                      <w:rFonts w:ascii="Arial" w:eastAsia="Times New Roman" w:hAnsi="Arial" w:cs="Arial"/>
                      <w:color w:val="39394D"/>
                      <w:sz w:val="24"/>
                      <w:szCs w:val="24"/>
                    </w:rPr>
                  </w:pPr>
                </w:p>
              </w:tc>
            </w:tr>
          </w:tbl>
          <w:p w:rsidR="00436F6E" w:rsidRPr="00436F6E" w:rsidRDefault="00436F6E" w:rsidP="003B6906">
            <w:pPr>
              <w:widowControl w:val="0"/>
              <w:numPr>
                <w:ilvl w:val="0"/>
                <w:numId w:val="4"/>
              </w:numPr>
              <w:autoSpaceDE w:val="0"/>
              <w:autoSpaceDN w:val="0"/>
              <w:spacing w:before="124" w:after="0" w:line="252" w:lineRule="auto"/>
              <w:rPr>
                <w:rFonts w:ascii="Georgia" w:hAnsi="Georgia"/>
                <w:b/>
                <w:kern w:val="2"/>
                <w:u w:val="single"/>
                <w14:ligatures w14:val="standardContextual"/>
              </w:rPr>
            </w:pPr>
            <w:r w:rsidRPr="00436F6E">
              <w:rPr>
                <w:rStyle w:val="Strong"/>
                <w:rFonts w:ascii="Georgia" w:eastAsia="Times New Roman" w:hAnsi="Georgia" w:cs="Arial"/>
                <w:color w:val="39394D"/>
                <w:u w:val="single"/>
              </w:rPr>
              <w:t>Hiring Process and Online Proctoring</w:t>
            </w:r>
            <w:r w:rsidRPr="00436F6E">
              <w:rPr>
                <w:rStyle w:val="Strong"/>
                <w:rFonts w:ascii="Georgia" w:eastAsia="Times New Roman" w:hAnsi="Georgia" w:cs="Arial"/>
                <w:color w:val="39394D"/>
                <w:u w:val="single"/>
              </w:rPr>
              <w:t>:</w:t>
            </w:r>
            <w:r w:rsidRPr="00436F6E">
              <w:rPr>
                <w:rFonts w:ascii="Arial" w:eastAsia="Times New Roman" w:hAnsi="Arial" w:cs="Arial"/>
                <w:color w:val="39394D"/>
                <w:sz w:val="24"/>
                <w:szCs w:val="24"/>
              </w:rPr>
              <w:t xml:space="preserve"> </w:t>
            </w:r>
            <w:r w:rsidRPr="00436F6E">
              <w:rPr>
                <w:rFonts w:ascii="Georgia" w:eastAsia="Georgia" w:hAnsi="Georgia" w:cs="Georgia"/>
                <w:kern w:val="2"/>
                <w14:ligatures w14:val="standardContextual"/>
              </w:rPr>
              <w:t xml:space="preserve">In the meeting, </w:t>
            </w:r>
            <w:r w:rsidRPr="00436F6E">
              <w:rPr>
                <w:rFonts w:ascii="Georgia" w:eastAsia="Times New Roman" w:hAnsi="Georgia" w:cs="Arial"/>
                <w:color w:val="39394D"/>
              </w:rPr>
              <w:t xml:space="preserve">Dr. Schott </w:t>
            </w:r>
            <w:r w:rsidRPr="00436F6E">
              <w:rPr>
                <w:rFonts w:ascii="Georgia" w:eastAsia="Times New Roman" w:hAnsi="Georgia" w:cs="Arial"/>
                <w:color w:val="39394D"/>
              </w:rPr>
              <w:t>discussed the hiring process for six open positions, including two CVTs</w:t>
            </w:r>
            <w:r w:rsidR="007648FB">
              <w:rPr>
                <w:rFonts w:ascii="Georgia" w:eastAsia="Times New Roman" w:hAnsi="Georgia" w:cs="Arial"/>
                <w:color w:val="39394D"/>
              </w:rPr>
              <w:t xml:space="preserve"> (Director and Program Coordinator)</w:t>
            </w:r>
            <w:r w:rsidRPr="00436F6E">
              <w:rPr>
                <w:rFonts w:ascii="Georgia" w:eastAsia="Times New Roman" w:hAnsi="Georgia" w:cs="Arial"/>
                <w:color w:val="39394D"/>
              </w:rPr>
              <w:t>, a fire instructor, a program coordinator, a student advisor, and a retiring colleague's position</w:t>
            </w:r>
            <w:r w:rsidR="007648FB">
              <w:rPr>
                <w:rFonts w:ascii="Georgia" w:eastAsia="Times New Roman" w:hAnsi="Georgia" w:cs="Arial"/>
                <w:color w:val="39394D"/>
              </w:rPr>
              <w:t xml:space="preserve"> for Radiologic Technology Director</w:t>
            </w:r>
            <w:r w:rsidRPr="00436F6E">
              <w:rPr>
                <w:rFonts w:ascii="Georgia" w:eastAsia="Times New Roman" w:hAnsi="Georgia" w:cs="Arial"/>
                <w:color w:val="39394D"/>
              </w:rPr>
              <w:t xml:space="preserve">. She mentioned that all job postings were completed and hiring committees were in progress. </w:t>
            </w:r>
            <w:r w:rsidR="00AA75D8">
              <w:rPr>
                <w:rFonts w:ascii="Georgia" w:eastAsia="Times New Roman" w:hAnsi="Georgia" w:cs="Arial"/>
                <w:color w:val="39394D"/>
              </w:rPr>
              <w:t>Dr. Schott</w:t>
            </w:r>
            <w:r w:rsidRPr="00436F6E">
              <w:rPr>
                <w:rFonts w:ascii="Georgia" w:eastAsia="Times New Roman" w:hAnsi="Georgia" w:cs="Arial"/>
                <w:color w:val="39394D"/>
              </w:rPr>
              <w:t xml:space="preserve"> also updated the team on the transition to an Honor Lock pilot for online proctoring, aiming to replace Proctor U and </w:t>
            </w:r>
            <w:proofErr w:type="spellStart"/>
            <w:r w:rsidRPr="00436F6E">
              <w:rPr>
                <w:rFonts w:ascii="Georgia" w:eastAsia="Times New Roman" w:hAnsi="Georgia" w:cs="Arial"/>
                <w:color w:val="39394D"/>
              </w:rPr>
              <w:t>Proctorio</w:t>
            </w:r>
            <w:proofErr w:type="spellEnd"/>
            <w:r w:rsidRPr="00436F6E">
              <w:rPr>
                <w:rFonts w:ascii="Georgia" w:eastAsia="Times New Roman" w:hAnsi="Georgia" w:cs="Arial"/>
                <w:color w:val="39394D"/>
              </w:rPr>
              <w:t xml:space="preserve"> if successful. She reminded everyone about the upcoming budget cycles and evaluations, urging them to submit their requests and evaluations by the spring break deadline. </w:t>
            </w:r>
          </w:p>
          <w:p w:rsidR="006E18CC" w:rsidRPr="00436F6E" w:rsidRDefault="00436F6E" w:rsidP="003B6906">
            <w:pPr>
              <w:widowControl w:val="0"/>
              <w:numPr>
                <w:ilvl w:val="0"/>
                <w:numId w:val="4"/>
              </w:numPr>
              <w:autoSpaceDE w:val="0"/>
              <w:autoSpaceDN w:val="0"/>
              <w:spacing w:before="124" w:after="0" w:line="252" w:lineRule="auto"/>
              <w:rPr>
                <w:rFonts w:ascii="Georgia" w:hAnsi="Georgia"/>
                <w:b/>
                <w:kern w:val="2"/>
                <w:u w:val="single"/>
                <w14:ligatures w14:val="standardContextual"/>
              </w:rPr>
            </w:pPr>
            <w:r w:rsidRPr="00436F6E">
              <w:rPr>
                <w:rStyle w:val="Strong"/>
                <w:rFonts w:ascii="Georgia" w:eastAsia="Times New Roman" w:hAnsi="Georgia" w:cs="Arial"/>
                <w:color w:val="39394D"/>
                <w:u w:val="single"/>
              </w:rPr>
              <w:t>Dr. Schott</w:t>
            </w:r>
            <w:r w:rsidRPr="00436F6E">
              <w:rPr>
                <w:rStyle w:val="Strong"/>
                <w:rFonts w:ascii="Georgia" w:eastAsia="Times New Roman" w:hAnsi="Georgia" w:cs="Arial"/>
                <w:color w:val="39394D"/>
                <w:u w:val="single"/>
              </w:rPr>
              <w:t>'s Schedule and Marketing Plans</w:t>
            </w:r>
            <w:r w:rsidR="006E18CC" w:rsidRPr="00436F6E">
              <w:rPr>
                <w:rFonts w:ascii="Georgia" w:eastAsia="Georgia" w:hAnsi="Georgia" w:cs="Georgia"/>
                <w:b/>
                <w:kern w:val="2"/>
                <w:u w:val="single"/>
                <w14:ligatures w14:val="standardContextual"/>
              </w:rPr>
              <w:t>:</w:t>
            </w:r>
            <w:r w:rsidR="006E18CC" w:rsidRPr="00436F6E">
              <w:rPr>
                <w:rFonts w:ascii="Georgia" w:eastAsia="Georgia" w:hAnsi="Georgia" w:cs="Georgia"/>
                <w:kern w:val="2"/>
                <w14:ligatures w14:val="standardContextual"/>
              </w:rPr>
              <w:t xml:space="preserve">  </w:t>
            </w:r>
            <w:r w:rsidR="00AA75D8">
              <w:rPr>
                <w:rFonts w:ascii="Georgia" w:eastAsia="Times New Roman" w:hAnsi="Georgia" w:cs="Arial"/>
                <w:color w:val="39394D"/>
              </w:rPr>
              <w:t>Dr. Schott</w:t>
            </w:r>
            <w:r w:rsidRPr="00436F6E">
              <w:rPr>
                <w:rFonts w:ascii="Georgia" w:eastAsia="Times New Roman" w:hAnsi="Georgia" w:cs="Arial"/>
                <w:color w:val="39394D"/>
              </w:rPr>
              <w:t xml:space="preserve"> discussed her upcoming schedule, which includes meeting with about 30 full-time faculty members </w:t>
            </w:r>
            <w:r w:rsidR="00AA75D8">
              <w:rPr>
                <w:rFonts w:ascii="Georgia" w:eastAsia="Times New Roman" w:hAnsi="Georgia" w:cs="Arial"/>
                <w:color w:val="39394D"/>
              </w:rPr>
              <w:t xml:space="preserve">in the School of Pure and Applied Science, </w:t>
            </w:r>
            <w:r w:rsidRPr="00436F6E">
              <w:rPr>
                <w:rFonts w:ascii="Georgia" w:eastAsia="Times New Roman" w:hAnsi="Georgia" w:cs="Arial"/>
                <w:color w:val="39394D"/>
              </w:rPr>
              <w:t xml:space="preserve">within the next three weeks. She also mentioned her travel plans to Charlotte on March 7th and </w:t>
            </w:r>
            <w:r w:rsidR="00AA75D8">
              <w:rPr>
                <w:rFonts w:ascii="Georgia" w:eastAsia="Times New Roman" w:hAnsi="Georgia" w:cs="Arial"/>
                <w:color w:val="39394D"/>
              </w:rPr>
              <w:t>Collier Campus</w:t>
            </w:r>
            <w:r w:rsidRPr="00436F6E">
              <w:rPr>
                <w:rFonts w:ascii="Georgia" w:eastAsia="Times New Roman" w:hAnsi="Georgia" w:cs="Arial"/>
                <w:color w:val="39394D"/>
              </w:rPr>
              <w:t xml:space="preserve"> on March 14th. </w:t>
            </w:r>
            <w:r w:rsidR="00AA75D8">
              <w:rPr>
                <w:rFonts w:ascii="Georgia" w:eastAsia="Times New Roman" w:hAnsi="Georgia" w:cs="Arial"/>
                <w:color w:val="39394D"/>
              </w:rPr>
              <w:t>Dr. Schott</w:t>
            </w:r>
            <w:r w:rsidRPr="00436F6E">
              <w:rPr>
                <w:rFonts w:ascii="Georgia" w:eastAsia="Times New Roman" w:hAnsi="Georgia" w:cs="Arial"/>
                <w:color w:val="39394D"/>
              </w:rPr>
              <w:t xml:space="preserve"> then shifted the conversation to marketing, mentioning the upcoming Business and Community Lunch event and the need for students to participate in a panel discussion. She also mentioned the upcoming open houses and the need for flyers. Lastly, she showed the updated web pages for the School of Health Professions, which now includes links to the School of Nursing and the School of Allied Health. </w:t>
            </w:r>
          </w:p>
          <w:p w:rsidR="00AA75D8" w:rsidRPr="00AA75D8" w:rsidRDefault="00AA75D8" w:rsidP="00E86D56">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sidRPr="00AA75D8">
              <w:rPr>
                <w:rStyle w:val="Strong"/>
                <w:rFonts w:ascii="Georgia" w:eastAsia="Times New Roman" w:hAnsi="Georgia" w:cs="Arial"/>
                <w:color w:val="39394D"/>
                <w:u w:val="single"/>
              </w:rPr>
              <w:t>Website Accuracy and Upcoming Accreditation</w:t>
            </w:r>
            <w:r w:rsidR="006E18CC">
              <w:rPr>
                <w:rFonts w:ascii="Georgia" w:eastAsia="Georgia" w:hAnsi="Georgia" w:cs="Georgia"/>
                <w:b/>
                <w:kern w:val="2"/>
                <w:u w:val="single"/>
                <w14:ligatures w14:val="standardContextual"/>
              </w:rPr>
              <w:t xml:space="preserve">:  </w:t>
            </w:r>
            <w:r w:rsidRPr="00AA75D8">
              <w:rPr>
                <w:rFonts w:ascii="Georgia" w:eastAsia="Georgia" w:hAnsi="Georgia" w:cs="Georgia"/>
                <w:kern w:val="2"/>
                <w14:ligatures w14:val="standardContextual"/>
              </w:rPr>
              <w:t xml:space="preserve">Dr. Schott </w:t>
            </w:r>
            <w:r w:rsidRPr="00AA75D8">
              <w:rPr>
                <w:rFonts w:ascii="Georgia" w:eastAsia="Times New Roman" w:hAnsi="Georgia" w:cs="Arial"/>
                <w:color w:val="39394D"/>
              </w:rPr>
              <w:t xml:space="preserve">emphasized the importance of checking program pages for accuracy and consistency, with a focus on the FSW website. She also mentioned that Tamra would be the point of contact for changes. </w:t>
            </w:r>
            <w:r w:rsidR="007648FB">
              <w:rPr>
                <w:rFonts w:ascii="Georgia" w:eastAsia="Times New Roman" w:hAnsi="Georgia" w:cs="Arial"/>
                <w:color w:val="39394D"/>
              </w:rPr>
              <w:t xml:space="preserve">Dr. Schott </w:t>
            </w:r>
            <w:r w:rsidRPr="00AA75D8">
              <w:rPr>
                <w:rFonts w:ascii="Georgia" w:eastAsia="Times New Roman" w:hAnsi="Georgia" w:cs="Arial"/>
                <w:color w:val="39394D"/>
              </w:rPr>
              <w:t xml:space="preserve">discussed the upcoming accreditation visit and the need to avoid changes during this period. She also mentioned the allocation of a PR fund for unusual expenses, such as food, and encouraged the team to reach out to Tamra for any events requiring this fund. Lastly, </w:t>
            </w:r>
            <w:r w:rsidR="007648FB">
              <w:rPr>
                <w:rFonts w:ascii="Georgia" w:eastAsia="Times New Roman" w:hAnsi="Georgia" w:cs="Arial"/>
                <w:color w:val="39394D"/>
              </w:rPr>
              <w:t>Dr. Schott</w:t>
            </w:r>
            <w:r w:rsidRPr="00AA75D8">
              <w:rPr>
                <w:rFonts w:ascii="Georgia" w:eastAsia="Times New Roman" w:hAnsi="Georgia" w:cs="Arial"/>
                <w:color w:val="39394D"/>
              </w:rPr>
              <w:t xml:space="preserve"> discussed the ongoing process of updating job descriptions and the need for the team to review and approve these changes. Tamra confirmed that she had sent out a spreadsheet for everyone to</w:t>
            </w:r>
            <w:r w:rsidRPr="00AA75D8">
              <w:rPr>
                <w:rFonts w:ascii="Georgia" w:eastAsia="Times New Roman" w:hAnsi="Georgia" w:cs="Arial"/>
                <w:color w:val="39394D"/>
              </w:rPr>
              <w:t xml:space="preserve"> confirm the books for the</w:t>
            </w:r>
            <w:r>
              <w:rPr>
                <w:rFonts w:ascii="Arial" w:eastAsia="Times New Roman" w:hAnsi="Arial" w:cs="Arial"/>
                <w:color w:val="39394D"/>
                <w:sz w:val="24"/>
                <w:szCs w:val="24"/>
              </w:rPr>
              <w:t xml:space="preserve"> </w:t>
            </w:r>
            <w:r w:rsidRPr="00AA75D8">
              <w:rPr>
                <w:rFonts w:ascii="Georgia" w:eastAsia="Times New Roman" w:hAnsi="Georgia" w:cs="Arial"/>
                <w:color w:val="39394D"/>
              </w:rPr>
              <w:t>upcoming phases. She also encouraged the team to update</w:t>
            </w:r>
            <w:r>
              <w:rPr>
                <w:rFonts w:ascii="Arial" w:eastAsia="Times New Roman" w:hAnsi="Arial" w:cs="Arial"/>
                <w:color w:val="39394D"/>
                <w:sz w:val="24"/>
                <w:szCs w:val="24"/>
              </w:rPr>
              <w:t xml:space="preserve"> </w:t>
            </w:r>
            <w:r w:rsidRPr="00AA75D8">
              <w:rPr>
                <w:rFonts w:ascii="Georgia" w:eastAsia="Times New Roman" w:hAnsi="Georgia" w:cs="Arial"/>
                <w:color w:val="39394D"/>
              </w:rPr>
              <w:t>their Fall textbooks and utilize the school template for syllabus creation</w:t>
            </w:r>
            <w:r>
              <w:rPr>
                <w:rFonts w:ascii="Arial" w:eastAsia="Times New Roman" w:hAnsi="Arial" w:cs="Arial"/>
                <w:color w:val="39394D"/>
                <w:sz w:val="24"/>
                <w:szCs w:val="24"/>
              </w:rPr>
              <w:t>.</w:t>
            </w:r>
          </w:p>
          <w:tbl>
            <w:tblPr>
              <w:tblW w:w="5000" w:type="pct"/>
              <w:tblCellSpacing w:w="0" w:type="dxa"/>
              <w:tblCellMar>
                <w:left w:w="0" w:type="dxa"/>
                <w:right w:w="0" w:type="dxa"/>
              </w:tblCellMar>
              <w:tblLook w:val="04A0" w:firstRow="1" w:lastRow="0" w:firstColumn="1" w:lastColumn="0" w:noHBand="0" w:noVBand="1"/>
            </w:tblPr>
            <w:tblGrid>
              <w:gridCol w:w="9450"/>
            </w:tblGrid>
            <w:tr w:rsidR="00AA75D8" w:rsidTr="00AA75D8">
              <w:trPr>
                <w:tblCellSpacing w:w="0" w:type="dxa"/>
              </w:trPr>
              <w:tc>
                <w:tcPr>
                  <w:tcW w:w="0" w:type="auto"/>
                </w:tcPr>
                <w:p w:rsidR="00AA75D8" w:rsidRDefault="00AA75D8" w:rsidP="00AA75D8">
                  <w:pPr>
                    <w:spacing w:line="300" w:lineRule="atLeast"/>
                    <w:rPr>
                      <w:rFonts w:ascii="Arial" w:eastAsia="Times New Roman" w:hAnsi="Arial" w:cs="Arial"/>
                      <w:color w:val="39394D"/>
                      <w:sz w:val="24"/>
                      <w:szCs w:val="24"/>
                    </w:rPr>
                  </w:pPr>
                </w:p>
              </w:tc>
            </w:tr>
          </w:tbl>
          <w:p w:rsidR="00A13ECF" w:rsidRPr="00A13ECF" w:rsidRDefault="00AA75D8" w:rsidP="00E86D56">
            <w:pPr>
              <w:widowControl w:val="0"/>
              <w:numPr>
                <w:ilvl w:val="0"/>
                <w:numId w:val="4"/>
              </w:numPr>
              <w:autoSpaceDE w:val="0"/>
              <w:autoSpaceDN w:val="0"/>
              <w:spacing w:before="124" w:after="0" w:line="252" w:lineRule="auto"/>
              <w:rPr>
                <w:rFonts w:ascii="Georgia" w:hAnsi="Georgia"/>
                <w:kern w:val="2"/>
                <w14:ligatures w14:val="standardContextual"/>
              </w:rPr>
            </w:pPr>
            <w:r w:rsidRPr="00AA75D8">
              <w:rPr>
                <w:rStyle w:val="Strong"/>
                <w:rFonts w:ascii="Georgia" w:eastAsia="Times New Roman" w:hAnsi="Georgia" w:cs="Arial"/>
                <w:color w:val="39394D"/>
                <w:u w:val="single"/>
              </w:rPr>
              <w:t>New Academic Year Calendar Discussed</w:t>
            </w:r>
            <w:r w:rsidR="006E18CC">
              <w:rPr>
                <w:rFonts w:ascii="Georgia" w:eastAsia="Georgia" w:hAnsi="Georgia" w:cs="Georgia"/>
                <w:b/>
                <w:kern w:val="2"/>
                <w:u w:val="single"/>
                <w14:ligatures w14:val="standardContextual"/>
              </w:rPr>
              <w:t>:</w:t>
            </w:r>
            <w:r w:rsidR="006E18CC">
              <w:rPr>
                <w:kern w:val="2"/>
                <w:u w:val="single"/>
                <w14:ligatures w14:val="standardContextual"/>
              </w:rPr>
              <w:t xml:space="preserve">  </w:t>
            </w:r>
            <w:r w:rsidR="00A13ECF" w:rsidRPr="00A13ECF">
              <w:rPr>
                <w:rFonts w:ascii="Georgia" w:hAnsi="Georgia"/>
                <w:kern w:val="2"/>
                <w14:ligatures w14:val="standardContextual"/>
              </w:rPr>
              <w:t>Dr. Schott</w:t>
            </w:r>
            <w:r w:rsidR="00A13ECF" w:rsidRPr="00A13ECF">
              <w:rPr>
                <w:rFonts w:ascii="Georgia" w:hAnsi="Georgia"/>
                <w:kern w:val="2"/>
                <w14:ligatures w14:val="standardContextual"/>
              </w:rPr>
              <w:t xml:space="preserve"> </w:t>
            </w:r>
            <w:r w:rsidR="00A13ECF" w:rsidRPr="00A13ECF">
              <w:rPr>
                <w:rFonts w:ascii="Georgia" w:eastAsia="Times New Roman" w:hAnsi="Georgia" w:cs="Arial"/>
                <w:color w:val="39394D"/>
              </w:rPr>
              <w:t xml:space="preserve">discussed the new academic year's calendar, which includes the introduction of 'express terms' for summer and fall. These terms will have a shorter add/drop period, with students able to add and drop courses for four days after the start of the term. The last day to add and drop for the semester will also be shorter. The express term is designed to help first-time college students who apply late and need to enroll quickly. </w:t>
            </w:r>
            <w:r w:rsidR="007648FB">
              <w:rPr>
                <w:rFonts w:ascii="Georgia" w:eastAsia="Times New Roman" w:hAnsi="Georgia" w:cs="Arial"/>
                <w:color w:val="39394D"/>
              </w:rPr>
              <w:t>She</w:t>
            </w:r>
            <w:r w:rsidR="00A13ECF" w:rsidRPr="00A13ECF">
              <w:rPr>
                <w:rFonts w:ascii="Georgia" w:eastAsia="Times New Roman" w:hAnsi="Georgia" w:cs="Arial"/>
                <w:color w:val="39394D"/>
              </w:rPr>
              <w:t xml:space="preserve"> also mentioned that the new calendar has not been finalized yet and will be finalized after further discussions. Cassie </w:t>
            </w:r>
            <w:r w:rsidR="007648FB">
              <w:rPr>
                <w:rFonts w:ascii="Georgia" w:eastAsia="Times New Roman" w:hAnsi="Georgia" w:cs="Arial"/>
                <w:color w:val="39394D"/>
              </w:rPr>
              <w:t xml:space="preserve">Billian, Director, EMS, </w:t>
            </w:r>
            <w:r w:rsidR="00A13ECF" w:rsidRPr="00A13ECF">
              <w:rPr>
                <w:rFonts w:ascii="Georgia" w:eastAsia="Times New Roman" w:hAnsi="Georgia" w:cs="Arial"/>
                <w:color w:val="39394D"/>
              </w:rPr>
              <w:t xml:space="preserve">raised a question about grade change forms and instructors, which </w:t>
            </w:r>
            <w:r w:rsidR="007648FB">
              <w:rPr>
                <w:rFonts w:ascii="Georgia" w:eastAsia="Times New Roman" w:hAnsi="Georgia" w:cs="Arial"/>
                <w:color w:val="39394D"/>
              </w:rPr>
              <w:t>Dr. Schott</w:t>
            </w:r>
            <w:r w:rsidR="00A13ECF" w:rsidRPr="00A13ECF">
              <w:rPr>
                <w:rFonts w:ascii="Georgia" w:eastAsia="Times New Roman" w:hAnsi="Georgia" w:cs="Arial"/>
                <w:color w:val="39394D"/>
              </w:rPr>
              <w:t xml:space="preserve"> said had not been discussed yet. </w:t>
            </w:r>
            <w:r w:rsidR="007648FB">
              <w:rPr>
                <w:rFonts w:ascii="Georgia" w:eastAsia="Times New Roman" w:hAnsi="Georgia" w:cs="Arial"/>
                <w:color w:val="39394D"/>
              </w:rPr>
              <w:t xml:space="preserve">Dr. </w:t>
            </w:r>
            <w:r w:rsidR="00A13ECF" w:rsidRPr="00A13ECF">
              <w:rPr>
                <w:rFonts w:ascii="Georgia" w:eastAsia="Times New Roman" w:hAnsi="Georgia" w:cs="Arial"/>
                <w:color w:val="39394D"/>
              </w:rPr>
              <w:t xml:space="preserve">Susan </w:t>
            </w:r>
            <w:r w:rsidR="007648FB">
              <w:rPr>
                <w:rFonts w:ascii="Georgia" w:eastAsia="Times New Roman" w:hAnsi="Georgia" w:cs="Arial"/>
                <w:color w:val="39394D"/>
              </w:rPr>
              <w:t xml:space="preserve">Foster, Director, Health Information Technology, </w:t>
            </w:r>
            <w:r w:rsidR="00A13ECF" w:rsidRPr="00A13ECF">
              <w:rPr>
                <w:rFonts w:ascii="Georgia" w:eastAsia="Times New Roman" w:hAnsi="Georgia" w:cs="Arial"/>
                <w:color w:val="39394D"/>
              </w:rPr>
              <w:t xml:space="preserve">asked about designating the course as express, to which </w:t>
            </w:r>
            <w:r w:rsidR="007648FB">
              <w:rPr>
                <w:rFonts w:ascii="Georgia" w:eastAsia="Times New Roman" w:hAnsi="Georgia" w:cs="Arial"/>
                <w:color w:val="39394D"/>
              </w:rPr>
              <w:t>Dr. Schott</w:t>
            </w:r>
            <w:r w:rsidR="00A13ECF" w:rsidRPr="00A13ECF">
              <w:rPr>
                <w:rFonts w:ascii="Georgia" w:eastAsia="Times New Roman" w:hAnsi="Georgia" w:cs="Arial"/>
                <w:color w:val="39394D"/>
              </w:rPr>
              <w:t xml:space="preserve"> responded that the information will be available in the schedule search. James </w:t>
            </w:r>
            <w:r w:rsidR="007648FB">
              <w:rPr>
                <w:rFonts w:ascii="Georgia" w:eastAsia="Times New Roman" w:hAnsi="Georgia" w:cs="Arial"/>
                <w:color w:val="39394D"/>
              </w:rPr>
              <w:t xml:space="preserve">Mayhew, Director, Radiologic Technology, </w:t>
            </w:r>
            <w:r w:rsidR="00A13ECF" w:rsidRPr="00A13ECF">
              <w:rPr>
                <w:rFonts w:ascii="Georgia" w:eastAsia="Times New Roman" w:hAnsi="Georgia" w:cs="Arial"/>
                <w:color w:val="39394D"/>
              </w:rPr>
              <w:t xml:space="preserve">asked if this would increase the number of sections for each general education course, to which </w:t>
            </w:r>
            <w:r w:rsidR="007648FB">
              <w:rPr>
                <w:rFonts w:ascii="Georgia" w:eastAsia="Times New Roman" w:hAnsi="Georgia" w:cs="Arial"/>
                <w:color w:val="39394D"/>
              </w:rPr>
              <w:t>Dr. Schott</w:t>
            </w:r>
            <w:r w:rsidR="00A13ECF" w:rsidRPr="00A13ECF">
              <w:rPr>
                <w:rFonts w:ascii="Georgia" w:eastAsia="Times New Roman" w:hAnsi="Georgia" w:cs="Arial"/>
                <w:color w:val="39394D"/>
              </w:rPr>
              <w:t xml:space="preserve"> responded that it would be based on enrollment. The goal is to increase enrollment and provide more sections for first-time college students.</w:t>
            </w:r>
          </w:p>
          <w:tbl>
            <w:tblPr>
              <w:tblW w:w="5000" w:type="pct"/>
              <w:tblCellSpacing w:w="0" w:type="dxa"/>
              <w:tblCellMar>
                <w:left w:w="0" w:type="dxa"/>
                <w:right w:w="0" w:type="dxa"/>
              </w:tblCellMar>
              <w:tblLook w:val="04A0" w:firstRow="1" w:lastRow="0" w:firstColumn="1" w:lastColumn="0" w:noHBand="0" w:noVBand="1"/>
            </w:tblPr>
            <w:tblGrid>
              <w:gridCol w:w="9450"/>
            </w:tblGrid>
            <w:tr w:rsidR="00A13ECF" w:rsidTr="00E86D56">
              <w:trPr>
                <w:tblCellSpacing w:w="0" w:type="dxa"/>
              </w:trPr>
              <w:tc>
                <w:tcPr>
                  <w:tcW w:w="0" w:type="auto"/>
                  <w:hideMark/>
                </w:tcPr>
                <w:p w:rsidR="00A13ECF" w:rsidRDefault="00A13ECF" w:rsidP="00A13ECF">
                  <w:pPr>
                    <w:spacing w:line="300" w:lineRule="atLeast"/>
                    <w:rPr>
                      <w:rFonts w:ascii="Arial" w:eastAsia="Times New Roman" w:hAnsi="Arial" w:cs="Arial"/>
                      <w:color w:val="39394D"/>
                      <w:sz w:val="24"/>
                      <w:szCs w:val="24"/>
                    </w:rPr>
                  </w:pPr>
                </w:p>
              </w:tc>
            </w:tr>
          </w:tbl>
          <w:p w:rsidR="00A13ECF" w:rsidRPr="00A13ECF" w:rsidRDefault="00A13ECF" w:rsidP="00E86D56">
            <w:pPr>
              <w:widowControl w:val="0"/>
              <w:numPr>
                <w:ilvl w:val="0"/>
                <w:numId w:val="4"/>
              </w:numPr>
              <w:autoSpaceDE w:val="0"/>
              <w:autoSpaceDN w:val="0"/>
              <w:spacing w:before="124" w:after="0" w:line="252" w:lineRule="auto"/>
              <w:rPr>
                <w:rFonts w:ascii="Georgia" w:hAnsi="Georgia"/>
                <w:kern w:val="2"/>
                <w14:ligatures w14:val="standardContextual"/>
              </w:rPr>
            </w:pPr>
            <w:r w:rsidRPr="00A13ECF">
              <w:rPr>
                <w:rStyle w:val="Strong"/>
                <w:rFonts w:ascii="Georgia" w:eastAsia="Times New Roman" w:hAnsi="Georgia" w:cs="Arial"/>
                <w:color w:val="39394D"/>
                <w:u w:val="single"/>
              </w:rPr>
              <w:t>University Momentum and HLC Visit</w:t>
            </w:r>
            <w:r w:rsidRPr="00A13ECF">
              <w:rPr>
                <w:rStyle w:val="Strong"/>
                <w:rFonts w:ascii="Georgia" w:eastAsia="Times New Roman" w:hAnsi="Georgia" w:cs="Arial"/>
                <w:color w:val="39394D"/>
                <w:u w:val="single"/>
              </w:rPr>
              <w:t>:</w:t>
            </w:r>
            <w:r>
              <w:rPr>
                <w:rFonts w:ascii="Arial" w:eastAsia="Times New Roman" w:hAnsi="Arial" w:cs="Arial"/>
                <w:color w:val="39394D"/>
                <w:sz w:val="24"/>
                <w:szCs w:val="24"/>
              </w:rPr>
              <w:t xml:space="preserve"> </w:t>
            </w:r>
            <w:r w:rsidRPr="00A13ECF">
              <w:rPr>
                <w:rFonts w:ascii="Georgia" w:eastAsia="Times New Roman" w:hAnsi="Georgia" w:cs="Arial"/>
                <w:color w:val="39394D"/>
              </w:rPr>
              <w:t>Dr. Schott</w:t>
            </w:r>
            <w:r>
              <w:rPr>
                <w:rFonts w:ascii="Georgia" w:eastAsia="Times New Roman" w:hAnsi="Georgia" w:cs="Arial"/>
                <w:color w:val="39394D"/>
              </w:rPr>
              <w:t xml:space="preserve"> </w:t>
            </w:r>
            <w:r w:rsidRPr="00A13ECF">
              <w:rPr>
                <w:rFonts w:ascii="Georgia" w:eastAsia="Times New Roman" w:hAnsi="Georgia" w:cs="Arial"/>
                <w:color w:val="39394D"/>
              </w:rPr>
              <w:t>expressed concerns about the potential loss of momentum as the university returns to pre-</w:t>
            </w:r>
            <w:proofErr w:type="spellStart"/>
            <w:r w:rsidRPr="00A13ECF">
              <w:rPr>
                <w:rFonts w:ascii="Georgia" w:eastAsia="Times New Roman" w:hAnsi="Georgia" w:cs="Arial"/>
                <w:color w:val="39394D"/>
              </w:rPr>
              <w:t>Covid</w:t>
            </w:r>
            <w:proofErr w:type="spellEnd"/>
            <w:r w:rsidRPr="00A13ECF">
              <w:rPr>
                <w:rFonts w:ascii="Georgia" w:eastAsia="Times New Roman" w:hAnsi="Georgia" w:cs="Arial"/>
                <w:color w:val="39394D"/>
              </w:rPr>
              <w:t xml:space="preserve"> headcount levels. She also discussed the upcoming Higher Learning Commission (HLC) visit, scheduled for March 31st to April 1st, and the practice session on the 28th. </w:t>
            </w:r>
            <w:r>
              <w:rPr>
                <w:rFonts w:ascii="Georgia" w:eastAsia="Times New Roman" w:hAnsi="Georgia" w:cs="Arial"/>
                <w:color w:val="39394D"/>
              </w:rPr>
              <w:t>Dr. Schott</w:t>
            </w:r>
            <w:r w:rsidRPr="00A13ECF">
              <w:rPr>
                <w:rFonts w:ascii="Georgia" w:eastAsia="Times New Roman" w:hAnsi="Georgia" w:cs="Arial"/>
                <w:color w:val="39394D"/>
              </w:rPr>
              <w:t xml:space="preserve"> encouraged staff and students to attend these sessions to understand the expectations and potential requests during the visit. </w:t>
            </w:r>
            <w:r>
              <w:rPr>
                <w:rFonts w:ascii="Georgia" w:eastAsia="Times New Roman" w:hAnsi="Georgia" w:cs="Arial"/>
                <w:color w:val="39394D"/>
              </w:rPr>
              <w:t xml:space="preserve">Dr. </w:t>
            </w:r>
            <w:r w:rsidRPr="00A13ECF">
              <w:rPr>
                <w:rFonts w:ascii="Georgia" w:eastAsia="Times New Roman" w:hAnsi="Georgia" w:cs="Arial"/>
                <w:color w:val="39394D"/>
              </w:rPr>
              <w:t xml:space="preserve">Cynthia </w:t>
            </w:r>
            <w:r>
              <w:rPr>
                <w:rFonts w:ascii="Georgia" w:eastAsia="Times New Roman" w:hAnsi="Georgia" w:cs="Arial"/>
                <w:color w:val="39394D"/>
              </w:rPr>
              <w:t>Vaccarino</w:t>
            </w:r>
            <w:r w:rsidR="007648FB">
              <w:rPr>
                <w:rFonts w:ascii="Georgia" w:eastAsia="Times New Roman" w:hAnsi="Georgia" w:cs="Arial"/>
                <w:color w:val="39394D"/>
              </w:rPr>
              <w:t>, Director, Physical Therapist Assistant Program</w:t>
            </w:r>
            <w:r>
              <w:rPr>
                <w:rFonts w:ascii="Georgia" w:eastAsia="Times New Roman" w:hAnsi="Georgia" w:cs="Arial"/>
                <w:color w:val="39394D"/>
              </w:rPr>
              <w:t xml:space="preserve"> </w:t>
            </w:r>
            <w:r w:rsidRPr="00A13ECF">
              <w:rPr>
                <w:rFonts w:ascii="Georgia" w:eastAsia="Times New Roman" w:hAnsi="Georgia" w:cs="Arial"/>
                <w:color w:val="39394D"/>
              </w:rPr>
              <w:t xml:space="preserve">asked about the specific focus of the HLC visit on their accreditation, to which </w:t>
            </w:r>
            <w:r>
              <w:rPr>
                <w:rFonts w:ascii="Georgia" w:eastAsia="Times New Roman" w:hAnsi="Georgia" w:cs="Arial"/>
                <w:color w:val="39394D"/>
              </w:rPr>
              <w:t>Dr. Schott</w:t>
            </w:r>
            <w:r w:rsidRPr="00A13ECF">
              <w:rPr>
                <w:rFonts w:ascii="Georgia" w:eastAsia="Times New Roman" w:hAnsi="Georgia" w:cs="Arial"/>
                <w:color w:val="39394D"/>
              </w:rPr>
              <w:t xml:space="preserve"> confirmed that they have been asking questions about the status of the accreditation and who else accredits them. Lastly, </w:t>
            </w:r>
            <w:r>
              <w:rPr>
                <w:rFonts w:ascii="Georgia" w:eastAsia="Times New Roman" w:hAnsi="Georgia" w:cs="Arial"/>
                <w:color w:val="39394D"/>
              </w:rPr>
              <w:t>she</w:t>
            </w:r>
            <w:r w:rsidRPr="00A13ECF">
              <w:rPr>
                <w:rFonts w:ascii="Georgia" w:eastAsia="Times New Roman" w:hAnsi="Georgia" w:cs="Arial"/>
                <w:color w:val="39394D"/>
              </w:rPr>
              <w:t xml:space="preserve"> highlighted the success of Discord as a platform for student collaboration and support, suggesting its use in classes.</w:t>
            </w:r>
          </w:p>
          <w:tbl>
            <w:tblPr>
              <w:tblW w:w="5000" w:type="pct"/>
              <w:tblCellSpacing w:w="0" w:type="dxa"/>
              <w:tblCellMar>
                <w:left w:w="0" w:type="dxa"/>
                <w:right w:w="0" w:type="dxa"/>
              </w:tblCellMar>
              <w:tblLook w:val="04A0" w:firstRow="1" w:lastRow="0" w:firstColumn="1" w:lastColumn="0" w:noHBand="0" w:noVBand="1"/>
            </w:tblPr>
            <w:tblGrid>
              <w:gridCol w:w="9450"/>
            </w:tblGrid>
            <w:tr w:rsidR="00A13ECF" w:rsidTr="00E86D56">
              <w:trPr>
                <w:tblCellSpacing w:w="0" w:type="dxa"/>
              </w:trPr>
              <w:tc>
                <w:tcPr>
                  <w:tcW w:w="0" w:type="auto"/>
                  <w:hideMark/>
                </w:tcPr>
                <w:p w:rsidR="00A13ECF" w:rsidRDefault="00A13ECF" w:rsidP="00A13ECF">
                  <w:pPr>
                    <w:spacing w:line="300" w:lineRule="atLeast"/>
                    <w:rPr>
                      <w:rFonts w:ascii="Arial" w:eastAsia="Times New Roman" w:hAnsi="Arial" w:cs="Arial"/>
                      <w:color w:val="39394D"/>
                      <w:sz w:val="24"/>
                      <w:szCs w:val="24"/>
                    </w:rPr>
                  </w:pPr>
                </w:p>
              </w:tc>
            </w:tr>
          </w:tbl>
          <w:p w:rsidR="006E18CC" w:rsidRPr="00E209FA" w:rsidRDefault="00A13ECF" w:rsidP="00E86D56">
            <w:pPr>
              <w:widowControl w:val="0"/>
              <w:numPr>
                <w:ilvl w:val="0"/>
                <w:numId w:val="4"/>
              </w:numPr>
              <w:autoSpaceDE w:val="0"/>
              <w:autoSpaceDN w:val="0"/>
              <w:spacing w:before="124" w:after="0" w:line="252" w:lineRule="auto"/>
              <w:rPr>
                <w:rFonts w:ascii="Georgia" w:hAnsi="Georgia"/>
                <w:kern w:val="2"/>
                <w14:ligatures w14:val="standardContextual"/>
              </w:rPr>
            </w:pPr>
            <w:r w:rsidRPr="00A13ECF">
              <w:rPr>
                <w:rStyle w:val="Strong"/>
                <w:rFonts w:ascii="Georgia" w:eastAsia="Times New Roman" w:hAnsi="Georgia" w:cs="Arial"/>
                <w:color w:val="39394D"/>
                <w:u w:val="single"/>
              </w:rPr>
              <w:t>Volunteers Needed for Commencement Readings</w:t>
            </w:r>
            <w:r w:rsidRPr="00A13ECF">
              <w:rPr>
                <w:rStyle w:val="Strong"/>
                <w:rFonts w:ascii="Georgia" w:eastAsia="Times New Roman" w:hAnsi="Georgia" w:cs="Arial"/>
                <w:color w:val="39394D"/>
                <w:u w:val="single"/>
              </w:rPr>
              <w:t>:</w:t>
            </w:r>
            <w:r>
              <w:rPr>
                <w:rFonts w:ascii="Arial" w:eastAsia="Times New Roman" w:hAnsi="Arial" w:cs="Arial"/>
                <w:color w:val="39394D"/>
                <w:sz w:val="24"/>
                <w:szCs w:val="24"/>
              </w:rPr>
              <w:t xml:space="preserve"> </w:t>
            </w:r>
            <w:r w:rsidR="00E209FA">
              <w:rPr>
                <w:rFonts w:ascii="Arial" w:eastAsia="Times New Roman" w:hAnsi="Arial" w:cs="Arial"/>
                <w:color w:val="39394D"/>
                <w:sz w:val="24"/>
                <w:szCs w:val="24"/>
              </w:rPr>
              <w:t xml:space="preserve"> </w:t>
            </w:r>
            <w:r w:rsidR="00E209FA" w:rsidRPr="00E209FA">
              <w:rPr>
                <w:rFonts w:ascii="Georgia" w:eastAsia="Times New Roman" w:hAnsi="Georgia" w:cs="Arial"/>
                <w:color w:val="39394D"/>
              </w:rPr>
              <w:t>Dr. Schott</w:t>
            </w:r>
            <w:r w:rsidRPr="00E209FA">
              <w:rPr>
                <w:rFonts w:ascii="Georgia" w:eastAsia="Times New Roman" w:hAnsi="Georgia" w:cs="Arial"/>
                <w:color w:val="39394D"/>
              </w:rPr>
              <w:t xml:space="preserve"> discussed the need for volunteers to read at commencement ceremonies, emphasizing the importance of pronouncing foreign names correctly. She also mentioned the return to three graduation ceremonies, which would allow more family and friends to attend. </w:t>
            </w:r>
            <w:r w:rsidR="00E209FA">
              <w:rPr>
                <w:rFonts w:ascii="Georgia" w:eastAsia="Times New Roman" w:hAnsi="Georgia" w:cs="Arial"/>
                <w:color w:val="39394D"/>
              </w:rPr>
              <w:t>Dr. Schott</w:t>
            </w:r>
            <w:r w:rsidRPr="00E209FA">
              <w:rPr>
                <w:rFonts w:ascii="Georgia" w:eastAsia="Times New Roman" w:hAnsi="Georgia" w:cs="Arial"/>
                <w:color w:val="39394D"/>
              </w:rPr>
              <w:t xml:space="preserve"> highlighted the need for staff and faculty to attend one of the three ceremonies and to complete the remote readiness course, which is being tracked by name. She offered to share examples and help anyone struggling with the course. </w:t>
            </w:r>
            <w:r w:rsidR="00E209FA">
              <w:rPr>
                <w:rFonts w:ascii="Georgia" w:eastAsia="Times New Roman" w:hAnsi="Georgia" w:cs="Arial"/>
                <w:color w:val="39394D"/>
              </w:rPr>
              <w:t>Dr. Vaccarino</w:t>
            </w:r>
            <w:r w:rsidRPr="00E209FA">
              <w:rPr>
                <w:rFonts w:ascii="Georgia" w:eastAsia="Times New Roman" w:hAnsi="Georgia" w:cs="Arial"/>
                <w:color w:val="39394D"/>
              </w:rPr>
              <w:t xml:space="preserve"> asked if the course was mandatory for all staff, to which </w:t>
            </w:r>
            <w:r w:rsidR="00E209FA">
              <w:rPr>
                <w:rFonts w:ascii="Georgia" w:eastAsia="Times New Roman" w:hAnsi="Georgia" w:cs="Arial"/>
                <w:color w:val="39394D"/>
              </w:rPr>
              <w:t>Dr. Schott</w:t>
            </w:r>
            <w:r w:rsidRPr="00E209FA">
              <w:rPr>
                <w:rFonts w:ascii="Georgia" w:eastAsia="Times New Roman" w:hAnsi="Georgia" w:cs="Arial"/>
                <w:color w:val="39394D"/>
              </w:rPr>
              <w:t xml:space="preserve"> clarified that only faculty of record for a course needed to complete it. </w:t>
            </w:r>
          </w:p>
          <w:p w:rsidR="00E209FA" w:rsidRPr="00E209FA" w:rsidRDefault="00E209FA" w:rsidP="00E86D56">
            <w:pPr>
              <w:widowControl w:val="0"/>
              <w:numPr>
                <w:ilvl w:val="0"/>
                <w:numId w:val="4"/>
              </w:numPr>
              <w:autoSpaceDE w:val="0"/>
              <w:autoSpaceDN w:val="0"/>
              <w:spacing w:before="124" w:after="0" w:line="252" w:lineRule="auto"/>
              <w:rPr>
                <w:rFonts w:ascii="Georgia" w:hAnsi="Georgia"/>
                <w:kern w:val="2"/>
                <w14:ligatures w14:val="standardContextual"/>
              </w:rPr>
            </w:pPr>
            <w:r w:rsidRPr="00E209FA">
              <w:rPr>
                <w:rStyle w:val="Strong"/>
                <w:rFonts w:ascii="Georgia" w:eastAsia="Times New Roman" w:hAnsi="Georgia" w:cs="Arial"/>
                <w:color w:val="39394D"/>
                <w:u w:val="single"/>
              </w:rPr>
              <w:t>Student Navigators, Tutoring, and Windows Update</w:t>
            </w:r>
            <w:r w:rsidR="006E18CC">
              <w:rPr>
                <w:rFonts w:ascii="Georgia" w:eastAsia="Georgia" w:hAnsi="Georgia" w:cs="Georgia"/>
                <w:b/>
                <w:kern w:val="2"/>
                <w:u w:val="single"/>
                <w14:ligatures w14:val="standardContextual"/>
              </w:rPr>
              <w:t>:</w:t>
            </w:r>
            <w:r w:rsidR="006E18CC">
              <w:rPr>
                <w:kern w:val="2"/>
                <w14:ligatures w14:val="standardContextual"/>
              </w:rPr>
              <w:t xml:space="preserve">  </w:t>
            </w:r>
            <w:r w:rsidRPr="00E209FA">
              <w:rPr>
                <w:rFonts w:ascii="Georgia" w:hAnsi="Georgia"/>
                <w:kern w:val="2"/>
                <w14:ligatures w14:val="standardContextual"/>
              </w:rPr>
              <w:t xml:space="preserve">Dr. Schott </w:t>
            </w:r>
            <w:r w:rsidRPr="00E209FA">
              <w:rPr>
                <w:rFonts w:ascii="Georgia" w:eastAsia="Times New Roman" w:hAnsi="Georgia" w:cs="Arial"/>
                <w:color w:val="39394D"/>
              </w:rPr>
              <w:t>discussed the trial run of student navigators at the front desk to assist students with campus navigation. She also mentioned the replacement of tutor.com with</w:t>
            </w:r>
            <w:r w:rsidRPr="00E209FA">
              <w:rPr>
                <w:rFonts w:ascii="Georgia" w:eastAsia="Times New Roman" w:hAnsi="Georgia" w:cs="Arial"/>
                <w:color w:val="39394D"/>
              </w:rPr>
              <w:t xml:space="preserve"> </w:t>
            </w:r>
            <w:proofErr w:type="spellStart"/>
            <w:r w:rsidRPr="00E209FA">
              <w:rPr>
                <w:rFonts w:ascii="Georgia" w:eastAsia="Times New Roman" w:hAnsi="Georgia" w:cs="Arial"/>
                <w:color w:val="39394D"/>
              </w:rPr>
              <w:t>B</w:t>
            </w:r>
            <w:r w:rsidRPr="00E209FA">
              <w:rPr>
                <w:rFonts w:ascii="Georgia" w:eastAsia="Times New Roman" w:hAnsi="Georgia" w:cs="Arial"/>
                <w:color w:val="39394D"/>
              </w:rPr>
              <w:t>rainfuse</w:t>
            </w:r>
            <w:proofErr w:type="spellEnd"/>
            <w:r w:rsidRPr="00E209FA">
              <w:rPr>
                <w:rFonts w:ascii="Georgia" w:eastAsia="Times New Roman" w:hAnsi="Georgia" w:cs="Arial"/>
                <w:color w:val="39394D"/>
              </w:rPr>
              <w:t xml:space="preserve">, a 24/7 tutoring service. </w:t>
            </w:r>
            <w:r>
              <w:rPr>
                <w:rFonts w:ascii="Georgia" w:eastAsia="Times New Roman" w:hAnsi="Georgia" w:cs="Arial"/>
                <w:color w:val="39394D"/>
              </w:rPr>
              <w:t>Dr. Schott</w:t>
            </w:r>
            <w:r w:rsidRPr="00E209FA">
              <w:rPr>
                <w:rFonts w:ascii="Georgia" w:eastAsia="Times New Roman" w:hAnsi="Georgia" w:cs="Arial"/>
                <w:color w:val="39394D"/>
              </w:rPr>
              <w:t xml:space="preserve"> encouraged the use of AI tools like Claude chat and GPT for assistance in writing tasks. She also mentioned the upcoming Windows 11 update, with a hard stop date at the end of summer, and the need for faculty</w:t>
            </w:r>
            <w:r>
              <w:rPr>
                <w:rFonts w:ascii="Georgia" w:eastAsia="Times New Roman" w:hAnsi="Georgia" w:cs="Arial"/>
                <w:color w:val="39394D"/>
              </w:rPr>
              <w:t xml:space="preserve"> </w:t>
            </w:r>
            <w:r w:rsidRPr="00E209FA">
              <w:rPr>
                <w:rFonts w:ascii="Georgia" w:eastAsia="Times New Roman" w:hAnsi="Georgia" w:cs="Arial"/>
                <w:color w:val="39394D"/>
              </w:rPr>
              <w:t>to be updated before the summer break. Lastly, she highlighted upcoming events and encouraged the use of self-paced courses for adjuncts.</w:t>
            </w:r>
          </w:p>
          <w:tbl>
            <w:tblPr>
              <w:tblW w:w="5000" w:type="pct"/>
              <w:tblCellSpacing w:w="0" w:type="dxa"/>
              <w:tblCellMar>
                <w:left w:w="0" w:type="dxa"/>
                <w:right w:w="0" w:type="dxa"/>
              </w:tblCellMar>
              <w:tblLook w:val="04A0" w:firstRow="1" w:lastRow="0" w:firstColumn="1" w:lastColumn="0" w:noHBand="0" w:noVBand="1"/>
            </w:tblPr>
            <w:tblGrid>
              <w:gridCol w:w="9450"/>
            </w:tblGrid>
            <w:tr w:rsidR="00E209FA" w:rsidTr="00E86D56">
              <w:trPr>
                <w:tblCellSpacing w:w="0" w:type="dxa"/>
              </w:trPr>
              <w:tc>
                <w:tcPr>
                  <w:tcW w:w="0" w:type="auto"/>
                  <w:hideMark/>
                </w:tcPr>
                <w:p w:rsidR="00E209FA" w:rsidRPr="00E209FA" w:rsidRDefault="00E209FA" w:rsidP="00E209FA">
                  <w:pPr>
                    <w:spacing w:line="300" w:lineRule="atLeast"/>
                    <w:rPr>
                      <w:rFonts w:ascii="Georgia" w:eastAsia="Times New Roman" w:hAnsi="Georgia" w:cs="Arial"/>
                      <w:color w:val="39394D"/>
                    </w:rPr>
                  </w:pPr>
                </w:p>
              </w:tc>
            </w:tr>
          </w:tbl>
          <w:p w:rsidR="006E18CC" w:rsidRPr="00BD2268" w:rsidRDefault="006E18CC" w:rsidP="00E86D56">
            <w:pPr>
              <w:widowControl w:val="0"/>
              <w:autoSpaceDE w:val="0"/>
              <w:autoSpaceDN w:val="0"/>
              <w:spacing w:before="124" w:after="0" w:line="252" w:lineRule="auto"/>
              <w:ind w:left="720"/>
              <w:rPr>
                <w:b/>
                <w:kern w:val="2"/>
                <w:u w:val="single"/>
                <w14:ligatures w14:val="standardContextual"/>
              </w:rPr>
            </w:pPr>
            <w:r>
              <w:rPr>
                <w:rFonts w:ascii="Georgia" w:eastAsia="Georgia" w:hAnsi="Georgia" w:cs="Georgia"/>
                <w:kern w:val="2"/>
                <w14:ligatures w14:val="standardContextual"/>
              </w:rPr>
              <w:t xml:space="preserve"> </w:t>
            </w:r>
            <w:r>
              <w:rPr>
                <w:rFonts w:ascii="Georgia" w:eastAsia="Georgia" w:hAnsi="Georgia" w:cs="Georgia"/>
                <w:b/>
                <w:kern w:val="2"/>
                <w:u w:val="single"/>
                <w14:ligatures w14:val="standardContextual"/>
              </w:rPr>
              <w:t xml:space="preserve"> </w:t>
            </w:r>
          </w:p>
        </w:tc>
      </w:tr>
    </w:tbl>
    <w:p w:rsidR="006E18CC" w:rsidRPr="00BD2268" w:rsidRDefault="006E18CC" w:rsidP="006E18CC">
      <w:pPr>
        <w:widowControl w:val="0"/>
        <w:tabs>
          <w:tab w:val="left" w:pos="941"/>
        </w:tabs>
        <w:autoSpaceDE w:val="0"/>
        <w:autoSpaceDN w:val="0"/>
        <w:spacing w:after="0" w:line="240" w:lineRule="auto"/>
        <w:ind w:right="789"/>
        <w:rPr>
          <w:rFonts w:ascii="Georgia" w:eastAsia="Georgia" w:hAnsi="Georgia" w:cs="Georgia"/>
          <w:b/>
          <w:u w:val="single"/>
        </w:rPr>
      </w:pPr>
      <w:r w:rsidRPr="00BD2268">
        <w:rPr>
          <w:rFonts w:ascii="Georgia" w:eastAsia="Georgia" w:hAnsi="Georgia" w:cs="Georgia"/>
          <w:b/>
          <w:u w:val="single"/>
        </w:rPr>
        <w:t>Important Reminders</w:t>
      </w:r>
    </w:p>
    <w:p w:rsidR="006E18CC" w:rsidRPr="00BD2268" w:rsidRDefault="006E18CC" w:rsidP="006E18CC">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sidRPr="00BD2268">
        <w:rPr>
          <w:rFonts w:ascii="Georgia" w:eastAsia="Georgia" w:hAnsi="Georgia" w:cs="Georgia"/>
        </w:rPr>
        <w:t>Workforce Newsletter submissions</w:t>
      </w:r>
      <w:r>
        <w:rPr>
          <w:rFonts w:ascii="Georgia" w:eastAsia="Georgia" w:hAnsi="Georgia" w:cs="Georgia"/>
        </w:rPr>
        <w:t xml:space="preserve"> - ongoing</w:t>
      </w:r>
    </w:p>
    <w:p w:rsidR="006E18CC" w:rsidRPr="00BD2268" w:rsidRDefault="006E18CC" w:rsidP="006E18CC">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sidRPr="00BD2268">
        <w:rPr>
          <w:rFonts w:ascii="Georgia" w:eastAsia="Georgia" w:hAnsi="Georgia" w:cs="Georgia"/>
        </w:rPr>
        <w:t>SoHP</w:t>
      </w:r>
      <w:proofErr w:type="spellEnd"/>
      <w:r w:rsidRPr="00BD2268">
        <w:rPr>
          <w:rFonts w:ascii="Georgia" w:eastAsia="Georgia" w:hAnsi="Georgia" w:cs="Georgia"/>
        </w:rPr>
        <w:t xml:space="preserve"> Social Media/Marketing Needs- Submit to Ashleigh ongoing</w:t>
      </w:r>
    </w:p>
    <w:p w:rsidR="006E18CC" w:rsidRPr="00BD2268" w:rsidRDefault="006E18CC" w:rsidP="006E18CC">
      <w:pPr>
        <w:widowControl w:val="0"/>
        <w:numPr>
          <w:ilvl w:val="0"/>
          <w:numId w:val="2"/>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Agile</w:t>
      </w:r>
      <w:r w:rsidRPr="00BD2268">
        <w:rPr>
          <w:rFonts w:ascii="Georgia" w:eastAsia="Georgia" w:hAnsi="Georgia" w:cs="Georgia"/>
          <w:spacing w:val="-13"/>
        </w:rPr>
        <w:t xml:space="preserve"> </w:t>
      </w:r>
      <w:r w:rsidRPr="00BD2268">
        <w:rPr>
          <w:rFonts w:ascii="Georgia" w:eastAsia="Georgia" w:hAnsi="Georgia" w:cs="Georgia"/>
          <w:spacing w:val="-2"/>
        </w:rPr>
        <w:t>Performance</w:t>
      </w:r>
    </w:p>
    <w:p w:rsidR="006E18CC" w:rsidRPr="00BD2268" w:rsidRDefault="006E18CC" w:rsidP="006E18CC">
      <w:pPr>
        <w:widowControl w:val="0"/>
        <w:numPr>
          <w:ilvl w:val="1"/>
          <w:numId w:val="2"/>
        </w:numPr>
        <w:tabs>
          <w:tab w:val="left" w:pos="1661"/>
        </w:tabs>
        <w:autoSpaceDE w:val="0"/>
        <w:autoSpaceDN w:val="0"/>
        <w:spacing w:before="124" w:after="0" w:line="240" w:lineRule="auto"/>
        <w:rPr>
          <w:rFonts w:ascii="Georgia" w:eastAsia="Georgia" w:hAnsi="Georgia" w:cs="Georgia"/>
        </w:rPr>
      </w:pPr>
      <w:r w:rsidRPr="00BD2268">
        <w:rPr>
          <w:rFonts w:ascii="Georgia" w:eastAsia="Georgia" w:hAnsi="Georgia" w:cs="Georgia"/>
          <w:spacing w:val="-2"/>
        </w:rPr>
        <w:t>Reminder</w:t>
      </w:r>
      <w:r w:rsidRPr="00BD2268">
        <w:rPr>
          <w:rFonts w:ascii="Georgia" w:eastAsia="Georgia" w:hAnsi="Georgia" w:cs="Georgia"/>
          <w:spacing w:val="-7"/>
        </w:rPr>
        <w:t xml:space="preserve"> </w:t>
      </w:r>
      <w:r w:rsidRPr="00BD2268">
        <w:rPr>
          <w:rFonts w:ascii="Georgia" w:eastAsia="Georgia" w:hAnsi="Georgia" w:cs="Georgia"/>
          <w:spacing w:val="-2"/>
        </w:rPr>
        <w:t>for</w:t>
      </w:r>
      <w:r w:rsidRPr="00BD2268">
        <w:rPr>
          <w:rFonts w:ascii="Georgia" w:eastAsia="Georgia" w:hAnsi="Georgia" w:cs="Georgia"/>
          <w:spacing w:val="-4"/>
        </w:rPr>
        <w:t xml:space="preserve"> </w:t>
      </w:r>
      <w:r w:rsidRPr="00BD2268">
        <w:rPr>
          <w:rFonts w:ascii="Georgia" w:eastAsia="Georgia" w:hAnsi="Georgia" w:cs="Georgia"/>
          <w:spacing w:val="-2"/>
        </w:rPr>
        <w:t>goal</w:t>
      </w:r>
      <w:r w:rsidRPr="00BD2268">
        <w:rPr>
          <w:rFonts w:ascii="Georgia" w:eastAsia="Georgia" w:hAnsi="Georgia" w:cs="Georgia"/>
          <w:spacing w:val="-6"/>
        </w:rPr>
        <w:t xml:space="preserve"> </w:t>
      </w:r>
      <w:r w:rsidRPr="00BD2268">
        <w:rPr>
          <w:rFonts w:ascii="Georgia" w:eastAsia="Georgia" w:hAnsi="Georgia" w:cs="Georgia"/>
          <w:spacing w:val="-2"/>
        </w:rPr>
        <w:t>and</w:t>
      </w:r>
      <w:r w:rsidRPr="00BD2268">
        <w:rPr>
          <w:rFonts w:ascii="Georgia" w:eastAsia="Georgia" w:hAnsi="Georgia" w:cs="Georgia"/>
          <w:spacing w:val="-6"/>
        </w:rPr>
        <w:t xml:space="preserve"> </w:t>
      </w:r>
      <w:r w:rsidRPr="00BD2268">
        <w:rPr>
          <w:rFonts w:ascii="Georgia" w:eastAsia="Georgia" w:hAnsi="Georgia" w:cs="Georgia"/>
          <w:spacing w:val="-2"/>
        </w:rPr>
        <w:t>objective</w:t>
      </w:r>
      <w:r w:rsidRPr="00BD2268">
        <w:rPr>
          <w:rFonts w:ascii="Georgia" w:eastAsia="Georgia" w:hAnsi="Georgia" w:cs="Georgia"/>
          <w:spacing w:val="-6"/>
        </w:rPr>
        <w:t xml:space="preserve"> </w:t>
      </w:r>
      <w:r w:rsidRPr="00BD2268">
        <w:rPr>
          <w:rFonts w:ascii="Georgia" w:eastAsia="Georgia" w:hAnsi="Georgia" w:cs="Georgia"/>
          <w:spacing w:val="-2"/>
        </w:rPr>
        <w:t>development</w:t>
      </w:r>
      <w:r w:rsidRPr="00BD2268">
        <w:rPr>
          <w:rFonts w:ascii="Georgia" w:eastAsia="Georgia" w:hAnsi="Georgia" w:cs="Georgia"/>
          <w:spacing w:val="-4"/>
        </w:rPr>
        <w:t xml:space="preserve"> </w:t>
      </w:r>
      <w:r w:rsidRPr="00BD2268">
        <w:rPr>
          <w:rFonts w:ascii="Georgia" w:eastAsia="Georgia" w:hAnsi="Georgia" w:cs="Georgia"/>
          <w:spacing w:val="-2"/>
        </w:rPr>
        <w:t>&amp;</w:t>
      </w:r>
      <w:r w:rsidRPr="00BD2268">
        <w:rPr>
          <w:rFonts w:ascii="Georgia" w:eastAsia="Georgia" w:hAnsi="Georgia" w:cs="Georgia"/>
          <w:spacing w:val="-4"/>
        </w:rPr>
        <w:t xml:space="preserve"> </w:t>
      </w:r>
      <w:r w:rsidRPr="00BD2268">
        <w:rPr>
          <w:rFonts w:ascii="Georgia" w:eastAsia="Georgia" w:hAnsi="Georgia" w:cs="Georgia"/>
          <w:spacing w:val="-2"/>
        </w:rPr>
        <w:t>Director</w:t>
      </w:r>
      <w:r w:rsidRPr="00BD2268">
        <w:rPr>
          <w:rFonts w:ascii="Georgia" w:eastAsia="Georgia" w:hAnsi="Georgia" w:cs="Georgia"/>
          <w:spacing w:val="-4"/>
        </w:rPr>
        <w:t xml:space="preserve"> </w:t>
      </w:r>
      <w:r w:rsidRPr="00BD2268">
        <w:rPr>
          <w:rFonts w:ascii="Georgia" w:eastAsia="Georgia" w:hAnsi="Georgia" w:cs="Georgia"/>
          <w:spacing w:val="-2"/>
        </w:rPr>
        <w:t>approval</w:t>
      </w:r>
    </w:p>
    <w:p w:rsidR="006E18CC" w:rsidRPr="00BD2268" w:rsidRDefault="006E18CC" w:rsidP="006E18CC">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rPr>
        <w:t>Minimum</w:t>
      </w:r>
      <w:r w:rsidRPr="00BD2268">
        <w:rPr>
          <w:rFonts w:ascii="Georgia" w:eastAsia="Georgia" w:hAnsi="Georgia" w:cs="Georgia"/>
          <w:spacing w:val="-12"/>
        </w:rPr>
        <w:t xml:space="preserve"> </w:t>
      </w:r>
      <w:r w:rsidRPr="00BD2268">
        <w:rPr>
          <w:rFonts w:ascii="Georgia" w:eastAsia="Georgia" w:hAnsi="Georgia" w:cs="Georgia"/>
        </w:rPr>
        <w:t>of</w:t>
      </w:r>
      <w:r w:rsidRPr="00BD2268">
        <w:rPr>
          <w:rFonts w:ascii="Georgia" w:eastAsia="Georgia" w:hAnsi="Georgia" w:cs="Georgia"/>
          <w:spacing w:val="-8"/>
        </w:rPr>
        <w:t xml:space="preserve"> </w:t>
      </w:r>
      <w:r w:rsidRPr="00BD2268">
        <w:rPr>
          <w:rFonts w:ascii="Georgia" w:eastAsia="Georgia" w:hAnsi="Georgia" w:cs="Georgia"/>
        </w:rPr>
        <w:t>2</w:t>
      </w:r>
      <w:r w:rsidRPr="00BD2268">
        <w:rPr>
          <w:rFonts w:ascii="Georgia" w:eastAsia="Georgia" w:hAnsi="Georgia" w:cs="Georgia"/>
          <w:spacing w:val="-11"/>
        </w:rPr>
        <w:t xml:space="preserve"> </w:t>
      </w:r>
      <w:r w:rsidRPr="00BD2268">
        <w:rPr>
          <w:rFonts w:ascii="Georgia" w:eastAsia="Georgia" w:hAnsi="Georgia" w:cs="Georgia"/>
        </w:rPr>
        <w:t>check-ins</w:t>
      </w:r>
      <w:r w:rsidRPr="00BD2268">
        <w:rPr>
          <w:rFonts w:ascii="Georgia" w:eastAsia="Georgia" w:hAnsi="Georgia" w:cs="Georgia"/>
          <w:spacing w:val="-13"/>
        </w:rPr>
        <w:t xml:space="preserve"> </w:t>
      </w:r>
      <w:r w:rsidRPr="00BD2268">
        <w:rPr>
          <w:rFonts w:ascii="Georgia" w:eastAsia="Georgia" w:hAnsi="Georgia" w:cs="Georgia"/>
        </w:rPr>
        <w:t>per</w:t>
      </w:r>
      <w:r w:rsidRPr="00BD2268">
        <w:rPr>
          <w:rFonts w:ascii="Georgia" w:eastAsia="Georgia" w:hAnsi="Georgia" w:cs="Georgia"/>
          <w:spacing w:val="-10"/>
        </w:rPr>
        <w:t xml:space="preserve"> </w:t>
      </w:r>
      <w:r w:rsidRPr="00BD2268">
        <w:rPr>
          <w:rFonts w:ascii="Georgia" w:eastAsia="Georgia" w:hAnsi="Georgia" w:cs="Georgia"/>
        </w:rPr>
        <w:t>year</w:t>
      </w:r>
      <w:r w:rsidRPr="00BD2268">
        <w:rPr>
          <w:rFonts w:ascii="Georgia" w:eastAsia="Georgia" w:hAnsi="Georgia" w:cs="Georgia"/>
          <w:spacing w:val="-9"/>
        </w:rPr>
        <w:t xml:space="preserve"> </w:t>
      </w:r>
      <w:r w:rsidRPr="00BD2268">
        <w:rPr>
          <w:rFonts w:ascii="Georgia" w:eastAsia="Georgia" w:hAnsi="Georgia" w:cs="Georgia"/>
        </w:rPr>
        <w:t>(IE:</w:t>
      </w:r>
      <w:r w:rsidRPr="00BD2268">
        <w:rPr>
          <w:rFonts w:ascii="Georgia" w:eastAsia="Georgia" w:hAnsi="Georgia" w:cs="Georgia"/>
          <w:spacing w:val="-10"/>
        </w:rPr>
        <w:t xml:space="preserve"> </w:t>
      </w:r>
      <w:r w:rsidRPr="00BD2268">
        <w:rPr>
          <w:rFonts w:ascii="Georgia" w:eastAsia="Georgia" w:hAnsi="Georgia" w:cs="Georgia"/>
        </w:rPr>
        <w:t>every</w:t>
      </w:r>
      <w:r w:rsidRPr="00BD2268">
        <w:rPr>
          <w:rFonts w:ascii="Georgia" w:eastAsia="Georgia" w:hAnsi="Georgia" w:cs="Georgia"/>
          <w:spacing w:val="-11"/>
        </w:rPr>
        <w:t xml:space="preserve"> </w:t>
      </w:r>
      <w:r w:rsidRPr="00BD2268">
        <w:rPr>
          <w:rFonts w:ascii="Georgia" w:eastAsia="Georgia" w:hAnsi="Georgia" w:cs="Georgia"/>
        </w:rPr>
        <w:t>6</w:t>
      </w:r>
      <w:r w:rsidRPr="00BD2268">
        <w:rPr>
          <w:rFonts w:ascii="Georgia" w:eastAsia="Georgia" w:hAnsi="Georgia" w:cs="Georgia"/>
          <w:spacing w:val="-8"/>
        </w:rPr>
        <w:t xml:space="preserve"> </w:t>
      </w:r>
      <w:r w:rsidRPr="00BD2268">
        <w:rPr>
          <w:rFonts w:ascii="Georgia" w:eastAsia="Georgia" w:hAnsi="Georgia" w:cs="Georgia"/>
          <w:spacing w:val="-2"/>
        </w:rPr>
        <w:t>months)</w:t>
      </w:r>
    </w:p>
    <w:p w:rsidR="006E18CC" w:rsidRPr="00BD2268" w:rsidRDefault="006E18CC" w:rsidP="006E18CC">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spacing w:val="-2"/>
        </w:rPr>
        <w:t>Minimum</w:t>
      </w:r>
      <w:r w:rsidRPr="00BD2268">
        <w:rPr>
          <w:rFonts w:ascii="Georgia" w:eastAsia="Georgia" w:hAnsi="Georgia" w:cs="Georgia"/>
          <w:spacing w:val="-10"/>
        </w:rPr>
        <w:t xml:space="preserve"> </w:t>
      </w:r>
      <w:r w:rsidRPr="00BD2268">
        <w:rPr>
          <w:rFonts w:ascii="Georgia" w:eastAsia="Georgia" w:hAnsi="Georgia" w:cs="Georgia"/>
          <w:spacing w:val="-2"/>
        </w:rPr>
        <w:t>quarterly</w:t>
      </w:r>
      <w:r w:rsidRPr="00BD2268">
        <w:rPr>
          <w:rFonts w:ascii="Georgia" w:eastAsia="Georgia" w:hAnsi="Georgia" w:cs="Georgia"/>
          <w:spacing w:val="-10"/>
        </w:rPr>
        <w:t xml:space="preserve"> </w:t>
      </w:r>
      <w:r w:rsidRPr="00BD2268">
        <w:rPr>
          <w:rFonts w:ascii="Georgia" w:eastAsia="Georgia" w:hAnsi="Georgia" w:cs="Georgia"/>
          <w:spacing w:val="-2"/>
        </w:rPr>
        <w:t>feedback</w:t>
      </w:r>
    </w:p>
    <w:p w:rsidR="006E18CC" w:rsidRPr="00BD2268" w:rsidRDefault="006E18CC" w:rsidP="006E18CC">
      <w:pPr>
        <w:widowControl w:val="0"/>
        <w:numPr>
          <w:ilvl w:val="1"/>
          <w:numId w:val="2"/>
        </w:numPr>
        <w:tabs>
          <w:tab w:val="left" w:pos="1661"/>
        </w:tabs>
        <w:autoSpaceDE w:val="0"/>
        <w:autoSpaceDN w:val="0"/>
        <w:spacing w:before="89" w:after="0" w:line="240" w:lineRule="auto"/>
        <w:rPr>
          <w:rFonts w:ascii="Georgia" w:eastAsia="Georgia" w:hAnsi="Georgia" w:cs="Georgia"/>
        </w:rPr>
      </w:pPr>
      <w:r w:rsidRPr="00BD2268">
        <w:rPr>
          <w:rFonts w:ascii="Georgia" w:eastAsia="Georgia" w:hAnsi="Georgia" w:cs="Georgia"/>
        </w:rPr>
        <w:t>New</w:t>
      </w:r>
      <w:r w:rsidRPr="00BD2268">
        <w:rPr>
          <w:rFonts w:ascii="Georgia" w:eastAsia="Georgia" w:hAnsi="Georgia" w:cs="Georgia"/>
          <w:spacing w:val="-4"/>
        </w:rPr>
        <w:t xml:space="preserve"> </w:t>
      </w:r>
      <w:r w:rsidRPr="00BD2268">
        <w:rPr>
          <w:rFonts w:ascii="Georgia" w:eastAsia="Georgia" w:hAnsi="Georgia" w:cs="Georgia"/>
        </w:rPr>
        <w:t>Program</w:t>
      </w:r>
      <w:r w:rsidRPr="00BD2268">
        <w:rPr>
          <w:rFonts w:ascii="Georgia" w:eastAsia="Georgia" w:hAnsi="Georgia" w:cs="Georgia"/>
          <w:spacing w:val="-4"/>
        </w:rPr>
        <w:t xml:space="preserve"> </w:t>
      </w:r>
      <w:r w:rsidRPr="00BD2268">
        <w:rPr>
          <w:rFonts w:ascii="Georgia" w:eastAsia="Georgia" w:hAnsi="Georgia" w:cs="Georgia"/>
        </w:rPr>
        <w:t>Directors-</w:t>
      </w:r>
      <w:r w:rsidRPr="00BD2268">
        <w:rPr>
          <w:rFonts w:ascii="Georgia" w:eastAsia="Georgia" w:hAnsi="Georgia" w:cs="Georgia"/>
          <w:spacing w:val="-8"/>
        </w:rPr>
        <w:t xml:space="preserve"> </w:t>
      </w:r>
      <w:r w:rsidRPr="00BD2268">
        <w:rPr>
          <w:rFonts w:ascii="Georgia" w:eastAsia="Georgia" w:hAnsi="Georgia" w:cs="Georgia"/>
        </w:rPr>
        <w:t>Training</w:t>
      </w:r>
      <w:r w:rsidRPr="00BD2268">
        <w:rPr>
          <w:rFonts w:ascii="Georgia" w:eastAsia="Georgia" w:hAnsi="Georgia" w:cs="Georgia"/>
          <w:spacing w:val="-4"/>
        </w:rPr>
        <w:t xml:space="preserve"> </w:t>
      </w:r>
      <w:r w:rsidRPr="00BD2268">
        <w:rPr>
          <w:rFonts w:ascii="Georgia" w:eastAsia="Georgia" w:hAnsi="Georgia" w:cs="Georgia"/>
        </w:rPr>
        <w:t>per</w:t>
      </w:r>
      <w:r w:rsidRPr="00BD2268">
        <w:rPr>
          <w:rFonts w:ascii="Georgia" w:eastAsia="Georgia" w:hAnsi="Georgia" w:cs="Georgia"/>
          <w:spacing w:val="-3"/>
        </w:rPr>
        <w:t xml:space="preserve"> </w:t>
      </w:r>
      <w:r w:rsidRPr="00BD2268">
        <w:rPr>
          <w:rFonts w:ascii="Georgia" w:eastAsia="Georgia" w:hAnsi="Georgia" w:cs="Georgia"/>
        </w:rPr>
        <w:t>Melissa</w:t>
      </w:r>
      <w:r w:rsidRPr="00BD2268">
        <w:rPr>
          <w:rFonts w:ascii="Georgia" w:eastAsia="Georgia" w:hAnsi="Georgia" w:cs="Georgia"/>
          <w:spacing w:val="-5"/>
        </w:rPr>
        <w:t xml:space="preserve"> </w:t>
      </w:r>
      <w:r w:rsidRPr="00BD2268">
        <w:rPr>
          <w:rFonts w:ascii="Georgia" w:eastAsia="Georgia" w:hAnsi="Georgia" w:cs="Georgia"/>
          <w:spacing w:val="-2"/>
        </w:rPr>
        <w:t>Raney</w:t>
      </w:r>
    </w:p>
    <w:p w:rsidR="006E18CC" w:rsidRPr="00BD2268" w:rsidRDefault="006E18CC" w:rsidP="006E18CC">
      <w:pPr>
        <w:widowControl w:val="0"/>
        <w:autoSpaceDE w:val="0"/>
        <w:autoSpaceDN w:val="0"/>
        <w:spacing w:before="214" w:after="0" w:line="240" w:lineRule="auto"/>
        <w:ind w:left="220"/>
        <w:outlineLvl w:val="0"/>
        <w:rPr>
          <w:rFonts w:ascii="Georgia" w:eastAsia="Georgia" w:hAnsi="Georgia" w:cs="Georgia"/>
          <w:b/>
          <w:bCs/>
          <w:u w:color="000000"/>
        </w:rPr>
      </w:pPr>
      <w:r w:rsidRPr="00BD2268">
        <w:rPr>
          <w:rFonts w:ascii="Georgia" w:eastAsia="Georgia" w:hAnsi="Georgia" w:cs="Georgia"/>
          <w:b/>
          <w:bCs/>
          <w:spacing w:val="-2"/>
          <w:u w:val="single" w:color="000000"/>
        </w:rPr>
        <w:t>Upcoming</w:t>
      </w:r>
      <w:r w:rsidRPr="00BD2268">
        <w:rPr>
          <w:rFonts w:ascii="Georgia" w:eastAsia="Georgia" w:hAnsi="Georgia" w:cs="Georgia"/>
          <w:b/>
          <w:bCs/>
          <w:spacing w:val="-4"/>
          <w:u w:val="single" w:color="000000"/>
        </w:rPr>
        <w:t xml:space="preserve"> </w:t>
      </w:r>
      <w:r w:rsidRPr="00BD2268">
        <w:rPr>
          <w:rFonts w:ascii="Georgia" w:eastAsia="Georgia" w:hAnsi="Georgia" w:cs="Georgia"/>
          <w:b/>
          <w:bCs/>
          <w:spacing w:val="-2"/>
          <w:u w:val="single" w:color="000000"/>
        </w:rPr>
        <w:t>Meetings:</w:t>
      </w:r>
    </w:p>
    <w:p w:rsidR="006E18CC" w:rsidRDefault="006E18CC" w:rsidP="006E18CC">
      <w:pPr>
        <w:pStyle w:val="BodyText"/>
        <w:ind w:left="2380"/>
        <w:rPr>
          <w:rFonts w:ascii="Georgia" w:eastAsia="Georgia" w:hAnsi="Georgia" w:cs="Georgia"/>
        </w:rPr>
      </w:pPr>
    </w:p>
    <w:p w:rsidR="006E18CC" w:rsidRDefault="006E18CC" w:rsidP="006E18CC">
      <w:pPr>
        <w:pStyle w:val="BodyText"/>
        <w:ind w:left="2380"/>
        <w:rPr>
          <w:rFonts w:ascii="Georgia" w:eastAsia="Georgia" w:hAnsi="Georgia" w:cs="Georgia"/>
        </w:rPr>
      </w:pPr>
      <w:r>
        <w:rPr>
          <w:rFonts w:ascii="Georgia" w:eastAsia="Georgia" w:hAnsi="Georgia" w:cs="Georgia"/>
        </w:rPr>
        <w:t>The School of Allied Health will follow the schedule as follows:</w:t>
      </w:r>
    </w:p>
    <w:p w:rsidR="006E18CC" w:rsidRPr="00A900E9" w:rsidRDefault="006E18CC" w:rsidP="006E18CC">
      <w:pPr>
        <w:pStyle w:val="BodyText"/>
        <w:ind w:left="2380"/>
        <w:rPr>
          <w:rFonts w:ascii="Georgia" w:eastAsia="Georgia" w:hAnsi="Georgia" w:cs="Georgia"/>
          <w:b/>
          <w:spacing w:val="-2"/>
        </w:rPr>
      </w:pPr>
      <w:r w:rsidRPr="00A900E9">
        <w:rPr>
          <w:rFonts w:ascii="Georgia" w:eastAsia="Georgia" w:hAnsi="Georgia" w:cs="Georgia"/>
        </w:rPr>
        <w:t>Reminder</w:t>
      </w:r>
      <w:r w:rsidRPr="00A900E9">
        <w:rPr>
          <w:rFonts w:ascii="Georgia" w:eastAsia="Georgia" w:hAnsi="Georgia" w:cs="Georgia"/>
          <w:spacing w:val="-14"/>
        </w:rPr>
        <w:t xml:space="preserve"> </w:t>
      </w:r>
      <w:r w:rsidRPr="00A900E9">
        <w:rPr>
          <w:rFonts w:ascii="Georgia" w:eastAsia="Georgia" w:hAnsi="Georgia" w:cs="Georgia"/>
        </w:rPr>
        <w:t>of</w:t>
      </w:r>
      <w:r w:rsidRPr="00A900E9">
        <w:rPr>
          <w:rFonts w:ascii="Georgia" w:eastAsia="Georgia" w:hAnsi="Georgia" w:cs="Georgia"/>
          <w:spacing w:val="-13"/>
        </w:rPr>
        <w:t xml:space="preserve"> </w:t>
      </w:r>
      <w:r w:rsidRPr="00A900E9">
        <w:rPr>
          <w:rFonts w:ascii="Georgia" w:eastAsia="Georgia" w:hAnsi="Georgia" w:cs="Georgia"/>
        </w:rPr>
        <w:t>next</w:t>
      </w:r>
      <w:r w:rsidRPr="00A900E9">
        <w:rPr>
          <w:rFonts w:ascii="Georgia" w:eastAsia="Georgia" w:hAnsi="Georgia" w:cs="Georgia"/>
          <w:spacing w:val="-13"/>
        </w:rPr>
        <w:t xml:space="preserve"> </w:t>
      </w:r>
      <w:proofErr w:type="spellStart"/>
      <w:r w:rsidRPr="00A900E9">
        <w:rPr>
          <w:rFonts w:ascii="Georgia" w:eastAsia="Georgia" w:hAnsi="Georgia" w:cs="Georgia"/>
        </w:rPr>
        <w:t>SoAH</w:t>
      </w:r>
      <w:proofErr w:type="spellEnd"/>
      <w:r w:rsidRPr="00A900E9">
        <w:rPr>
          <w:rFonts w:ascii="Georgia" w:eastAsia="Georgia" w:hAnsi="Georgia" w:cs="Georgia"/>
          <w:spacing w:val="-14"/>
        </w:rPr>
        <w:t xml:space="preserve"> </w:t>
      </w:r>
      <w:r w:rsidRPr="00A900E9">
        <w:rPr>
          <w:rFonts w:ascii="Georgia" w:eastAsia="Georgia" w:hAnsi="Georgia" w:cs="Georgia"/>
        </w:rPr>
        <w:t>monthly</w:t>
      </w:r>
      <w:r w:rsidRPr="00A900E9">
        <w:rPr>
          <w:rFonts w:ascii="Georgia" w:eastAsia="Georgia" w:hAnsi="Georgia" w:cs="Georgia"/>
          <w:spacing w:val="-11"/>
        </w:rPr>
        <w:t xml:space="preserve"> </w:t>
      </w:r>
      <w:r w:rsidRPr="00A900E9">
        <w:rPr>
          <w:rFonts w:ascii="Georgia" w:eastAsia="Georgia" w:hAnsi="Georgia" w:cs="Georgia"/>
        </w:rPr>
        <w:t>meeting</w:t>
      </w:r>
      <w:r w:rsidRPr="00A900E9">
        <w:rPr>
          <w:rFonts w:ascii="Georgia" w:eastAsia="Georgia" w:hAnsi="Georgia" w:cs="Georgia"/>
          <w:spacing w:val="-4"/>
        </w:rPr>
        <w:t xml:space="preserve"> </w:t>
      </w:r>
      <w:r w:rsidR="00A900E9" w:rsidRPr="00A900E9">
        <w:rPr>
          <w:rFonts w:ascii="Georgia" w:eastAsia="Georgia" w:hAnsi="Georgia" w:cs="Georgia"/>
          <w:spacing w:val="-4"/>
        </w:rPr>
        <w:t>Wednesday</w:t>
      </w:r>
      <w:r w:rsidRPr="00A900E9">
        <w:rPr>
          <w:rFonts w:ascii="Georgia" w:eastAsia="Georgia" w:hAnsi="Georgia" w:cs="Georgia"/>
          <w:spacing w:val="-4"/>
        </w:rPr>
        <w:t xml:space="preserve">, </w:t>
      </w:r>
      <w:r w:rsidR="00A900E9" w:rsidRPr="00A900E9">
        <w:rPr>
          <w:rFonts w:ascii="Georgia" w:eastAsia="Georgia" w:hAnsi="Georgia" w:cs="Georgia"/>
          <w:spacing w:val="-4"/>
        </w:rPr>
        <w:t>March</w:t>
      </w:r>
      <w:r w:rsidRPr="00A900E9">
        <w:rPr>
          <w:rFonts w:ascii="Georgia" w:eastAsia="Georgia" w:hAnsi="Georgia" w:cs="Georgia"/>
          <w:spacing w:val="-4"/>
        </w:rPr>
        <w:t xml:space="preserve"> </w:t>
      </w:r>
      <w:r w:rsidR="00A900E9" w:rsidRPr="00A900E9">
        <w:rPr>
          <w:rFonts w:ascii="Georgia" w:eastAsia="Georgia" w:hAnsi="Georgia" w:cs="Georgia"/>
          <w:spacing w:val="-4"/>
        </w:rPr>
        <w:t>12</w:t>
      </w:r>
      <w:r w:rsidRPr="00A900E9">
        <w:rPr>
          <w:rFonts w:ascii="Georgia" w:eastAsia="Georgia" w:hAnsi="Georgia" w:cs="Georgia"/>
          <w:spacing w:val="-4"/>
        </w:rPr>
        <w:t xml:space="preserve"> </w:t>
      </w:r>
      <w:proofErr w:type="spellStart"/>
      <w:proofErr w:type="gramStart"/>
      <w:r w:rsidRPr="00A900E9">
        <w:rPr>
          <w:rFonts w:ascii="Georgia" w:eastAsia="Georgia" w:hAnsi="Georgia" w:cs="Georgia"/>
          <w:spacing w:val="-4"/>
          <w:vertAlign w:val="superscript"/>
        </w:rPr>
        <w:t>th</w:t>
      </w:r>
      <w:proofErr w:type="spellEnd"/>
      <w:r w:rsidRPr="00A900E9">
        <w:rPr>
          <w:rFonts w:ascii="Georgia" w:eastAsia="Georgia" w:hAnsi="Georgia" w:cs="Georgia"/>
          <w:spacing w:val="-4"/>
          <w:vertAlign w:val="superscript"/>
        </w:rPr>
        <w:t xml:space="preserve"> </w:t>
      </w:r>
      <w:r w:rsidRPr="00A900E9">
        <w:rPr>
          <w:rFonts w:ascii="Georgia" w:eastAsia="Georgia" w:hAnsi="Georgia" w:cs="Georgia"/>
          <w:spacing w:val="-4"/>
        </w:rPr>
        <w:t>,</w:t>
      </w:r>
      <w:proofErr w:type="gramEnd"/>
      <w:r w:rsidRPr="00A900E9">
        <w:rPr>
          <w:rFonts w:ascii="Georgia" w:eastAsia="Georgia" w:hAnsi="Georgia" w:cs="Georgia"/>
          <w:spacing w:val="-4"/>
        </w:rPr>
        <w:t xml:space="preserve"> </w:t>
      </w:r>
      <w:r w:rsidR="00A900E9" w:rsidRPr="00A900E9">
        <w:rPr>
          <w:rFonts w:ascii="Georgia" w:eastAsia="Georgia" w:hAnsi="Georgia" w:cs="Georgia"/>
          <w:spacing w:val="-4"/>
        </w:rPr>
        <w:t>1</w:t>
      </w:r>
      <w:r w:rsidRPr="00A900E9">
        <w:rPr>
          <w:rFonts w:ascii="Georgia" w:eastAsia="Georgia" w:hAnsi="Georgia" w:cs="Georgia"/>
          <w:spacing w:val="-4"/>
        </w:rPr>
        <w:t>:00pm -</w:t>
      </w:r>
      <w:r w:rsidR="00A900E9" w:rsidRPr="00A900E9">
        <w:rPr>
          <w:rFonts w:ascii="Georgia" w:eastAsia="Georgia" w:hAnsi="Georgia" w:cs="Georgia"/>
          <w:spacing w:val="-4"/>
        </w:rPr>
        <w:t>2:0</w:t>
      </w:r>
      <w:r w:rsidRPr="00A900E9">
        <w:rPr>
          <w:rFonts w:ascii="Georgia" w:eastAsia="Georgia" w:hAnsi="Georgia" w:cs="Georgia"/>
          <w:spacing w:val="-4"/>
        </w:rPr>
        <w:t xml:space="preserve">0pm on Zoom </w:t>
      </w:r>
      <w:hyperlink r:id="rId10" w:history="1">
        <w:r w:rsidRPr="00A900E9">
          <w:rPr>
            <w:rFonts w:ascii="Georgia" w:eastAsia="Georgia" w:hAnsi="Georgia" w:cs="Georgia"/>
            <w:color w:val="0563C1"/>
            <w:u w:val="single"/>
          </w:rPr>
          <w:t>https://fsw.zoom.us/j/8187393588?omn=83551272186</w:t>
        </w:r>
      </w:hyperlink>
    </w:p>
    <w:p w:rsidR="006E18CC" w:rsidRPr="00A900E9" w:rsidRDefault="006E18CC" w:rsidP="006E18CC">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sidRPr="00A900E9">
        <w:rPr>
          <w:rFonts w:ascii="Georgia" w:eastAsia="Georgia" w:hAnsi="Georgia" w:cs="Georgia"/>
        </w:rPr>
        <w:t xml:space="preserve">Monthly meetings </w:t>
      </w:r>
      <w:r w:rsidR="00A900E9" w:rsidRPr="00A900E9">
        <w:rPr>
          <w:rFonts w:ascii="Georgia" w:eastAsia="Georgia" w:hAnsi="Georgia" w:cs="Georgia"/>
        </w:rPr>
        <w:t>2</w:t>
      </w:r>
      <w:r w:rsidRPr="00A900E9">
        <w:rPr>
          <w:rFonts w:ascii="Georgia" w:eastAsia="Georgia" w:hAnsi="Georgia" w:cs="Georgia"/>
          <w:vertAlign w:val="superscript"/>
        </w:rPr>
        <w:t>th</w:t>
      </w:r>
      <w:r w:rsidRPr="00A900E9">
        <w:rPr>
          <w:rFonts w:ascii="Georgia" w:eastAsia="Georgia" w:hAnsi="Georgia" w:cs="Georgia"/>
        </w:rPr>
        <w:t xml:space="preserve"> Tuesday of every month, </w:t>
      </w:r>
      <w:r w:rsidR="00A900E9" w:rsidRPr="00A900E9">
        <w:rPr>
          <w:rFonts w:ascii="Georgia" w:eastAsia="Georgia" w:hAnsi="Georgia" w:cs="Georgia"/>
        </w:rPr>
        <w:t>1</w:t>
      </w:r>
      <w:r w:rsidRPr="00A900E9">
        <w:rPr>
          <w:rFonts w:ascii="Georgia" w:eastAsia="Georgia" w:hAnsi="Georgia" w:cs="Georgia"/>
        </w:rPr>
        <w:t>-</w:t>
      </w:r>
      <w:r w:rsidR="00A900E9" w:rsidRPr="00A900E9">
        <w:rPr>
          <w:rFonts w:ascii="Georgia" w:eastAsia="Georgia" w:hAnsi="Georgia" w:cs="Georgia"/>
        </w:rPr>
        <w:t>2</w:t>
      </w:r>
      <w:r w:rsidRPr="00A900E9">
        <w:rPr>
          <w:rFonts w:ascii="Georgia" w:eastAsia="Georgia" w:hAnsi="Georgia" w:cs="Georgia"/>
        </w:rPr>
        <w:t>:</w:t>
      </w:r>
      <w:r w:rsidR="00A900E9" w:rsidRPr="00A900E9">
        <w:rPr>
          <w:rFonts w:ascii="Georgia" w:eastAsia="Georgia" w:hAnsi="Georgia" w:cs="Georgia"/>
        </w:rPr>
        <w:t>0</w:t>
      </w:r>
      <w:r w:rsidRPr="00A900E9">
        <w:rPr>
          <w:rFonts w:ascii="Georgia" w:eastAsia="Georgia" w:hAnsi="Georgia" w:cs="Georgia"/>
        </w:rPr>
        <w:t>0pm</w:t>
      </w:r>
    </w:p>
    <w:p w:rsidR="006E18CC" w:rsidRDefault="006E18CC" w:rsidP="006E18CC">
      <w:pPr>
        <w:widowControl w:val="0"/>
        <w:tabs>
          <w:tab w:val="left" w:pos="941"/>
        </w:tabs>
        <w:autoSpaceDE w:val="0"/>
        <w:autoSpaceDN w:val="0"/>
        <w:spacing w:before="180" w:after="0" w:line="240" w:lineRule="auto"/>
        <w:rPr>
          <w:rFonts w:ascii="Georgia" w:eastAsia="Georgia" w:hAnsi="Georgia" w:cs="Georgia"/>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A900E9" w:rsidRDefault="00A900E9" w:rsidP="00052BC8">
      <w:pPr>
        <w:spacing w:line="256" w:lineRule="auto"/>
        <w:jc w:val="center"/>
        <w:rPr>
          <w:b/>
          <w:sz w:val="28"/>
          <w:szCs w:val="28"/>
        </w:rPr>
      </w:pPr>
    </w:p>
    <w:p w:rsidR="00052BC8" w:rsidRPr="00135B08" w:rsidRDefault="00052BC8" w:rsidP="00052BC8">
      <w:pPr>
        <w:spacing w:line="256" w:lineRule="auto"/>
        <w:jc w:val="center"/>
        <w:rPr>
          <w:b/>
          <w:sz w:val="28"/>
          <w:szCs w:val="28"/>
        </w:rPr>
      </w:pPr>
      <w:r w:rsidRPr="00135B08">
        <w:rPr>
          <w:b/>
          <w:sz w:val="28"/>
          <w:szCs w:val="28"/>
        </w:rPr>
        <w:t xml:space="preserve">School of </w:t>
      </w:r>
      <w:r w:rsidR="00F026C9">
        <w:rPr>
          <w:b/>
          <w:sz w:val="28"/>
          <w:szCs w:val="28"/>
        </w:rPr>
        <w:t>Allied Health</w:t>
      </w:r>
      <w:r w:rsidRPr="00135B08">
        <w:rPr>
          <w:b/>
          <w:sz w:val="28"/>
          <w:szCs w:val="28"/>
        </w:rPr>
        <w:t xml:space="preserve"> (</w:t>
      </w:r>
      <w:proofErr w:type="spellStart"/>
      <w:r w:rsidRPr="00135B08">
        <w:rPr>
          <w:b/>
          <w:sz w:val="28"/>
          <w:szCs w:val="28"/>
        </w:rPr>
        <w:t>So</w:t>
      </w:r>
      <w:r w:rsidR="00F026C9">
        <w:rPr>
          <w:b/>
          <w:sz w:val="28"/>
          <w:szCs w:val="28"/>
        </w:rPr>
        <w:t>A</w:t>
      </w:r>
      <w:r w:rsidRPr="00135B08">
        <w:rPr>
          <w:b/>
          <w:sz w:val="28"/>
          <w:szCs w:val="28"/>
        </w:rPr>
        <w:t>H</w:t>
      </w:r>
      <w:proofErr w:type="spellEnd"/>
      <w:r w:rsidRPr="00135B08">
        <w:rPr>
          <w:b/>
          <w:sz w:val="28"/>
          <w:szCs w:val="28"/>
        </w:rPr>
        <w:t xml:space="preserve">) Meeting </w:t>
      </w:r>
      <w:r w:rsidR="00F026C9">
        <w:rPr>
          <w:b/>
          <w:sz w:val="28"/>
          <w:szCs w:val="28"/>
        </w:rPr>
        <w:t>February 13, 2025</w:t>
      </w:r>
      <w:r w:rsidRPr="00135B08">
        <w:rPr>
          <w:b/>
          <w:sz w:val="28"/>
          <w:szCs w:val="28"/>
        </w:rPr>
        <w:t xml:space="preserve">, </w:t>
      </w:r>
      <w:r w:rsidR="00F026C9">
        <w:rPr>
          <w:b/>
          <w:sz w:val="28"/>
          <w:szCs w:val="28"/>
        </w:rPr>
        <w:t>1</w:t>
      </w:r>
      <w:r w:rsidRPr="00135B08">
        <w:rPr>
          <w:b/>
          <w:sz w:val="28"/>
          <w:szCs w:val="28"/>
        </w:rPr>
        <w:t xml:space="preserve">pm to </w:t>
      </w:r>
      <w:r w:rsidR="00F026C9">
        <w:rPr>
          <w:b/>
          <w:sz w:val="28"/>
          <w:szCs w:val="28"/>
        </w:rPr>
        <w:t>2</w:t>
      </w:r>
      <w:r w:rsidRPr="00135B08">
        <w:rPr>
          <w:b/>
          <w:sz w:val="28"/>
          <w:szCs w:val="28"/>
        </w:rPr>
        <w:t>pm, Zoom</w:t>
      </w:r>
    </w:p>
    <w:p w:rsidR="00052BC8" w:rsidRPr="00135B08" w:rsidRDefault="00052BC8" w:rsidP="00052BC8">
      <w:pPr>
        <w:spacing w:line="256" w:lineRule="auto"/>
        <w:jc w:val="center"/>
        <w:rPr>
          <w:b/>
          <w:sz w:val="28"/>
          <w:szCs w:val="28"/>
          <w:u w:val="single"/>
        </w:rPr>
      </w:pPr>
      <w:r w:rsidRPr="00135B08">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pPr>
              <w:rPr>
                <w:b/>
              </w:rPr>
            </w:pPr>
            <w:r w:rsidRPr="00135B0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pPr>
              <w:rPr>
                <w:b/>
              </w:rPr>
            </w:pPr>
            <w:r w:rsidRPr="00135B08">
              <w:rPr>
                <w:b/>
              </w:rPr>
              <w:t>Name</w:t>
            </w:r>
          </w:p>
        </w:tc>
        <w:tc>
          <w:tcPr>
            <w:tcW w:w="422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pPr>
              <w:rPr>
                <w:b/>
              </w:rPr>
            </w:pPr>
            <w:r w:rsidRPr="00135B08">
              <w:rPr>
                <w:b/>
              </w:rPr>
              <w:t>Position</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Alexis Augustenborg</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 xml:space="preserve">Student Success Advisor I, </w:t>
            </w:r>
            <w:proofErr w:type="spellStart"/>
            <w:r w:rsidRPr="00135B08">
              <w:t>So</w:t>
            </w:r>
            <w:r w:rsidR="0065507B">
              <w:t>AH</w:t>
            </w:r>
            <w:proofErr w:type="spellEnd"/>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Ashleigh Koza</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Simulation Operations Specialist I, Allied Health and Simulation Education</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Benjamin Rohde</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Coordinator, EMS (PT-NCFR)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Bridgette Malchow</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Faculty, Human &amp; Social Services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Cassandra Allbritten</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Director, Advanced Medical Assisting &amp; Medical Assisting Specialist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Cassie Billian</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Director, Emergency Services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Christy Bessette</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Clinical Coordinator, Dental Hygiene</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 xml:space="preserve">Coleen </w:t>
            </w:r>
            <w:proofErr w:type="spellStart"/>
            <w:r w:rsidRPr="00143356">
              <w:t>Kubetschek</w:t>
            </w:r>
            <w:proofErr w:type="spellEnd"/>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Clinical Coordinator, Radiologic Technology</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Cristy Estes</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Director, Social &amp; Human Services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Dr. Cynthia Vaccarino</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Director, Physical Therapist Assistant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DonnaMarie Rich</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 xml:space="preserve">Coordinator, </w:t>
            </w:r>
            <w:proofErr w:type="spellStart"/>
            <w:r w:rsidRPr="00135B08">
              <w:t>SoHP</w:t>
            </w:r>
            <w:proofErr w:type="spellEnd"/>
            <w:r w:rsidRPr="00135B08">
              <w:t>, Administration</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Dr. Elizabeth (Libby) Schott</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 xml:space="preserve">Acting Dean, School of </w:t>
            </w:r>
            <w:r w:rsidR="0065507B">
              <w:t>Allied Health</w:t>
            </w:r>
            <w:r w:rsidRPr="00135B08">
              <w:t xml:space="preserve"> and Dean School of Pure and Applied Sciences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Elizabeth Whitmer</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Professor, Health Information Technology</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143356" w:rsidP="00E86D56">
            <w:r>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Genny Baballeku</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Coordinator, Respiratory Care</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Giovanni Zamora</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EMS Instructor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Halley Bennett</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Clinical/Simulation Coordinator, CVT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Dr. Heather O’Connell</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Professor, Respiratory Care</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James Mayhew</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Director, Radiologic Technology</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Jamie Ware</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Dental Clinic Manager/Instructor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Janetta Mullins</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Coordinator, Social &amp; Human Services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Jaslyn Morgani</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Dental Clinic Assistant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pPr>
              <w:rPr>
                <w:b/>
              </w:rPr>
            </w:pPr>
            <w:r w:rsidRPr="00143356">
              <w:t>Jean Newberry</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pPr>
              <w:rPr>
                <w:b/>
              </w:rPr>
            </w:pPr>
            <w:r w:rsidRPr="00135B08">
              <w:t>Program Director, Respiratory Care</w:t>
            </w:r>
          </w:p>
        </w:tc>
      </w:tr>
      <w:tr w:rsidR="00C471F0" w:rsidRPr="00135B08" w:rsidTr="00E86D56">
        <w:tc>
          <w:tcPr>
            <w:tcW w:w="2000" w:type="dxa"/>
            <w:tcBorders>
              <w:top w:val="single" w:sz="4" w:space="0" w:color="auto"/>
              <w:left w:val="single" w:sz="4" w:space="0" w:color="auto"/>
              <w:bottom w:val="single" w:sz="4" w:space="0" w:color="auto"/>
              <w:right w:val="single" w:sz="4" w:space="0" w:color="auto"/>
            </w:tcBorders>
          </w:tcPr>
          <w:p w:rsidR="00C471F0" w:rsidRPr="00135B08" w:rsidRDefault="006449A3" w:rsidP="00E86D56">
            <w:r>
              <w:t>P</w:t>
            </w:r>
          </w:p>
        </w:tc>
        <w:tc>
          <w:tcPr>
            <w:tcW w:w="3130" w:type="dxa"/>
            <w:tcBorders>
              <w:top w:val="single" w:sz="4" w:space="0" w:color="auto"/>
              <w:left w:val="single" w:sz="4" w:space="0" w:color="auto"/>
              <w:bottom w:val="single" w:sz="4" w:space="0" w:color="auto"/>
              <w:right w:val="single" w:sz="4" w:space="0" w:color="auto"/>
            </w:tcBorders>
          </w:tcPr>
          <w:p w:rsidR="00C471F0" w:rsidRPr="00143356" w:rsidRDefault="00C471F0" w:rsidP="00E86D56">
            <w:r w:rsidRPr="00143356">
              <w:t>Jennifer Hoar</w:t>
            </w:r>
          </w:p>
        </w:tc>
        <w:tc>
          <w:tcPr>
            <w:tcW w:w="4220" w:type="dxa"/>
            <w:tcBorders>
              <w:top w:val="single" w:sz="4" w:space="0" w:color="auto"/>
              <w:left w:val="single" w:sz="4" w:space="0" w:color="auto"/>
              <w:bottom w:val="single" w:sz="4" w:space="0" w:color="auto"/>
              <w:right w:val="single" w:sz="4" w:space="0" w:color="auto"/>
            </w:tcBorders>
          </w:tcPr>
          <w:p w:rsidR="00C471F0" w:rsidRPr="00135B08" w:rsidRDefault="0065507B" w:rsidP="00E86D56">
            <w:r>
              <w:t>Program Coordinator, EMS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Jordan Green</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EMS Instructor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Karen Molumby</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Director, Dental Hygiene</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6449A3"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Kristen Moore</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Coordinator, Physical Therapist Assistant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Default="00143356"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t>LaCher Edwards</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t>Program Coordinator, AMA</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t>A</w:t>
            </w:r>
          </w:p>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Program Coordinator, EMS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Dr. Magdaline Britto</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Dental Clinic Supervisor</w:t>
            </w:r>
          </w:p>
        </w:tc>
      </w:tr>
      <w:tr w:rsidR="00C471F0" w:rsidRPr="00135B08" w:rsidTr="00E86D56">
        <w:tc>
          <w:tcPr>
            <w:tcW w:w="2000" w:type="dxa"/>
            <w:tcBorders>
              <w:top w:val="single" w:sz="4" w:space="0" w:color="auto"/>
              <w:left w:val="single" w:sz="4" w:space="0" w:color="auto"/>
              <w:bottom w:val="single" w:sz="4" w:space="0" w:color="auto"/>
              <w:right w:val="single" w:sz="4" w:space="0" w:color="auto"/>
            </w:tcBorders>
          </w:tcPr>
          <w:p w:rsidR="00C471F0" w:rsidRPr="00135B08" w:rsidRDefault="00A900E9" w:rsidP="00E86D56">
            <w:r>
              <w:t>P</w:t>
            </w:r>
          </w:p>
        </w:tc>
        <w:tc>
          <w:tcPr>
            <w:tcW w:w="3130" w:type="dxa"/>
            <w:tcBorders>
              <w:top w:val="single" w:sz="4" w:space="0" w:color="auto"/>
              <w:left w:val="single" w:sz="4" w:space="0" w:color="auto"/>
              <w:bottom w:val="single" w:sz="4" w:space="0" w:color="auto"/>
              <w:right w:val="single" w:sz="4" w:space="0" w:color="auto"/>
            </w:tcBorders>
          </w:tcPr>
          <w:p w:rsidR="00C471F0" w:rsidRPr="00143356" w:rsidRDefault="00C471F0" w:rsidP="00E86D56">
            <w:r w:rsidRPr="00143356">
              <w:t>Michael Jimenez</w:t>
            </w:r>
          </w:p>
        </w:tc>
        <w:tc>
          <w:tcPr>
            <w:tcW w:w="4220" w:type="dxa"/>
            <w:tcBorders>
              <w:top w:val="single" w:sz="4" w:space="0" w:color="auto"/>
              <w:left w:val="single" w:sz="4" w:space="0" w:color="auto"/>
              <w:bottom w:val="single" w:sz="4" w:space="0" w:color="auto"/>
              <w:right w:val="single" w:sz="4" w:space="0" w:color="auto"/>
            </w:tcBorders>
          </w:tcPr>
          <w:p w:rsidR="00C471F0" w:rsidRPr="00135B08" w:rsidRDefault="0065507B" w:rsidP="00E86D56">
            <w:r>
              <w:t>Fire Academy Supervisor, North Collier Fire Training Center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A900E9" w:rsidP="00E86D56">
            <w:r>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Michael Knoop</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EMS Support Specialist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Michael McNiskin</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Program Coordinator, Radiologic Technology</w:t>
            </w:r>
          </w:p>
        </w:tc>
      </w:tr>
      <w:tr w:rsidR="00C471F0" w:rsidRPr="00135B08" w:rsidTr="00E86D56">
        <w:tc>
          <w:tcPr>
            <w:tcW w:w="2000" w:type="dxa"/>
            <w:tcBorders>
              <w:top w:val="single" w:sz="4" w:space="0" w:color="auto"/>
              <w:left w:val="single" w:sz="4" w:space="0" w:color="auto"/>
              <w:bottom w:val="single" w:sz="4" w:space="0" w:color="auto"/>
              <w:right w:val="single" w:sz="4" w:space="0" w:color="auto"/>
            </w:tcBorders>
          </w:tcPr>
          <w:p w:rsidR="00C471F0" w:rsidRDefault="00A900E9" w:rsidP="00E86D56">
            <w:r>
              <w:t>P</w:t>
            </w:r>
          </w:p>
        </w:tc>
        <w:tc>
          <w:tcPr>
            <w:tcW w:w="3130" w:type="dxa"/>
            <w:tcBorders>
              <w:top w:val="single" w:sz="4" w:space="0" w:color="auto"/>
              <w:left w:val="single" w:sz="4" w:space="0" w:color="auto"/>
              <w:bottom w:val="single" w:sz="4" w:space="0" w:color="auto"/>
              <w:right w:val="single" w:sz="4" w:space="0" w:color="auto"/>
            </w:tcBorders>
          </w:tcPr>
          <w:p w:rsidR="00C471F0" w:rsidRPr="00143356" w:rsidRDefault="00C471F0" w:rsidP="00E86D56">
            <w:r w:rsidRPr="00143356">
              <w:t xml:space="preserve">Michael </w:t>
            </w:r>
            <w:proofErr w:type="spellStart"/>
            <w:r w:rsidRPr="00143356">
              <w:t>McSheehy</w:t>
            </w:r>
            <w:proofErr w:type="spellEnd"/>
          </w:p>
        </w:tc>
        <w:tc>
          <w:tcPr>
            <w:tcW w:w="4220" w:type="dxa"/>
            <w:tcBorders>
              <w:top w:val="single" w:sz="4" w:space="0" w:color="auto"/>
              <w:left w:val="single" w:sz="4" w:space="0" w:color="auto"/>
              <w:bottom w:val="single" w:sz="4" w:space="0" w:color="auto"/>
              <w:right w:val="single" w:sz="4" w:space="0" w:color="auto"/>
            </w:tcBorders>
          </w:tcPr>
          <w:p w:rsidR="00C471F0" w:rsidRPr="00135B08" w:rsidRDefault="000A2253" w:rsidP="00E86D56">
            <w:r>
              <w:t>Program Coordinator, EMS</w:t>
            </w:r>
          </w:p>
        </w:tc>
      </w:tr>
      <w:tr w:rsidR="00203632" w:rsidRPr="00135B08" w:rsidTr="00E86D56">
        <w:tc>
          <w:tcPr>
            <w:tcW w:w="2000" w:type="dxa"/>
            <w:tcBorders>
              <w:top w:val="single" w:sz="4" w:space="0" w:color="auto"/>
              <w:left w:val="single" w:sz="4" w:space="0" w:color="auto"/>
              <w:bottom w:val="single" w:sz="4" w:space="0" w:color="auto"/>
              <w:right w:val="single" w:sz="4" w:space="0" w:color="auto"/>
            </w:tcBorders>
          </w:tcPr>
          <w:p w:rsidR="00203632" w:rsidRPr="00135B08" w:rsidRDefault="00143356" w:rsidP="00E86D56">
            <w:r w:rsidRPr="00135B08">
              <w:t>A</w:t>
            </w:r>
          </w:p>
        </w:tc>
        <w:tc>
          <w:tcPr>
            <w:tcW w:w="3130" w:type="dxa"/>
            <w:tcBorders>
              <w:top w:val="single" w:sz="4" w:space="0" w:color="auto"/>
              <w:left w:val="single" w:sz="4" w:space="0" w:color="auto"/>
              <w:bottom w:val="single" w:sz="4" w:space="0" w:color="auto"/>
              <w:right w:val="single" w:sz="4" w:space="0" w:color="auto"/>
            </w:tcBorders>
          </w:tcPr>
          <w:p w:rsidR="00203632" w:rsidRPr="00143356" w:rsidRDefault="00143356" w:rsidP="00E86D56">
            <w:r w:rsidRPr="00143356">
              <w:t>Natalie Schmidt</w:t>
            </w:r>
          </w:p>
        </w:tc>
        <w:tc>
          <w:tcPr>
            <w:tcW w:w="4220" w:type="dxa"/>
            <w:tcBorders>
              <w:top w:val="single" w:sz="4" w:space="0" w:color="auto"/>
              <w:left w:val="single" w:sz="4" w:space="0" w:color="auto"/>
              <w:bottom w:val="single" w:sz="4" w:space="0" w:color="auto"/>
              <w:right w:val="single" w:sz="4" w:space="0" w:color="auto"/>
            </w:tcBorders>
          </w:tcPr>
          <w:p w:rsidR="00203632" w:rsidRPr="00135B08" w:rsidRDefault="00143356" w:rsidP="00E86D56">
            <w:r w:rsidRPr="00135B08">
              <w:t>Clinical Coordinator, Dental Program</w:t>
            </w:r>
          </w:p>
        </w:tc>
      </w:tr>
      <w:tr w:rsidR="000E4F07" w:rsidRPr="00135B08" w:rsidTr="00E86D56">
        <w:tc>
          <w:tcPr>
            <w:tcW w:w="2000" w:type="dxa"/>
            <w:tcBorders>
              <w:top w:val="single" w:sz="4" w:space="0" w:color="auto"/>
              <w:left w:val="single" w:sz="4" w:space="0" w:color="auto"/>
              <w:bottom w:val="single" w:sz="4" w:space="0" w:color="auto"/>
              <w:right w:val="single" w:sz="4" w:space="0" w:color="auto"/>
            </w:tcBorders>
          </w:tcPr>
          <w:p w:rsidR="000E4F07" w:rsidRPr="00135B08" w:rsidRDefault="00143356" w:rsidP="00E86D56">
            <w:r w:rsidRPr="00135B0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0E4F07" w:rsidRPr="00135B08" w:rsidRDefault="00143356" w:rsidP="00E86D56">
            <w:r w:rsidRPr="00135B08">
              <w:rPr>
                <w:b/>
              </w:rPr>
              <w:t>Name</w:t>
            </w:r>
          </w:p>
        </w:tc>
        <w:tc>
          <w:tcPr>
            <w:tcW w:w="4220" w:type="dxa"/>
            <w:tcBorders>
              <w:top w:val="single" w:sz="4" w:space="0" w:color="auto"/>
              <w:left w:val="single" w:sz="4" w:space="0" w:color="auto"/>
              <w:bottom w:val="single" w:sz="4" w:space="0" w:color="auto"/>
              <w:right w:val="single" w:sz="4" w:space="0" w:color="auto"/>
            </w:tcBorders>
          </w:tcPr>
          <w:p w:rsidR="000E4F07" w:rsidRPr="00135B08" w:rsidRDefault="00143356" w:rsidP="00E86D56">
            <w:r w:rsidRPr="00135B08">
              <w:rPr>
                <w:b/>
              </w:rPr>
              <w:t>Position</w:t>
            </w:r>
          </w:p>
        </w:tc>
      </w:tr>
      <w:tr w:rsidR="00A1155D" w:rsidRPr="00135B08" w:rsidTr="00E86D56">
        <w:tc>
          <w:tcPr>
            <w:tcW w:w="2000" w:type="dxa"/>
            <w:tcBorders>
              <w:top w:val="single" w:sz="4" w:space="0" w:color="auto"/>
              <w:left w:val="single" w:sz="4" w:space="0" w:color="auto"/>
              <w:bottom w:val="single" w:sz="4" w:space="0" w:color="auto"/>
              <w:right w:val="single" w:sz="4" w:space="0" w:color="auto"/>
            </w:tcBorders>
          </w:tcPr>
          <w:p w:rsidR="00A1155D" w:rsidRPr="00135B08" w:rsidRDefault="00A1155D" w:rsidP="00E86D56">
            <w:pPr>
              <w:rPr>
                <w:b/>
              </w:rPr>
            </w:pPr>
            <w:r w:rsidRPr="00135B08">
              <w:t>A</w:t>
            </w:r>
          </w:p>
        </w:tc>
        <w:tc>
          <w:tcPr>
            <w:tcW w:w="3130" w:type="dxa"/>
            <w:tcBorders>
              <w:top w:val="single" w:sz="4" w:space="0" w:color="auto"/>
              <w:left w:val="single" w:sz="4" w:space="0" w:color="auto"/>
              <w:bottom w:val="single" w:sz="4" w:space="0" w:color="auto"/>
              <w:right w:val="single" w:sz="4" w:space="0" w:color="auto"/>
            </w:tcBorders>
          </w:tcPr>
          <w:p w:rsidR="00A1155D" w:rsidRPr="00135B08" w:rsidRDefault="00A1155D" w:rsidP="00E86D56">
            <w:pPr>
              <w:rPr>
                <w:b/>
              </w:rPr>
            </w:pPr>
            <w:r w:rsidRPr="00143356">
              <w:t>Dr. Suni Koshy</w:t>
            </w:r>
          </w:p>
        </w:tc>
        <w:tc>
          <w:tcPr>
            <w:tcW w:w="4220" w:type="dxa"/>
            <w:tcBorders>
              <w:top w:val="single" w:sz="4" w:space="0" w:color="auto"/>
              <w:left w:val="single" w:sz="4" w:space="0" w:color="auto"/>
              <w:bottom w:val="single" w:sz="4" w:space="0" w:color="auto"/>
              <w:right w:val="single" w:sz="4" w:space="0" w:color="auto"/>
            </w:tcBorders>
          </w:tcPr>
          <w:p w:rsidR="00A1155D" w:rsidRPr="00135B08" w:rsidRDefault="00A1155D" w:rsidP="00E86D56">
            <w:pPr>
              <w:rPr>
                <w:b/>
              </w:rPr>
            </w:pPr>
            <w:r w:rsidRPr="00135B08">
              <w:t>Dental Clinic Supervisor</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Dr. Susan Foster</w:t>
            </w:r>
          </w:p>
        </w:tc>
        <w:tc>
          <w:tcPr>
            <w:tcW w:w="4220" w:type="dxa"/>
            <w:tcBorders>
              <w:top w:val="single" w:sz="4" w:space="0" w:color="auto"/>
              <w:left w:val="single" w:sz="4" w:space="0" w:color="auto"/>
              <w:bottom w:val="single" w:sz="4" w:space="0" w:color="auto"/>
              <w:right w:val="single" w:sz="4" w:space="0" w:color="auto"/>
            </w:tcBorders>
            <w:hideMark/>
          </w:tcPr>
          <w:p w:rsidR="00052BC8" w:rsidRPr="00135B08" w:rsidRDefault="00052BC8" w:rsidP="00E86D56">
            <w:r w:rsidRPr="00135B08">
              <w:t>Program Director, Health Information Technology &amp; Medical Coding and Billing</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r w:rsidRPr="00143356">
              <w:t>Tamra Pacheco</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r w:rsidRPr="00135B08">
              <w:t>Coordinator, Health Professions</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pPr>
              <w:rPr>
                <w:b/>
              </w:rPr>
            </w:pPr>
            <w:r>
              <w:t>P</w:t>
            </w:r>
          </w:p>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pPr>
              <w:rPr>
                <w:b/>
              </w:rPr>
            </w:pPr>
            <w:r w:rsidRPr="00143356">
              <w:t>Tracy House</w:t>
            </w:r>
          </w:p>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pPr>
              <w:rPr>
                <w:b/>
              </w:rPr>
            </w:pPr>
            <w:r w:rsidRPr="00135B08">
              <w:t>EMS Support Specialist</w:t>
            </w:r>
          </w:p>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43356"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r w:rsidR="00052BC8" w:rsidRPr="00135B08" w:rsidTr="00E86D56">
        <w:tc>
          <w:tcPr>
            <w:tcW w:w="200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313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c>
          <w:tcPr>
            <w:tcW w:w="4220" w:type="dxa"/>
            <w:tcBorders>
              <w:top w:val="single" w:sz="4" w:space="0" w:color="auto"/>
              <w:left w:val="single" w:sz="4" w:space="0" w:color="auto"/>
              <w:bottom w:val="single" w:sz="4" w:space="0" w:color="auto"/>
              <w:right w:val="single" w:sz="4" w:space="0" w:color="auto"/>
            </w:tcBorders>
          </w:tcPr>
          <w:p w:rsidR="00052BC8" w:rsidRPr="00135B08" w:rsidRDefault="00052BC8" w:rsidP="00E86D56"/>
        </w:tc>
      </w:tr>
    </w:tbl>
    <w:tbl>
      <w:tblPr>
        <w:tblW w:w="5000" w:type="pct"/>
        <w:tblCellSpacing w:w="0" w:type="dxa"/>
        <w:tblCellMar>
          <w:left w:w="0" w:type="dxa"/>
          <w:right w:w="0" w:type="dxa"/>
        </w:tblCellMar>
        <w:tblLook w:val="04A0" w:firstRow="1" w:lastRow="0" w:firstColumn="1" w:lastColumn="0" w:noHBand="0" w:noVBand="1"/>
      </w:tblPr>
      <w:tblGrid>
        <w:gridCol w:w="9360"/>
      </w:tblGrid>
      <w:tr w:rsidR="006E18CC" w:rsidTr="00E209FA">
        <w:trPr>
          <w:tblCellSpacing w:w="0" w:type="dxa"/>
        </w:trPr>
        <w:tc>
          <w:tcPr>
            <w:tcW w:w="0" w:type="auto"/>
            <w:vAlign w:val="center"/>
          </w:tcPr>
          <w:p w:rsidR="006E18CC" w:rsidRDefault="006E18CC">
            <w:pPr>
              <w:jc w:val="center"/>
              <w:rPr>
                <w:rFonts w:ascii="Times New Roman" w:eastAsia="Times New Roman" w:hAnsi="Times New Roman" w:cs="Times New Roman"/>
                <w:sz w:val="20"/>
                <w:szCs w:val="20"/>
              </w:rPr>
            </w:pPr>
          </w:p>
        </w:tc>
      </w:tr>
      <w:tr w:rsidR="006E18CC" w:rsidTr="00E209FA">
        <w:trPr>
          <w:trHeight w:val="480"/>
          <w:tblCellSpacing w:w="0" w:type="dxa"/>
        </w:trPr>
        <w:tc>
          <w:tcPr>
            <w:tcW w:w="0" w:type="auto"/>
            <w:vAlign w:val="center"/>
          </w:tcPr>
          <w:p w:rsidR="006E18CC" w:rsidRDefault="006E18CC">
            <w:pPr>
              <w:rPr>
                <w:rFonts w:ascii="Times New Roman" w:eastAsia="Times New Roman" w:hAnsi="Times New Roman" w:cs="Times New Roman"/>
                <w:sz w:val="20"/>
                <w:szCs w:val="20"/>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rHeight w:val="90"/>
          <w:tblCellSpacing w:w="0" w:type="dxa"/>
        </w:trPr>
        <w:tc>
          <w:tcPr>
            <w:tcW w:w="0" w:type="auto"/>
            <w:vAlign w:val="center"/>
          </w:tcPr>
          <w:p w:rsidR="006E18CC" w:rsidRDefault="006E18CC">
            <w:pPr>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bookmarkStart w:id="1" w:name="_Hlk190429101"/>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bookmarkStart w:id="2" w:name="_Hlk190439191"/>
          </w:p>
        </w:tc>
      </w:tr>
      <w:bookmarkEnd w:id="2"/>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5A449A">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bookmarkEnd w:id="1"/>
      <w:tr w:rsidR="006E18CC" w:rsidTr="006E18CC">
        <w:trPr>
          <w:tblCellSpacing w:w="0" w:type="dxa"/>
        </w:trPr>
        <w:tc>
          <w:tcPr>
            <w:tcW w:w="0" w:type="auto"/>
            <w:tcBorders>
              <w:top w:val="nil"/>
              <w:left w:val="nil"/>
              <w:bottom w:val="single" w:sz="6" w:space="0" w:color="DEDEDE"/>
              <w:right w:val="nil"/>
            </w:tcBorders>
            <w:tcMar>
              <w:top w:w="330" w:type="dxa"/>
              <w:left w:w="0" w:type="dxa"/>
              <w:bottom w:w="0" w:type="dxa"/>
              <w:right w:w="0" w:type="dxa"/>
            </w:tcMar>
            <w:vAlign w:val="center"/>
            <w:hideMark/>
          </w:tcPr>
          <w:p w:rsidR="006E18CC" w:rsidRDefault="006E18CC">
            <w:pPr>
              <w:rPr>
                <w:rFonts w:ascii="Arial" w:eastAsia="Times New Roman" w:hAnsi="Arial" w:cs="Arial"/>
                <w:color w:val="39394D"/>
                <w:sz w:val="24"/>
                <w:szCs w:val="24"/>
              </w:rPr>
            </w:pPr>
          </w:p>
        </w:tc>
      </w:tr>
      <w:tr w:rsidR="006E18CC" w:rsidTr="006E18CC">
        <w:trPr>
          <w:tblCellSpacing w:w="0" w:type="dxa"/>
        </w:trPr>
        <w:tc>
          <w:tcPr>
            <w:tcW w:w="0" w:type="auto"/>
            <w:tcMar>
              <w:top w:w="330" w:type="dxa"/>
              <w:left w:w="0" w:type="dxa"/>
              <w:bottom w:w="0" w:type="dxa"/>
              <w:right w:w="0" w:type="dxa"/>
            </w:tcMar>
            <w:vAlign w:val="center"/>
            <w:hideMark/>
          </w:tcPr>
          <w:p w:rsidR="006E18CC" w:rsidRDefault="006E18CC">
            <w:pPr>
              <w:rPr>
                <w:rFonts w:ascii="Times New Roman" w:eastAsia="Times New Roman" w:hAnsi="Times New Roman" w:cs="Times New Roman"/>
                <w:sz w:val="20"/>
                <w:szCs w:val="20"/>
              </w:rPr>
            </w:pPr>
          </w:p>
        </w:tc>
      </w:tr>
      <w:tr w:rsidR="006E18CC" w:rsidTr="00A900E9">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6E18CC">
        <w:trPr>
          <w:trHeight w:val="90"/>
          <w:tblCellSpacing w:w="0" w:type="dxa"/>
        </w:trPr>
        <w:tc>
          <w:tcPr>
            <w:tcW w:w="0" w:type="auto"/>
            <w:vAlign w:val="center"/>
            <w:hideMark/>
          </w:tcPr>
          <w:p w:rsidR="006E18CC" w:rsidRDefault="006E18CC">
            <w:pPr>
              <w:rPr>
                <w:rFonts w:ascii="Arial" w:eastAsia="Times New Roman" w:hAnsi="Arial" w:cs="Arial"/>
                <w:color w:val="39394D"/>
                <w:sz w:val="24"/>
                <w:szCs w:val="24"/>
              </w:rPr>
            </w:pPr>
          </w:p>
        </w:tc>
      </w:tr>
      <w:tr w:rsidR="006E18CC" w:rsidTr="00A900E9">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A900E9">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A900E9">
        <w:trPr>
          <w:trHeight w:val="300"/>
          <w:tblCellSpacing w:w="0" w:type="dxa"/>
        </w:trPr>
        <w:tc>
          <w:tcPr>
            <w:tcW w:w="0" w:type="auto"/>
            <w:vAlign w:val="center"/>
          </w:tcPr>
          <w:p w:rsidR="006E18CC" w:rsidRDefault="006E18CC">
            <w:pPr>
              <w:rPr>
                <w:rFonts w:ascii="Arial" w:eastAsia="Times New Roman" w:hAnsi="Arial" w:cs="Arial"/>
                <w:color w:val="39394D"/>
                <w:sz w:val="24"/>
                <w:szCs w:val="24"/>
              </w:rPr>
            </w:pPr>
          </w:p>
        </w:tc>
      </w:tr>
      <w:tr w:rsidR="006E18CC" w:rsidTr="00A900E9">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A900E9">
        <w:trPr>
          <w:tblCellSpacing w:w="0" w:type="dxa"/>
        </w:trPr>
        <w:tc>
          <w:tcPr>
            <w:tcW w:w="0" w:type="auto"/>
          </w:tcPr>
          <w:p w:rsidR="006E18CC" w:rsidRDefault="006E18CC">
            <w:pPr>
              <w:spacing w:line="300" w:lineRule="atLeast"/>
              <w:rPr>
                <w:rFonts w:ascii="Arial" w:eastAsia="Times New Roman" w:hAnsi="Arial" w:cs="Arial"/>
                <w:color w:val="39394D"/>
                <w:sz w:val="24"/>
                <w:szCs w:val="24"/>
              </w:rPr>
            </w:pPr>
          </w:p>
        </w:tc>
      </w:tr>
      <w:tr w:rsidR="006E18CC" w:rsidTr="006E18CC">
        <w:trPr>
          <w:trHeight w:val="300"/>
          <w:tblCellSpacing w:w="0" w:type="dxa"/>
        </w:trPr>
        <w:tc>
          <w:tcPr>
            <w:tcW w:w="0" w:type="auto"/>
            <w:vAlign w:val="center"/>
            <w:hideMark/>
          </w:tcPr>
          <w:p w:rsidR="006E18CC" w:rsidRDefault="006E18CC">
            <w:pPr>
              <w:rPr>
                <w:rFonts w:ascii="Arial" w:eastAsia="Times New Roman" w:hAnsi="Arial" w:cs="Arial"/>
                <w:color w:val="39394D"/>
                <w:sz w:val="24"/>
                <w:szCs w:val="24"/>
              </w:rPr>
            </w:pPr>
          </w:p>
        </w:tc>
      </w:tr>
    </w:tbl>
    <w:p w:rsidR="004B2125" w:rsidRPr="00052BC8" w:rsidRDefault="004B2125" w:rsidP="00052BC8"/>
    <w:sectPr w:rsidR="004B2125" w:rsidRPr="00052B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75F" w:rsidRDefault="0044775F" w:rsidP="006037BC">
      <w:pPr>
        <w:spacing w:after="0" w:line="240" w:lineRule="auto"/>
      </w:pPr>
      <w:r>
        <w:separator/>
      </w:r>
    </w:p>
  </w:endnote>
  <w:endnote w:type="continuationSeparator" w:id="0">
    <w:p w:rsidR="0044775F" w:rsidRDefault="0044775F" w:rsidP="0060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75F" w:rsidRDefault="0044775F" w:rsidP="006037BC">
      <w:pPr>
        <w:spacing w:after="0" w:line="240" w:lineRule="auto"/>
      </w:pPr>
      <w:r>
        <w:separator/>
      </w:r>
    </w:p>
  </w:footnote>
  <w:footnote w:type="continuationSeparator" w:id="0">
    <w:p w:rsidR="0044775F" w:rsidRDefault="0044775F" w:rsidP="00603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C8"/>
    <w:rsid w:val="00052BC8"/>
    <w:rsid w:val="000A2253"/>
    <w:rsid w:val="000E4F07"/>
    <w:rsid w:val="000E4FBF"/>
    <w:rsid w:val="00132789"/>
    <w:rsid w:val="00143356"/>
    <w:rsid w:val="001F478B"/>
    <w:rsid w:val="00203632"/>
    <w:rsid w:val="002D224F"/>
    <w:rsid w:val="003D3022"/>
    <w:rsid w:val="00436F6E"/>
    <w:rsid w:val="0044775F"/>
    <w:rsid w:val="004704E8"/>
    <w:rsid w:val="00486065"/>
    <w:rsid w:val="004B2125"/>
    <w:rsid w:val="004C59C3"/>
    <w:rsid w:val="005121E8"/>
    <w:rsid w:val="0053538E"/>
    <w:rsid w:val="005A449A"/>
    <w:rsid w:val="006037BC"/>
    <w:rsid w:val="006449A3"/>
    <w:rsid w:val="0065507B"/>
    <w:rsid w:val="006E18CC"/>
    <w:rsid w:val="007648FB"/>
    <w:rsid w:val="007C2F60"/>
    <w:rsid w:val="007C6C56"/>
    <w:rsid w:val="0088581D"/>
    <w:rsid w:val="008E47D5"/>
    <w:rsid w:val="00A1155D"/>
    <w:rsid w:val="00A13ECF"/>
    <w:rsid w:val="00A83E38"/>
    <w:rsid w:val="00A900E9"/>
    <w:rsid w:val="00AA75D8"/>
    <w:rsid w:val="00AF7A38"/>
    <w:rsid w:val="00C471F0"/>
    <w:rsid w:val="00C73298"/>
    <w:rsid w:val="00D10C37"/>
    <w:rsid w:val="00E209FA"/>
    <w:rsid w:val="00E26126"/>
    <w:rsid w:val="00EE0EF8"/>
    <w:rsid w:val="00F0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D461"/>
  <w15:chartTrackingRefBased/>
  <w15:docId w15:val="{C26BA5CC-4CFE-4C94-8270-99C9D4E6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B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E18CC"/>
    <w:rPr>
      <w:b/>
      <w:bCs/>
    </w:rPr>
  </w:style>
  <w:style w:type="paragraph" w:styleId="BodyText">
    <w:name w:val="Body Text"/>
    <w:basedOn w:val="Normal"/>
    <w:link w:val="BodyTextChar"/>
    <w:uiPriority w:val="99"/>
    <w:semiHidden/>
    <w:unhideWhenUsed/>
    <w:rsid w:val="006E18CC"/>
    <w:pPr>
      <w:spacing w:after="120"/>
    </w:pPr>
  </w:style>
  <w:style w:type="character" w:customStyle="1" w:styleId="BodyTextChar">
    <w:name w:val="Body Text Char"/>
    <w:basedOn w:val="DefaultParagraphFont"/>
    <w:link w:val="BodyText"/>
    <w:uiPriority w:val="99"/>
    <w:semiHidden/>
    <w:rsid w:val="006E18CC"/>
  </w:style>
  <w:style w:type="paragraph" w:styleId="Header">
    <w:name w:val="header"/>
    <w:basedOn w:val="Normal"/>
    <w:link w:val="HeaderChar"/>
    <w:uiPriority w:val="99"/>
    <w:unhideWhenUsed/>
    <w:rsid w:val="00603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7BC"/>
  </w:style>
  <w:style w:type="paragraph" w:styleId="Footer">
    <w:name w:val="footer"/>
    <w:basedOn w:val="Normal"/>
    <w:link w:val="FooterChar"/>
    <w:uiPriority w:val="99"/>
    <w:unhideWhenUsed/>
    <w:rsid w:val="00603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19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fsw.zoom.us/j/8187393588?omn=835512721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sw.zoom.us/j/8187393588?omn=83551272186"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1799</Words>
  <Characters>10330</Characters>
  <Application>Microsoft Office Word</Application>
  <DocSecurity>0</DocSecurity>
  <Lines>240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3</cp:revision>
  <dcterms:created xsi:type="dcterms:W3CDTF">2025-02-20T17:20:00Z</dcterms:created>
  <dcterms:modified xsi:type="dcterms:W3CDTF">2025-02-20T17:39:00Z</dcterms:modified>
</cp:coreProperties>
</file>