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F9CA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Anatomy and Physiology Discipline Meeting Minutes</w:t>
      </w:r>
    </w:p>
    <w:p w14:paraId="3211A07B" w14:textId="77777777" w:rsid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 xml:space="preserve">Date: Friday, April 12, 2024 </w:t>
      </w:r>
    </w:p>
    <w:p w14:paraId="208DFA39" w14:textId="77777777" w:rsid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 xml:space="preserve">Time: </w:t>
      </w:r>
      <w:r>
        <w:rPr>
          <w:rFonts w:ascii="Calibri" w:hAnsi="Calibri" w:cs="Calibri"/>
        </w:rPr>
        <w:t>10:00 AM – 11:00 AM</w:t>
      </w:r>
    </w:p>
    <w:p w14:paraId="7FF68DA6" w14:textId="77777777" w:rsid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 xml:space="preserve">Location: Zoom </w:t>
      </w:r>
    </w:p>
    <w:p w14:paraId="03188A1C" w14:textId="01C50FAA" w:rsid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Attendees: Dr. Esmaeel Samaliazad, Dr. Teju Vala, Dr. Amy Lehigh, Dr. Katrin Kohl-Abt, Dr. Gerald Anzalone</w:t>
      </w:r>
    </w:p>
    <w:p w14:paraId="69180BFD" w14:textId="4A6CF5D0" w:rsidR="00F938DB" w:rsidRPr="008D0DC1" w:rsidRDefault="00F938DB" w:rsidP="008D0D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Excused: Dr. Jay Koepke, Dr. Corey Lehigh, Dr. Gregg Mason, </w:t>
      </w:r>
      <w:r w:rsidR="003B5133">
        <w:rPr>
          <w:rFonts w:ascii="Calibri" w:hAnsi="Calibri" w:cs="Calibri"/>
        </w:rPr>
        <w:t>Dr. Ed Hooks</w:t>
      </w:r>
    </w:p>
    <w:p w14:paraId="5F7711D6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1. New Faculty:</w:t>
      </w:r>
    </w:p>
    <w:p w14:paraId="75F42B63" w14:textId="43D75BF3" w:rsidR="008D0DC1" w:rsidRPr="008D0DC1" w:rsidRDefault="008D0DC1" w:rsidP="008D0DC1">
      <w:pPr>
        <w:numPr>
          <w:ilvl w:val="0"/>
          <w:numId w:val="1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Dr. Katrin Kohl-Abt (Hendry-Glades</w:t>
      </w:r>
      <w:r>
        <w:rPr>
          <w:rFonts w:ascii="Calibri" w:hAnsi="Calibri" w:cs="Calibri"/>
        </w:rPr>
        <w:t xml:space="preserve"> and </w:t>
      </w:r>
      <w:r w:rsidRPr="008D0DC1">
        <w:rPr>
          <w:rFonts w:ascii="Calibri" w:hAnsi="Calibri" w:cs="Calibri"/>
        </w:rPr>
        <w:t xml:space="preserve">Charlotte </w:t>
      </w:r>
      <w:r w:rsidRPr="008D0DC1">
        <w:rPr>
          <w:rFonts w:ascii="Calibri" w:hAnsi="Calibri" w:cs="Calibri"/>
        </w:rPr>
        <w:t>campus</w:t>
      </w:r>
      <w:r w:rsidRPr="008D0DC1">
        <w:rPr>
          <w:rFonts w:ascii="Calibri" w:hAnsi="Calibri" w:cs="Calibri"/>
        </w:rPr>
        <w:t>) was welcomed to the A&amp;P faculty.</w:t>
      </w:r>
    </w:p>
    <w:p w14:paraId="33317458" w14:textId="77777777" w:rsidR="008D0DC1" w:rsidRPr="008D0DC1" w:rsidRDefault="008D0DC1" w:rsidP="008D0DC1">
      <w:pPr>
        <w:numPr>
          <w:ilvl w:val="0"/>
          <w:numId w:val="1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Drs. Amy Lehigh and Gerald Anzalone will provide support to Dr. Kohl-Abt as needed.</w:t>
      </w:r>
    </w:p>
    <w:p w14:paraId="0B4925B8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2. Research General Education Competency Assessments:</w:t>
      </w:r>
    </w:p>
    <w:p w14:paraId="1038BDD7" w14:textId="77777777" w:rsidR="008D0DC1" w:rsidRPr="008D0DC1" w:rsidRDefault="008D0DC1" w:rsidP="008D0DC1">
      <w:pPr>
        <w:numPr>
          <w:ilvl w:val="0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The need for student artifacts for accreditation was noted.</w:t>
      </w:r>
    </w:p>
    <w:p w14:paraId="6BD7AB35" w14:textId="77777777" w:rsidR="008D0DC1" w:rsidRPr="008D0DC1" w:rsidRDefault="008D0DC1" w:rsidP="008D0DC1">
      <w:pPr>
        <w:numPr>
          <w:ilvl w:val="0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Concerns were raised regarding the impact of AI on the academic integrity of research papers.</w:t>
      </w:r>
    </w:p>
    <w:p w14:paraId="4BD002BE" w14:textId="77777777" w:rsidR="008D0DC1" w:rsidRPr="008D0DC1" w:rsidRDefault="008D0DC1" w:rsidP="008D0DC1">
      <w:pPr>
        <w:numPr>
          <w:ilvl w:val="0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 xml:space="preserve">The following alternative student artifact ideas were discussed: </w:t>
      </w:r>
    </w:p>
    <w:p w14:paraId="060621D9" w14:textId="522C843C" w:rsidR="008D0DC1" w:rsidRPr="008D0DC1" w:rsidRDefault="008D0DC1" w:rsidP="008D0DC1">
      <w:pPr>
        <w:numPr>
          <w:ilvl w:val="1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 xml:space="preserve">Student presentations on </w:t>
      </w:r>
      <w:r w:rsidRPr="008D0DC1">
        <w:rPr>
          <w:rFonts w:ascii="Calibri" w:hAnsi="Calibri" w:cs="Calibri"/>
        </w:rPr>
        <w:t>newspapers</w:t>
      </w:r>
      <w:r w:rsidRPr="008D0DC1">
        <w:rPr>
          <w:rFonts w:ascii="Calibri" w:hAnsi="Calibri" w:cs="Calibri"/>
        </w:rPr>
        <w:t>, magazine</w:t>
      </w:r>
      <w:r>
        <w:rPr>
          <w:rFonts w:ascii="Calibri" w:hAnsi="Calibri" w:cs="Calibri"/>
        </w:rPr>
        <w:t>s</w:t>
      </w:r>
      <w:r w:rsidRPr="008D0DC1">
        <w:rPr>
          <w:rFonts w:ascii="Calibri" w:hAnsi="Calibri" w:cs="Calibri"/>
        </w:rPr>
        <w:t>, or web articles related to human diseases or body systems.</w:t>
      </w:r>
    </w:p>
    <w:p w14:paraId="344D27BF" w14:textId="77777777" w:rsidR="008D0DC1" w:rsidRPr="008D0DC1" w:rsidRDefault="008D0DC1" w:rsidP="008D0DC1">
      <w:pPr>
        <w:numPr>
          <w:ilvl w:val="1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Short research summary papers.</w:t>
      </w:r>
    </w:p>
    <w:p w14:paraId="0EFAA0C8" w14:textId="77777777" w:rsidR="008D0DC1" w:rsidRPr="008D0DC1" w:rsidRDefault="008D0DC1" w:rsidP="008D0DC1">
      <w:pPr>
        <w:numPr>
          <w:ilvl w:val="1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Student presentations on human diseases or body systems based on an instructor-created template and rubric.</w:t>
      </w:r>
    </w:p>
    <w:p w14:paraId="3FF6DCB1" w14:textId="77777777" w:rsidR="008D0DC1" w:rsidRPr="008D0DC1" w:rsidRDefault="008D0DC1" w:rsidP="008D0DC1">
      <w:pPr>
        <w:numPr>
          <w:ilvl w:val="1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Student presentations, projects, or short written summaries on pharmacological interventions for human diseases.</w:t>
      </w:r>
    </w:p>
    <w:p w14:paraId="7C7D4970" w14:textId="2576FEC3" w:rsidR="008D0DC1" w:rsidRPr="008D0DC1" w:rsidRDefault="008D0DC1" w:rsidP="008D0DC1">
      <w:pPr>
        <w:numPr>
          <w:ilvl w:val="1"/>
          <w:numId w:val="2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 xml:space="preserve">Student presentations on human diseases </w:t>
      </w:r>
      <w:r>
        <w:rPr>
          <w:rFonts w:ascii="Calibri" w:hAnsi="Calibri" w:cs="Calibri"/>
        </w:rPr>
        <w:t xml:space="preserve">with an </w:t>
      </w:r>
      <w:r w:rsidRPr="008D0DC1">
        <w:rPr>
          <w:rFonts w:ascii="Calibri" w:hAnsi="Calibri" w:cs="Calibri"/>
        </w:rPr>
        <w:t>emphasi</w:t>
      </w:r>
      <w:r>
        <w:rPr>
          <w:rFonts w:ascii="Calibri" w:hAnsi="Calibri" w:cs="Calibri"/>
        </w:rPr>
        <w:t>s on</w:t>
      </w:r>
      <w:r w:rsidRPr="008D0DC1">
        <w:rPr>
          <w:rFonts w:ascii="Calibri" w:hAnsi="Calibri" w:cs="Calibri"/>
        </w:rPr>
        <w:t xml:space="preserve"> originality and creativity.</w:t>
      </w:r>
    </w:p>
    <w:p w14:paraId="6D775767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3. BSC 1085C and BSC 1086C Master Course Shell Updates:</w:t>
      </w:r>
    </w:p>
    <w:p w14:paraId="1661053A" w14:textId="77777777" w:rsidR="008D0DC1" w:rsidRPr="008D0DC1" w:rsidRDefault="008D0DC1" w:rsidP="008D0DC1">
      <w:pPr>
        <w:numPr>
          <w:ilvl w:val="0"/>
          <w:numId w:val="3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Drs. Corey Lehigh and Jay Koepke are working on these updates.</w:t>
      </w:r>
    </w:p>
    <w:p w14:paraId="231250D2" w14:textId="77777777" w:rsidR="008D0DC1" w:rsidRPr="008D0DC1" w:rsidRDefault="008D0DC1" w:rsidP="008D0DC1">
      <w:pPr>
        <w:numPr>
          <w:ilvl w:val="0"/>
          <w:numId w:val="3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An update on their readiness for the summer and fall terms was requested.</w:t>
      </w:r>
    </w:p>
    <w:p w14:paraId="10B35E76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4. Changes to BSC 1086C:</w:t>
      </w:r>
    </w:p>
    <w:p w14:paraId="4C3B83FF" w14:textId="77777777" w:rsidR="008D0DC1" w:rsidRPr="008D0DC1" w:rsidRDefault="008D0DC1" w:rsidP="008D0DC1">
      <w:pPr>
        <w:numPr>
          <w:ilvl w:val="0"/>
          <w:numId w:val="4"/>
        </w:numPr>
        <w:rPr>
          <w:rFonts w:ascii="Calibri" w:hAnsi="Calibri" w:cs="Calibri"/>
        </w:rPr>
      </w:pPr>
      <w:r w:rsidRPr="008D0DC1">
        <w:rPr>
          <w:rFonts w:ascii="Calibri" w:hAnsi="Calibri" w:cs="Calibri"/>
          <w:i/>
          <w:iCs/>
        </w:rPr>
        <w:t>Motion passed unanimously</w:t>
      </w:r>
      <w:r w:rsidRPr="008D0DC1">
        <w:rPr>
          <w:rFonts w:ascii="Calibri" w:hAnsi="Calibri" w:cs="Calibri"/>
        </w:rPr>
        <w:t xml:space="preserve"> to change the course title to "Introduction to Anatomy and Physiology."</w:t>
      </w:r>
    </w:p>
    <w:p w14:paraId="2243B125" w14:textId="77777777" w:rsidR="008D0DC1" w:rsidRPr="008D0DC1" w:rsidRDefault="008D0DC1" w:rsidP="008D0DC1">
      <w:pPr>
        <w:numPr>
          <w:ilvl w:val="0"/>
          <w:numId w:val="4"/>
        </w:numPr>
        <w:rPr>
          <w:rFonts w:ascii="Calibri" w:hAnsi="Calibri" w:cs="Calibri"/>
        </w:rPr>
      </w:pPr>
      <w:r w:rsidRPr="008D0DC1">
        <w:rPr>
          <w:rFonts w:ascii="Calibri" w:hAnsi="Calibri" w:cs="Calibri"/>
          <w:i/>
          <w:iCs/>
        </w:rPr>
        <w:t>Motion passed unanimously</w:t>
      </w:r>
      <w:r w:rsidRPr="008D0DC1">
        <w:rPr>
          <w:rFonts w:ascii="Calibri" w:hAnsi="Calibri" w:cs="Calibri"/>
        </w:rPr>
        <w:t xml:space="preserve"> to adopt the same course learning objectives as BSC 1085C, but to use broader language such as "the major human body systems" instead of listing individual systems.</w:t>
      </w:r>
    </w:p>
    <w:p w14:paraId="19EF9450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5. Course-Level Assessment Reports:</w:t>
      </w:r>
    </w:p>
    <w:p w14:paraId="17197990" w14:textId="77777777" w:rsidR="008D0DC1" w:rsidRPr="008D0DC1" w:rsidRDefault="008D0DC1" w:rsidP="008D0DC1">
      <w:pPr>
        <w:numPr>
          <w:ilvl w:val="0"/>
          <w:numId w:val="5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lastRenderedPageBreak/>
        <w:t>The faculty agreed to discuss the assessment reports during the fall 2024 term.</w:t>
      </w:r>
    </w:p>
    <w:p w14:paraId="47593B24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6. Post-Quiz Common Assessments:</w:t>
      </w:r>
    </w:p>
    <w:p w14:paraId="453EA5E6" w14:textId="77777777" w:rsidR="008D0DC1" w:rsidRPr="008D0DC1" w:rsidRDefault="008D0DC1" w:rsidP="008D0DC1">
      <w:pPr>
        <w:numPr>
          <w:ilvl w:val="0"/>
          <w:numId w:val="6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The faculty agreed to implement post-quizzes at the end of the current term.</w:t>
      </w:r>
    </w:p>
    <w:p w14:paraId="0F6F4FE2" w14:textId="77777777" w:rsidR="008D0DC1" w:rsidRPr="008D0DC1" w:rsidRDefault="008D0DC1" w:rsidP="008D0DC1">
      <w:pPr>
        <w:numPr>
          <w:ilvl w:val="0"/>
          <w:numId w:val="6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For traditional classes, instructors should proctor post-quizzes in class.</w:t>
      </w:r>
    </w:p>
    <w:p w14:paraId="3C585716" w14:textId="77777777" w:rsidR="008D0DC1" w:rsidRPr="008D0DC1" w:rsidRDefault="008D0DC1" w:rsidP="008D0DC1">
      <w:pPr>
        <w:numPr>
          <w:ilvl w:val="0"/>
          <w:numId w:val="6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For online courses, instructors should use remote proctoring options.</w:t>
      </w:r>
    </w:p>
    <w:p w14:paraId="2411B37F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7. Open Floor:</w:t>
      </w:r>
    </w:p>
    <w:p w14:paraId="561FD412" w14:textId="77777777" w:rsidR="008D0DC1" w:rsidRPr="008D0DC1" w:rsidRDefault="008D0DC1" w:rsidP="008D0DC1">
      <w:pPr>
        <w:numPr>
          <w:ilvl w:val="0"/>
          <w:numId w:val="7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No other business was discussed.</w:t>
      </w:r>
    </w:p>
    <w:p w14:paraId="1E179494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8. Next Meeting:</w:t>
      </w:r>
    </w:p>
    <w:p w14:paraId="09ABA3AC" w14:textId="77777777" w:rsidR="008D0DC1" w:rsidRPr="008D0DC1" w:rsidRDefault="008D0DC1" w:rsidP="008D0DC1">
      <w:pPr>
        <w:numPr>
          <w:ilvl w:val="0"/>
          <w:numId w:val="8"/>
        </w:numPr>
        <w:rPr>
          <w:rFonts w:ascii="Calibri" w:hAnsi="Calibri" w:cs="Calibri"/>
        </w:rPr>
      </w:pPr>
      <w:r w:rsidRPr="008D0DC1">
        <w:rPr>
          <w:rFonts w:ascii="Calibri" w:hAnsi="Calibri" w:cs="Calibri"/>
        </w:rPr>
        <w:t>The next meeting will be held on the second Friday of the fall semester.</w:t>
      </w:r>
    </w:p>
    <w:p w14:paraId="18B2AFEA" w14:textId="77777777" w:rsidR="008D0DC1" w:rsidRPr="008D0DC1" w:rsidRDefault="008D0DC1" w:rsidP="008D0DC1">
      <w:pPr>
        <w:rPr>
          <w:rFonts w:ascii="Calibri" w:hAnsi="Calibri" w:cs="Calibri"/>
        </w:rPr>
      </w:pPr>
      <w:r w:rsidRPr="008D0DC1">
        <w:rPr>
          <w:rFonts w:ascii="Calibri" w:hAnsi="Calibri" w:cs="Calibri"/>
        </w:rPr>
        <w:t>Minutes recorded by: Gerald Anzalone</w:t>
      </w:r>
    </w:p>
    <w:p w14:paraId="56EE4667" w14:textId="77777777" w:rsidR="00F3715F" w:rsidRPr="008D0DC1" w:rsidRDefault="00F3715F">
      <w:pPr>
        <w:rPr>
          <w:rFonts w:ascii="Calibri" w:hAnsi="Calibri" w:cs="Calibri"/>
        </w:rPr>
      </w:pPr>
    </w:p>
    <w:p w14:paraId="1517198E" w14:textId="77777777" w:rsidR="004F607C" w:rsidRDefault="004F607C"/>
    <w:sectPr w:rsidR="004F60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0702" w14:textId="77777777" w:rsidR="00B3466B" w:rsidRDefault="00B3466B" w:rsidP="001409A8">
      <w:pPr>
        <w:spacing w:after="0" w:line="240" w:lineRule="auto"/>
      </w:pPr>
      <w:r>
        <w:separator/>
      </w:r>
    </w:p>
  </w:endnote>
  <w:endnote w:type="continuationSeparator" w:id="0">
    <w:p w14:paraId="48E04212" w14:textId="77777777" w:rsidR="00B3466B" w:rsidRDefault="00B3466B" w:rsidP="0014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99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320A8" w14:textId="204A338E" w:rsidR="001409A8" w:rsidRDefault="001409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4FAAC" w14:textId="77777777" w:rsidR="001409A8" w:rsidRDefault="0014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2380" w14:textId="77777777" w:rsidR="00B3466B" w:rsidRDefault="00B3466B" w:rsidP="001409A8">
      <w:pPr>
        <w:spacing w:after="0" w:line="240" w:lineRule="auto"/>
      </w:pPr>
      <w:r>
        <w:separator/>
      </w:r>
    </w:p>
  </w:footnote>
  <w:footnote w:type="continuationSeparator" w:id="0">
    <w:p w14:paraId="3B6B2FCB" w14:textId="77777777" w:rsidR="00B3466B" w:rsidRDefault="00B3466B" w:rsidP="00140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5C"/>
    <w:multiLevelType w:val="multilevel"/>
    <w:tmpl w:val="D17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36727"/>
    <w:multiLevelType w:val="multilevel"/>
    <w:tmpl w:val="074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2DE5"/>
    <w:multiLevelType w:val="multilevel"/>
    <w:tmpl w:val="B424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E480F"/>
    <w:multiLevelType w:val="multilevel"/>
    <w:tmpl w:val="4062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73F5D"/>
    <w:multiLevelType w:val="multilevel"/>
    <w:tmpl w:val="44FA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741D9"/>
    <w:multiLevelType w:val="multilevel"/>
    <w:tmpl w:val="D6F0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B7D25"/>
    <w:multiLevelType w:val="multilevel"/>
    <w:tmpl w:val="9D48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29A5"/>
    <w:multiLevelType w:val="multilevel"/>
    <w:tmpl w:val="9FF8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400271">
    <w:abstractNumId w:val="3"/>
  </w:num>
  <w:num w:numId="2" w16cid:durableId="894705153">
    <w:abstractNumId w:val="4"/>
  </w:num>
  <w:num w:numId="3" w16cid:durableId="619536333">
    <w:abstractNumId w:val="5"/>
  </w:num>
  <w:num w:numId="4" w16cid:durableId="2111192417">
    <w:abstractNumId w:val="2"/>
  </w:num>
  <w:num w:numId="5" w16cid:durableId="1163279849">
    <w:abstractNumId w:val="7"/>
  </w:num>
  <w:num w:numId="6" w16cid:durableId="1200782614">
    <w:abstractNumId w:val="6"/>
  </w:num>
  <w:num w:numId="7" w16cid:durableId="1919290558">
    <w:abstractNumId w:val="0"/>
  </w:num>
  <w:num w:numId="8" w16cid:durableId="37126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7C"/>
    <w:rsid w:val="000015E6"/>
    <w:rsid w:val="001409A8"/>
    <w:rsid w:val="003B5133"/>
    <w:rsid w:val="003C1429"/>
    <w:rsid w:val="004F607C"/>
    <w:rsid w:val="008D0DC1"/>
    <w:rsid w:val="009A65E9"/>
    <w:rsid w:val="00B3466B"/>
    <w:rsid w:val="00BA143F"/>
    <w:rsid w:val="00D72887"/>
    <w:rsid w:val="00D91317"/>
    <w:rsid w:val="00E327FD"/>
    <w:rsid w:val="00F3715F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DDBB0"/>
  <w15:chartTrackingRefBased/>
  <w15:docId w15:val="{F81C343B-3C03-4990-97A8-4F3264DB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0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A8"/>
  </w:style>
  <w:style w:type="paragraph" w:styleId="Footer">
    <w:name w:val="footer"/>
    <w:basedOn w:val="Normal"/>
    <w:link w:val="FooterChar"/>
    <w:uiPriority w:val="99"/>
    <w:unhideWhenUsed/>
    <w:rsid w:val="0014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10</cp:revision>
  <dcterms:created xsi:type="dcterms:W3CDTF">2024-04-12T14:50:00Z</dcterms:created>
  <dcterms:modified xsi:type="dcterms:W3CDTF">2025-02-14T15:55:00Z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66d4e08f-762a-49fc-8c13-34cdc9d79a90</vt:lpwstr>
  </property>
</Properties>
</file>