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X="-30" w:tblpY="1"/>
        <w:tblW w:w="9350" w:type="dxa"/>
        <w:tblLayout w:type="fixed"/>
        <w:tblLook w:val="04A0" w:firstRow="1" w:lastRow="0" w:firstColumn="1" w:lastColumn="0" w:noHBand="0" w:noVBand="1"/>
      </w:tblPr>
      <w:tblGrid>
        <w:gridCol w:w="9350"/>
      </w:tblGrid>
      <w:tr w:rsidR="00A657FE" w14:paraId="511EAD86" w14:textId="77777777">
        <w:tc>
          <w:tcPr>
            <w:tcW w:w="9350" w:type="dxa"/>
            <w:tcBorders>
              <w:top w:val="single" w:sz="24" w:space="0" w:color="002060"/>
              <w:left w:val="single" w:sz="24" w:space="0" w:color="002060"/>
              <w:bottom w:val="single" w:sz="24" w:space="0" w:color="002060"/>
              <w:right w:val="single" w:sz="24" w:space="0" w:color="002060"/>
            </w:tcBorders>
          </w:tcPr>
          <w:p w14:paraId="01C61A41" w14:textId="77777777" w:rsidR="00A657FE" w:rsidRDefault="005C4703">
            <w:pPr>
              <w:pStyle w:val="Title"/>
              <w:rPr>
                <w:rFonts w:ascii="Garamond" w:hAnsi="Garamond"/>
                <w:b/>
                <w:bCs/>
                <w:color w:val="002060"/>
              </w:rPr>
            </w:pPr>
            <w:r>
              <w:rPr>
                <w:rFonts w:ascii="Garamond" w:hAnsi="Garamond"/>
                <w:b/>
                <w:bCs/>
                <w:color w:val="002060"/>
              </w:rPr>
              <w:t xml:space="preserve">Professional Development Committee </w:t>
            </w:r>
          </w:p>
          <w:p w14:paraId="27E9D860" w14:textId="7814B9C6" w:rsidR="00970723" w:rsidRPr="00970723" w:rsidRDefault="005C4703" w:rsidP="00970723">
            <w:pPr>
              <w:pStyle w:val="Title"/>
              <w:rPr>
                <w:rFonts w:ascii="Garamond" w:hAnsi="Garamond"/>
                <w:b/>
                <w:bCs/>
                <w:color w:val="002060"/>
              </w:rPr>
            </w:pPr>
            <w:r>
              <w:rPr>
                <w:rFonts w:ascii="Garamond" w:hAnsi="Garamond"/>
                <w:b/>
                <w:bCs/>
                <w:color w:val="002060"/>
              </w:rPr>
              <w:t xml:space="preserve">Meeting </w:t>
            </w:r>
            <w:r w:rsidR="00970723">
              <w:rPr>
                <w:rFonts w:ascii="Garamond" w:hAnsi="Garamond"/>
                <w:b/>
                <w:bCs/>
                <w:color w:val="002060"/>
              </w:rPr>
              <w:t>Agenda</w:t>
            </w:r>
          </w:p>
        </w:tc>
      </w:tr>
    </w:tbl>
    <w:p w14:paraId="20F3C593" w14:textId="77777777" w:rsidR="0086653B" w:rsidRDefault="0086653B">
      <w:pPr>
        <w:pStyle w:val="ListParagraph"/>
        <w:spacing w:after="0" w:line="240" w:lineRule="auto"/>
        <w:rPr>
          <w:rFonts w:ascii="Garamond" w:eastAsiaTheme="minorEastAsia" w:hAnsi="Garamond"/>
          <w:sz w:val="24"/>
          <w:szCs w:val="24"/>
          <w:lang w:eastAsia="ja-JP"/>
        </w:rPr>
      </w:pPr>
    </w:p>
    <w:tbl>
      <w:tblPr>
        <w:tblStyle w:val="TableGrid"/>
        <w:tblW w:w="8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2"/>
        <w:gridCol w:w="232"/>
        <w:gridCol w:w="782"/>
        <w:gridCol w:w="745"/>
        <w:gridCol w:w="768"/>
        <w:gridCol w:w="1471"/>
        <w:gridCol w:w="714"/>
        <w:gridCol w:w="832"/>
        <w:gridCol w:w="733"/>
        <w:gridCol w:w="611"/>
      </w:tblGrid>
      <w:tr w:rsidR="0086653B" w:rsidRPr="00DD3F81" w14:paraId="47AEE3ED" w14:textId="77777777" w:rsidTr="00D2205B">
        <w:trPr>
          <w:trHeight w:val="305"/>
          <w:jc w:val="center"/>
        </w:trPr>
        <w:tc>
          <w:tcPr>
            <w:tcW w:w="1112" w:type="dxa"/>
            <w:hideMark/>
          </w:tcPr>
          <w:p w14:paraId="42EF4E5A" w14:textId="77777777" w:rsidR="0086653B" w:rsidRPr="00DD3F81" w:rsidRDefault="0086653B" w:rsidP="00D2205B">
            <w:pPr>
              <w:pStyle w:val="Title"/>
              <w:spacing w:before="0" w:after="0" w:line="240" w:lineRule="auto"/>
              <w:jc w:val="left"/>
              <w:rPr>
                <w:rFonts w:ascii="Garamond" w:hAnsi="Garamond"/>
                <w:color w:val="auto"/>
                <w:sz w:val="24"/>
                <w:szCs w:val="24"/>
              </w:rPr>
            </w:pPr>
            <w:r w:rsidRPr="00DD3F81">
              <w:rPr>
                <w:rFonts w:ascii="Garamond" w:hAnsi="Garamond"/>
                <w:color w:val="auto"/>
                <w:sz w:val="24"/>
                <w:szCs w:val="24"/>
              </w:rPr>
              <w:t>Location:</w:t>
            </w:r>
          </w:p>
        </w:tc>
        <w:tc>
          <w:tcPr>
            <w:tcW w:w="6888" w:type="dxa"/>
            <w:gridSpan w:val="9"/>
            <w:hideMark/>
          </w:tcPr>
          <w:p w14:paraId="719DA424" w14:textId="77777777" w:rsidR="0086653B" w:rsidRPr="00B57733" w:rsidRDefault="0086653B" w:rsidP="00D2205B">
            <w:pPr>
              <w:pStyle w:val="Title"/>
              <w:spacing w:before="0" w:after="0" w:line="240" w:lineRule="auto"/>
              <w:jc w:val="left"/>
              <w:rPr>
                <w:rFonts w:ascii="Garamond" w:hAnsi="Garamond"/>
                <w:color w:val="auto"/>
                <w:sz w:val="24"/>
                <w:szCs w:val="24"/>
              </w:rPr>
            </w:pPr>
            <w:r w:rsidRPr="00B57733">
              <w:rPr>
                <w:rFonts w:ascii="Garamond" w:hAnsi="Garamond"/>
                <w:color w:val="auto"/>
                <w:sz w:val="24"/>
                <w:szCs w:val="24"/>
              </w:rPr>
              <w:t xml:space="preserve">Zoom: </w:t>
            </w:r>
            <w:hyperlink r:id="rId7" w:history="1">
              <w:r w:rsidRPr="00B57733">
                <w:rPr>
                  <w:rStyle w:val="Hyperlink"/>
                  <w:sz w:val="24"/>
                  <w:szCs w:val="24"/>
                </w:rPr>
                <w:t>https://fsw.zoom.us/j/87198908561</w:t>
              </w:r>
            </w:hyperlink>
            <w:r w:rsidRPr="00B57733">
              <w:rPr>
                <w:sz w:val="24"/>
                <w:szCs w:val="24"/>
              </w:rPr>
              <w:t xml:space="preserve"> </w:t>
            </w:r>
          </w:p>
        </w:tc>
      </w:tr>
      <w:tr w:rsidR="0086653B" w:rsidRPr="00DD3F81" w14:paraId="7647E3FF" w14:textId="77777777" w:rsidTr="00D2205B">
        <w:trPr>
          <w:jc w:val="center"/>
        </w:trPr>
        <w:tc>
          <w:tcPr>
            <w:tcW w:w="1112" w:type="dxa"/>
            <w:hideMark/>
          </w:tcPr>
          <w:p w14:paraId="1B6AD5D7" w14:textId="77777777" w:rsidR="0086653B" w:rsidRPr="00DD3F81" w:rsidRDefault="0086653B" w:rsidP="00D2205B">
            <w:pPr>
              <w:pStyle w:val="Title"/>
              <w:spacing w:before="0" w:after="0" w:line="240" w:lineRule="auto"/>
              <w:jc w:val="left"/>
              <w:rPr>
                <w:rFonts w:ascii="Garamond" w:hAnsi="Garamond"/>
                <w:color w:val="auto"/>
                <w:sz w:val="24"/>
                <w:szCs w:val="24"/>
              </w:rPr>
            </w:pPr>
            <w:r w:rsidRPr="00DD3F81">
              <w:rPr>
                <w:rFonts w:ascii="Garamond" w:hAnsi="Garamond"/>
                <w:color w:val="auto"/>
                <w:sz w:val="24"/>
                <w:szCs w:val="24"/>
              </w:rPr>
              <w:t xml:space="preserve">Date: </w:t>
            </w:r>
          </w:p>
        </w:tc>
        <w:tc>
          <w:tcPr>
            <w:tcW w:w="6888" w:type="dxa"/>
            <w:gridSpan w:val="9"/>
            <w:hideMark/>
          </w:tcPr>
          <w:p w14:paraId="6C9A4B4E" w14:textId="245B7EBF" w:rsidR="0086653B" w:rsidRPr="00DD3F81" w:rsidRDefault="0045533B" w:rsidP="00D2205B">
            <w:pPr>
              <w:pStyle w:val="Title"/>
              <w:spacing w:before="0" w:after="0" w:line="240" w:lineRule="auto"/>
              <w:jc w:val="left"/>
              <w:rPr>
                <w:rFonts w:ascii="Garamond" w:hAnsi="Garamond"/>
                <w:color w:val="000000" w:themeColor="text1"/>
                <w:sz w:val="24"/>
                <w:szCs w:val="24"/>
              </w:rPr>
            </w:pPr>
            <w:r>
              <w:rPr>
                <w:rFonts w:ascii="Garamond" w:hAnsi="Garamond"/>
                <w:color w:val="000000" w:themeColor="text1"/>
                <w:sz w:val="24"/>
                <w:szCs w:val="24"/>
              </w:rPr>
              <w:t>April 5</w:t>
            </w:r>
            <w:proofErr w:type="gramStart"/>
            <w:r w:rsidRPr="0045533B">
              <w:rPr>
                <w:rFonts w:ascii="Garamond" w:hAnsi="Garamond"/>
                <w:color w:val="000000" w:themeColor="text1"/>
                <w:sz w:val="24"/>
                <w:szCs w:val="24"/>
                <w:vertAlign w:val="superscript"/>
              </w:rPr>
              <w:t>th</w:t>
            </w:r>
            <w:r w:rsidR="005E355C">
              <w:rPr>
                <w:rFonts w:ascii="Garamond" w:hAnsi="Garamond"/>
                <w:color w:val="000000" w:themeColor="text1"/>
                <w:sz w:val="24"/>
                <w:szCs w:val="24"/>
              </w:rPr>
              <w:t xml:space="preserve">, </w:t>
            </w:r>
            <w:r w:rsidR="0086653B" w:rsidRPr="00DD3F81">
              <w:rPr>
                <w:rFonts w:ascii="Garamond" w:hAnsi="Garamond"/>
                <w:color w:val="000000" w:themeColor="text1"/>
                <w:sz w:val="24"/>
                <w:szCs w:val="24"/>
                <w:vertAlign w:val="superscript"/>
              </w:rPr>
              <w:t xml:space="preserve"> </w:t>
            </w:r>
            <w:r w:rsidR="0086653B" w:rsidRPr="00DD3F81">
              <w:rPr>
                <w:rFonts w:ascii="Garamond" w:hAnsi="Garamond"/>
                <w:color w:val="000000" w:themeColor="text1"/>
                <w:sz w:val="24"/>
                <w:szCs w:val="24"/>
              </w:rPr>
              <w:t>202</w:t>
            </w:r>
            <w:r w:rsidR="00677E58">
              <w:rPr>
                <w:rFonts w:ascii="Garamond" w:hAnsi="Garamond"/>
                <w:color w:val="000000" w:themeColor="text1"/>
                <w:sz w:val="24"/>
                <w:szCs w:val="24"/>
              </w:rPr>
              <w:t>4</w:t>
            </w:r>
            <w:proofErr w:type="gramEnd"/>
          </w:p>
        </w:tc>
      </w:tr>
      <w:tr w:rsidR="0086653B" w:rsidRPr="00DD3F81" w14:paraId="31D7C3D5" w14:textId="77777777" w:rsidTr="00D2205B">
        <w:trPr>
          <w:jc w:val="center"/>
        </w:trPr>
        <w:tc>
          <w:tcPr>
            <w:tcW w:w="1112" w:type="dxa"/>
          </w:tcPr>
          <w:p w14:paraId="3F02A6CC" w14:textId="77777777" w:rsidR="0086653B" w:rsidRPr="00DD3F81" w:rsidRDefault="0086653B" w:rsidP="00D2205B">
            <w:pPr>
              <w:pStyle w:val="Title"/>
              <w:spacing w:before="0" w:after="0" w:line="240" w:lineRule="auto"/>
              <w:jc w:val="left"/>
              <w:rPr>
                <w:rFonts w:ascii="Garamond" w:hAnsi="Garamond"/>
                <w:color w:val="auto"/>
                <w:sz w:val="24"/>
                <w:szCs w:val="24"/>
              </w:rPr>
            </w:pPr>
          </w:p>
        </w:tc>
        <w:tc>
          <w:tcPr>
            <w:tcW w:w="6888" w:type="dxa"/>
            <w:gridSpan w:val="9"/>
            <w:hideMark/>
          </w:tcPr>
          <w:p w14:paraId="358EE414" w14:textId="77777777" w:rsidR="0086653B" w:rsidRDefault="0086653B" w:rsidP="00D2205B">
            <w:pPr>
              <w:pStyle w:val="Title"/>
              <w:spacing w:before="0" w:after="0" w:line="240" w:lineRule="auto"/>
              <w:jc w:val="left"/>
              <w:rPr>
                <w:rFonts w:ascii="Garamond" w:hAnsi="Garamond"/>
                <w:color w:val="auto"/>
                <w:sz w:val="24"/>
                <w:szCs w:val="24"/>
              </w:rPr>
            </w:pPr>
            <w:r>
              <w:rPr>
                <w:rFonts w:ascii="Garamond" w:hAnsi="Garamond"/>
                <w:color w:val="auto"/>
                <w:sz w:val="24"/>
                <w:szCs w:val="24"/>
              </w:rPr>
              <w:t>2</w:t>
            </w:r>
            <w:r w:rsidRPr="00DD3F81">
              <w:rPr>
                <w:rFonts w:ascii="Garamond" w:hAnsi="Garamond"/>
                <w:color w:val="auto"/>
                <w:sz w:val="24"/>
                <w:szCs w:val="24"/>
              </w:rPr>
              <w:t>:00-</w:t>
            </w:r>
            <w:r>
              <w:rPr>
                <w:rFonts w:ascii="Garamond" w:hAnsi="Garamond"/>
                <w:color w:val="auto"/>
                <w:sz w:val="24"/>
                <w:szCs w:val="24"/>
              </w:rPr>
              <w:t>3</w:t>
            </w:r>
            <w:r w:rsidRPr="00DD3F81">
              <w:rPr>
                <w:rFonts w:ascii="Garamond" w:hAnsi="Garamond"/>
                <w:color w:val="auto"/>
                <w:sz w:val="24"/>
                <w:szCs w:val="24"/>
              </w:rPr>
              <w:t>:</w:t>
            </w:r>
            <w:r>
              <w:rPr>
                <w:rFonts w:ascii="Garamond" w:hAnsi="Garamond"/>
                <w:color w:val="auto"/>
                <w:sz w:val="24"/>
                <w:szCs w:val="24"/>
              </w:rPr>
              <w:t>3</w:t>
            </w:r>
            <w:r w:rsidRPr="00DD3F81">
              <w:rPr>
                <w:rFonts w:ascii="Garamond" w:hAnsi="Garamond"/>
                <w:color w:val="auto"/>
                <w:sz w:val="24"/>
                <w:szCs w:val="24"/>
              </w:rPr>
              <w:t>0 pm</w:t>
            </w:r>
          </w:p>
          <w:p w14:paraId="63C5AF02" w14:textId="651A1B1C" w:rsidR="0045533B" w:rsidRPr="0045533B" w:rsidRDefault="0045533B" w:rsidP="0045533B">
            <w:pPr>
              <w:rPr>
                <w:lang w:eastAsia="ja-JP"/>
              </w:rPr>
            </w:pPr>
          </w:p>
        </w:tc>
      </w:tr>
      <w:tr w:rsidR="0086653B" w:rsidRPr="00DD3F81" w14:paraId="3A3D759C" w14:textId="77777777" w:rsidTr="00D2205B">
        <w:trPr>
          <w:gridAfter w:val="1"/>
          <w:wAfter w:w="611" w:type="dxa"/>
          <w:jc w:val="center"/>
        </w:trPr>
        <w:tc>
          <w:tcPr>
            <w:tcW w:w="134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808FA1" w14:textId="77777777" w:rsidR="0086653B" w:rsidRPr="00DD3F81" w:rsidRDefault="0086653B" w:rsidP="00D2205B">
            <w:pPr>
              <w:rPr>
                <w:rFonts w:ascii="Garamond" w:hAnsi="Garamond" w:cstheme="minorHAnsi"/>
                <w:sz w:val="16"/>
                <w:szCs w:val="16"/>
              </w:rPr>
            </w:pPr>
          </w:p>
        </w:tc>
        <w:tc>
          <w:tcPr>
            <w:tcW w:w="782" w:type="dxa"/>
            <w:tcBorders>
              <w:top w:val="single" w:sz="4" w:space="0" w:color="auto"/>
              <w:left w:val="single" w:sz="4" w:space="0" w:color="auto"/>
              <w:bottom w:val="single" w:sz="4" w:space="0" w:color="auto"/>
              <w:right w:val="single" w:sz="4" w:space="0" w:color="auto"/>
            </w:tcBorders>
            <w:hideMark/>
          </w:tcPr>
          <w:p w14:paraId="0812F7BF" w14:textId="77777777" w:rsidR="0086653B" w:rsidRPr="00DD3F81" w:rsidRDefault="0086653B" w:rsidP="00D2205B">
            <w:pPr>
              <w:rPr>
                <w:rFonts w:ascii="Garamond" w:hAnsi="Garamond" w:cstheme="minorHAnsi"/>
                <w:sz w:val="16"/>
                <w:szCs w:val="16"/>
              </w:rPr>
            </w:pPr>
            <w:r w:rsidRPr="00DD3F81">
              <w:rPr>
                <w:rFonts w:ascii="Garamond" w:hAnsi="Garamond" w:cstheme="minorHAnsi"/>
                <w:sz w:val="16"/>
                <w:szCs w:val="16"/>
              </w:rPr>
              <w:t>Present</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AB70F36" w14:textId="77777777" w:rsidR="0086653B" w:rsidRPr="00DD3F81" w:rsidRDefault="0086653B" w:rsidP="00D2205B">
            <w:pPr>
              <w:rPr>
                <w:rFonts w:ascii="Garamond" w:hAnsi="Garamond" w:cstheme="minorHAnsi"/>
                <w:sz w:val="16"/>
                <w:szCs w:val="16"/>
              </w:rPr>
            </w:pPr>
            <w:r w:rsidRPr="00DD3F81">
              <w:rPr>
                <w:rFonts w:ascii="Garamond" w:hAnsi="Garamond" w:cstheme="minorHAnsi"/>
                <w:sz w:val="16"/>
                <w:szCs w:val="16"/>
              </w:rPr>
              <w:t>Excused</w:t>
            </w:r>
          </w:p>
        </w:tc>
        <w:tc>
          <w:tcPr>
            <w:tcW w:w="768" w:type="dxa"/>
            <w:tcBorders>
              <w:top w:val="single" w:sz="4" w:space="0" w:color="auto"/>
              <w:left w:val="single" w:sz="4" w:space="0" w:color="auto"/>
              <w:bottom w:val="single" w:sz="4" w:space="0" w:color="auto"/>
              <w:right w:val="single" w:sz="4" w:space="0" w:color="auto"/>
            </w:tcBorders>
            <w:hideMark/>
          </w:tcPr>
          <w:p w14:paraId="3BCF66A1" w14:textId="77777777" w:rsidR="0086653B" w:rsidRPr="00DD3F81" w:rsidRDefault="0086653B" w:rsidP="00D2205B">
            <w:pPr>
              <w:rPr>
                <w:rFonts w:ascii="Garamond" w:hAnsi="Garamond" w:cstheme="minorHAnsi"/>
                <w:sz w:val="16"/>
                <w:szCs w:val="16"/>
              </w:rPr>
            </w:pPr>
            <w:r w:rsidRPr="00DD3F81">
              <w:rPr>
                <w:rFonts w:ascii="Garamond" w:hAnsi="Garamond" w:cstheme="minorHAnsi"/>
                <w:sz w:val="16"/>
                <w:szCs w:val="16"/>
              </w:rPr>
              <w:t>Absent</w:t>
            </w:r>
          </w:p>
        </w:tc>
        <w:tc>
          <w:tcPr>
            <w:tcW w:w="14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EA10A6D" w14:textId="77777777" w:rsidR="0086653B" w:rsidRPr="00DD3F81" w:rsidRDefault="0086653B" w:rsidP="00D2205B">
            <w:pPr>
              <w:rPr>
                <w:rFonts w:ascii="Garamond" w:hAnsi="Garamond" w:cstheme="minorHAnsi"/>
                <w:sz w:val="16"/>
                <w:szCs w:val="16"/>
              </w:rPr>
            </w:pPr>
          </w:p>
        </w:tc>
        <w:tc>
          <w:tcPr>
            <w:tcW w:w="714" w:type="dxa"/>
            <w:tcBorders>
              <w:top w:val="single" w:sz="4" w:space="0" w:color="auto"/>
              <w:left w:val="single" w:sz="4" w:space="0" w:color="auto"/>
              <w:bottom w:val="single" w:sz="4" w:space="0" w:color="auto"/>
              <w:right w:val="single" w:sz="4" w:space="0" w:color="auto"/>
            </w:tcBorders>
            <w:hideMark/>
          </w:tcPr>
          <w:p w14:paraId="2319CC92" w14:textId="77777777" w:rsidR="0086653B" w:rsidRPr="00DD3F81" w:rsidRDefault="0086653B" w:rsidP="00D2205B">
            <w:pPr>
              <w:rPr>
                <w:rFonts w:ascii="Garamond" w:hAnsi="Garamond" w:cstheme="minorHAnsi"/>
                <w:sz w:val="16"/>
                <w:szCs w:val="16"/>
              </w:rPr>
            </w:pPr>
            <w:r w:rsidRPr="00DD3F81">
              <w:rPr>
                <w:rFonts w:ascii="Garamond" w:hAnsi="Garamond" w:cstheme="minorHAnsi"/>
                <w:sz w:val="16"/>
                <w:szCs w:val="16"/>
              </w:rPr>
              <w:t>Present</w:t>
            </w:r>
          </w:p>
        </w:tc>
        <w:tc>
          <w:tcPr>
            <w:tcW w:w="83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FC9AFC4" w14:textId="77777777" w:rsidR="0086653B" w:rsidRPr="00DD3F81" w:rsidRDefault="0086653B" w:rsidP="00D2205B">
            <w:pPr>
              <w:jc w:val="center"/>
              <w:rPr>
                <w:rFonts w:ascii="Garamond" w:hAnsi="Garamond" w:cstheme="minorHAnsi"/>
                <w:sz w:val="16"/>
                <w:szCs w:val="16"/>
              </w:rPr>
            </w:pPr>
            <w:r w:rsidRPr="00DD3F81">
              <w:rPr>
                <w:rFonts w:ascii="Garamond" w:hAnsi="Garamond" w:cstheme="minorHAnsi"/>
                <w:sz w:val="16"/>
                <w:szCs w:val="16"/>
              </w:rPr>
              <w:t>Excused</w:t>
            </w:r>
          </w:p>
        </w:tc>
        <w:tc>
          <w:tcPr>
            <w:tcW w:w="733" w:type="dxa"/>
            <w:tcBorders>
              <w:top w:val="single" w:sz="4" w:space="0" w:color="auto"/>
              <w:left w:val="single" w:sz="4" w:space="0" w:color="auto"/>
              <w:bottom w:val="single" w:sz="4" w:space="0" w:color="auto"/>
              <w:right w:val="single" w:sz="4" w:space="0" w:color="auto"/>
            </w:tcBorders>
            <w:hideMark/>
          </w:tcPr>
          <w:p w14:paraId="6768CAEB" w14:textId="77777777" w:rsidR="0086653B" w:rsidRPr="00DD3F81" w:rsidRDefault="0086653B" w:rsidP="00D2205B">
            <w:pPr>
              <w:rPr>
                <w:rFonts w:ascii="Garamond" w:hAnsi="Garamond" w:cstheme="minorHAnsi"/>
                <w:sz w:val="16"/>
                <w:szCs w:val="16"/>
              </w:rPr>
            </w:pPr>
            <w:r w:rsidRPr="00DD3F81">
              <w:rPr>
                <w:rFonts w:ascii="Garamond" w:hAnsi="Garamond" w:cstheme="minorHAnsi"/>
                <w:sz w:val="16"/>
                <w:szCs w:val="16"/>
              </w:rPr>
              <w:t>Absent</w:t>
            </w:r>
          </w:p>
        </w:tc>
      </w:tr>
      <w:tr w:rsidR="0086653B" w:rsidRPr="00DD3F81" w14:paraId="66199F25" w14:textId="77777777" w:rsidTr="00D2205B">
        <w:trPr>
          <w:gridAfter w:val="1"/>
          <w:wAfter w:w="611" w:type="dxa"/>
          <w:jc w:val="center"/>
        </w:trPr>
        <w:tc>
          <w:tcPr>
            <w:tcW w:w="134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2D5AC26" w14:textId="77777777" w:rsidR="0086653B" w:rsidRPr="00DD3F81" w:rsidRDefault="0086653B" w:rsidP="00D2205B">
            <w:pPr>
              <w:rPr>
                <w:rFonts w:ascii="Garamond" w:hAnsi="Garamond" w:cstheme="minorHAnsi"/>
                <w:sz w:val="16"/>
                <w:szCs w:val="16"/>
              </w:rPr>
            </w:pPr>
            <w:r w:rsidRPr="00DD3F81">
              <w:rPr>
                <w:rFonts w:ascii="Garamond" w:hAnsi="Garamond" w:cstheme="minorHAnsi"/>
                <w:sz w:val="16"/>
                <w:szCs w:val="16"/>
              </w:rPr>
              <w:t>Jason Calabrese</w:t>
            </w:r>
          </w:p>
        </w:tc>
        <w:tc>
          <w:tcPr>
            <w:tcW w:w="782" w:type="dxa"/>
            <w:tcBorders>
              <w:top w:val="single" w:sz="4" w:space="0" w:color="auto"/>
              <w:left w:val="single" w:sz="4" w:space="0" w:color="auto"/>
              <w:bottom w:val="single" w:sz="4" w:space="0" w:color="auto"/>
              <w:right w:val="single" w:sz="4" w:space="0" w:color="auto"/>
            </w:tcBorders>
            <w:hideMark/>
          </w:tcPr>
          <w:p w14:paraId="3A3A1CC6" w14:textId="672CD6C7" w:rsidR="0086653B" w:rsidRPr="00DD3F81" w:rsidRDefault="005F2D71" w:rsidP="00D2205B">
            <w:pPr>
              <w:rPr>
                <w:rFonts w:ascii="Garamond" w:hAnsi="Garamond" w:cstheme="minorHAnsi"/>
                <w:sz w:val="16"/>
                <w:szCs w:val="16"/>
              </w:rPr>
            </w:pPr>
            <w:r>
              <w:rPr>
                <w:rFonts w:ascii="Garamond" w:hAnsi="Garamond" w:cstheme="minorHAnsi"/>
                <w:sz w:val="16"/>
                <w:szCs w:val="16"/>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26EB224" w14:textId="77777777" w:rsidR="0086653B" w:rsidRPr="00DD3F81" w:rsidRDefault="0086653B" w:rsidP="00D2205B">
            <w:pPr>
              <w:rPr>
                <w:rFonts w:ascii="Garamond" w:hAnsi="Garamond" w:cstheme="minorHAnsi"/>
                <w:sz w:val="16"/>
                <w:szCs w:val="16"/>
              </w:rPr>
            </w:pPr>
          </w:p>
        </w:tc>
        <w:tc>
          <w:tcPr>
            <w:tcW w:w="768" w:type="dxa"/>
            <w:tcBorders>
              <w:top w:val="single" w:sz="4" w:space="0" w:color="auto"/>
              <w:left w:val="single" w:sz="4" w:space="0" w:color="auto"/>
              <w:bottom w:val="single" w:sz="4" w:space="0" w:color="auto"/>
              <w:right w:val="single" w:sz="4" w:space="0" w:color="auto"/>
            </w:tcBorders>
          </w:tcPr>
          <w:p w14:paraId="4BB50397" w14:textId="77777777" w:rsidR="0086653B" w:rsidRPr="00DD3F81" w:rsidRDefault="0086653B" w:rsidP="00D2205B">
            <w:pPr>
              <w:rPr>
                <w:rFonts w:ascii="Garamond" w:hAnsi="Garamond" w:cstheme="minorHAnsi"/>
                <w:sz w:val="16"/>
                <w:szCs w:val="16"/>
              </w:rPr>
            </w:pPr>
          </w:p>
        </w:tc>
        <w:tc>
          <w:tcPr>
            <w:tcW w:w="147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A57A300" w14:textId="77777777" w:rsidR="0086653B" w:rsidRPr="00DD3F81" w:rsidRDefault="0086653B" w:rsidP="00D2205B">
            <w:pPr>
              <w:rPr>
                <w:rFonts w:ascii="Garamond" w:hAnsi="Garamond" w:cstheme="minorHAnsi"/>
                <w:sz w:val="16"/>
                <w:szCs w:val="16"/>
              </w:rPr>
            </w:pPr>
            <w:r w:rsidRPr="00DD3F81">
              <w:rPr>
                <w:rFonts w:ascii="Garamond" w:hAnsi="Garamond" w:cstheme="minorHAnsi"/>
                <w:sz w:val="16"/>
                <w:szCs w:val="16"/>
              </w:rPr>
              <w:t>Katie O’Connor</w:t>
            </w:r>
          </w:p>
        </w:tc>
        <w:tc>
          <w:tcPr>
            <w:tcW w:w="714" w:type="dxa"/>
            <w:tcBorders>
              <w:top w:val="single" w:sz="4" w:space="0" w:color="auto"/>
              <w:left w:val="single" w:sz="4" w:space="0" w:color="auto"/>
              <w:bottom w:val="single" w:sz="4" w:space="0" w:color="auto"/>
              <w:right w:val="single" w:sz="4" w:space="0" w:color="auto"/>
            </w:tcBorders>
            <w:hideMark/>
          </w:tcPr>
          <w:p w14:paraId="0F152D77" w14:textId="4E36058D" w:rsidR="0086653B" w:rsidRPr="00DD3F81" w:rsidRDefault="0047634D" w:rsidP="00D2205B">
            <w:pPr>
              <w:rPr>
                <w:rFonts w:ascii="Garamond" w:hAnsi="Garamond" w:cstheme="minorHAnsi"/>
                <w:sz w:val="16"/>
                <w:szCs w:val="16"/>
              </w:rPr>
            </w:pPr>
            <w:r>
              <w:rPr>
                <w:rFonts w:ascii="Garamond" w:hAnsi="Garamond" w:cstheme="minorHAnsi"/>
                <w:sz w:val="16"/>
                <w:szCs w:val="16"/>
              </w:rPr>
              <w:t>X</w:t>
            </w:r>
          </w:p>
        </w:tc>
        <w:tc>
          <w:tcPr>
            <w:tcW w:w="83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7DE873" w14:textId="77777777" w:rsidR="0086653B" w:rsidRPr="00DD3F81" w:rsidRDefault="0086653B" w:rsidP="00D2205B">
            <w:pPr>
              <w:rPr>
                <w:rFonts w:ascii="Garamond" w:hAnsi="Garamond" w:cstheme="minorHAnsi"/>
                <w:sz w:val="16"/>
                <w:szCs w:val="16"/>
              </w:rPr>
            </w:pPr>
          </w:p>
        </w:tc>
        <w:tc>
          <w:tcPr>
            <w:tcW w:w="733" w:type="dxa"/>
            <w:tcBorders>
              <w:top w:val="single" w:sz="4" w:space="0" w:color="auto"/>
              <w:left w:val="single" w:sz="4" w:space="0" w:color="auto"/>
              <w:bottom w:val="single" w:sz="4" w:space="0" w:color="auto"/>
              <w:right w:val="single" w:sz="4" w:space="0" w:color="auto"/>
            </w:tcBorders>
          </w:tcPr>
          <w:p w14:paraId="0B4B62CA" w14:textId="1DD34CCD" w:rsidR="0086653B" w:rsidRPr="00DD3F81" w:rsidRDefault="0086653B" w:rsidP="00D2205B">
            <w:pPr>
              <w:rPr>
                <w:rFonts w:ascii="Garamond" w:hAnsi="Garamond" w:cstheme="minorHAnsi"/>
                <w:sz w:val="16"/>
                <w:szCs w:val="16"/>
              </w:rPr>
            </w:pPr>
          </w:p>
        </w:tc>
      </w:tr>
      <w:tr w:rsidR="0086653B" w:rsidRPr="00DD3F81" w14:paraId="1F71B86D" w14:textId="77777777" w:rsidTr="00D2205B">
        <w:trPr>
          <w:gridAfter w:val="1"/>
          <w:wAfter w:w="611" w:type="dxa"/>
          <w:trHeight w:val="323"/>
          <w:jc w:val="center"/>
        </w:trPr>
        <w:tc>
          <w:tcPr>
            <w:tcW w:w="134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FB3E61" w14:textId="77777777" w:rsidR="0086653B" w:rsidRPr="00DD3F81" w:rsidRDefault="0086653B" w:rsidP="00D2205B">
            <w:pPr>
              <w:rPr>
                <w:rFonts w:ascii="Garamond" w:hAnsi="Garamond" w:cstheme="minorHAnsi"/>
                <w:sz w:val="16"/>
                <w:szCs w:val="16"/>
              </w:rPr>
            </w:pPr>
            <w:r w:rsidRPr="00DD3F81">
              <w:rPr>
                <w:rFonts w:ascii="Garamond" w:hAnsi="Garamond" w:cstheme="minorHAnsi"/>
                <w:sz w:val="16"/>
                <w:szCs w:val="16"/>
              </w:rPr>
              <w:t xml:space="preserve">Robert </w:t>
            </w:r>
            <w:proofErr w:type="spellStart"/>
            <w:r w:rsidRPr="00DD3F81">
              <w:rPr>
                <w:rFonts w:ascii="Garamond" w:hAnsi="Garamond" w:cstheme="minorHAnsi"/>
                <w:sz w:val="16"/>
                <w:szCs w:val="16"/>
              </w:rPr>
              <w:t>Cappetta</w:t>
            </w:r>
            <w:proofErr w:type="spellEnd"/>
          </w:p>
        </w:tc>
        <w:tc>
          <w:tcPr>
            <w:tcW w:w="782" w:type="dxa"/>
            <w:tcBorders>
              <w:top w:val="single" w:sz="4" w:space="0" w:color="auto"/>
              <w:left w:val="single" w:sz="4" w:space="0" w:color="auto"/>
              <w:bottom w:val="single" w:sz="4" w:space="0" w:color="auto"/>
              <w:right w:val="single" w:sz="4" w:space="0" w:color="auto"/>
            </w:tcBorders>
            <w:hideMark/>
          </w:tcPr>
          <w:p w14:paraId="64951DAD" w14:textId="5D106201" w:rsidR="0086653B" w:rsidRPr="00DD3F81" w:rsidRDefault="0047634D" w:rsidP="00D2205B">
            <w:pPr>
              <w:rPr>
                <w:rFonts w:ascii="Garamond" w:hAnsi="Garamond" w:cstheme="minorHAnsi"/>
                <w:sz w:val="16"/>
                <w:szCs w:val="16"/>
              </w:rPr>
            </w:pPr>
            <w:r>
              <w:rPr>
                <w:rFonts w:ascii="Garamond" w:hAnsi="Garamond" w:cstheme="minorHAnsi"/>
                <w:sz w:val="16"/>
                <w:szCs w:val="16"/>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A05B3A" w14:textId="77777777" w:rsidR="0086653B" w:rsidRPr="00DD3F81" w:rsidRDefault="0086653B" w:rsidP="00D2205B">
            <w:pPr>
              <w:rPr>
                <w:rFonts w:ascii="Garamond" w:hAnsi="Garamond" w:cstheme="minorHAnsi"/>
                <w:sz w:val="16"/>
                <w:szCs w:val="16"/>
              </w:rPr>
            </w:pPr>
          </w:p>
        </w:tc>
        <w:tc>
          <w:tcPr>
            <w:tcW w:w="768" w:type="dxa"/>
            <w:tcBorders>
              <w:top w:val="single" w:sz="4" w:space="0" w:color="auto"/>
              <w:left w:val="single" w:sz="4" w:space="0" w:color="auto"/>
              <w:bottom w:val="single" w:sz="4" w:space="0" w:color="auto"/>
              <w:right w:val="single" w:sz="4" w:space="0" w:color="auto"/>
            </w:tcBorders>
          </w:tcPr>
          <w:p w14:paraId="6DD890B1" w14:textId="77777777" w:rsidR="0086653B" w:rsidRPr="00DD3F81" w:rsidRDefault="0086653B" w:rsidP="00D2205B">
            <w:pPr>
              <w:rPr>
                <w:rFonts w:ascii="Garamond" w:hAnsi="Garamond" w:cstheme="minorHAnsi"/>
                <w:sz w:val="16"/>
                <w:szCs w:val="16"/>
              </w:rPr>
            </w:pPr>
          </w:p>
        </w:tc>
        <w:tc>
          <w:tcPr>
            <w:tcW w:w="147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833C13A" w14:textId="77777777" w:rsidR="0086653B" w:rsidRPr="00DD3F81" w:rsidRDefault="0086653B" w:rsidP="00D2205B">
            <w:pPr>
              <w:rPr>
                <w:rFonts w:ascii="Garamond" w:hAnsi="Garamond" w:cstheme="minorHAnsi"/>
                <w:sz w:val="16"/>
                <w:szCs w:val="16"/>
              </w:rPr>
            </w:pPr>
            <w:r w:rsidRPr="00DD3F81">
              <w:rPr>
                <w:rFonts w:ascii="Garamond" w:hAnsi="Garamond" w:cstheme="minorHAnsi"/>
                <w:sz w:val="16"/>
                <w:szCs w:val="16"/>
              </w:rPr>
              <w:t>Brian O’Reilly</w:t>
            </w:r>
          </w:p>
        </w:tc>
        <w:tc>
          <w:tcPr>
            <w:tcW w:w="714" w:type="dxa"/>
            <w:tcBorders>
              <w:top w:val="single" w:sz="4" w:space="0" w:color="auto"/>
              <w:left w:val="single" w:sz="4" w:space="0" w:color="auto"/>
              <w:bottom w:val="single" w:sz="4" w:space="0" w:color="auto"/>
              <w:right w:val="single" w:sz="4" w:space="0" w:color="auto"/>
            </w:tcBorders>
            <w:hideMark/>
          </w:tcPr>
          <w:p w14:paraId="64888956" w14:textId="6BFC1ACF" w:rsidR="0086653B" w:rsidRPr="00DD3F81" w:rsidRDefault="0017323D" w:rsidP="00D2205B">
            <w:pPr>
              <w:rPr>
                <w:rFonts w:ascii="Garamond" w:hAnsi="Garamond" w:cstheme="minorHAnsi"/>
                <w:sz w:val="16"/>
                <w:szCs w:val="16"/>
              </w:rPr>
            </w:pPr>
            <w:r>
              <w:rPr>
                <w:rFonts w:ascii="Garamond" w:hAnsi="Garamond" w:cstheme="minorHAnsi"/>
                <w:sz w:val="16"/>
                <w:szCs w:val="16"/>
              </w:rPr>
              <w:t>X</w:t>
            </w:r>
          </w:p>
        </w:tc>
        <w:tc>
          <w:tcPr>
            <w:tcW w:w="83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099C14" w14:textId="1FED6438" w:rsidR="0086653B" w:rsidRPr="00DD3F81" w:rsidRDefault="0086653B" w:rsidP="00D2205B">
            <w:pPr>
              <w:rPr>
                <w:rFonts w:ascii="Garamond" w:hAnsi="Garamond" w:cstheme="minorHAnsi"/>
                <w:sz w:val="16"/>
                <w:szCs w:val="16"/>
              </w:rPr>
            </w:pPr>
          </w:p>
        </w:tc>
        <w:tc>
          <w:tcPr>
            <w:tcW w:w="733" w:type="dxa"/>
            <w:tcBorders>
              <w:top w:val="single" w:sz="4" w:space="0" w:color="auto"/>
              <w:left w:val="single" w:sz="4" w:space="0" w:color="auto"/>
              <w:bottom w:val="single" w:sz="4" w:space="0" w:color="auto"/>
              <w:right w:val="single" w:sz="4" w:space="0" w:color="auto"/>
            </w:tcBorders>
          </w:tcPr>
          <w:p w14:paraId="3CB5A46D" w14:textId="77777777" w:rsidR="0086653B" w:rsidRPr="00DD3F81" w:rsidRDefault="0086653B" w:rsidP="00D2205B">
            <w:pPr>
              <w:rPr>
                <w:rFonts w:ascii="Garamond" w:hAnsi="Garamond" w:cstheme="minorHAnsi"/>
                <w:sz w:val="16"/>
                <w:szCs w:val="16"/>
              </w:rPr>
            </w:pPr>
          </w:p>
        </w:tc>
      </w:tr>
      <w:tr w:rsidR="0086653B" w:rsidRPr="00DD3F81" w14:paraId="674ED87A" w14:textId="77777777" w:rsidTr="00D2205B">
        <w:trPr>
          <w:gridAfter w:val="1"/>
          <w:wAfter w:w="611" w:type="dxa"/>
          <w:jc w:val="center"/>
        </w:trPr>
        <w:tc>
          <w:tcPr>
            <w:tcW w:w="134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8BCE45E" w14:textId="77777777" w:rsidR="0086653B" w:rsidRPr="00DD3F81" w:rsidRDefault="0086653B" w:rsidP="00D2205B">
            <w:pPr>
              <w:rPr>
                <w:rFonts w:ascii="Garamond" w:hAnsi="Garamond" w:cstheme="minorHAnsi"/>
                <w:sz w:val="16"/>
                <w:szCs w:val="16"/>
              </w:rPr>
            </w:pPr>
            <w:r w:rsidRPr="00DD3F81">
              <w:rPr>
                <w:rFonts w:ascii="Garamond" w:hAnsi="Garamond" w:cstheme="minorHAnsi"/>
                <w:sz w:val="16"/>
                <w:szCs w:val="16"/>
              </w:rPr>
              <w:t>Brandi George</w:t>
            </w:r>
          </w:p>
        </w:tc>
        <w:tc>
          <w:tcPr>
            <w:tcW w:w="782" w:type="dxa"/>
            <w:tcBorders>
              <w:top w:val="single" w:sz="4" w:space="0" w:color="auto"/>
              <w:left w:val="single" w:sz="4" w:space="0" w:color="auto"/>
              <w:bottom w:val="single" w:sz="4" w:space="0" w:color="auto"/>
              <w:right w:val="single" w:sz="4" w:space="0" w:color="auto"/>
            </w:tcBorders>
            <w:hideMark/>
          </w:tcPr>
          <w:p w14:paraId="3191E1E3" w14:textId="0903287E" w:rsidR="0086653B" w:rsidRPr="00DD3F81" w:rsidRDefault="005F2D71" w:rsidP="00D2205B">
            <w:pPr>
              <w:rPr>
                <w:rFonts w:ascii="Garamond" w:hAnsi="Garamond" w:cstheme="minorHAnsi"/>
                <w:sz w:val="16"/>
                <w:szCs w:val="16"/>
              </w:rPr>
            </w:pPr>
            <w:r>
              <w:rPr>
                <w:rFonts w:ascii="Garamond" w:hAnsi="Garamond" w:cstheme="minorHAnsi"/>
                <w:sz w:val="16"/>
                <w:szCs w:val="16"/>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937EFB" w14:textId="08F9DA76" w:rsidR="0086653B" w:rsidRPr="00DD3F81" w:rsidRDefault="0086653B" w:rsidP="00D2205B">
            <w:pPr>
              <w:rPr>
                <w:rFonts w:ascii="Garamond" w:hAnsi="Garamond" w:cstheme="minorHAnsi"/>
                <w:sz w:val="16"/>
                <w:szCs w:val="16"/>
              </w:rPr>
            </w:pPr>
          </w:p>
        </w:tc>
        <w:tc>
          <w:tcPr>
            <w:tcW w:w="768" w:type="dxa"/>
            <w:tcBorders>
              <w:top w:val="single" w:sz="4" w:space="0" w:color="auto"/>
              <w:left w:val="single" w:sz="4" w:space="0" w:color="auto"/>
              <w:bottom w:val="single" w:sz="4" w:space="0" w:color="auto"/>
              <w:right w:val="single" w:sz="4" w:space="0" w:color="auto"/>
            </w:tcBorders>
          </w:tcPr>
          <w:p w14:paraId="697B41E4" w14:textId="77777777" w:rsidR="0086653B" w:rsidRPr="00DD3F81" w:rsidRDefault="0086653B" w:rsidP="00D2205B">
            <w:pPr>
              <w:rPr>
                <w:rFonts w:ascii="Garamond" w:hAnsi="Garamond" w:cstheme="minorHAnsi"/>
                <w:sz w:val="16"/>
                <w:szCs w:val="16"/>
              </w:rPr>
            </w:pPr>
          </w:p>
        </w:tc>
        <w:tc>
          <w:tcPr>
            <w:tcW w:w="147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89BB872" w14:textId="77777777" w:rsidR="0086653B" w:rsidRPr="00DD3F81" w:rsidRDefault="0086653B" w:rsidP="00D2205B">
            <w:pPr>
              <w:rPr>
                <w:rFonts w:ascii="Garamond" w:hAnsi="Garamond" w:cstheme="minorHAnsi"/>
                <w:sz w:val="16"/>
                <w:szCs w:val="16"/>
              </w:rPr>
            </w:pPr>
            <w:r w:rsidRPr="00DD3F81">
              <w:rPr>
                <w:rFonts w:ascii="Garamond" w:hAnsi="Garamond" w:cstheme="minorHAnsi"/>
                <w:sz w:val="16"/>
                <w:szCs w:val="16"/>
              </w:rPr>
              <w:t>Scott Ortolano</w:t>
            </w:r>
          </w:p>
        </w:tc>
        <w:tc>
          <w:tcPr>
            <w:tcW w:w="714" w:type="dxa"/>
            <w:tcBorders>
              <w:top w:val="single" w:sz="4" w:space="0" w:color="auto"/>
              <w:left w:val="single" w:sz="4" w:space="0" w:color="auto"/>
              <w:bottom w:val="single" w:sz="4" w:space="0" w:color="auto"/>
              <w:right w:val="single" w:sz="4" w:space="0" w:color="auto"/>
            </w:tcBorders>
            <w:hideMark/>
          </w:tcPr>
          <w:p w14:paraId="48FFC77A" w14:textId="051BFD5B" w:rsidR="0086653B" w:rsidRPr="00DD3F81" w:rsidRDefault="0047634D" w:rsidP="00D2205B">
            <w:pPr>
              <w:rPr>
                <w:rFonts w:ascii="Garamond" w:hAnsi="Garamond" w:cstheme="minorHAnsi"/>
                <w:sz w:val="16"/>
                <w:szCs w:val="16"/>
              </w:rPr>
            </w:pPr>
            <w:r>
              <w:rPr>
                <w:rFonts w:ascii="Garamond" w:hAnsi="Garamond" w:cstheme="minorHAnsi"/>
                <w:sz w:val="16"/>
                <w:szCs w:val="16"/>
              </w:rPr>
              <w:t>X</w:t>
            </w:r>
          </w:p>
        </w:tc>
        <w:tc>
          <w:tcPr>
            <w:tcW w:w="83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9479E6" w14:textId="77777777" w:rsidR="0086653B" w:rsidRPr="00DD3F81" w:rsidRDefault="0086653B" w:rsidP="00D2205B">
            <w:pPr>
              <w:rPr>
                <w:rFonts w:ascii="Garamond" w:hAnsi="Garamond" w:cstheme="minorHAnsi"/>
                <w:sz w:val="16"/>
                <w:szCs w:val="16"/>
              </w:rPr>
            </w:pPr>
          </w:p>
        </w:tc>
        <w:tc>
          <w:tcPr>
            <w:tcW w:w="733" w:type="dxa"/>
            <w:tcBorders>
              <w:top w:val="single" w:sz="4" w:space="0" w:color="auto"/>
              <w:left w:val="single" w:sz="4" w:space="0" w:color="auto"/>
              <w:bottom w:val="single" w:sz="4" w:space="0" w:color="auto"/>
              <w:right w:val="single" w:sz="4" w:space="0" w:color="auto"/>
            </w:tcBorders>
          </w:tcPr>
          <w:p w14:paraId="36153995" w14:textId="77777777" w:rsidR="0086653B" w:rsidRPr="00DD3F81" w:rsidRDefault="0086653B" w:rsidP="00D2205B">
            <w:pPr>
              <w:rPr>
                <w:rFonts w:ascii="Garamond" w:hAnsi="Garamond" w:cstheme="minorHAnsi"/>
                <w:sz w:val="16"/>
                <w:szCs w:val="16"/>
              </w:rPr>
            </w:pPr>
          </w:p>
        </w:tc>
      </w:tr>
      <w:tr w:rsidR="0086653B" w:rsidRPr="00DD3F81" w14:paraId="0CDA9537" w14:textId="77777777" w:rsidTr="00D2205B">
        <w:trPr>
          <w:gridAfter w:val="1"/>
          <w:wAfter w:w="611" w:type="dxa"/>
          <w:jc w:val="center"/>
        </w:trPr>
        <w:tc>
          <w:tcPr>
            <w:tcW w:w="134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D3A7DF" w14:textId="77777777" w:rsidR="0086653B" w:rsidRPr="00DD3F81" w:rsidRDefault="0086653B" w:rsidP="00D2205B">
            <w:pPr>
              <w:rPr>
                <w:rFonts w:ascii="Garamond" w:hAnsi="Garamond" w:cstheme="minorHAnsi"/>
                <w:sz w:val="16"/>
                <w:szCs w:val="16"/>
              </w:rPr>
            </w:pPr>
            <w:r w:rsidRPr="00DD3F81">
              <w:rPr>
                <w:rFonts w:ascii="Garamond" w:hAnsi="Garamond" w:cstheme="minorHAnsi"/>
                <w:sz w:val="16"/>
                <w:szCs w:val="16"/>
              </w:rPr>
              <w:t>Ed Hooks</w:t>
            </w:r>
          </w:p>
        </w:tc>
        <w:tc>
          <w:tcPr>
            <w:tcW w:w="782" w:type="dxa"/>
            <w:tcBorders>
              <w:top w:val="single" w:sz="4" w:space="0" w:color="auto"/>
              <w:left w:val="single" w:sz="4" w:space="0" w:color="auto"/>
              <w:bottom w:val="single" w:sz="4" w:space="0" w:color="auto"/>
              <w:right w:val="single" w:sz="4" w:space="0" w:color="auto"/>
            </w:tcBorders>
            <w:hideMark/>
          </w:tcPr>
          <w:p w14:paraId="10DBF0E7" w14:textId="78EC31AF" w:rsidR="0086653B" w:rsidRPr="00DD3F81" w:rsidRDefault="0086653B" w:rsidP="00D2205B">
            <w:pPr>
              <w:rPr>
                <w:rFonts w:ascii="Garamond" w:hAnsi="Garamond" w:cstheme="minorHAns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B58E0E" w14:textId="60B41DE8" w:rsidR="0086653B" w:rsidRPr="00DD3F81" w:rsidRDefault="005E355C" w:rsidP="00D2205B">
            <w:pPr>
              <w:rPr>
                <w:rFonts w:ascii="Garamond" w:hAnsi="Garamond" w:cstheme="minorHAnsi"/>
                <w:sz w:val="16"/>
                <w:szCs w:val="16"/>
              </w:rPr>
            </w:pPr>
            <w:r>
              <w:rPr>
                <w:rFonts w:ascii="Garamond" w:hAnsi="Garamond" w:cstheme="minorHAnsi"/>
                <w:sz w:val="16"/>
                <w:szCs w:val="16"/>
              </w:rPr>
              <w:t>X</w:t>
            </w:r>
          </w:p>
        </w:tc>
        <w:tc>
          <w:tcPr>
            <w:tcW w:w="768" w:type="dxa"/>
            <w:tcBorders>
              <w:top w:val="single" w:sz="4" w:space="0" w:color="auto"/>
              <w:left w:val="single" w:sz="4" w:space="0" w:color="auto"/>
              <w:bottom w:val="single" w:sz="4" w:space="0" w:color="auto"/>
              <w:right w:val="single" w:sz="4" w:space="0" w:color="auto"/>
            </w:tcBorders>
          </w:tcPr>
          <w:p w14:paraId="30179B82" w14:textId="77777777" w:rsidR="0086653B" w:rsidRPr="00DD3F81" w:rsidRDefault="0086653B" w:rsidP="00D2205B">
            <w:pPr>
              <w:rPr>
                <w:rFonts w:ascii="Garamond" w:hAnsi="Garamond" w:cstheme="minorHAnsi"/>
                <w:sz w:val="16"/>
                <w:szCs w:val="16"/>
              </w:rPr>
            </w:pPr>
          </w:p>
        </w:tc>
        <w:tc>
          <w:tcPr>
            <w:tcW w:w="147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B59DB3" w14:textId="77777777" w:rsidR="0086653B" w:rsidRPr="00DD3F81" w:rsidRDefault="0086653B" w:rsidP="00D2205B">
            <w:pPr>
              <w:rPr>
                <w:rFonts w:ascii="Garamond" w:hAnsi="Garamond" w:cstheme="minorHAnsi"/>
                <w:sz w:val="16"/>
                <w:szCs w:val="16"/>
              </w:rPr>
            </w:pPr>
            <w:r w:rsidRPr="00DD3F81">
              <w:rPr>
                <w:rFonts w:ascii="Garamond" w:hAnsi="Garamond" w:cstheme="minorHAnsi"/>
                <w:sz w:val="16"/>
                <w:szCs w:val="16"/>
              </w:rPr>
              <w:t>Lenny Owens</w:t>
            </w:r>
          </w:p>
        </w:tc>
        <w:tc>
          <w:tcPr>
            <w:tcW w:w="714" w:type="dxa"/>
            <w:tcBorders>
              <w:top w:val="single" w:sz="4" w:space="0" w:color="auto"/>
              <w:left w:val="single" w:sz="4" w:space="0" w:color="auto"/>
              <w:bottom w:val="single" w:sz="4" w:space="0" w:color="auto"/>
              <w:right w:val="single" w:sz="4" w:space="0" w:color="auto"/>
            </w:tcBorders>
            <w:hideMark/>
          </w:tcPr>
          <w:p w14:paraId="166F9CD8" w14:textId="18BC0474" w:rsidR="0086653B" w:rsidRPr="00DD3F81" w:rsidRDefault="005F2D71" w:rsidP="00D2205B">
            <w:pPr>
              <w:rPr>
                <w:rFonts w:ascii="Garamond" w:hAnsi="Garamond" w:cstheme="minorHAnsi"/>
                <w:sz w:val="16"/>
                <w:szCs w:val="16"/>
              </w:rPr>
            </w:pPr>
            <w:r>
              <w:rPr>
                <w:rFonts w:ascii="Garamond" w:hAnsi="Garamond" w:cstheme="minorHAnsi"/>
                <w:sz w:val="16"/>
                <w:szCs w:val="16"/>
              </w:rPr>
              <w:t>X</w:t>
            </w:r>
          </w:p>
        </w:tc>
        <w:tc>
          <w:tcPr>
            <w:tcW w:w="83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E0C284" w14:textId="77777777" w:rsidR="0086653B" w:rsidRPr="00DD3F81" w:rsidRDefault="0086653B" w:rsidP="00D2205B">
            <w:pPr>
              <w:rPr>
                <w:rFonts w:ascii="Garamond" w:hAnsi="Garamond" w:cstheme="minorHAnsi"/>
                <w:sz w:val="16"/>
                <w:szCs w:val="16"/>
              </w:rPr>
            </w:pPr>
          </w:p>
        </w:tc>
        <w:tc>
          <w:tcPr>
            <w:tcW w:w="733" w:type="dxa"/>
            <w:tcBorders>
              <w:top w:val="single" w:sz="4" w:space="0" w:color="auto"/>
              <w:left w:val="single" w:sz="4" w:space="0" w:color="auto"/>
              <w:bottom w:val="single" w:sz="4" w:space="0" w:color="auto"/>
              <w:right w:val="single" w:sz="4" w:space="0" w:color="auto"/>
            </w:tcBorders>
          </w:tcPr>
          <w:p w14:paraId="139316B3" w14:textId="77777777" w:rsidR="0086653B" w:rsidRPr="00DD3F81" w:rsidRDefault="0086653B" w:rsidP="00D2205B">
            <w:pPr>
              <w:rPr>
                <w:rFonts w:ascii="Garamond" w:hAnsi="Garamond" w:cstheme="minorHAnsi"/>
                <w:sz w:val="16"/>
                <w:szCs w:val="16"/>
              </w:rPr>
            </w:pPr>
          </w:p>
        </w:tc>
      </w:tr>
      <w:tr w:rsidR="0086653B" w:rsidRPr="00DD3F81" w14:paraId="48816C6B" w14:textId="77777777" w:rsidTr="00D2205B">
        <w:trPr>
          <w:gridAfter w:val="1"/>
          <w:wAfter w:w="611" w:type="dxa"/>
          <w:jc w:val="center"/>
        </w:trPr>
        <w:tc>
          <w:tcPr>
            <w:tcW w:w="134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89B1DB2" w14:textId="77777777" w:rsidR="0086653B" w:rsidRPr="00DD3F81" w:rsidRDefault="0086653B" w:rsidP="00D2205B">
            <w:pPr>
              <w:rPr>
                <w:rFonts w:ascii="Garamond" w:hAnsi="Garamond" w:cstheme="minorHAnsi"/>
                <w:sz w:val="16"/>
                <w:szCs w:val="16"/>
              </w:rPr>
            </w:pPr>
            <w:r w:rsidRPr="00DD3F81">
              <w:rPr>
                <w:rFonts w:ascii="Garamond" w:hAnsi="Garamond" w:cstheme="minorHAnsi"/>
                <w:sz w:val="16"/>
                <w:szCs w:val="16"/>
              </w:rPr>
              <w:t xml:space="preserve">Ivana </w:t>
            </w:r>
            <w:proofErr w:type="spellStart"/>
            <w:r w:rsidRPr="00DD3F81">
              <w:rPr>
                <w:rFonts w:ascii="Garamond" w:hAnsi="Garamond" w:cstheme="minorHAnsi"/>
                <w:sz w:val="16"/>
                <w:szCs w:val="16"/>
              </w:rPr>
              <w:t>Ilic</w:t>
            </w:r>
            <w:proofErr w:type="spellEnd"/>
          </w:p>
        </w:tc>
        <w:tc>
          <w:tcPr>
            <w:tcW w:w="782" w:type="dxa"/>
            <w:tcBorders>
              <w:top w:val="single" w:sz="4" w:space="0" w:color="auto"/>
              <w:left w:val="single" w:sz="4" w:space="0" w:color="auto"/>
              <w:bottom w:val="single" w:sz="4" w:space="0" w:color="auto"/>
              <w:right w:val="single" w:sz="4" w:space="0" w:color="auto"/>
            </w:tcBorders>
            <w:hideMark/>
          </w:tcPr>
          <w:p w14:paraId="31CF10C7" w14:textId="59350E30" w:rsidR="0086653B" w:rsidRPr="00DD3F81" w:rsidRDefault="005F2D71" w:rsidP="00D2205B">
            <w:pPr>
              <w:rPr>
                <w:rFonts w:ascii="Garamond" w:hAnsi="Garamond" w:cstheme="minorHAnsi"/>
                <w:sz w:val="16"/>
                <w:szCs w:val="16"/>
              </w:rPr>
            </w:pPr>
            <w:r>
              <w:rPr>
                <w:rFonts w:ascii="Garamond" w:hAnsi="Garamond" w:cstheme="minorHAnsi"/>
                <w:sz w:val="16"/>
                <w:szCs w:val="16"/>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C37756" w14:textId="77777777" w:rsidR="0086653B" w:rsidRPr="00DD3F81" w:rsidRDefault="0086653B" w:rsidP="00D2205B">
            <w:pPr>
              <w:rPr>
                <w:rFonts w:ascii="Garamond" w:hAnsi="Garamond" w:cstheme="minorHAnsi"/>
                <w:sz w:val="16"/>
                <w:szCs w:val="16"/>
              </w:rPr>
            </w:pPr>
          </w:p>
        </w:tc>
        <w:tc>
          <w:tcPr>
            <w:tcW w:w="768" w:type="dxa"/>
            <w:tcBorders>
              <w:top w:val="single" w:sz="4" w:space="0" w:color="auto"/>
              <w:left w:val="single" w:sz="4" w:space="0" w:color="auto"/>
              <w:bottom w:val="single" w:sz="4" w:space="0" w:color="auto"/>
              <w:right w:val="single" w:sz="4" w:space="0" w:color="auto"/>
            </w:tcBorders>
          </w:tcPr>
          <w:p w14:paraId="38C5FE4D" w14:textId="77777777" w:rsidR="0086653B" w:rsidRPr="00DD3F81" w:rsidRDefault="0086653B" w:rsidP="00D2205B">
            <w:pPr>
              <w:rPr>
                <w:rFonts w:ascii="Garamond" w:hAnsi="Garamond" w:cstheme="minorHAnsi"/>
                <w:sz w:val="16"/>
                <w:szCs w:val="16"/>
              </w:rPr>
            </w:pPr>
          </w:p>
        </w:tc>
        <w:tc>
          <w:tcPr>
            <w:tcW w:w="147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EB9A4B8" w14:textId="7677DA9B" w:rsidR="0086653B" w:rsidRPr="00DD3F81" w:rsidRDefault="0086653B" w:rsidP="00D2205B">
            <w:pPr>
              <w:rPr>
                <w:rFonts w:ascii="Garamond" w:hAnsi="Garamond" w:cstheme="minorHAnsi"/>
                <w:sz w:val="16"/>
                <w:szCs w:val="16"/>
              </w:rPr>
            </w:pPr>
            <w:r w:rsidRPr="00DD3F81">
              <w:rPr>
                <w:rFonts w:ascii="Garamond" w:hAnsi="Garamond" w:cstheme="minorHAnsi"/>
                <w:sz w:val="16"/>
                <w:szCs w:val="16"/>
              </w:rPr>
              <w:t xml:space="preserve">Kelly </w:t>
            </w:r>
            <w:r w:rsidR="0045533B">
              <w:rPr>
                <w:rFonts w:ascii="Garamond" w:hAnsi="Garamond" w:cstheme="minorHAnsi"/>
                <w:sz w:val="16"/>
                <w:szCs w:val="16"/>
              </w:rPr>
              <w:t>Ross</w:t>
            </w:r>
          </w:p>
        </w:tc>
        <w:tc>
          <w:tcPr>
            <w:tcW w:w="714" w:type="dxa"/>
            <w:tcBorders>
              <w:top w:val="single" w:sz="4" w:space="0" w:color="auto"/>
              <w:left w:val="single" w:sz="4" w:space="0" w:color="auto"/>
              <w:bottom w:val="single" w:sz="4" w:space="0" w:color="auto"/>
              <w:right w:val="single" w:sz="4" w:space="0" w:color="auto"/>
            </w:tcBorders>
            <w:hideMark/>
          </w:tcPr>
          <w:p w14:paraId="52F0EB07" w14:textId="7D3D0367" w:rsidR="0086653B" w:rsidRPr="00DD3F81" w:rsidRDefault="0086653B" w:rsidP="00D2205B">
            <w:pPr>
              <w:rPr>
                <w:rFonts w:ascii="Garamond" w:hAnsi="Garamond" w:cstheme="minorHAnsi"/>
                <w:sz w:val="16"/>
                <w:szCs w:val="16"/>
              </w:rPr>
            </w:pPr>
          </w:p>
        </w:tc>
        <w:tc>
          <w:tcPr>
            <w:tcW w:w="83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75509E" w14:textId="08EF59ED" w:rsidR="0086653B" w:rsidRPr="00DD3F81" w:rsidRDefault="0045533B" w:rsidP="00D2205B">
            <w:pPr>
              <w:rPr>
                <w:rFonts w:ascii="Garamond" w:hAnsi="Garamond" w:cstheme="minorHAnsi"/>
                <w:sz w:val="16"/>
                <w:szCs w:val="16"/>
              </w:rPr>
            </w:pPr>
            <w:r>
              <w:rPr>
                <w:rFonts w:ascii="Garamond" w:hAnsi="Garamond" w:cstheme="minorHAnsi"/>
                <w:sz w:val="16"/>
                <w:szCs w:val="16"/>
              </w:rPr>
              <w:t>X</w:t>
            </w:r>
          </w:p>
        </w:tc>
        <w:tc>
          <w:tcPr>
            <w:tcW w:w="733" w:type="dxa"/>
            <w:tcBorders>
              <w:top w:val="single" w:sz="4" w:space="0" w:color="auto"/>
              <w:left w:val="single" w:sz="4" w:space="0" w:color="auto"/>
              <w:bottom w:val="single" w:sz="4" w:space="0" w:color="auto"/>
              <w:right w:val="single" w:sz="4" w:space="0" w:color="auto"/>
            </w:tcBorders>
          </w:tcPr>
          <w:p w14:paraId="52A2BEE0" w14:textId="77777777" w:rsidR="0086653B" w:rsidRPr="00DD3F81" w:rsidRDefault="0086653B" w:rsidP="00D2205B">
            <w:pPr>
              <w:rPr>
                <w:rFonts w:ascii="Garamond" w:hAnsi="Garamond" w:cstheme="minorHAnsi"/>
                <w:sz w:val="16"/>
                <w:szCs w:val="16"/>
              </w:rPr>
            </w:pPr>
          </w:p>
        </w:tc>
      </w:tr>
      <w:tr w:rsidR="0086653B" w:rsidRPr="00DD3F81" w14:paraId="05D5FD7A" w14:textId="77777777" w:rsidTr="00D2205B">
        <w:trPr>
          <w:gridAfter w:val="1"/>
          <w:wAfter w:w="611" w:type="dxa"/>
          <w:jc w:val="center"/>
        </w:trPr>
        <w:tc>
          <w:tcPr>
            <w:tcW w:w="134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82924EE" w14:textId="77777777" w:rsidR="0086653B" w:rsidRPr="00DD3F81" w:rsidRDefault="0086653B" w:rsidP="00D2205B">
            <w:pPr>
              <w:rPr>
                <w:rFonts w:ascii="Garamond" w:hAnsi="Garamond" w:cstheme="minorHAnsi"/>
                <w:sz w:val="16"/>
                <w:szCs w:val="16"/>
              </w:rPr>
            </w:pPr>
            <w:proofErr w:type="spellStart"/>
            <w:r w:rsidRPr="00DD3F81">
              <w:rPr>
                <w:rFonts w:ascii="Garamond" w:hAnsi="Garamond" w:cstheme="minorHAnsi"/>
                <w:sz w:val="16"/>
                <w:szCs w:val="16"/>
              </w:rPr>
              <w:t>Sindee</w:t>
            </w:r>
            <w:proofErr w:type="spellEnd"/>
            <w:r w:rsidRPr="00DD3F81">
              <w:rPr>
                <w:rFonts w:ascii="Garamond" w:hAnsi="Garamond" w:cstheme="minorHAnsi"/>
                <w:sz w:val="16"/>
                <w:szCs w:val="16"/>
              </w:rPr>
              <w:t xml:space="preserve"> </w:t>
            </w:r>
            <w:proofErr w:type="spellStart"/>
            <w:r w:rsidRPr="00DD3F81">
              <w:rPr>
                <w:rFonts w:ascii="Garamond" w:hAnsi="Garamond" w:cstheme="minorHAnsi"/>
                <w:sz w:val="16"/>
                <w:szCs w:val="16"/>
              </w:rPr>
              <w:t>Karpel</w:t>
            </w:r>
            <w:proofErr w:type="spellEnd"/>
          </w:p>
        </w:tc>
        <w:tc>
          <w:tcPr>
            <w:tcW w:w="782" w:type="dxa"/>
            <w:tcBorders>
              <w:top w:val="single" w:sz="4" w:space="0" w:color="auto"/>
              <w:left w:val="single" w:sz="4" w:space="0" w:color="auto"/>
              <w:bottom w:val="single" w:sz="4" w:space="0" w:color="auto"/>
              <w:right w:val="single" w:sz="4" w:space="0" w:color="auto"/>
            </w:tcBorders>
          </w:tcPr>
          <w:p w14:paraId="4D7A930E" w14:textId="77777777" w:rsidR="0086653B" w:rsidRPr="00DD3F81" w:rsidRDefault="0086653B" w:rsidP="00D2205B">
            <w:pPr>
              <w:rPr>
                <w:rFonts w:ascii="Garamond" w:hAnsi="Garamond" w:cstheme="minorHAns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2685CB2" w14:textId="77777777" w:rsidR="0086653B" w:rsidRPr="00DD3F81" w:rsidRDefault="0086653B" w:rsidP="00D2205B">
            <w:pPr>
              <w:rPr>
                <w:rFonts w:ascii="Garamond" w:hAnsi="Garamond" w:cstheme="minorHAnsi"/>
                <w:sz w:val="16"/>
                <w:szCs w:val="16"/>
              </w:rPr>
            </w:pPr>
          </w:p>
        </w:tc>
        <w:tc>
          <w:tcPr>
            <w:tcW w:w="768" w:type="dxa"/>
            <w:tcBorders>
              <w:top w:val="single" w:sz="4" w:space="0" w:color="auto"/>
              <w:left w:val="single" w:sz="4" w:space="0" w:color="auto"/>
              <w:bottom w:val="single" w:sz="4" w:space="0" w:color="auto"/>
              <w:right w:val="single" w:sz="4" w:space="0" w:color="auto"/>
            </w:tcBorders>
          </w:tcPr>
          <w:p w14:paraId="28B905FC" w14:textId="588C9854" w:rsidR="0086653B" w:rsidRPr="00DD3F81" w:rsidRDefault="0047634D" w:rsidP="00D2205B">
            <w:pPr>
              <w:rPr>
                <w:rFonts w:ascii="Garamond" w:hAnsi="Garamond" w:cstheme="minorHAnsi"/>
                <w:sz w:val="16"/>
                <w:szCs w:val="16"/>
              </w:rPr>
            </w:pPr>
            <w:r>
              <w:rPr>
                <w:rFonts w:ascii="Garamond" w:hAnsi="Garamond" w:cstheme="minorHAnsi"/>
                <w:sz w:val="16"/>
                <w:szCs w:val="16"/>
              </w:rPr>
              <w:t>X</w:t>
            </w:r>
          </w:p>
        </w:tc>
        <w:tc>
          <w:tcPr>
            <w:tcW w:w="147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D276EFC" w14:textId="77777777" w:rsidR="0086653B" w:rsidRPr="00DD3F81" w:rsidRDefault="0086653B" w:rsidP="00D2205B">
            <w:pPr>
              <w:rPr>
                <w:rFonts w:ascii="Garamond" w:hAnsi="Garamond" w:cstheme="minorHAnsi"/>
                <w:sz w:val="16"/>
                <w:szCs w:val="16"/>
              </w:rPr>
            </w:pPr>
            <w:r w:rsidRPr="00DD3F81">
              <w:rPr>
                <w:rFonts w:ascii="Garamond" w:hAnsi="Garamond" w:cstheme="minorHAnsi"/>
                <w:sz w:val="16"/>
                <w:szCs w:val="16"/>
              </w:rPr>
              <w:t>Sandra Seifert</w:t>
            </w:r>
          </w:p>
        </w:tc>
        <w:tc>
          <w:tcPr>
            <w:tcW w:w="714" w:type="dxa"/>
            <w:tcBorders>
              <w:top w:val="single" w:sz="4" w:space="0" w:color="auto"/>
              <w:left w:val="single" w:sz="4" w:space="0" w:color="auto"/>
              <w:bottom w:val="single" w:sz="4" w:space="0" w:color="auto"/>
              <w:right w:val="single" w:sz="4" w:space="0" w:color="auto"/>
            </w:tcBorders>
            <w:hideMark/>
          </w:tcPr>
          <w:p w14:paraId="4CD99C9A" w14:textId="1CEE4E42" w:rsidR="0086653B" w:rsidRPr="00DD3F81" w:rsidRDefault="0086653B" w:rsidP="00D2205B">
            <w:pPr>
              <w:rPr>
                <w:rFonts w:ascii="Garamond" w:hAnsi="Garamond" w:cstheme="minorHAnsi"/>
                <w:sz w:val="16"/>
                <w:szCs w:val="16"/>
              </w:rPr>
            </w:pPr>
          </w:p>
        </w:tc>
        <w:tc>
          <w:tcPr>
            <w:tcW w:w="83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3599EBB" w14:textId="468091E6" w:rsidR="0086653B" w:rsidRPr="00DD3F81" w:rsidRDefault="0045533B" w:rsidP="00D2205B">
            <w:pPr>
              <w:rPr>
                <w:rFonts w:ascii="Garamond" w:hAnsi="Garamond" w:cstheme="minorHAnsi"/>
                <w:sz w:val="16"/>
                <w:szCs w:val="16"/>
              </w:rPr>
            </w:pPr>
            <w:r>
              <w:rPr>
                <w:rFonts w:ascii="Garamond" w:hAnsi="Garamond" w:cstheme="minorHAnsi"/>
                <w:sz w:val="16"/>
                <w:szCs w:val="16"/>
              </w:rPr>
              <w:t>X</w:t>
            </w:r>
          </w:p>
        </w:tc>
        <w:tc>
          <w:tcPr>
            <w:tcW w:w="733" w:type="dxa"/>
            <w:tcBorders>
              <w:top w:val="single" w:sz="4" w:space="0" w:color="auto"/>
              <w:left w:val="single" w:sz="4" w:space="0" w:color="auto"/>
              <w:bottom w:val="single" w:sz="4" w:space="0" w:color="auto"/>
              <w:right w:val="single" w:sz="4" w:space="0" w:color="auto"/>
            </w:tcBorders>
          </w:tcPr>
          <w:p w14:paraId="302B3D28" w14:textId="77777777" w:rsidR="0086653B" w:rsidRPr="00DD3F81" w:rsidRDefault="0086653B" w:rsidP="00D2205B">
            <w:pPr>
              <w:rPr>
                <w:rFonts w:ascii="Garamond" w:hAnsi="Garamond" w:cstheme="minorHAnsi"/>
                <w:sz w:val="16"/>
                <w:szCs w:val="16"/>
              </w:rPr>
            </w:pPr>
          </w:p>
        </w:tc>
      </w:tr>
      <w:tr w:rsidR="0086653B" w:rsidRPr="00DD3F81" w14:paraId="08319F80" w14:textId="77777777" w:rsidTr="00D2205B">
        <w:trPr>
          <w:gridAfter w:val="1"/>
          <w:wAfter w:w="611" w:type="dxa"/>
          <w:jc w:val="center"/>
        </w:trPr>
        <w:tc>
          <w:tcPr>
            <w:tcW w:w="134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D69F1E8" w14:textId="77777777" w:rsidR="0086653B" w:rsidRPr="00DD3F81" w:rsidRDefault="0086653B" w:rsidP="00D2205B">
            <w:pPr>
              <w:rPr>
                <w:rFonts w:ascii="Garamond" w:hAnsi="Garamond" w:cstheme="minorHAnsi"/>
                <w:sz w:val="16"/>
                <w:szCs w:val="16"/>
              </w:rPr>
            </w:pPr>
            <w:r w:rsidRPr="00DD3F81">
              <w:rPr>
                <w:rFonts w:ascii="Garamond" w:hAnsi="Garamond" w:cstheme="minorHAnsi"/>
                <w:sz w:val="16"/>
                <w:szCs w:val="16"/>
              </w:rPr>
              <w:t>Monica Krupinski</w:t>
            </w:r>
          </w:p>
        </w:tc>
        <w:tc>
          <w:tcPr>
            <w:tcW w:w="782" w:type="dxa"/>
            <w:tcBorders>
              <w:top w:val="single" w:sz="4" w:space="0" w:color="auto"/>
              <w:left w:val="single" w:sz="4" w:space="0" w:color="auto"/>
              <w:bottom w:val="single" w:sz="4" w:space="0" w:color="auto"/>
              <w:right w:val="single" w:sz="4" w:space="0" w:color="auto"/>
            </w:tcBorders>
            <w:hideMark/>
          </w:tcPr>
          <w:p w14:paraId="64724126" w14:textId="636E2BEA" w:rsidR="0086653B" w:rsidRPr="00DD3F81" w:rsidRDefault="005F2D71" w:rsidP="00D2205B">
            <w:pPr>
              <w:rPr>
                <w:rFonts w:ascii="Garamond" w:hAnsi="Garamond" w:cstheme="minorHAnsi"/>
                <w:sz w:val="16"/>
                <w:szCs w:val="16"/>
              </w:rPr>
            </w:pPr>
            <w:r>
              <w:rPr>
                <w:rFonts w:ascii="Garamond" w:hAnsi="Garamond" w:cstheme="minorHAnsi"/>
                <w:sz w:val="16"/>
                <w:szCs w:val="16"/>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3A2FFD" w14:textId="77777777" w:rsidR="0086653B" w:rsidRPr="00DD3F81" w:rsidRDefault="0086653B" w:rsidP="00D2205B">
            <w:pPr>
              <w:rPr>
                <w:rFonts w:ascii="Garamond" w:hAnsi="Garamond" w:cstheme="minorHAnsi"/>
                <w:sz w:val="16"/>
                <w:szCs w:val="16"/>
              </w:rPr>
            </w:pPr>
          </w:p>
        </w:tc>
        <w:tc>
          <w:tcPr>
            <w:tcW w:w="768" w:type="dxa"/>
            <w:tcBorders>
              <w:top w:val="single" w:sz="4" w:space="0" w:color="auto"/>
              <w:left w:val="single" w:sz="4" w:space="0" w:color="auto"/>
              <w:bottom w:val="single" w:sz="4" w:space="0" w:color="auto"/>
              <w:right w:val="single" w:sz="4" w:space="0" w:color="auto"/>
            </w:tcBorders>
          </w:tcPr>
          <w:p w14:paraId="694FC6F0" w14:textId="77777777" w:rsidR="0086653B" w:rsidRPr="00DD3F81" w:rsidRDefault="0086653B" w:rsidP="00D2205B">
            <w:pPr>
              <w:rPr>
                <w:rFonts w:ascii="Garamond" w:hAnsi="Garamond" w:cstheme="minorHAnsi"/>
                <w:sz w:val="16"/>
                <w:szCs w:val="16"/>
              </w:rPr>
            </w:pPr>
          </w:p>
        </w:tc>
        <w:tc>
          <w:tcPr>
            <w:tcW w:w="147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48FD0B6" w14:textId="77777777" w:rsidR="0086653B" w:rsidRPr="00DD3F81" w:rsidRDefault="0086653B" w:rsidP="00D2205B">
            <w:pPr>
              <w:rPr>
                <w:rFonts w:ascii="Garamond" w:hAnsi="Garamond" w:cstheme="minorHAnsi"/>
                <w:sz w:val="16"/>
                <w:szCs w:val="16"/>
              </w:rPr>
            </w:pPr>
            <w:r w:rsidRPr="00D34FD9">
              <w:rPr>
                <w:rFonts w:ascii="Garamond" w:hAnsi="Garamond" w:cstheme="minorHAnsi"/>
                <w:sz w:val="16"/>
                <w:szCs w:val="16"/>
              </w:rPr>
              <w:t>Angela Vitale</w:t>
            </w:r>
          </w:p>
        </w:tc>
        <w:tc>
          <w:tcPr>
            <w:tcW w:w="714" w:type="dxa"/>
            <w:tcBorders>
              <w:top w:val="single" w:sz="4" w:space="0" w:color="auto"/>
              <w:left w:val="single" w:sz="4" w:space="0" w:color="auto"/>
              <w:bottom w:val="single" w:sz="4" w:space="0" w:color="auto"/>
              <w:right w:val="single" w:sz="4" w:space="0" w:color="auto"/>
            </w:tcBorders>
            <w:hideMark/>
          </w:tcPr>
          <w:p w14:paraId="0C46A2B3" w14:textId="77777777" w:rsidR="0086653B" w:rsidRPr="00DD3F81" w:rsidRDefault="0086653B" w:rsidP="00D2205B">
            <w:pPr>
              <w:rPr>
                <w:rFonts w:ascii="Garamond" w:hAnsi="Garamond" w:cstheme="minorHAnsi"/>
                <w:sz w:val="16"/>
                <w:szCs w:val="16"/>
              </w:rPr>
            </w:pPr>
          </w:p>
        </w:tc>
        <w:tc>
          <w:tcPr>
            <w:tcW w:w="83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CDC5292" w14:textId="77777777" w:rsidR="0086653B" w:rsidRPr="00DD3F81" w:rsidRDefault="0086653B" w:rsidP="00D2205B">
            <w:pPr>
              <w:rPr>
                <w:rFonts w:ascii="Garamond" w:hAnsi="Garamond" w:cstheme="minorHAnsi"/>
                <w:sz w:val="16"/>
                <w:szCs w:val="16"/>
              </w:rPr>
            </w:pPr>
          </w:p>
        </w:tc>
        <w:tc>
          <w:tcPr>
            <w:tcW w:w="733" w:type="dxa"/>
            <w:tcBorders>
              <w:top w:val="single" w:sz="4" w:space="0" w:color="auto"/>
              <w:left w:val="single" w:sz="4" w:space="0" w:color="auto"/>
              <w:bottom w:val="single" w:sz="4" w:space="0" w:color="auto"/>
              <w:right w:val="single" w:sz="4" w:space="0" w:color="auto"/>
            </w:tcBorders>
          </w:tcPr>
          <w:p w14:paraId="7B585E96" w14:textId="097FCB17" w:rsidR="0086653B" w:rsidRPr="00DD3F81" w:rsidRDefault="0047634D" w:rsidP="00D2205B">
            <w:pPr>
              <w:rPr>
                <w:rFonts w:ascii="Garamond" w:hAnsi="Garamond" w:cstheme="minorHAnsi"/>
                <w:sz w:val="16"/>
                <w:szCs w:val="16"/>
              </w:rPr>
            </w:pPr>
            <w:r>
              <w:rPr>
                <w:rFonts w:ascii="Garamond" w:hAnsi="Garamond" w:cstheme="minorHAnsi"/>
                <w:sz w:val="16"/>
                <w:szCs w:val="16"/>
              </w:rPr>
              <w:t>X</w:t>
            </w:r>
          </w:p>
        </w:tc>
      </w:tr>
      <w:tr w:rsidR="0086653B" w:rsidRPr="00DD3F81" w14:paraId="24ED083F" w14:textId="77777777" w:rsidTr="00D2205B">
        <w:trPr>
          <w:gridAfter w:val="1"/>
          <w:wAfter w:w="611" w:type="dxa"/>
          <w:jc w:val="center"/>
        </w:trPr>
        <w:tc>
          <w:tcPr>
            <w:tcW w:w="134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2C0A07A" w14:textId="77777777" w:rsidR="0086653B" w:rsidRPr="00DD3F81" w:rsidRDefault="0086653B" w:rsidP="00D2205B">
            <w:pPr>
              <w:rPr>
                <w:rFonts w:ascii="Garamond" w:hAnsi="Garamond" w:cstheme="minorHAnsi"/>
                <w:sz w:val="16"/>
                <w:szCs w:val="16"/>
              </w:rPr>
            </w:pPr>
            <w:r w:rsidRPr="00DD3F81">
              <w:rPr>
                <w:rFonts w:ascii="Garamond" w:hAnsi="Garamond" w:cstheme="minorHAnsi"/>
                <w:sz w:val="16"/>
                <w:szCs w:val="16"/>
              </w:rPr>
              <w:t xml:space="preserve">Raymond </w:t>
            </w:r>
            <w:proofErr w:type="spellStart"/>
            <w:r w:rsidRPr="00DD3F81">
              <w:rPr>
                <w:rFonts w:ascii="Garamond" w:hAnsi="Garamond" w:cstheme="minorHAnsi"/>
                <w:sz w:val="16"/>
                <w:szCs w:val="16"/>
              </w:rPr>
              <w:t>Lenius</w:t>
            </w:r>
            <w:proofErr w:type="spellEnd"/>
          </w:p>
        </w:tc>
        <w:tc>
          <w:tcPr>
            <w:tcW w:w="782" w:type="dxa"/>
            <w:tcBorders>
              <w:top w:val="single" w:sz="4" w:space="0" w:color="auto"/>
              <w:left w:val="single" w:sz="4" w:space="0" w:color="auto"/>
              <w:bottom w:val="single" w:sz="4" w:space="0" w:color="auto"/>
              <w:right w:val="single" w:sz="4" w:space="0" w:color="auto"/>
            </w:tcBorders>
            <w:hideMark/>
          </w:tcPr>
          <w:p w14:paraId="62D96440" w14:textId="1497A01A" w:rsidR="0086653B" w:rsidRPr="00DD3F81" w:rsidRDefault="005F2D71" w:rsidP="00D2205B">
            <w:pPr>
              <w:rPr>
                <w:rFonts w:ascii="Garamond" w:hAnsi="Garamond" w:cstheme="minorHAnsi"/>
                <w:sz w:val="16"/>
                <w:szCs w:val="16"/>
              </w:rPr>
            </w:pPr>
            <w:r>
              <w:rPr>
                <w:rFonts w:ascii="Garamond" w:hAnsi="Garamond" w:cstheme="minorHAnsi"/>
                <w:sz w:val="16"/>
                <w:szCs w:val="16"/>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E7D5DF" w14:textId="081D336C" w:rsidR="0086653B" w:rsidRPr="00DD3F81" w:rsidRDefault="0086653B" w:rsidP="00D2205B">
            <w:pPr>
              <w:rPr>
                <w:rFonts w:ascii="Garamond" w:hAnsi="Garamond" w:cstheme="minorHAnsi"/>
                <w:sz w:val="16"/>
                <w:szCs w:val="16"/>
              </w:rPr>
            </w:pPr>
          </w:p>
        </w:tc>
        <w:tc>
          <w:tcPr>
            <w:tcW w:w="768" w:type="dxa"/>
            <w:tcBorders>
              <w:top w:val="single" w:sz="4" w:space="0" w:color="auto"/>
              <w:left w:val="single" w:sz="4" w:space="0" w:color="auto"/>
              <w:bottom w:val="single" w:sz="4" w:space="0" w:color="auto"/>
              <w:right w:val="single" w:sz="4" w:space="0" w:color="auto"/>
            </w:tcBorders>
          </w:tcPr>
          <w:p w14:paraId="0104B810" w14:textId="77777777" w:rsidR="0086653B" w:rsidRPr="00DD3F81" w:rsidRDefault="0086653B" w:rsidP="00D2205B">
            <w:pPr>
              <w:rPr>
                <w:rFonts w:ascii="Garamond" w:hAnsi="Garamond" w:cstheme="minorHAnsi"/>
                <w:sz w:val="16"/>
                <w:szCs w:val="16"/>
              </w:rPr>
            </w:pPr>
          </w:p>
        </w:tc>
        <w:tc>
          <w:tcPr>
            <w:tcW w:w="147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D15EE71" w14:textId="77777777" w:rsidR="0086653B" w:rsidRPr="00DD3F81" w:rsidRDefault="0086653B" w:rsidP="00D2205B">
            <w:pPr>
              <w:rPr>
                <w:rFonts w:ascii="Garamond" w:hAnsi="Garamond" w:cstheme="minorHAnsi"/>
                <w:sz w:val="16"/>
                <w:szCs w:val="16"/>
              </w:rPr>
            </w:pPr>
          </w:p>
        </w:tc>
        <w:tc>
          <w:tcPr>
            <w:tcW w:w="714" w:type="dxa"/>
            <w:tcBorders>
              <w:top w:val="single" w:sz="4" w:space="0" w:color="auto"/>
              <w:left w:val="single" w:sz="4" w:space="0" w:color="auto"/>
              <w:bottom w:val="single" w:sz="4" w:space="0" w:color="auto"/>
              <w:right w:val="single" w:sz="4" w:space="0" w:color="auto"/>
            </w:tcBorders>
          </w:tcPr>
          <w:p w14:paraId="3D693A78" w14:textId="77777777" w:rsidR="0086653B" w:rsidRPr="00DD3F81" w:rsidRDefault="0086653B" w:rsidP="00D2205B">
            <w:pPr>
              <w:rPr>
                <w:rFonts w:ascii="Garamond" w:hAnsi="Garamond" w:cstheme="minorHAnsi"/>
                <w:sz w:val="16"/>
                <w:szCs w:val="16"/>
              </w:rPr>
            </w:pPr>
          </w:p>
        </w:tc>
        <w:tc>
          <w:tcPr>
            <w:tcW w:w="83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F4F5A3" w14:textId="77777777" w:rsidR="0086653B" w:rsidRPr="00DD3F81" w:rsidRDefault="0086653B" w:rsidP="00D2205B">
            <w:pPr>
              <w:rPr>
                <w:rFonts w:ascii="Garamond" w:hAnsi="Garamond" w:cstheme="minorHAnsi"/>
                <w:sz w:val="16"/>
                <w:szCs w:val="16"/>
              </w:rPr>
            </w:pPr>
          </w:p>
        </w:tc>
        <w:tc>
          <w:tcPr>
            <w:tcW w:w="733" w:type="dxa"/>
            <w:tcBorders>
              <w:top w:val="single" w:sz="4" w:space="0" w:color="auto"/>
              <w:left w:val="single" w:sz="4" w:space="0" w:color="auto"/>
              <w:bottom w:val="single" w:sz="4" w:space="0" w:color="auto"/>
              <w:right w:val="single" w:sz="4" w:space="0" w:color="auto"/>
            </w:tcBorders>
            <w:hideMark/>
          </w:tcPr>
          <w:p w14:paraId="38801687" w14:textId="77777777" w:rsidR="0086653B" w:rsidRPr="00DD3F81" w:rsidRDefault="0086653B" w:rsidP="00D2205B">
            <w:pPr>
              <w:rPr>
                <w:rFonts w:ascii="Garamond" w:hAnsi="Garamond" w:cstheme="minorHAnsi"/>
                <w:sz w:val="16"/>
                <w:szCs w:val="16"/>
              </w:rPr>
            </w:pPr>
          </w:p>
        </w:tc>
      </w:tr>
      <w:tr w:rsidR="0086653B" w:rsidRPr="00DD3F81" w14:paraId="60615184" w14:textId="77777777" w:rsidTr="00D2205B">
        <w:trPr>
          <w:gridAfter w:val="1"/>
          <w:wAfter w:w="611" w:type="dxa"/>
          <w:trHeight w:val="170"/>
          <w:jc w:val="center"/>
        </w:trPr>
        <w:tc>
          <w:tcPr>
            <w:tcW w:w="134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4620C24" w14:textId="77777777" w:rsidR="0086653B" w:rsidRPr="00DD3F81" w:rsidRDefault="0086653B" w:rsidP="00D2205B">
            <w:pPr>
              <w:rPr>
                <w:rFonts w:ascii="Garamond" w:hAnsi="Garamond" w:cstheme="minorHAnsi"/>
                <w:sz w:val="16"/>
                <w:szCs w:val="16"/>
              </w:rPr>
            </w:pPr>
            <w:r w:rsidRPr="00DD3F81">
              <w:rPr>
                <w:rFonts w:ascii="Garamond" w:hAnsi="Garamond" w:cstheme="minorHAnsi"/>
                <w:sz w:val="16"/>
                <w:szCs w:val="16"/>
              </w:rPr>
              <w:t xml:space="preserve">Lauren </w:t>
            </w:r>
            <w:proofErr w:type="spellStart"/>
            <w:r w:rsidRPr="00DD3F81">
              <w:rPr>
                <w:rFonts w:ascii="Garamond" w:hAnsi="Garamond" w:cstheme="minorHAnsi"/>
                <w:sz w:val="16"/>
                <w:szCs w:val="16"/>
              </w:rPr>
              <w:t>Madak</w:t>
            </w:r>
            <w:proofErr w:type="spellEnd"/>
          </w:p>
        </w:tc>
        <w:tc>
          <w:tcPr>
            <w:tcW w:w="782" w:type="dxa"/>
            <w:tcBorders>
              <w:top w:val="single" w:sz="4" w:space="0" w:color="auto"/>
              <w:left w:val="single" w:sz="4" w:space="0" w:color="auto"/>
              <w:bottom w:val="single" w:sz="4" w:space="0" w:color="auto"/>
              <w:right w:val="single" w:sz="4" w:space="0" w:color="auto"/>
            </w:tcBorders>
            <w:hideMark/>
          </w:tcPr>
          <w:p w14:paraId="30787DD9" w14:textId="3E38810F" w:rsidR="0086653B" w:rsidRPr="00DD3F81" w:rsidRDefault="005F2D71" w:rsidP="00D2205B">
            <w:pPr>
              <w:rPr>
                <w:rFonts w:ascii="Garamond" w:hAnsi="Garamond" w:cstheme="minorHAnsi"/>
                <w:sz w:val="16"/>
                <w:szCs w:val="16"/>
              </w:rPr>
            </w:pPr>
            <w:r>
              <w:rPr>
                <w:rFonts w:ascii="Garamond" w:hAnsi="Garamond" w:cstheme="minorHAnsi"/>
                <w:sz w:val="16"/>
                <w:szCs w:val="16"/>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80AD39" w14:textId="77777777" w:rsidR="0086653B" w:rsidRPr="00DD3F81" w:rsidRDefault="0086653B" w:rsidP="00D2205B">
            <w:pPr>
              <w:rPr>
                <w:rFonts w:ascii="Garamond" w:hAnsi="Garamond" w:cstheme="minorHAnsi"/>
                <w:sz w:val="16"/>
                <w:szCs w:val="16"/>
              </w:rPr>
            </w:pPr>
          </w:p>
        </w:tc>
        <w:tc>
          <w:tcPr>
            <w:tcW w:w="768" w:type="dxa"/>
            <w:tcBorders>
              <w:top w:val="single" w:sz="4" w:space="0" w:color="auto"/>
              <w:left w:val="single" w:sz="4" w:space="0" w:color="auto"/>
              <w:bottom w:val="single" w:sz="4" w:space="0" w:color="auto"/>
              <w:right w:val="single" w:sz="4" w:space="0" w:color="auto"/>
            </w:tcBorders>
          </w:tcPr>
          <w:p w14:paraId="788230CE" w14:textId="4D1AC0ED" w:rsidR="0086653B" w:rsidRPr="00DD3F81" w:rsidRDefault="0086653B" w:rsidP="00D2205B">
            <w:pPr>
              <w:rPr>
                <w:rFonts w:ascii="Garamond" w:hAnsi="Garamond" w:cstheme="minorHAnsi"/>
                <w:sz w:val="16"/>
                <w:szCs w:val="16"/>
              </w:rPr>
            </w:pPr>
          </w:p>
        </w:tc>
        <w:tc>
          <w:tcPr>
            <w:tcW w:w="14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974B84" w14:textId="77777777" w:rsidR="0086653B" w:rsidRPr="00DD3F81" w:rsidRDefault="0086653B" w:rsidP="00D2205B">
            <w:pPr>
              <w:rPr>
                <w:rFonts w:ascii="Garamond" w:hAnsi="Garamond" w:cstheme="minorHAnsi"/>
                <w:sz w:val="16"/>
                <w:szCs w:val="16"/>
              </w:rPr>
            </w:pPr>
            <w:r w:rsidRPr="00D34FD9">
              <w:rPr>
                <w:rFonts w:ascii="Garamond" w:hAnsi="Garamond" w:cstheme="minorHAnsi"/>
                <w:sz w:val="16"/>
                <w:szCs w:val="16"/>
              </w:rPr>
              <w:t>Martin Tawil</w:t>
            </w:r>
          </w:p>
        </w:tc>
        <w:tc>
          <w:tcPr>
            <w:tcW w:w="714" w:type="dxa"/>
            <w:tcBorders>
              <w:top w:val="single" w:sz="4" w:space="0" w:color="auto"/>
              <w:left w:val="single" w:sz="4" w:space="0" w:color="auto"/>
              <w:bottom w:val="single" w:sz="4" w:space="0" w:color="auto"/>
              <w:right w:val="single" w:sz="4" w:space="0" w:color="auto"/>
            </w:tcBorders>
          </w:tcPr>
          <w:p w14:paraId="0838EA63" w14:textId="1FCD098D" w:rsidR="0086653B" w:rsidRPr="00DD3F81" w:rsidRDefault="0047634D" w:rsidP="00D2205B">
            <w:pPr>
              <w:rPr>
                <w:rFonts w:ascii="Garamond" w:hAnsi="Garamond" w:cstheme="minorHAnsi"/>
                <w:sz w:val="16"/>
                <w:szCs w:val="16"/>
              </w:rPr>
            </w:pPr>
            <w:r>
              <w:rPr>
                <w:rFonts w:ascii="Garamond" w:hAnsi="Garamond" w:cstheme="minorHAnsi"/>
                <w:sz w:val="16"/>
                <w:szCs w:val="16"/>
              </w:rPr>
              <w:t>X</w:t>
            </w:r>
          </w:p>
        </w:tc>
        <w:tc>
          <w:tcPr>
            <w:tcW w:w="83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848CDE" w14:textId="77777777" w:rsidR="0086653B" w:rsidRPr="00DD3F81" w:rsidRDefault="0086653B" w:rsidP="00D2205B">
            <w:pPr>
              <w:rPr>
                <w:rFonts w:ascii="Garamond" w:hAnsi="Garamond" w:cstheme="minorHAnsi"/>
                <w:sz w:val="16"/>
                <w:szCs w:val="16"/>
              </w:rPr>
            </w:pPr>
          </w:p>
        </w:tc>
        <w:tc>
          <w:tcPr>
            <w:tcW w:w="733" w:type="dxa"/>
            <w:tcBorders>
              <w:top w:val="single" w:sz="4" w:space="0" w:color="auto"/>
              <w:left w:val="single" w:sz="4" w:space="0" w:color="auto"/>
              <w:bottom w:val="single" w:sz="4" w:space="0" w:color="auto"/>
              <w:right w:val="single" w:sz="4" w:space="0" w:color="auto"/>
            </w:tcBorders>
          </w:tcPr>
          <w:p w14:paraId="1A1CDD45" w14:textId="77777777" w:rsidR="0086653B" w:rsidRPr="00DD3F81" w:rsidRDefault="0086653B" w:rsidP="00D2205B">
            <w:pPr>
              <w:rPr>
                <w:rFonts w:ascii="Garamond" w:hAnsi="Garamond" w:cstheme="minorHAnsi"/>
                <w:sz w:val="16"/>
                <w:szCs w:val="16"/>
              </w:rPr>
            </w:pPr>
          </w:p>
        </w:tc>
      </w:tr>
      <w:tr w:rsidR="0086653B" w:rsidRPr="00DD3F81" w14:paraId="7300E2EC" w14:textId="77777777" w:rsidTr="00D2205B">
        <w:trPr>
          <w:gridAfter w:val="1"/>
          <w:wAfter w:w="611" w:type="dxa"/>
          <w:jc w:val="center"/>
        </w:trPr>
        <w:tc>
          <w:tcPr>
            <w:tcW w:w="134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8130AA" w14:textId="77777777" w:rsidR="0086653B" w:rsidRPr="00DD3F81" w:rsidRDefault="0086653B" w:rsidP="00D2205B">
            <w:pPr>
              <w:rPr>
                <w:rFonts w:ascii="Garamond" w:hAnsi="Garamond" w:cstheme="minorHAnsi"/>
                <w:sz w:val="16"/>
                <w:szCs w:val="16"/>
              </w:rPr>
            </w:pPr>
            <w:r w:rsidRPr="00DD3F81">
              <w:rPr>
                <w:rFonts w:ascii="Garamond" w:hAnsi="Garamond" w:cstheme="minorHAnsi"/>
                <w:sz w:val="16"/>
                <w:szCs w:val="16"/>
              </w:rPr>
              <w:t xml:space="preserve">Sabine </w:t>
            </w:r>
            <w:proofErr w:type="spellStart"/>
            <w:r w:rsidRPr="00DD3F81">
              <w:rPr>
                <w:rFonts w:ascii="Garamond" w:hAnsi="Garamond" w:cstheme="minorHAnsi"/>
                <w:sz w:val="16"/>
                <w:szCs w:val="16"/>
              </w:rPr>
              <w:t>Maetzke</w:t>
            </w:r>
            <w:proofErr w:type="spellEnd"/>
          </w:p>
        </w:tc>
        <w:tc>
          <w:tcPr>
            <w:tcW w:w="782" w:type="dxa"/>
            <w:tcBorders>
              <w:top w:val="single" w:sz="4" w:space="0" w:color="auto"/>
              <w:left w:val="single" w:sz="4" w:space="0" w:color="auto"/>
              <w:bottom w:val="single" w:sz="4" w:space="0" w:color="auto"/>
              <w:right w:val="single" w:sz="4" w:space="0" w:color="auto"/>
            </w:tcBorders>
            <w:hideMark/>
          </w:tcPr>
          <w:p w14:paraId="473498F6" w14:textId="24BCB1CC" w:rsidR="0086653B" w:rsidRPr="00DD3F81" w:rsidRDefault="0047634D" w:rsidP="00D2205B">
            <w:pPr>
              <w:rPr>
                <w:rFonts w:ascii="Garamond" w:hAnsi="Garamond" w:cstheme="minorHAnsi"/>
                <w:sz w:val="16"/>
                <w:szCs w:val="16"/>
              </w:rPr>
            </w:pPr>
            <w:r>
              <w:rPr>
                <w:rFonts w:ascii="Garamond" w:hAnsi="Garamond" w:cstheme="minorHAnsi"/>
                <w:sz w:val="16"/>
                <w:szCs w:val="16"/>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DCFFD7" w14:textId="77777777" w:rsidR="0086653B" w:rsidRPr="00DD3F81" w:rsidRDefault="0086653B" w:rsidP="00D2205B">
            <w:pPr>
              <w:rPr>
                <w:rFonts w:ascii="Garamond" w:hAnsi="Garamond" w:cstheme="minorHAnsi"/>
                <w:sz w:val="16"/>
                <w:szCs w:val="16"/>
              </w:rPr>
            </w:pPr>
          </w:p>
        </w:tc>
        <w:tc>
          <w:tcPr>
            <w:tcW w:w="768" w:type="dxa"/>
            <w:tcBorders>
              <w:top w:val="single" w:sz="4" w:space="0" w:color="auto"/>
              <w:left w:val="single" w:sz="4" w:space="0" w:color="auto"/>
              <w:bottom w:val="single" w:sz="4" w:space="0" w:color="auto"/>
              <w:right w:val="single" w:sz="4" w:space="0" w:color="auto"/>
            </w:tcBorders>
          </w:tcPr>
          <w:p w14:paraId="044FB938" w14:textId="77777777" w:rsidR="0086653B" w:rsidRPr="00DD3F81" w:rsidRDefault="0086653B" w:rsidP="00D2205B">
            <w:pPr>
              <w:rPr>
                <w:rFonts w:ascii="Garamond" w:hAnsi="Garamond" w:cstheme="minorHAnsi"/>
                <w:sz w:val="16"/>
                <w:szCs w:val="16"/>
              </w:rPr>
            </w:pPr>
          </w:p>
        </w:tc>
        <w:tc>
          <w:tcPr>
            <w:tcW w:w="14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815238" w14:textId="77777777" w:rsidR="0086653B" w:rsidRPr="00DD3F81" w:rsidRDefault="0086653B" w:rsidP="00D2205B">
            <w:pPr>
              <w:rPr>
                <w:rFonts w:ascii="Garamond" w:hAnsi="Garamond" w:cstheme="minorHAnsi"/>
                <w:sz w:val="16"/>
                <w:szCs w:val="16"/>
              </w:rPr>
            </w:pPr>
            <w:r>
              <w:rPr>
                <w:rFonts w:ascii="Garamond" w:hAnsi="Garamond" w:cstheme="minorHAnsi"/>
                <w:sz w:val="16"/>
                <w:szCs w:val="16"/>
              </w:rPr>
              <w:t>Martin McClinton</w:t>
            </w:r>
          </w:p>
        </w:tc>
        <w:tc>
          <w:tcPr>
            <w:tcW w:w="714" w:type="dxa"/>
            <w:tcBorders>
              <w:top w:val="single" w:sz="4" w:space="0" w:color="auto"/>
              <w:left w:val="single" w:sz="4" w:space="0" w:color="auto"/>
              <w:bottom w:val="single" w:sz="4" w:space="0" w:color="auto"/>
              <w:right w:val="single" w:sz="4" w:space="0" w:color="auto"/>
            </w:tcBorders>
          </w:tcPr>
          <w:p w14:paraId="593BDCA6" w14:textId="17E5D519" w:rsidR="0086653B" w:rsidRPr="00DD3F81" w:rsidRDefault="005F2D71" w:rsidP="00D2205B">
            <w:pPr>
              <w:rPr>
                <w:rFonts w:ascii="Garamond" w:hAnsi="Garamond" w:cstheme="minorHAnsi"/>
                <w:sz w:val="16"/>
                <w:szCs w:val="16"/>
              </w:rPr>
            </w:pPr>
            <w:r>
              <w:rPr>
                <w:rFonts w:ascii="Garamond" w:hAnsi="Garamond" w:cstheme="minorHAnsi"/>
                <w:sz w:val="16"/>
                <w:szCs w:val="16"/>
              </w:rPr>
              <w:t>X</w:t>
            </w:r>
          </w:p>
        </w:tc>
        <w:tc>
          <w:tcPr>
            <w:tcW w:w="83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8CAFE2" w14:textId="77777777" w:rsidR="0086653B" w:rsidRPr="00DD3F81" w:rsidRDefault="0086653B" w:rsidP="00D2205B">
            <w:pPr>
              <w:rPr>
                <w:rFonts w:ascii="Garamond" w:hAnsi="Garamond" w:cstheme="minorHAnsi"/>
                <w:sz w:val="16"/>
                <w:szCs w:val="16"/>
              </w:rPr>
            </w:pPr>
          </w:p>
        </w:tc>
        <w:tc>
          <w:tcPr>
            <w:tcW w:w="733" w:type="dxa"/>
            <w:tcBorders>
              <w:top w:val="single" w:sz="4" w:space="0" w:color="auto"/>
              <w:left w:val="single" w:sz="4" w:space="0" w:color="auto"/>
              <w:bottom w:val="single" w:sz="4" w:space="0" w:color="auto"/>
              <w:right w:val="single" w:sz="4" w:space="0" w:color="auto"/>
            </w:tcBorders>
          </w:tcPr>
          <w:p w14:paraId="784465C3" w14:textId="57B6951D" w:rsidR="0086653B" w:rsidRPr="00DD3F81" w:rsidRDefault="0086653B" w:rsidP="00D2205B">
            <w:pPr>
              <w:rPr>
                <w:rFonts w:ascii="Garamond" w:hAnsi="Garamond" w:cstheme="minorHAnsi"/>
                <w:sz w:val="16"/>
                <w:szCs w:val="16"/>
              </w:rPr>
            </w:pPr>
          </w:p>
        </w:tc>
      </w:tr>
      <w:tr w:rsidR="0086653B" w:rsidRPr="00DD3F81" w14:paraId="6D5FC72C" w14:textId="77777777" w:rsidTr="00D2205B">
        <w:trPr>
          <w:gridAfter w:val="1"/>
          <w:wAfter w:w="611" w:type="dxa"/>
          <w:jc w:val="center"/>
        </w:trPr>
        <w:tc>
          <w:tcPr>
            <w:tcW w:w="134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40E65F5" w14:textId="77777777" w:rsidR="0086653B" w:rsidRPr="00DD3F81" w:rsidRDefault="0086653B" w:rsidP="00D2205B">
            <w:pPr>
              <w:rPr>
                <w:rFonts w:ascii="Garamond" w:hAnsi="Garamond" w:cstheme="minorHAnsi"/>
                <w:sz w:val="16"/>
                <w:szCs w:val="16"/>
              </w:rPr>
            </w:pPr>
            <w:proofErr w:type="spellStart"/>
            <w:r w:rsidRPr="00DD3F81">
              <w:rPr>
                <w:rFonts w:ascii="Garamond" w:hAnsi="Garamond" w:cstheme="minorHAnsi"/>
                <w:sz w:val="16"/>
                <w:szCs w:val="16"/>
              </w:rPr>
              <w:t>Sonji</w:t>
            </w:r>
            <w:proofErr w:type="spellEnd"/>
            <w:r w:rsidRPr="00DD3F81">
              <w:rPr>
                <w:rFonts w:ascii="Garamond" w:hAnsi="Garamond" w:cstheme="minorHAnsi"/>
                <w:sz w:val="16"/>
                <w:szCs w:val="16"/>
              </w:rPr>
              <w:t xml:space="preserve"> Nicholas</w:t>
            </w:r>
          </w:p>
        </w:tc>
        <w:tc>
          <w:tcPr>
            <w:tcW w:w="782" w:type="dxa"/>
            <w:tcBorders>
              <w:top w:val="single" w:sz="4" w:space="0" w:color="auto"/>
              <w:left w:val="single" w:sz="4" w:space="0" w:color="auto"/>
              <w:bottom w:val="single" w:sz="4" w:space="0" w:color="auto"/>
              <w:right w:val="single" w:sz="4" w:space="0" w:color="auto"/>
            </w:tcBorders>
            <w:hideMark/>
          </w:tcPr>
          <w:p w14:paraId="376A22F9" w14:textId="1F40C9F8" w:rsidR="0086653B" w:rsidRPr="00DD3F81" w:rsidRDefault="0086653B" w:rsidP="00D2205B">
            <w:pPr>
              <w:rPr>
                <w:rFonts w:ascii="Garamond" w:hAnsi="Garamond" w:cstheme="minorHAns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CC826B" w14:textId="6159A0F4" w:rsidR="0086653B" w:rsidRPr="00DD3F81" w:rsidRDefault="0045533B" w:rsidP="00D2205B">
            <w:pPr>
              <w:rPr>
                <w:rFonts w:ascii="Garamond" w:hAnsi="Garamond" w:cstheme="minorHAnsi"/>
                <w:sz w:val="16"/>
                <w:szCs w:val="16"/>
              </w:rPr>
            </w:pPr>
            <w:r>
              <w:rPr>
                <w:rFonts w:ascii="Garamond" w:hAnsi="Garamond" w:cstheme="minorHAnsi"/>
                <w:sz w:val="16"/>
                <w:szCs w:val="16"/>
              </w:rPr>
              <w:t>X</w:t>
            </w:r>
          </w:p>
        </w:tc>
        <w:tc>
          <w:tcPr>
            <w:tcW w:w="768" w:type="dxa"/>
            <w:tcBorders>
              <w:top w:val="single" w:sz="4" w:space="0" w:color="auto"/>
              <w:left w:val="single" w:sz="4" w:space="0" w:color="auto"/>
              <w:bottom w:val="single" w:sz="4" w:space="0" w:color="auto"/>
              <w:right w:val="single" w:sz="4" w:space="0" w:color="auto"/>
            </w:tcBorders>
          </w:tcPr>
          <w:p w14:paraId="29B44C84" w14:textId="77777777" w:rsidR="0086653B" w:rsidRPr="00DD3F81" w:rsidRDefault="0086653B" w:rsidP="00D2205B">
            <w:pPr>
              <w:rPr>
                <w:rFonts w:ascii="Garamond" w:hAnsi="Garamond" w:cstheme="minorHAnsi"/>
                <w:sz w:val="16"/>
                <w:szCs w:val="16"/>
              </w:rPr>
            </w:pPr>
          </w:p>
        </w:tc>
        <w:tc>
          <w:tcPr>
            <w:tcW w:w="14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4E8315C" w14:textId="77777777" w:rsidR="0086653B" w:rsidRPr="00DD3F81" w:rsidRDefault="0086653B" w:rsidP="00D2205B">
            <w:pPr>
              <w:rPr>
                <w:rFonts w:ascii="Garamond" w:hAnsi="Garamond" w:cstheme="minorHAnsi"/>
                <w:sz w:val="16"/>
                <w:szCs w:val="16"/>
              </w:rPr>
            </w:pPr>
            <w:r>
              <w:rPr>
                <w:rFonts w:ascii="Garamond" w:hAnsi="Garamond" w:cstheme="minorHAnsi"/>
                <w:sz w:val="16"/>
                <w:szCs w:val="16"/>
              </w:rPr>
              <w:t>Shantae Lawrence</w:t>
            </w:r>
          </w:p>
        </w:tc>
        <w:tc>
          <w:tcPr>
            <w:tcW w:w="714" w:type="dxa"/>
            <w:tcBorders>
              <w:top w:val="single" w:sz="4" w:space="0" w:color="auto"/>
              <w:left w:val="single" w:sz="4" w:space="0" w:color="auto"/>
              <w:bottom w:val="single" w:sz="4" w:space="0" w:color="auto"/>
              <w:right w:val="single" w:sz="4" w:space="0" w:color="auto"/>
            </w:tcBorders>
          </w:tcPr>
          <w:p w14:paraId="5ABA3BE2" w14:textId="75FDAC6F" w:rsidR="0086653B" w:rsidRPr="00DD3F81" w:rsidRDefault="0047634D" w:rsidP="00D2205B">
            <w:pPr>
              <w:rPr>
                <w:rFonts w:ascii="Garamond" w:hAnsi="Garamond" w:cstheme="minorHAnsi"/>
                <w:sz w:val="16"/>
                <w:szCs w:val="16"/>
              </w:rPr>
            </w:pPr>
            <w:r>
              <w:rPr>
                <w:rFonts w:ascii="Garamond" w:hAnsi="Garamond" w:cstheme="minorHAnsi"/>
                <w:sz w:val="16"/>
                <w:szCs w:val="16"/>
              </w:rPr>
              <w:t>X</w:t>
            </w:r>
          </w:p>
        </w:tc>
        <w:tc>
          <w:tcPr>
            <w:tcW w:w="83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984669" w14:textId="32C48D96" w:rsidR="0086653B" w:rsidRPr="00DD3F81" w:rsidRDefault="0086653B" w:rsidP="00D2205B">
            <w:pPr>
              <w:rPr>
                <w:rFonts w:ascii="Garamond" w:hAnsi="Garamond" w:cstheme="minorHAnsi"/>
                <w:sz w:val="16"/>
                <w:szCs w:val="16"/>
              </w:rPr>
            </w:pPr>
          </w:p>
        </w:tc>
        <w:tc>
          <w:tcPr>
            <w:tcW w:w="733" w:type="dxa"/>
            <w:tcBorders>
              <w:top w:val="single" w:sz="4" w:space="0" w:color="auto"/>
              <w:left w:val="single" w:sz="4" w:space="0" w:color="auto"/>
              <w:bottom w:val="single" w:sz="4" w:space="0" w:color="auto"/>
              <w:right w:val="single" w:sz="4" w:space="0" w:color="auto"/>
            </w:tcBorders>
          </w:tcPr>
          <w:p w14:paraId="2DD206E8" w14:textId="3BBD1AA6" w:rsidR="0086653B" w:rsidRPr="00DD3F81" w:rsidRDefault="0086653B" w:rsidP="00D2205B">
            <w:pPr>
              <w:rPr>
                <w:rFonts w:ascii="Garamond" w:hAnsi="Garamond" w:cstheme="minorHAnsi"/>
                <w:sz w:val="16"/>
                <w:szCs w:val="16"/>
              </w:rPr>
            </w:pPr>
          </w:p>
        </w:tc>
      </w:tr>
      <w:tr w:rsidR="0086653B" w:rsidRPr="00DD3F81" w14:paraId="7C01B06F" w14:textId="77777777" w:rsidTr="00D2205B">
        <w:trPr>
          <w:gridAfter w:val="1"/>
          <w:wAfter w:w="611" w:type="dxa"/>
          <w:jc w:val="center"/>
        </w:trPr>
        <w:tc>
          <w:tcPr>
            <w:tcW w:w="134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E68DB79" w14:textId="77777777" w:rsidR="0086653B" w:rsidRPr="00DD3F81" w:rsidRDefault="0086653B" w:rsidP="00D2205B">
            <w:pPr>
              <w:rPr>
                <w:rFonts w:ascii="Garamond" w:hAnsi="Garamond" w:cstheme="minorHAnsi"/>
                <w:sz w:val="16"/>
                <w:szCs w:val="16"/>
              </w:rPr>
            </w:pPr>
            <w:r w:rsidRPr="00DD3F81">
              <w:rPr>
                <w:rFonts w:ascii="Garamond" w:hAnsi="Garamond" w:cstheme="minorHAnsi"/>
                <w:sz w:val="16"/>
                <w:szCs w:val="16"/>
              </w:rPr>
              <w:t xml:space="preserve">Alexandra </w:t>
            </w:r>
            <w:proofErr w:type="spellStart"/>
            <w:r w:rsidRPr="00DD3F81">
              <w:rPr>
                <w:rFonts w:ascii="Garamond" w:hAnsi="Garamond" w:cstheme="minorHAnsi"/>
                <w:sz w:val="16"/>
                <w:szCs w:val="16"/>
              </w:rPr>
              <w:t>Nikishin</w:t>
            </w:r>
            <w:proofErr w:type="spellEnd"/>
          </w:p>
        </w:tc>
        <w:tc>
          <w:tcPr>
            <w:tcW w:w="782" w:type="dxa"/>
            <w:tcBorders>
              <w:top w:val="single" w:sz="4" w:space="0" w:color="auto"/>
              <w:left w:val="single" w:sz="4" w:space="0" w:color="auto"/>
              <w:bottom w:val="single" w:sz="4" w:space="0" w:color="auto"/>
              <w:right w:val="single" w:sz="4" w:space="0" w:color="auto"/>
            </w:tcBorders>
          </w:tcPr>
          <w:p w14:paraId="67B8676E" w14:textId="17F41701" w:rsidR="0086653B" w:rsidRPr="00DD3F81" w:rsidRDefault="0047634D" w:rsidP="00D2205B">
            <w:pPr>
              <w:rPr>
                <w:rFonts w:ascii="Garamond" w:hAnsi="Garamond" w:cstheme="minorHAnsi"/>
                <w:sz w:val="16"/>
                <w:szCs w:val="16"/>
              </w:rPr>
            </w:pPr>
            <w:r>
              <w:rPr>
                <w:rFonts w:ascii="Garamond" w:hAnsi="Garamond" w:cstheme="minorHAnsi"/>
                <w:sz w:val="16"/>
                <w:szCs w:val="16"/>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64C2D3" w14:textId="77777777" w:rsidR="0086653B" w:rsidRPr="00DD3F81" w:rsidRDefault="0086653B" w:rsidP="00D2205B">
            <w:pPr>
              <w:rPr>
                <w:rFonts w:ascii="Garamond" w:hAnsi="Garamond" w:cstheme="minorHAnsi"/>
                <w:sz w:val="16"/>
                <w:szCs w:val="16"/>
              </w:rPr>
            </w:pPr>
          </w:p>
        </w:tc>
        <w:tc>
          <w:tcPr>
            <w:tcW w:w="768" w:type="dxa"/>
            <w:tcBorders>
              <w:top w:val="single" w:sz="4" w:space="0" w:color="auto"/>
              <w:left w:val="single" w:sz="4" w:space="0" w:color="auto"/>
              <w:bottom w:val="single" w:sz="4" w:space="0" w:color="auto"/>
              <w:right w:val="single" w:sz="4" w:space="0" w:color="auto"/>
            </w:tcBorders>
            <w:hideMark/>
          </w:tcPr>
          <w:p w14:paraId="3C92E6A7" w14:textId="77777777" w:rsidR="0086653B" w:rsidRPr="00DD3F81" w:rsidRDefault="0086653B" w:rsidP="00D2205B">
            <w:pPr>
              <w:rPr>
                <w:rFonts w:ascii="Garamond" w:hAnsi="Garamond" w:cstheme="minorHAnsi"/>
                <w:sz w:val="16"/>
                <w:szCs w:val="16"/>
              </w:rPr>
            </w:pPr>
          </w:p>
        </w:tc>
        <w:tc>
          <w:tcPr>
            <w:tcW w:w="14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A771E0" w14:textId="3353CB49" w:rsidR="0086653B" w:rsidRPr="00DD3F81" w:rsidRDefault="0086653B" w:rsidP="00D2205B">
            <w:pPr>
              <w:rPr>
                <w:rFonts w:ascii="Garamond" w:hAnsi="Garamond" w:cstheme="minorHAnsi"/>
                <w:sz w:val="16"/>
                <w:szCs w:val="16"/>
              </w:rPr>
            </w:pPr>
          </w:p>
        </w:tc>
        <w:tc>
          <w:tcPr>
            <w:tcW w:w="714" w:type="dxa"/>
            <w:tcBorders>
              <w:top w:val="single" w:sz="4" w:space="0" w:color="auto"/>
              <w:left w:val="single" w:sz="4" w:space="0" w:color="auto"/>
              <w:bottom w:val="single" w:sz="4" w:space="0" w:color="auto"/>
              <w:right w:val="single" w:sz="4" w:space="0" w:color="auto"/>
            </w:tcBorders>
          </w:tcPr>
          <w:p w14:paraId="34C89D14" w14:textId="30AA78CD" w:rsidR="0086653B" w:rsidRPr="00DD3F81" w:rsidRDefault="0086653B" w:rsidP="00D2205B">
            <w:pPr>
              <w:rPr>
                <w:rFonts w:ascii="Garamond" w:hAnsi="Garamond" w:cstheme="minorHAnsi"/>
                <w:sz w:val="16"/>
                <w:szCs w:val="16"/>
              </w:rPr>
            </w:pPr>
          </w:p>
        </w:tc>
        <w:tc>
          <w:tcPr>
            <w:tcW w:w="83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F3EE807" w14:textId="77777777" w:rsidR="0086653B" w:rsidRPr="00DD3F81" w:rsidRDefault="0086653B" w:rsidP="00D2205B">
            <w:pPr>
              <w:rPr>
                <w:rFonts w:ascii="Garamond" w:hAnsi="Garamond" w:cstheme="minorHAnsi"/>
                <w:sz w:val="16"/>
                <w:szCs w:val="16"/>
              </w:rPr>
            </w:pPr>
          </w:p>
        </w:tc>
        <w:tc>
          <w:tcPr>
            <w:tcW w:w="733" w:type="dxa"/>
            <w:tcBorders>
              <w:top w:val="single" w:sz="4" w:space="0" w:color="auto"/>
              <w:left w:val="single" w:sz="4" w:space="0" w:color="auto"/>
              <w:bottom w:val="single" w:sz="4" w:space="0" w:color="auto"/>
              <w:right w:val="single" w:sz="4" w:space="0" w:color="auto"/>
            </w:tcBorders>
          </w:tcPr>
          <w:p w14:paraId="7B580D43" w14:textId="77777777" w:rsidR="0086653B" w:rsidRPr="00DD3F81" w:rsidRDefault="0086653B" w:rsidP="00D2205B">
            <w:pPr>
              <w:rPr>
                <w:rFonts w:ascii="Garamond" w:hAnsi="Garamond" w:cstheme="minorHAnsi"/>
                <w:sz w:val="16"/>
                <w:szCs w:val="16"/>
              </w:rPr>
            </w:pPr>
          </w:p>
        </w:tc>
      </w:tr>
    </w:tbl>
    <w:p w14:paraId="67DA7E25" w14:textId="77777777" w:rsidR="0086653B" w:rsidRPr="00DD3F81" w:rsidRDefault="0086653B" w:rsidP="0086653B">
      <w:pPr>
        <w:pStyle w:val="ListParagraph"/>
        <w:spacing w:after="0" w:line="240" w:lineRule="auto"/>
        <w:rPr>
          <w:rFonts w:ascii="Garamond" w:eastAsiaTheme="minorEastAsia" w:hAnsi="Garamond"/>
          <w:sz w:val="24"/>
          <w:szCs w:val="24"/>
          <w:lang w:eastAsia="ja-JP"/>
        </w:rPr>
      </w:pPr>
    </w:p>
    <w:p w14:paraId="442639F7" w14:textId="77777777" w:rsidR="0086653B" w:rsidRDefault="0086653B">
      <w:pPr>
        <w:pStyle w:val="ListParagraph"/>
        <w:spacing w:after="0" w:line="240" w:lineRule="auto"/>
        <w:rPr>
          <w:rFonts w:ascii="Garamond" w:eastAsiaTheme="minorEastAsia" w:hAnsi="Garamond"/>
          <w:sz w:val="24"/>
          <w:szCs w:val="24"/>
          <w:lang w:eastAsia="ja-JP"/>
        </w:rPr>
      </w:pPr>
    </w:p>
    <w:p w14:paraId="098AA17C" w14:textId="77777777" w:rsidR="00A657FE" w:rsidRPr="003E529C" w:rsidRDefault="005C4703">
      <w:pPr>
        <w:pStyle w:val="ListParagraph"/>
        <w:numPr>
          <w:ilvl w:val="0"/>
          <w:numId w:val="4"/>
        </w:numPr>
        <w:spacing w:after="0" w:line="240" w:lineRule="auto"/>
        <w:rPr>
          <w:rFonts w:ascii="Garamond" w:hAnsi="Garamond"/>
          <w:sz w:val="24"/>
          <w:szCs w:val="24"/>
        </w:rPr>
      </w:pPr>
      <w:r w:rsidRPr="003E529C">
        <w:rPr>
          <w:rFonts w:ascii="Garamond" w:hAnsi="Garamond"/>
          <w:sz w:val="24"/>
          <w:szCs w:val="24"/>
        </w:rPr>
        <w:t xml:space="preserve">Call to Order: </w:t>
      </w:r>
      <w:r w:rsidR="00FB2E6B" w:rsidRPr="003E529C">
        <w:rPr>
          <w:rFonts w:ascii="Garamond" w:hAnsi="Garamond"/>
          <w:sz w:val="24"/>
          <w:szCs w:val="24"/>
        </w:rPr>
        <w:t>2</w:t>
      </w:r>
      <w:r w:rsidRPr="003E529C">
        <w:rPr>
          <w:rFonts w:ascii="Garamond" w:hAnsi="Garamond"/>
          <w:sz w:val="24"/>
          <w:szCs w:val="24"/>
        </w:rPr>
        <w:t xml:space="preserve">:00 pm </w:t>
      </w:r>
      <w:r w:rsidR="0086653B" w:rsidRPr="003E529C">
        <w:rPr>
          <w:rFonts w:ascii="Garamond" w:hAnsi="Garamond"/>
          <w:sz w:val="24"/>
          <w:szCs w:val="24"/>
        </w:rPr>
        <w:t>Scot</w:t>
      </w:r>
      <w:r w:rsidRPr="003E529C">
        <w:rPr>
          <w:rFonts w:ascii="Garamond" w:hAnsi="Garamond"/>
          <w:sz w:val="24"/>
          <w:szCs w:val="24"/>
        </w:rPr>
        <w:t>t Ortolano</w:t>
      </w:r>
    </w:p>
    <w:p w14:paraId="2661C2FA" w14:textId="77777777" w:rsidR="005A6CF2" w:rsidRPr="003E529C" w:rsidRDefault="005A6CF2">
      <w:pPr>
        <w:pStyle w:val="ListParagraph"/>
        <w:numPr>
          <w:ilvl w:val="1"/>
          <w:numId w:val="1"/>
        </w:numPr>
        <w:spacing w:after="0" w:line="240" w:lineRule="auto"/>
        <w:rPr>
          <w:rFonts w:ascii="Garamond" w:hAnsi="Garamond"/>
          <w:sz w:val="24"/>
          <w:szCs w:val="24"/>
        </w:rPr>
      </w:pPr>
      <w:r w:rsidRPr="003E529C">
        <w:rPr>
          <w:rFonts w:ascii="Garamond" w:hAnsi="Garamond"/>
          <w:sz w:val="24"/>
          <w:szCs w:val="24"/>
        </w:rPr>
        <w:t>Attendance (see above)</w:t>
      </w:r>
    </w:p>
    <w:p w14:paraId="0F81BBC0" w14:textId="628F8B5D" w:rsidR="005A6CF2" w:rsidRPr="003E529C" w:rsidRDefault="000C2EF2" w:rsidP="005A6CF2">
      <w:pPr>
        <w:pStyle w:val="ListParagraph"/>
        <w:numPr>
          <w:ilvl w:val="1"/>
          <w:numId w:val="1"/>
        </w:numPr>
        <w:spacing w:after="0" w:line="240" w:lineRule="auto"/>
        <w:rPr>
          <w:rFonts w:ascii="Garamond" w:hAnsi="Garamond"/>
          <w:sz w:val="24"/>
          <w:szCs w:val="24"/>
        </w:rPr>
      </w:pPr>
      <w:r w:rsidRPr="003E529C">
        <w:rPr>
          <w:rFonts w:ascii="Garamond" w:hAnsi="Garamond"/>
          <w:sz w:val="24"/>
          <w:szCs w:val="24"/>
        </w:rPr>
        <w:t xml:space="preserve">Review </w:t>
      </w:r>
      <w:r w:rsidR="0045533B" w:rsidRPr="003E529C">
        <w:rPr>
          <w:rFonts w:ascii="Garamond" w:hAnsi="Garamond"/>
          <w:sz w:val="24"/>
          <w:szCs w:val="24"/>
        </w:rPr>
        <w:t>March</w:t>
      </w:r>
      <w:r w:rsidR="0086653B" w:rsidRPr="003E529C">
        <w:rPr>
          <w:rFonts w:ascii="Garamond" w:hAnsi="Garamond"/>
          <w:sz w:val="24"/>
          <w:szCs w:val="24"/>
        </w:rPr>
        <w:t xml:space="preserve"> </w:t>
      </w:r>
      <w:r w:rsidR="00EA379B" w:rsidRPr="003E529C">
        <w:rPr>
          <w:rFonts w:ascii="Garamond" w:hAnsi="Garamond"/>
          <w:sz w:val="24"/>
          <w:szCs w:val="24"/>
        </w:rPr>
        <w:t>M</w:t>
      </w:r>
      <w:r w:rsidR="005C4703" w:rsidRPr="003E529C">
        <w:rPr>
          <w:rFonts w:ascii="Garamond" w:hAnsi="Garamond"/>
          <w:sz w:val="24"/>
          <w:szCs w:val="24"/>
        </w:rPr>
        <w:t>inutes</w:t>
      </w:r>
      <w:r w:rsidR="005A6CF2" w:rsidRPr="003E529C">
        <w:rPr>
          <w:rFonts w:ascii="Garamond" w:hAnsi="Garamond"/>
          <w:sz w:val="24"/>
          <w:szCs w:val="24"/>
        </w:rPr>
        <w:t xml:space="preserve">:  </w:t>
      </w:r>
    </w:p>
    <w:p w14:paraId="7F0C80CC" w14:textId="77777777" w:rsidR="005A6CF2" w:rsidRPr="003E529C" w:rsidRDefault="005A6CF2" w:rsidP="005A6CF2">
      <w:pPr>
        <w:pStyle w:val="ListParagraph"/>
        <w:spacing w:after="0" w:line="240" w:lineRule="auto"/>
        <w:ind w:left="1440"/>
        <w:rPr>
          <w:rFonts w:ascii="Garamond" w:hAnsi="Garamond"/>
          <w:sz w:val="24"/>
          <w:szCs w:val="24"/>
        </w:rPr>
      </w:pPr>
    </w:p>
    <w:p w14:paraId="1DB62053" w14:textId="509296D6" w:rsidR="00A657FE" w:rsidRPr="003E529C" w:rsidRDefault="005C4703">
      <w:pPr>
        <w:pStyle w:val="ListParagraph"/>
        <w:numPr>
          <w:ilvl w:val="0"/>
          <w:numId w:val="1"/>
        </w:numPr>
        <w:spacing w:after="0" w:line="240" w:lineRule="auto"/>
        <w:rPr>
          <w:rFonts w:ascii="Garamond" w:hAnsi="Garamond"/>
          <w:sz w:val="24"/>
          <w:szCs w:val="24"/>
        </w:rPr>
      </w:pPr>
      <w:r w:rsidRPr="003E529C">
        <w:rPr>
          <w:rFonts w:ascii="Garamond" w:hAnsi="Garamond"/>
          <w:sz w:val="24"/>
          <w:szCs w:val="24"/>
        </w:rPr>
        <w:t>Information Items</w:t>
      </w:r>
    </w:p>
    <w:p w14:paraId="053892D5" w14:textId="3E48D303" w:rsidR="00CB0F09" w:rsidRPr="003E529C" w:rsidRDefault="00CB0F09" w:rsidP="00CB0F09">
      <w:pPr>
        <w:pStyle w:val="ListParagraph"/>
        <w:numPr>
          <w:ilvl w:val="1"/>
          <w:numId w:val="1"/>
        </w:numPr>
        <w:spacing w:after="0" w:line="240" w:lineRule="auto"/>
        <w:rPr>
          <w:rFonts w:ascii="Garamond" w:hAnsi="Garamond"/>
          <w:sz w:val="24"/>
          <w:szCs w:val="24"/>
        </w:rPr>
      </w:pPr>
      <w:r w:rsidRPr="003E529C">
        <w:rPr>
          <w:rFonts w:ascii="Garamond" w:hAnsi="Garamond"/>
          <w:sz w:val="24"/>
          <w:szCs w:val="24"/>
        </w:rPr>
        <w:t xml:space="preserve">The new Team Dynamix application system is up and running, and </w:t>
      </w:r>
      <w:r w:rsidR="000C2EF2" w:rsidRPr="003E529C">
        <w:rPr>
          <w:rFonts w:ascii="Garamond" w:hAnsi="Garamond"/>
          <w:sz w:val="24"/>
          <w:szCs w:val="24"/>
        </w:rPr>
        <w:t>things are off to a promising start.</w:t>
      </w:r>
    </w:p>
    <w:p w14:paraId="5F8C7484" w14:textId="6251A94D" w:rsidR="00CB0F09" w:rsidRPr="003E529C" w:rsidRDefault="00CB0F09" w:rsidP="00CB0F09">
      <w:pPr>
        <w:pStyle w:val="ListParagraph"/>
        <w:numPr>
          <w:ilvl w:val="2"/>
          <w:numId w:val="1"/>
        </w:numPr>
        <w:spacing w:after="0" w:line="240" w:lineRule="auto"/>
        <w:rPr>
          <w:rFonts w:ascii="Garamond" w:hAnsi="Garamond"/>
          <w:sz w:val="24"/>
          <w:szCs w:val="24"/>
        </w:rPr>
      </w:pPr>
      <w:r w:rsidRPr="003E529C">
        <w:rPr>
          <w:rFonts w:ascii="Garamond" w:hAnsi="Garamond"/>
          <w:sz w:val="24"/>
          <w:szCs w:val="24"/>
        </w:rPr>
        <w:t xml:space="preserve">Three applicants have made use of the system </w:t>
      </w:r>
      <w:r w:rsidR="000C2EF2" w:rsidRPr="003E529C">
        <w:rPr>
          <w:rFonts w:ascii="Garamond" w:hAnsi="Garamond"/>
          <w:sz w:val="24"/>
          <w:szCs w:val="24"/>
        </w:rPr>
        <w:t>so far</w:t>
      </w:r>
      <w:r w:rsidRPr="003E529C">
        <w:rPr>
          <w:rFonts w:ascii="Garamond" w:hAnsi="Garamond"/>
          <w:sz w:val="24"/>
          <w:szCs w:val="24"/>
        </w:rPr>
        <w:t>.</w:t>
      </w:r>
    </w:p>
    <w:p w14:paraId="2DD5A8A5" w14:textId="62AA3430" w:rsidR="00CB0F09" w:rsidRPr="003E529C" w:rsidRDefault="000C2EF2" w:rsidP="00CB0F09">
      <w:pPr>
        <w:pStyle w:val="ListParagraph"/>
        <w:numPr>
          <w:ilvl w:val="2"/>
          <w:numId w:val="1"/>
        </w:numPr>
        <w:spacing w:after="0" w:line="240" w:lineRule="auto"/>
        <w:rPr>
          <w:rFonts w:ascii="Garamond" w:hAnsi="Garamond"/>
          <w:sz w:val="24"/>
          <w:szCs w:val="24"/>
        </w:rPr>
      </w:pPr>
      <w:r w:rsidRPr="003E529C">
        <w:rPr>
          <w:rFonts w:ascii="Garamond" w:hAnsi="Garamond"/>
          <w:sz w:val="24"/>
          <w:szCs w:val="24"/>
        </w:rPr>
        <w:t>There was</w:t>
      </w:r>
      <w:r w:rsidR="00CB0F09" w:rsidRPr="003E529C">
        <w:rPr>
          <w:rFonts w:ascii="Garamond" w:hAnsi="Garamond"/>
          <w:sz w:val="24"/>
          <w:szCs w:val="24"/>
        </w:rPr>
        <w:t xml:space="preserve"> a workflow issue with the dean and department chair signatures. </w:t>
      </w:r>
      <w:r w:rsidRPr="003E529C">
        <w:rPr>
          <w:rFonts w:ascii="Garamond" w:hAnsi="Garamond"/>
          <w:sz w:val="24"/>
          <w:szCs w:val="24"/>
        </w:rPr>
        <w:t xml:space="preserve">We kept things simple and </w:t>
      </w:r>
      <w:r w:rsidR="00CB0F09" w:rsidRPr="003E529C">
        <w:rPr>
          <w:rFonts w:ascii="Garamond" w:hAnsi="Garamond"/>
          <w:sz w:val="24"/>
          <w:szCs w:val="24"/>
        </w:rPr>
        <w:t>emailed them directly for approval as a temporary workaround, and IT implemented a fix this week</w:t>
      </w:r>
      <w:r w:rsidR="00AE26FC" w:rsidRPr="003E529C">
        <w:rPr>
          <w:rFonts w:ascii="Garamond" w:hAnsi="Garamond"/>
          <w:sz w:val="24"/>
          <w:szCs w:val="24"/>
        </w:rPr>
        <w:t>. Going forward, the approval workflow should function correctly.</w:t>
      </w:r>
    </w:p>
    <w:p w14:paraId="1789CAC2" w14:textId="0055F439" w:rsidR="00AE26FC" w:rsidRPr="003E529C" w:rsidRDefault="00AE26FC" w:rsidP="00CB0F09">
      <w:pPr>
        <w:pStyle w:val="ListParagraph"/>
        <w:numPr>
          <w:ilvl w:val="2"/>
          <w:numId w:val="1"/>
        </w:numPr>
        <w:spacing w:after="0" w:line="240" w:lineRule="auto"/>
        <w:rPr>
          <w:rFonts w:ascii="Garamond" w:hAnsi="Garamond"/>
          <w:sz w:val="24"/>
          <w:szCs w:val="24"/>
        </w:rPr>
      </w:pPr>
      <w:r w:rsidRPr="003E529C">
        <w:rPr>
          <w:rFonts w:ascii="Garamond" w:hAnsi="Garamond"/>
          <w:sz w:val="24"/>
          <w:szCs w:val="24"/>
        </w:rPr>
        <w:t xml:space="preserve">I am able to edit and add attachments to applications, which has already come in handy for multiple applications. </w:t>
      </w:r>
    </w:p>
    <w:p w14:paraId="22B16516" w14:textId="04AB328B" w:rsidR="00970723" w:rsidRPr="003E529C" w:rsidRDefault="00970723" w:rsidP="00970723">
      <w:pPr>
        <w:pStyle w:val="ListParagraph"/>
        <w:numPr>
          <w:ilvl w:val="1"/>
          <w:numId w:val="1"/>
        </w:numPr>
        <w:spacing w:after="0" w:line="240" w:lineRule="auto"/>
        <w:rPr>
          <w:rFonts w:ascii="Garamond" w:hAnsi="Garamond"/>
          <w:sz w:val="24"/>
          <w:szCs w:val="24"/>
        </w:rPr>
      </w:pPr>
      <w:r w:rsidRPr="003E529C">
        <w:rPr>
          <w:rFonts w:ascii="Garamond" w:hAnsi="Garamond"/>
          <w:sz w:val="24"/>
          <w:szCs w:val="24"/>
        </w:rPr>
        <w:t>Late travel applications approved via virtual vote</w:t>
      </w:r>
    </w:p>
    <w:p w14:paraId="3A33B561" w14:textId="1011BFB1" w:rsidR="00970723" w:rsidRPr="003E529C" w:rsidRDefault="00970723" w:rsidP="00970723">
      <w:pPr>
        <w:pStyle w:val="ListParagraph"/>
        <w:numPr>
          <w:ilvl w:val="2"/>
          <w:numId w:val="1"/>
        </w:numPr>
        <w:spacing w:after="0" w:line="240" w:lineRule="auto"/>
        <w:rPr>
          <w:rFonts w:ascii="Garamond" w:hAnsi="Garamond"/>
          <w:sz w:val="24"/>
          <w:szCs w:val="24"/>
        </w:rPr>
      </w:pPr>
      <w:proofErr w:type="spellStart"/>
      <w:r w:rsidRPr="003E529C">
        <w:rPr>
          <w:rFonts w:ascii="Garamond" w:hAnsi="Garamond"/>
          <w:sz w:val="24"/>
          <w:szCs w:val="24"/>
        </w:rPr>
        <w:t>Sonji</w:t>
      </w:r>
      <w:proofErr w:type="spellEnd"/>
      <w:r w:rsidRPr="003E529C">
        <w:rPr>
          <w:rFonts w:ascii="Garamond" w:hAnsi="Garamond"/>
          <w:sz w:val="24"/>
          <w:szCs w:val="24"/>
        </w:rPr>
        <w:t xml:space="preserve"> Nicholas</w:t>
      </w:r>
      <w:r w:rsidR="002B33BC" w:rsidRPr="003E529C">
        <w:rPr>
          <w:rFonts w:ascii="Garamond" w:hAnsi="Garamond"/>
          <w:sz w:val="24"/>
          <w:szCs w:val="24"/>
        </w:rPr>
        <w:t>—Approved 9-0</w:t>
      </w:r>
    </w:p>
    <w:p w14:paraId="6DC9B220" w14:textId="47B47D63" w:rsidR="00970723" w:rsidRPr="003E529C" w:rsidRDefault="00970723" w:rsidP="00970723">
      <w:pPr>
        <w:pStyle w:val="ListParagraph"/>
        <w:numPr>
          <w:ilvl w:val="3"/>
          <w:numId w:val="1"/>
        </w:numPr>
        <w:spacing w:after="0" w:line="240" w:lineRule="auto"/>
        <w:rPr>
          <w:rFonts w:ascii="Garamond" w:hAnsi="Garamond"/>
          <w:sz w:val="24"/>
          <w:szCs w:val="24"/>
        </w:rPr>
      </w:pPr>
      <w:r w:rsidRPr="003E529C">
        <w:rPr>
          <w:rFonts w:ascii="Garamond" w:hAnsi="Garamond"/>
          <w:sz w:val="24"/>
          <w:szCs w:val="24"/>
        </w:rPr>
        <w:lastRenderedPageBreak/>
        <w:t>Requested: $1,319.45</w:t>
      </w:r>
      <w:r w:rsidRPr="003E529C">
        <w:rPr>
          <w:rFonts w:ascii="Garamond" w:hAnsi="Garamond"/>
          <w:sz w:val="24"/>
          <w:szCs w:val="24"/>
        </w:rPr>
        <w:tab/>
      </w:r>
    </w:p>
    <w:p w14:paraId="25A87112" w14:textId="723B1D39" w:rsidR="00970723" w:rsidRPr="003E529C" w:rsidRDefault="00970723" w:rsidP="00970723">
      <w:pPr>
        <w:pStyle w:val="ListParagraph"/>
        <w:numPr>
          <w:ilvl w:val="4"/>
          <w:numId w:val="1"/>
        </w:numPr>
        <w:spacing w:after="0" w:line="240" w:lineRule="auto"/>
        <w:rPr>
          <w:rFonts w:ascii="Garamond" w:hAnsi="Garamond"/>
          <w:sz w:val="24"/>
          <w:szCs w:val="24"/>
        </w:rPr>
      </w:pPr>
      <w:r w:rsidRPr="003E529C">
        <w:rPr>
          <w:rFonts w:ascii="Garamond" w:hAnsi="Garamond"/>
          <w:sz w:val="24"/>
          <w:szCs w:val="24"/>
        </w:rPr>
        <w:t>Approved: $569.45</w:t>
      </w:r>
    </w:p>
    <w:p w14:paraId="60DD00E0" w14:textId="7D9FD8F0" w:rsidR="00970723" w:rsidRPr="003E529C" w:rsidRDefault="00970723" w:rsidP="00970723">
      <w:pPr>
        <w:pStyle w:val="ListParagraph"/>
        <w:numPr>
          <w:ilvl w:val="5"/>
          <w:numId w:val="1"/>
        </w:numPr>
        <w:spacing w:after="0" w:line="240" w:lineRule="auto"/>
        <w:rPr>
          <w:rFonts w:ascii="Garamond" w:hAnsi="Garamond"/>
          <w:sz w:val="24"/>
          <w:szCs w:val="24"/>
        </w:rPr>
      </w:pPr>
      <w:r w:rsidRPr="003E529C">
        <w:rPr>
          <w:rFonts w:ascii="Garamond" w:hAnsi="Garamond"/>
          <w:sz w:val="24"/>
          <w:szCs w:val="24"/>
        </w:rPr>
        <w:t>$750 registration fee covered by Honors Scholars Program</w:t>
      </w:r>
    </w:p>
    <w:p w14:paraId="0C828CC6" w14:textId="4EA1CA4A" w:rsidR="00970723" w:rsidRPr="003E529C" w:rsidRDefault="00970723" w:rsidP="00970723">
      <w:pPr>
        <w:pStyle w:val="ListParagraph"/>
        <w:numPr>
          <w:ilvl w:val="2"/>
          <w:numId w:val="1"/>
        </w:numPr>
        <w:spacing w:after="0" w:line="240" w:lineRule="auto"/>
        <w:rPr>
          <w:rFonts w:ascii="Garamond" w:hAnsi="Garamond"/>
          <w:sz w:val="24"/>
          <w:szCs w:val="24"/>
        </w:rPr>
      </w:pPr>
      <w:r w:rsidRPr="003E529C">
        <w:rPr>
          <w:rFonts w:ascii="Garamond" w:hAnsi="Garamond"/>
          <w:sz w:val="24"/>
          <w:szCs w:val="24"/>
        </w:rPr>
        <w:t>Sandra Seifer</w:t>
      </w:r>
      <w:r w:rsidR="002B33BC" w:rsidRPr="003E529C">
        <w:rPr>
          <w:rFonts w:ascii="Garamond" w:hAnsi="Garamond"/>
          <w:sz w:val="24"/>
          <w:szCs w:val="24"/>
        </w:rPr>
        <w:t>t—Approved 10-2</w:t>
      </w:r>
    </w:p>
    <w:p w14:paraId="47749589" w14:textId="77777777" w:rsidR="00970723" w:rsidRPr="003E529C" w:rsidRDefault="00970723" w:rsidP="00970723">
      <w:pPr>
        <w:pStyle w:val="ListParagraph"/>
        <w:numPr>
          <w:ilvl w:val="3"/>
          <w:numId w:val="1"/>
        </w:numPr>
        <w:spacing w:after="0" w:line="240" w:lineRule="auto"/>
        <w:rPr>
          <w:rFonts w:ascii="Garamond" w:hAnsi="Garamond"/>
          <w:sz w:val="24"/>
          <w:szCs w:val="24"/>
        </w:rPr>
      </w:pPr>
      <w:r w:rsidRPr="003E529C">
        <w:rPr>
          <w:rFonts w:ascii="Garamond" w:hAnsi="Garamond"/>
          <w:sz w:val="24"/>
          <w:szCs w:val="24"/>
        </w:rPr>
        <w:t>Requested: $1,888.63</w:t>
      </w:r>
      <w:r w:rsidRPr="003E529C">
        <w:rPr>
          <w:rFonts w:ascii="Garamond" w:hAnsi="Garamond"/>
          <w:sz w:val="24"/>
          <w:szCs w:val="24"/>
        </w:rPr>
        <w:tab/>
      </w:r>
    </w:p>
    <w:p w14:paraId="4A0692B6" w14:textId="6451DFEF" w:rsidR="00970723" w:rsidRPr="003E529C" w:rsidRDefault="00970723" w:rsidP="00970723">
      <w:pPr>
        <w:pStyle w:val="ListParagraph"/>
        <w:numPr>
          <w:ilvl w:val="4"/>
          <w:numId w:val="1"/>
        </w:numPr>
        <w:spacing w:after="0" w:line="240" w:lineRule="auto"/>
        <w:rPr>
          <w:rFonts w:ascii="Garamond" w:hAnsi="Garamond"/>
          <w:sz w:val="24"/>
          <w:szCs w:val="24"/>
        </w:rPr>
      </w:pPr>
      <w:r w:rsidRPr="003E529C">
        <w:rPr>
          <w:rFonts w:ascii="Garamond" w:hAnsi="Garamond"/>
          <w:sz w:val="24"/>
          <w:szCs w:val="24"/>
        </w:rPr>
        <w:t>Approved: $1,138.63</w:t>
      </w:r>
    </w:p>
    <w:p w14:paraId="3408CA36" w14:textId="006952BB" w:rsidR="00970723" w:rsidRPr="003E529C" w:rsidRDefault="00970723" w:rsidP="00970723">
      <w:pPr>
        <w:pStyle w:val="ListParagraph"/>
        <w:numPr>
          <w:ilvl w:val="5"/>
          <w:numId w:val="1"/>
        </w:numPr>
        <w:spacing w:after="0" w:line="240" w:lineRule="auto"/>
        <w:rPr>
          <w:rFonts w:ascii="Garamond" w:hAnsi="Garamond"/>
          <w:sz w:val="24"/>
          <w:szCs w:val="24"/>
        </w:rPr>
      </w:pPr>
      <w:r w:rsidRPr="003E529C">
        <w:rPr>
          <w:rFonts w:ascii="Garamond" w:hAnsi="Garamond"/>
          <w:sz w:val="24"/>
          <w:szCs w:val="24"/>
        </w:rPr>
        <w:t>$750 registration fee covered by VPAA’s Office</w:t>
      </w:r>
    </w:p>
    <w:p w14:paraId="4781FA58" w14:textId="49DB7AE8" w:rsidR="00970723" w:rsidRPr="003E529C" w:rsidRDefault="00970723" w:rsidP="00970723">
      <w:pPr>
        <w:pStyle w:val="ListParagraph"/>
        <w:numPr>
          <w:ilvl w:val="2"/>
          <w:numId w:val="1"/>
        </w:numPr>
        <w:spacing w:after="0" w:line="240" w:lineRule="auto"/>
        <w:rPr>
          <w:rFonts w:ascii="Garamond" w:hAnsi="Garamond"/>
          <w:sz w:val="24"/>
          <w:szCs w:val="24"/>
        </w:rPr>
      </w:pPr>
      <w:r w:rsidRPr="003E529C">
        <w:rPr>
          <w:rFonts w:ascii="Garamond" w:hAnsi="Garamond"/>
          <w:sz w:val="24"/>
          <w:szCs w:val="24"/>
        </w:rPr>
        <w:t>Camille Drake-</w:t>
      </w:r>
      <w:proofErr w:type="spellStart"/>
      <w:r w:rsidRPr="003E529C">
        <w:rPr>
          <w:rFonts w:ascii="Garamond" w:hAnsi="Garamond"/>
          <w:sz w:val="24"/>
          <w:szCs w:val="24"/>
        </w:rPr>
        <w:t>Brassfield</w:t>
      </w:r>
      <w:proofErr w:type="spellEnd"/>
      <w:r w:rsidR="002B33BC" w:rsidRPr="003E529C">
        <w:rPr>
          <w:rFonts w:ascii="Garamond" w:hAnsi="Garamond"/>
          <w:sz w:val="24"/>
          <w:szCs w:val="24"/>
        </w:rPr>
        <w:t>—Approved 11-1</w:t>
      </w:r>
      <w:r w:rsidRPr="003E529C">
        <w:rPr>
          <w:rFonts w:ascii="Garamond" w:hAnsi="Garamond"/>
          <w:sz w:val="24"/>
          <w:szCs w:val="24"/>
        </w:rPr>
        <w:tab/>
      </w:r>
    </w:p>
    <w:p w14:paraId="2D8891D0" w14:textId="77777777" w:rsidR="002B33BC" w:rsidRPr="003E529C" w:rsidRDefault="00970723" w:rsidP="00970723">
      <w:pPr>
        <w:pStyle w:val="ListParagraph"/>
        <w:numPr>
          <w:ilvl w:val="3"/>
          <w:numId w:val="1"/>
        </w:numPr>
        <w:spacing w:after="0" w:line="240" w:lineRule="auto"/>
        <w:rPr>
          <w:rFonts w:ascii="Garamond" w:hAnsi="Garamond"/>
          <w:sz w:val="24"/>
          <w:szCs w:val="24"/>
        </w:rPr>
      </w:pPr>
      <w:r w:rsidRPr="003E529C">
        <w:rPr>
          <w:rFonts w:ascii="Garamond" w:hAnsi="Garamond"/>
          <w:sz w:val="24"/>
          <w:szCs w:val="24"/>
        </w:rPr>
        <w:t>Requested: $2,222.57</w:t>
      </w:r>
      <w:r w:rsidRPr="003E529C">
        <w:rPr>
          <w:rFonts w:ascii="Garamond" w:hAnsi="Garamond"/>
          <w:sz w:val="24"/>
          <w:szCs w:val="24"/>
        </w:rPr>
        <w:tab/>
      </w:r>
    </w:p>
    <w:p w14:paraId="79371B6B" w14:textId="59847068" w:rsidR="00970723" w:rsidRPr="003E529C" w:rsidRDefault="002B33BC" w:rsidP="002B33BC">
      <w:pPr>
        <w:pStyle w:val="ListParagraph"/>
        <w:numPr>
          <w:ilvl w:val="4"/>
          <w:numId w:val="1"/>
        </w:numPr>
        <w:spacing w:after="0" w:line="240" w:lineRule="auto"/>
        <w:rPr>
          <w:rFonts w:ascii="Garamond" w:hAnsi="Garamond"/>
          <w:sz w:val="24"/>
          <w:szCs w:val="24"/>
        </w:rPr>
      </w:pPr>
      <w:r w:rsidRPr="003E529C">
        <w:rPr>
          <w:rFonts w:ascii="Garamond" w:hAnsi="Garamond"/>
          <w:sz w:val="24"/>
          <w:szCs w:val="24"/>
        </w:rPr>
        <w:t xml:space="preserve">Approved: </w:t>
      </w:r>
      <w:r w:rsidR="00970723" w:rsidRPr="003E529C">
        <w:rPr>
          <w:rFonts w:ascii="Garamond" w:hAnsi="Garamond"/>
          <w:sz w:val="24"/>
          <w:szCs w:val="24"/>
        </w:rPr>
        <w:t>$2,222.57</w:t>
      </w:r>
    </w:p>
    <w:p w14:paraId="4D961D50" w14:textId="0E131E31" w:rsidR="002B33BC" w:rsidRPr="003E529C" w:rsidRDefault="00970723" w:rsidP="00970723">
      <w:pPr>
        <w:pStyle w:val="ListParagraph"/>
        <w:numPr>
          <w:ilvl w:val="2"/>
          <w:numId w:val="1"/>
        </w:numPr>
        <w:spacing w:after="0" w:line="240" w:lineRule="auto"/>
        <w:rPr>
          <w:rFonts w:ascii="Garamond" w:hAnsi="Garamond"/>
          <w:sz w:val="24"/>
          <w:szCs w:val="24"/>
        </w:rPr>
      </w:pPr>
      <w:r w:rsidRPr="003E529C">
        <w:rPr>
          <w:rFonts w:ascii="Garamond" w:hAnsi="Garamond"/>
          <w:sz w:val="24"/>
          <w:szCs w:val="24"/>
        </w:rPr>
        <w:t xml:space="preserve">Raymond </w:t>
      </w:r>
      <w:proofErr w:type="spellStart"/>
      <w:r w:rsidRPr="003E529C">
        <w:rPr>
          <w:rFonts w:ascii="Garamond" w:hAnsi="Garamond"/>
          <w:sz w:val="24"/>
          <w:szCs w:val="24"/>
        </w:rPr>
        <w:t>Lenius</w:t>
      </w:r>
      <w:proofErr w:type="spellEnd"/>
      <w:r w:rsidR="002B33BC" w:rsidRPr="003E529C">
        <w:rPr>
          <w:rFonts w:ascii="Garamond" w:hAnsi="Garamond"/>
          <w:sz w:val="24"/>
          <w:szCs w:val="24"/>
        </w:rPr>
        <w:t>—Approved 6-0</w:t>
      </w:r>
    </w:p>
    <w:p w14:paraId="70242F37" w14:textId="77777777" w:rsidR="002B33BC" w:rsidRPr="003E529C" w:rsidRDefault="002B33BC" w:rsidP="002B33BC">
      <w:pPr>
        <w:pStyle w:val="ListParagraph"/>
        <w:numPr>
          <w:ilvl w:val="3"/>
          <w:numId w:val="1"/>
        </w:numPr>
        <w:spacing w:after="0" w:line="240" w:lineRule="auto"/>
        <w:rPr>
          <w:rFonts w:ascii="Garamond" w:hAnsi="Garamond"/>
          <w:sz w:val="24"/>
          <w:szCs w:val="24"/>
        </w:rPr>
      </w:pPr>
      <w:r w:rsidRPr="003E529C">
        <w:rPr>
          <w:rFonts w:ascii="Garamond" w:hAnsi="Garamond"/>
          <w:sz w:val="24"/>
          <w:szCs w:val="24"/>
        </w:rPr>
        <w:t xml:space="preserve">Requested: </w:t>
      </w:r>
      <w:r w:rsidR="00970723" w:rsidRPr="003E529C">
        <w:rPr>
          <w:rFonts w:ascii="Garamond" w:hAnsi="Garamond"/>
          <w:sz w:val="24"/>
          <w:szCs w:val="24"/>
        </w:rPr>
        <w:t>$150.00</w:t>
      </w:r>
      <w:r w:rsidR="00970723" w:rsidRPr="003E529C">
        <w:rPr>
          <w:rFonts w:ascii="Garamond" w:hAnsi="Garamond"/>
          <w:sz w:val="24"/>
          <w:szCs w:val="24"/>
        </w:rPr>
        <w:tab/>
      </w:r>
    </w:p>
    <w:p w14:paraId="5223C6C4" w14:textId="04580460" w:rsidR="00970723" w:rsidRPr="003E529C" w:rsidRDefault="002B33BC" w:rsidP="002B33BC">
      <w:pPr>
        <w:pStyle w:val="ListParagraph"/>
        <w:numPr>
          <w:ilvl w:val="4"/>
          <w:numId w:val="1"/>
        </w:numPr>
        <w:spacing w:after="0" w:line="240" w:lineRule="auto"/>
        <w:rPr>
          <w:rFonts w:ascii="Garamond" w:hAnsi="Garamond"/>
          <w:sz w:val="24"/>
          <w:szCs w:val="24"/>
        </w:rPr>
      </w:pPr>
      <w:r w:rsidRPr="003E529C">
        <w:rPr>
          <w:rFonts w:ascii="Garamond" w:hAnsi="Garamond"/>
          <w:sz w:val="24"/>
          <w:szCs w:val="24"/>
        </w:rPr>
        <w:t xml:space="preserve">Approved: </w:t>
      </w:r>
      <w:r w:rsidR="00970723" w:rsidRPr="003E529C">
        <w:rPr>
          <w:rFonts w:ascii="Garamond" w:hAnsi="Garamond"/>
          <w:sz w:val="24"/>
          <w:szCs w:val="24"/>
        </w:rPr>
        <w:t>$150.00</w:t>
      </w:r>
    </w:p>
    <w:p w14:paraId="5A52A436" w14:textId="43B58AAF" w:rsidR="002B33BC" w:rsidRPr="003E529C" w:rsidRDefault="00970723" w:rsidP="00970723">
      <w:pPr>
        <w:pStyle w:val="ListParagraph"/>
        <w:numPr>
          <w:ilvl w:val="2"/>
          <w:numId w:val="1"/>
        </w:numPr>
        <w:spacing w:after="0" w:line="240" w:lineRule="auto"/>
        <w:rPr>
          <w:rFonts w:ascii="Garamond" w:hAnsi="Garamond"/>
          <w:sz w:val="24"/>
          <w:szCs w:val="24"/>
        </w:rPr>
      </w:pPr>
      <w:r w:rsidRPr="003E529C">
        <w:rPr>
          <w:rFonts w:ascii="Garamond" w:hAnsi="Garamond"/>
          <w:sz w:val="24"/>
          <w:szCs w:val="24"/>
        </w:rPr>
        <w:t>Kathrine O'Connor</w:t>
      </w:r>
      <w:r w:rsidR="002B33BC" w:rsidRPr="003E529C">
        <w:rPr>
          <w:rFonts w:ascii="Garamond" w:hAnsi="Garamond"/>
          <w:sz w:val="24"/>
          <w:szCs w:val="24"/>
        </w:rPr>
        <w:t>—Approved 8-0</w:t>
      </w:r>
      <w:r w:rsidRPr="003E529C">
        <w:rPr>
          <w:rFonts w:ascii="Garamond" w:hAnsi="Garamond"/>
          <w:sz w:val="24"/>
          <w:szCs w:val="24"/>
        </w:rPr>
        <w:tab/>
      </w:r>
    </w:p>
    <w:p w14:paraId="0AFCD7F3" w14:textId="77777777" w:rsidR="002B33BC" w:rsidRPr="003E529C" w:rsidRDefault="002B33BC" w:rsidP="002B33BC">
      <w:pPr>
        <w:pStyle w:val="ListParagraph"/>
        <w:numPr>
          <w:ilvl w:val="3"/>
          <w:numId w:val="1"/>
        </w:numPr>
        <w:spacing w:after="0" w:line="240" w:lineRule="auto"/>
        <w:rPr>
          <w:rFonts w:ascii="Garamond" w:hAnsi="Garamond"/>
          <w:sz w:val="24"/>
          <w:szCs w:val="24"/>
        </w:rPr>
      </w:pPr>
      <w:r w:rsidRPr="003E529C">
        <w:rPr>
          <w:rFonts w:ascii="Garamond" w:hAnsi="Garamond"/>
          <w:sz w:val="24"/>
          <w:szCs w:val="24"/>
        </w:rPr>
        <w:t xml:space="preserve">Requested: </w:t>
      </w:r>
      <w:r w:rsidR="00970723" w:rsidRPr="003E529C">
        <w:rPr>
          <w:rFonts w:ascii="Garamond" w:hAnsi="Garamond"/>
          <w:sz w:val="24"/>
          <w:szCs w:val="24"/>
        </w:rPr>
        <w:t>$2,373.00</w:t>
      </w:r>
      <w:r w:rsidR="00970723" w:rsidRPr="003E529C">
        <w:rPr>
          <w:rFonts w:ascii="Garamond" w:hAnsi="Garamond"/>
          <w:sz w:val="24"/>
          <w:szCs w:val="24"/>
        </w:rPr>
        <w:tab/>
      </w:r>
    </w:p>
    <w:p w14:paraId="0DF14DFA" w14:textId="43C2CC92" w:rsidR="00970723" w:rsidRPr="003E529C" w:rsidRDefault="002B33BC" w:rsidP="002B33BC">
      <w:pPr>
        <w:pStyle w:val="ListParagraph"/>
        <w:numPr>
          <w:ilvl w:val="4"/>
          <w:numId w:val="1"/>
        </w:numPr>
        <w:spacing w:after="0" w:line="240" w:lineRule="auto"/>
        <w:rPr>
          <w:rFonts w:ascii="Garamond" w:hAnsi="Garamond"/>
          <w:sz w:val="24"/>
          <w:szCs w:val="24"/>
        </w:rPr>
      </w:pPr>
      <w:r w:rsidRPr="003E529C">
        <w:rPr>
          <w:rFonts w:ascii="Garamond" w:hAnsi="Garamond"/>
          <w:sz w:val="24"/>
          <w:szCs w:val="24"/>
        </w:rPr>
        <w:t xml:space="preserve">Approved: </w:t>
      </w:r>
      <w:r w:rsidR="00970723" w:rsidRPr="003E529C">
        <w:rPr>
          <w:rFonts w:ascii="Garamond" w:hAnsi="Garamond"/>
          <w:sz w:val="24"/>
          <w:szCs w:val="24"/>
        </w:rPr>
        <w:t>$1,415.35</w:t>
      </w:r>
    </w:p>
    <w:p w14:paraId="017FF2BC" w14:textId="781E4CB3" w:rsidR="002B33BC" w:rsidRPr="003E529C" w:rsidRDefault="002B33BC" w:rsidP="002B33BC">
      <w:pPr>
        <w:pStyle w:val="ListParagraph"/>
        <w:numPr>
          <w:ilvl w:val="5"/>
          <w:numId w:val="1"/>
        </w:numPr>
        <w:spacing w:after="0" w:line="240" w:lineRule="auto"/>
        <w:rPr>
          <w:rFonts w:ascii="Garamond" w:hAnsi="Garamond"/>
          <w:sz w:val="24"/>
          <w:szCs w:val="24"/>
        </w:rPr>
      </w:pPr>
      <w:r w:rsidRPr="003E529C">
        <w:rPr>
          <w:rFonts w:ascii="Garamond" w:hAnsi="Garamond"/>
          <w:sz w:val="24"/>
          <w:szCs w:val="24"/>
        </w:rPr>
        <w:t xml:space="preserve">Funding limited due to travel earlier in the academic year. </w:t>
      </w:r>
    </w:p>
    <w:p w14:paraId="3D7170BB" w14:textId="34D48042" w:rsidR="002B33BC" w:rsidRPr="003E529C" w:rsidRDefault="002B33BC" w:rsidP="002B33BC">
      <w:pPr>
        <w:pStyle w:val="ListParagraph"/>
        <w:numPr>
          <w:ilvl w:val="1"/>
          <w:numId w:val="1"/>
        </w:numPr>
        <w:spacing w:after="0" w:line="240" w:lineRule="auto"/>
        <w:rPr>
          <w:rFonts w:ascii="Garamond" w:hAnsi="Garamond"/>
          <w:sz w:val="24"/>
          <w:szCs w:val="24"/>
        </w:rPr>
      </w:pPr>
      <w:r w:rsidRPr="003E529C">
        <w:rPr>
          <w:rFonts w:ascii="Garamond" w:hAnsi="Garamond"/>
          <w:sz w:val="24"/>
          <w:szCs w:val="24"/>
        </w:rPr>
        <w:t xml:space="preserve">Whitney Walker’s replacement conference was canceled. She never tapped into the funds ($796), and they were returned to the pool. She thanked the committee for our support and will try to attend a conference in her field next year. </w:t>
      </w:r>
    </w:p>
    <w:p w14:paraId="735F96E4" w14:textId="6B444BA1" w:rsidR="00AE26FC" w:rsidRPr="003E529C" w:rsidRDefault="002B33BC" w:rsidP="00AE26FC">
      <w:pPr>
        <w:pStyle w:val="ListParagraph"/>
        <w:numPr>
          <w:ilvl w:val="1"/>
          <w:numId w:val="1"/>
        </w:numPr>
        <w:spacing w:after="0" w:line="240" w:lineRule="auto"/>
        <w:rPr>
          <w:rFonts w:ascii="Garamond" w:hAnsi="Garamond"/>
          <w:sz w:val="24"/>
          <w:szCs w:val="24"/>
        </w:rPr>
      </w:pPr>
      <w:r w:rsidRPr="003E529C">
        <w:rPr>
          <w:rFonts w:ascii="Garamond" w:hAnsi="Garamond"/>
          <w:sz w:val="24"/>
          <w:szCs w:val="24"/>
        </w:rPr>
        <w:t>We currently have $2,316.28 remaining in Faculty PD Travel Funding (see action item #1).</w:t>
      </w:r>
    </w:p>
    <w:p w14:paraId="367A71F6" w14:textId="715D07A7" w:rsidR="00AE26FC" w:rsidRPr="003E529C" w:rsidRDefault="00AE26FC" w:rsidP="00AE26FC">
      <w:pPr>
        <w:pStyle w:val="ListParagraph"/>
        <w:numPr>
          <w:ilvl w:val="1"/>
          <w:numId w:val="1"/>
        </w:numPr>
        <w:spacing w:after="0" w:line="240" w:lineRule="auto"/>
        <w:rPr>
          <w:rFonts w:ascii="Garamond" w:hAnsi="Garamond"/>
          <w:sz w:val="24"/>
          <w:szCs w:val="24"/>
        </w:rPr>
      </w:pPr>
      <w:r w:rsidRPr="003E529C">
        <w:rPr>
          <w:rFonts w:ascii="Garamond" w:hAnsi="Garamond"/>
          <w:sz w:val="24"/>
          <w:szCs w:val="24"/>
        </w:rPr>
        <w:t>Faculty PD Committee-Sponsored PD Friday sessions have concluded. The session that Dr. Tawil and I ran was well received</w:t>
      </w:r>
      <w:r w:rsidR="00976A43" w:rsidRPr="003E529C">
        <w:rPr>
          <w:rFonts w:ascii="Garamond" w:hAnsi="Garamond"/>
          <w:sz w:val="24"/>
          <w:szCs w:val="24"/>
        </w:rPr>
        <w:t>--</w:t>
      </w:r>
      <w:r w:rsidRPr="003E529C">
        <w:rPr>
          <w:rFonts w:ascii="Garamond" w:hAnsi="Garamond"/>
          <w:sz w:val="24"/>
          <w:szCs w:val="24"/>
        </w:rPr>
        <w:t xml:space="preserve">even if the </w:t>
      </w:r>
      <w:r w:rsidR="00976A43" w:rsidRPr="003E529C">
        <w:rPr>
          <w:rFonts w:ascii="Garamond" w:hAnsi="Garamond"/>
          <w:sz w:val="24"/>
          <w:szCs w:val="24"/>
        </w:rPr>
        <w:t>attendance</w:t>
      </w:r>
      <w:r w:rsidRPr="003E529C">
        <w:rPr>
          <w:rFonts w:ascii="Garamond" w:hAnsi="Garamond"/>
          <w:sz w:val="24"/>
          <w:szCs w:val="24"/>
        </w:rPr>
        <w:t xml:space="preserve"> was a bit lower than we initially hoped for. We are planning to run the session again during fall duty days or at another point early on in the fall semester. </w:t>
      </w:r>
    </w:p>
    <w:p w14:paraId="56A2227E" w14:textId="77777777" w:rsidR="00976A43" w:rsidRPr="003E529C" w:rsidRDefault="00976A43" w:rsidP="00976A43">
      <w:pPr>
        <w:pStyle w:val="ListParagraph"/>
        <w:numPr>
          <w:ilvl w:val="1"/>
          <w:numId w:val="1"/>
        </w:numPr>
        <w:spacing w:after="0" w:line="240" w:lineRule="auto"/>
        <w:rPr>
          <w:rFonts w:ascii="Garamond" w:hAnsi="Garamond"/>
          <w:sz w:val="24"/>
          <w:szCs w:val="24"/>
        </w:rPr>
      </w:pPr>
      <w:r w:rsidRPr="003E529C">
        <w:rPr>
          <w:rFonts w:ascii="Garamond" w:hAnsi="Garamond"/>
          <w:sz w:val="24"/>
          <w:szCs w:val="24"/>
        </w:rPr>
        <w:t>Infographic considerations</w:t>
      </w:r>
    </w:p>
    <w:p w14:paraId="45200463" w14:textId="7E5A62AE" w:rsidR="00AE26FC" w:rsidRPr="003E529C" w:rsidRDefault="00AE26FC" w:rsidP="00976A43">
      <w:pPr>
        <w:pStyle w:val="ListParagraph"/>
        <w:numPr>
          <w:ilvl w:val="2"/>
          <w:numId w:val="1"/>
        </w:numPr>
        <w:spacing w:after="0" w:line="240" w:lineRule="auto"/>
        <w:rPr>
          <w:rFonts w:ascii="Garamond" w:hAnsi="Garamond"/>
          <w:sz w:val="24"/>
          <w:szCs w:val="24"/>
        </w:rPr>
      </w:pPr>
      <w:r w:rsidRPr="003E529C">
        <w:rPr>
          <w:rFonts w:ascii="Garamond" w:hAnsi="Garamond"/>
          <w:sz w:val="24"/>
          <w:szCs w:val="24"/>
        </w:rPr>
        <w:t xml:space="preserve">One missed goal: I have not gotten to the infographic. What are people’s thoughts on </w:t>
      </w:r>
      <w:r w:rsidR="00976A43" w:rsidRPr="003E529C">
        <w:rPr>
          <w:rFonts w:ascii="Garamond" w:hAnsi="Garamond"/>
          <w:sz w:val="24"/>
          <w:szCs w:val="24"/>
        </w:rPr>
        <w:t>it</w:t>
      </w:r>
      <w:r w:rsidRPr="003E529C">
        <w:rPr>
          <w:rFonts w:ascii="Garamond" w:hAnsi="Garamond"/>
          <w:sz w:val="24"/>
          <w:szCs w:val="24"/>
        </w:rPr>
        <w:t xml:space="preserve">? I could put one together as an end-of-semester send off? </w:t>
      </w:r>
      <w:r w:rsidR="00976A43" w:rsidRPr="003E529C">
        <w:rPr>
          <w:rFonts w:ascii="Garamond" w:hAnsi="Garamond"/>
          <w:sz w:val="24"/>
          <w:szCs w:val="24"/>
        </w:rPr>
        <w:t>Or, w</w:t>
      </w:r>
      <w:r w:rsidR="00237A62" w:rsidRPr="003E529C">
        <w:rPr>
          <w:rFonts w:ascii="Garamond" w:hAnsi="Garamond"/>
          <w:sz w:val="24"/>
          <w:szCs w:val="24"/>
        </w:rPr>
        <w:t xml:space="preserve">ould this be better in July when the funding year ends or August when faculty are returning? </w:t>
      </w:r>
      <w:r w:rsidR="00976A43" w:rsidRPr="003E529C">
        <w:rPr>
          <w:rFonts w:ascii="Garamond" w:hAnsi="Garamond"/>
          <w:sz w:val="24"/>
          <w:szCs w:val="24"/>
        </w:rPr>
        <w:t>Alternatively, should I scrap it entirely?</w:t>
      </w:r>
      <w:r w:rsidR="00834E64">
        <w:rPr>
          <w:rFonts w:ascii="Garamond" w:hAnsi="Garamond"/>
          <w:sz w:val="24"/>
          <w:szCs w:val="24"/>
        </w:rPr>
        <w:t xml:space="preserve"> </w:t>
      </w:r>
      <w:r w:rsidR="00834E64">
        <w:rPr>
          <w:rFonts w:ascii="Garamond" w:hAnsi="Garamond"/>
          <w:b/>
          <w:sz w:val="24"/>
          <w:szCs w:val="24"/>
        </w:rPr>
        <w:t xml:space="preserve">In the Fall makes most sense because of feedback/messages of support. Numerous </w:t>
      </w:r>
      <w:proofErr w:type="gramStart"/>
      <w:r w:rsidR="00834E64">
        <w:rPr>
          <w:rFonts w:ascii="Garamond" w:hAnsi="Garamond"/>
          <w:b/>
          <w:sz w:val="24"/>
          <w:szCs w:val="24"/>
        </w:rPr>
        <w:t>faculty</w:t>
      </w:r>
      <w:proofErr w:type="gramEnd"/>
      <w:r w:rsidR="00834E64">
        <w:rPr>
          <w:rFonts w:ascii="Garamond" w:hAnsi="Garamond"/>
          <w:b/>
          <w:sz w:val="24"/>
          <w:szCs w:val="24"/>
        </w:rPr>
        <w:t xml:space="preserve"> agreed.</w:t>
      </w:r>
    </w:p>
    <w:p w14:paraId="2435DD61" w14:textId="77777777" w:rsidR="0098500D" w:rsidRPr="003E529C" w:rsidRDefault="0098500D" w:rsidP="00AE26FC">
      <w:pPr>
        <w:pStyle w:val="ListParagraph"/>
        <w:numPr>
          <w:ilvl w:val="1"/>
          <w:numId w:val="1"/>
        </w:numPr>
        <w:spacing w:after="0" w:line="240" w:lineRule="auto"/>
        <w:rPr>
          <w:rFonts w:ascii="Garamond" w:hAnsi="Garamond"/>
          <w:sz w:val="24"/>
          <w:szCs w:val="24"/>
        </w:rPr>
      </w:pPr>
      <w:r w:rsidRPr="003E529C">
        <w:rPr>
          <w:rFonts w:ascii="Garamond" w:hAnsi="Garamond"/>
          <w:sz w:val="24"/>
          <w:szCs w:val="24"/>
        </w:rPr>
        <w:t xml:space="preserve">Ancillary Fund </w:t>
      </w:r>
    </w:p>
    <w:p w14:paraId="1CE0C852" w14:textId="7A2643EC" w:rsidR="0098500D" w:rsidRPr="003E529C" w:rsidRDefault="0098500D" w:rsidP="0098500D">
      <w:pPr>
        <w:pStyle w:val="ListParagraph"/>
        <w:numPr>
          <w:ilvl w:val="2"/>
          <w:numId w:val="1"/>
        </w:numPr>
        <w:spacing w:after="0" w:line="240" w:lineRule="auto"/>
        <w:rPr>
          <w:rFonts w:ascii="Garamond" w:hAnsi="Garamond"/>
          <w:sz w:val="24"/>
          <w:szCs w:val="24"/>
        </w:rPr>
      </w:pPr>
      <w:r w:rsidRPr="003E529C">
        <w:rPr>
          <w:rFonts w:ascii="Garamond" w:hAnsi="Garamond"/>
          <w:sz w:val="24"/>
          <w:szCs w:val="24"/>
        </w:rPr>
        <w:t xml:space="preserve">This fund is doing well. As of right now, we have used (or can expect to use) $3,522.80. I think we’ll have a rush of applications in late April and early May as people look to summer research. I’ll make this a point of emphasis in the email, and please share this opportunity with colleagues. </w:t>
      </w:r>
      <w:r w:rsidR="00797077">
        <w:rPr>
          <w:rFonts w:ascii="Garamond" w:hAnsi="Garamond"/>
          <w:b/>
          <w:sz w:val="24"/>
          <w:szCs w:val="24"/>
        </w:rPr>
        <w:t xml:space="preserve"> We’ve received one more since then. If you receive Fall funding, you’re not eligible for Spring funding to give more faculty and opportunity.</w:t>
      </w:r>
    </w:p>
    <w:p w14:paraId="4FFAE04F" w14:textId="249AE29C" w:rsidR="004F78B9" w:rsidRPr="003E529C" w:rsidRDefault="00976A43" w:rsidP="004F78B9">
      <w:pPr>
        <w:pStyle w:val="ListParagraph"/>
        <w:numPr>
          <w:ilvl w:val="1"/>
          <w:numId w:val="1"/>
        </w:numPr>
        <w:suppressAutoHyphens w:val="0"/>
        <w:spacing w:after="0" w:line="240" w:lineRule="auto"/>
        <w:rPr>
          <w:rFonts w:ascii="Garamond" w:hAnsi="Garamond"/>
        </w:rPr>
      </w:pPr>
      <w:r w:rsidRPr="003E529C">
        <w:rPr>
          <w:rFonts w:ascii="Garamond" w:hAnsi="Garamond"/>
        </w:rPr>
        <w:t>The committee needs</w:t>
      </w:r>
      <w:r w:rsidR="004F78B9" w:rsidRPr="003E529C">
        <w:rPr>
          <w:rFonts w:ascii="Garamond" w:hAnsi="Garamond"/>
        </w:rPr>
        <w:t xml:space="preserve"> a new notetaker for next year.</w:t>
      </w:r>
    </w:p>
    <w:p w14:paraId="5DD503AD" w14:textId="7AAFC9C3" w:rsidR="004F78B9" w:rsidRPr="003E529C" w:rsidRDefault="00F91C6C" w:rsidP="004F78B9">
      <w:pPr>
        <w:pStyle w:val="ListParagraph"/>
        <w:numPr>
          <w:ilvl w:val="2"/>
          <w:numId w:val="1"/>
        </w:numPr>
        <w:suppressAutoHyphens w:val="0"/>
        <w:spacing w:after="0" w:line="240" w:lineRule="auto"/>
        <w:rPr>
          <w:rFonts w:ascii="Garamond" w:hAnsi="Garamond"/>
        </w:rPr>
      </w:pPr>
      <w:r w:rsidRPr="003E529C">
        <w:rPr>
          <w:rFonts w:ascii="Garamond" w:hAnsi="Garamond"/>
        </w:rPr>
        <w:t>Dr. Nicholas</w:t>
      </w:r>
      <w:r w:rsidR="004F78B9" w:rsidRPr="003E529C">
        <w:rPr>
          <w:rFonts w:ascii="Garamond" w:hAnsi="Garamond"/>
        </w:rPr>
        <w:t xml:space="preserve"> has done an amazing job for years, but she has </w:t>
      </w:r>
      <w:r w:rsidR="00976A43" w:rsidRPr="003E529C">
        <w:rPr>
          <w:rFonts w:ascii="Garamond" w:hAnsi="Garamond"/>
        </w:rPr>
        <w:t>put in</w:t>
      </w:r>
      <w:r w:rsidR="004F78B9" w:rsidRPr="003E529C">
        <w:rPr>
          <w:rFonts w:ascii="Garamond" w:hAnsi="Garamond"/>
        </w:rPr>
        <w:t xml:space="preserve"> her time and deserves a break. </w:t>
      </w:r>
      <w:r w:rsidR="002361CB">
        <w:rPr>
          <w:rFonts w:ascii="Garamond" w:hAnsi="Garamond"/>
          <w:b/>
        </w:rPr>
        <w:t xml:space="preserve">Dr. Tawil suggested </w:t>
      </w:r>
      <w:r w:rsidR="00D03B64">
        <w:rPr>
          <w:rFonts w:ascii="Garamond" w:hAnsi="Garamond"/>
          <w:b/>
        </w:rPr>
        <w:t>Monica or Sabine.</w:t>
      </w:r>
    </w:p>
    <w:p w14:paraId="5E6B350A" w14:textId="245B4E3B" w:rsidR="00B41D12" w:rsidRPr="003E529C" w:rsidRDefault="00B41D12" w:rsidP="00AE26FC">
      <w:pPr>
        <w:pStyle w:val="ListParagraph"/>
        <w:numPr>
          <w:ilvl w:val="1"/>
          <w:numId w:val="1"/>
        </w:numPr>
        <w:spacing w:after="0" w:line="240" w:lineRule="auto"/>
        <w:rPr>
          <w:rFonts w:ascii="Garamond" w:hAnsi="Garamond"/>
          <w:sz w:val="24"/>
          <w:szCs w:val="24"/>
        </w:rPr>
      </w:pPr>
      <w:r w:rsidRPr="003E529C">
        <w:rPr>
          <w:rFonts w:ascii="Garamond" w:hAnsi="Garamond"/>
          <w:sz w:val="24"/>
          <w:szCs w:val="24"/>
        </w:rPr>
        <w:t xml:space="preserve">Membership update: </w:t>
      </w:r>
    </w:p>
    <w:p w14:paraId="4DB24847" w14:textId="6D2B5E16" w:rsidR="00B41D12" w:rsidRPr="003E529C" w:rsidRDefault="00B41D12" w:rsidP="00B41D12">
      <w:pPr>
        <w:pStyle w:val="ListParagraph"/>
        <w:numPr>
          <w:ilvl w:val="2"/>
          <w:numId w:val="1"/>
        </w:numPr>
        <w:spacing w:after="0" w:line="240" w:lineRule="auto"/>
        <w:rPr>
          <w:rFonts w:ascii="Garamond" w:hAnsi="Garamond"/>
          <w:sz w:val="24"/>
          <w:szCs w:val="24"/>
        </w:rPr>
      </w:pPr>
      <w:r w:rsidRPr="003E529C">
        <w:rPr>
          <w:rFonts w:ascii="Garamond" w:hAnsi="Garamond"/>
          <w:sz w:val="24"/>
          <w:szCs w:val="24"/>
        </w:rPr>
        <w:lastRenderedPageBreak/>
        <w:t>Members who have finished a term and opted to renew</w:t>
      </w:r>
      <w:r w:rsidR="00976A43" w:rsidRPr="003E529C">
        <w:rPr>
          <w:rFonts w:ascii="Garamond" w:hAnsi="Garamond"/>
          <w:sz w:val="24"/>
          <w:szCs w:val="24"/>
        </w:rPr>
        <w:t xml:space="preserve"> for another three years</w:t>
      </w:r>
      <w:r w:rsidRPr="003E529C">
        <w:rPr>
          <w:rFonts w:ascii="Garamond" w:hAnsi="Garamond"/>
          <w:sz w:val="24"/>
          <w:szCs w:val="24"/>
        </w:rPr>
        <w:t>:</w:t>
      </w:r>
    </w:p>
    <w:p w14:paraId="3E482264" w14:textId="77777777" w:rsidR="00B41D12" w:rsidRPr="003E529C" w:rsidRDefault="00B41D12" w:rsidP="004F78B9">
      <w:pPr>
        <w:pStyle w:val="ListParagraph"/>
        <w:numPr>
          <w:ilvl w:val="4"/>
          <w:numId w:val="1"/>
        </w:numPr>
        <w:spacing w:after="0" w:line="240" w:lineRule="auto"/>
        <w:rPr>
          <w:rFonts w:ascii="Garamond" w:hAnsi="Garamond"/>
          <w:sz w:val="24"/>
          <w:szCs w:val="24"/>
        </w:rPr>
      </w:pPr>
      <w:r w:rsidRPr="003E529C">
        <w:rPr>
          <w:rFonts w:ascii="Garamond" w:hAnsi="Garamond"/>
          <w:sz w:val="24"/>
          <w:szCs w:val="24"/>
        </w:rPr>
        <w:t>Monica Krupinski</w:t>
      </w:r>
    </w:p>
    <w:p w14:paraId="705C1B42" w14:textId="77777777" w:rsidR="00B41D12" w:rsidRPr="003E529C" w:rsidRDefault="00B41D12" w:rsidP="004F78B9">
      <w:pPr>
        <w:pStyle w:val="ListParagraph"/>
        <w:numPr>
          <w:ilvl w:val="4"/>
          <w:numId w:val="1"/>
        </w:numPr>
        <w:spacing w:after="0" w:line="240" w:lineRule="auto"/>
        <w:rPr>
          <w:rFonts w:ascii="Garamond" w:hAnsi="Garamond"/>
          <w:sz w:val="24"/>
          <w:szCs w:val="24"/>
        </w:rPr>
      </w:pPr>
      <w:r w:rsidRPr="003E529C">
        <w:rPr>
          <w:rFonts w:ascii="Garamond" w:hAnsi="Garamond"/>
          <w:sz w:val="24"/>
          <w:szCs w:val="24"/>
        </w:rPr>
        <w:t>Katharine O’Connor</w:t>
      </w:r>
    </w:p>
    <w:p w14:paraId="188EB761" w14:textId="77777777" w:rsidR="00B41D12" w:rsidRPr="003E529C" w:rsidRDefault="00B41D12" w:rsidP="004F78B9">
      <w:pPr>
        <w:pStyle w:val="ListParagraph"/>
        <w:numPr>
          <w:ilvl w:val="4"/>
          <w:numId w:val="1"/>
        </w:numPr>
        <w:spacing w:after="0" w:line="240" w:lineRule="auto"/>
        <w:rPr>
          <w:rFonts w:ascii="Garamond" w:hAnsi="Garamond"/>
          <w:sz w:val="24"/>
          <w:szCs w:val="24"/>
        </w:rPr>
      </w:pPr>
      <w:r w:rsidRPr="003E529C">
        <w:rPr>
          <w:rFonts w:ascii="Garamond" w:hAnsi="Garamond"/>
          <w:sz w:val="24"/>
          <w:szCs w:val="24"/>
        </w:rPr>
        <w:t>Kelly Ross</w:t>
      </w:r>
    </w:p>
    <w:p w14:paraId="2CE43BBE" w14:textId="77777777" w:rsidR="00B41D12" w:rsidRPr="003E529C" w:rsidRDefault="00B41D12" w:rsidP="004F78B9">
      <w:pPr>
        <w:pStyle w:val="ListParagraph"/>
        <w:numPr>
          <w:ilvl w:val="4"/>
          <w:numId w:val="1"/>
        </w:numPr>
        <w:spacing w:after="0" w:line="240" w:lineRule="auto"/>
        <w:rPr>
          <w:rFonts w:ascii="Garamond" w:hAnsi="Garamond"/>
          <w:sz w:val="24"/>
          <w:szCs w:val="24"/>
        </w:rPr>
      </w:pPr>
      <w:r w:rsidRPr="003E529C">
        <w:rPr>
          <w:rFonts w:ascii="Garamond" w:hAnsi="Garamond"/>
          <w:sz w:val="24"/>
          <w:szCs w:val="24"/>
        </w:rPr>
        <w:t xml:space="preserve">Robert </w:t>
      </w:r>
      <w:proofErr w:type="spellStart"/>
      <w:r w:rsidRPr="003E529C">
        <w:rPr>
          <w:rFonts w:ascii="Garamond" w:hAnsi="Garamond"/>
          <w:sz w:val="24"/>
          <w:szCs w:val="24"/>
        </w:rPr>
        <w:t>Cappetta</w:t>
      </w:r>
      <w:proofErr w:type="spellEnd"/>
    </w:p>
    <w:p w14:paraId="4AD4A0BE" w14:textId="77777777" w:rsidR="00B41D12" w:rsidRPr="003E529C" w:rsidRDefault="00B41D12" w:rsidP="004F78B9">
      <w:pPr>
        <w:pStyle w:val="ListParagraph"/>
        <w:numPr>
          <w:ilvl w:val="4"/>
          <w:numId w:val="1"/>
        </w:numPr>
        <w:spacing w:after="0" w:line="240" w:lineRule="auto"/>
        <w:rPr>
          <w:rFonts w:ascii="Garamond" w:hAnsi="Garamond"/>
          <w:sz w:val="24"/>
          <w:szCs w:val="24"/>
        </w:rPr>
      </w:pPr>
      <w:r w:rsidRPr="003E529C">
        <w:rPr>
          <w:rFonts w:ascii="Garamond" w:hAnsi="Garamond"/>
          <w:sz w:val="24"/>
          <w:szCs w:val="24"/>
        </w:rPr>
        <w:t>Ed Hooks</w:t>
      </w:r>
    </w:p>
    <w:p w14:paraId="5A27861E" w14:textId="772E334A" w:rsidR="00B41D12" w:rsidRPr="003E529C" w:rsidRDefault="00B41D12" w:rsidP="004F78B9">
      <w:pPr>
        <w:pStyle w:val="ListParagraph"/>
        <w:numPr>
          <w:ilvl w:val="4"/>
          <w:numId w:val="1"/>
        </w:numPr>
        <w:spacing w:after="0" w:line="240" w:lineRule="auto"/>
        <w:rPr>
          <w:rFonts w:ascii="Garamond" w:hAnsi="Garamond"/>
          <w:sz w:val="24"/>
          <w:szCs w:val="24"/>
        </w:rPr>
      </w:pPr>
      <w:r w:rsidRPr="003E529C">
        <w:rPr>
          <w:rFonts w:ascii="Garamond" w:hAnsi="Garamond"/>
          <w:sz w:val="24"/>
          <w:szCs w:val="24"/>
        </w:rPr>
        <w:t>Lenny Owens</w:t>
      </w:r>
    </w:p>
    <w:p w14:paraId="0E9054E7" w14:textId="661CDD3F" w:rsidR="004F78B9" w:rsidRPr="003E529C" w:rsidRDefault="004F78B9" w:rsidP="004F78B9">
      <w:pPr>
        <w:pStyle w:val="ListParagraph"/>
        <w:numPr>
          <w:ilvl w:val="3"/>
          <w:numId w:val="1"/>
        </w:numPr>
        <w:spacing w:after="0" w:line="240" w:lineRule="auto"/>
        <w:rPr>
          <w:rFonts w:ascii="Garamond" w:hAnsi="Garamond"/>
          <w:sz w:val="24"/>
          <w:szCs w:val="24"/>
        </w:rPr>
      </w:pPr>
      <w:r w:rsidRPr="003E529C">
        <w:rPr>
          <w:rFonts w:ascii="Garamond" w:hAnsi="Garamond"/>
          <w:sz w:val="24"/>
          <w:szCs w:val="24"/>
        </w:rPr>
        <w:t>Undecided:</w:t>
      </w:r>
    </w:p>
    <w:p w14:paraId="058E2BE8" w14:textId="77777777" w:rsidR="004F78B9" w:rsidRPr="003E529C" w:rsidRDefault="004F78B9" w:rsidP="004F78B9">
      <w:pPr>
        <w:pStyle w:val="ListParagraph"/>
        <w:numPr>
          <w:ilvl w:val="4"/>
          <w:numId w:val="1"/>
        </w:numPr>
        <w:rPr>
          <w:rFonts w:ascii="Garamond" w:hAnsi="Garamond"/>
          <w:sz w:val="24"/>
          <w:szCs w:val="24"/>
        </w:rPr>
      </w:pPr>
      <w:r w:rsidRPr="003E529C">
        <w:rPr>
          <w:rFonts w:ascii="Garamond" w:hAnsi="Garamond"/>
          <w:sz w:val="24"/>
          <w:szCs w:val="24"/>
        </w:rPr>
        <w:t>Sandra Seifert</w:t>
      </w:r>
    </w:p>
    <w:p w14:paraId="7C609DC3" w14:textId="6B6F233A" w:rsidR="004F78B9" w:rsidRPr="003E529C" w:rsidRDefault="004F78B9" w:rsidP="004F78B9">
      <w:pPr>
        <w:pStyle w:val="ListParagraph"/>
        <w:numPr>
          <w:ilvl w:val="3"/>
          <w:numId w:val="1"/>
        </w:numPr>
        <w:spacing w:after="0" w:line="240" w:lineRule="auto"/>
        <w:rPr>
          <w:rFonts w:ascii="Garamond" w:hAnsi="Garamond"/>
          <w:sz w:val="24"/>
          <w:szCs w:val="24"/>
        </w:rPr>
      </w:pPr>
      <w:r w:rsidRPr="003E529C">
        <w:rPr>
          <w:rFonts w:ascii="Garamond" w:hAnsi="Garamond"/>
          <w:sz w:val="24"/>
          <w:szCs w:val="24"/>
        </w:rPr>
        <w:t>Not Renewing:</w:t>
      </w:r>
    </w:p>
    <w:p w14:paraId="3E63965D" w14:textId="4F81CDD5" w:rsidR="00B41D12" w:rsidRPr="003E529C" w:rsidRDefault="004F78B9" w:rsidP="004F78B9">
      <w:pPr>
        <w:pStyle w:val="ListParagraph"/>
        <w:numPr>
          <w:ilvl w:val="4"/>
          <w:numId w:val="1"/>
        </w:numPr>
        <w:spacing w:after="0" w:line="240" w:lineRule="auto"/>
        <w:rPr>
          <w:rFonts w:ascii="Garamond" w:hAnsi="Garamond"/>
          <w:sz w:val="24"/>
          <w:szCs w:val="24"/>
        </w:rPr>
      </w:pPr>
      <w:r w:rsidRPr="003E529C">
        <w:rPr>
          <w:rFonts w:ascii="Garamond" w:hAnsi="Garamond"/>
          <w:sz w:val="24"/>
          <w:szCs w:val="24"/>
        </w:rPr>
        <w:t xml:space="preserve">Ray </w:t>
      </w:r>
      <w:proofErr w:type="spellStart"/>
      <w:r w:rsidRPr="003E529C">
        <w:rPr>
          <w:rFonts w:ascii="Garamond" w:hAnsi="Garamond"/>
          <w:sz w:val="24"/>
          <w:szCs w:val="24"/>
        </w:rPr>
        <w:t>Lenius</w:t>
      </w:r>
      <w:proofErr w:type="spellEnd"/>
      <w:r w:rsidRPr="003E529C">
        <w:rPr>
          <w:rFonts w:ascii="Garamond" w:hAnsi="Garamond"/>
          <w:sz w:val="24"/>
          <w:szCs w:val="24"/>
        </w:rPr>
        <w:t>—Have a wonderful retirement!!!!</w:t>
      </w:r>
    </w:p>
    <w:p w14:paraId="41C23F6B" w14:textId="00C05750" w:rsidR="004F78B9" w:rsidRPr="003E529C" w:rsidRDefault="004F78B9" w:rsidP="004F78B9">
      <w:pPr>
        <w:pStyle w:val="ListParagraph"/>
        <w:numPr>
          <w:ilvl w:val="3"/>
          <w:numId w:val="1"/>
        </w:numPr>
        <w:spacing w:after="0" w:line="240" w:lineRule="auto"/>
        <w:rPr>
          <w:rFonts w:ascii="Garamond" w:hAnsi="Garamond"/>
          <w:sz w:val="24"/>
          <w:szCs w:val="24"/>
        </w:rPr>
      </w:pPr>
      <w:r w:rsidRPr="003E529C">
        <w:rPr>
          <w:rFonts w:ascii="Garamond" w:hAnsi="Garamond"/>
          <w:sz w:val="24"/>
          <w:szCs w:val="24"/>
        </w:rPr>
        <w:t>New folks joining us in the fall</w:t>
      </w:r>
    </w:p>
    <w:p w14:paraId="453500FE" w14:textId="0045AA9A" w:rsidR="004F78B9" w:rsidRPr="003E529C" w:rsidRDefault="004F78B9" w:rsidP="004F78B9">
      <w:pPr>
        <w:pStyle w:val="ListParagraph"/>
        <w:numPr>
          <w:ilvl w:val="4"/>
          <w:numId w:val="1"/>
        </w:numPr>
        <w:spacing w:after="0" w:line="240" w:lineRule="auto"/>
        <w:rPr>
          <w:rFonts w:ascii="Garamond" w:hAnsi="Garamond"/>
          <w:sz w:val="24"/>
          <w:szCs w:val="24"/>
        </w:rPr>
      </w:pPr>
      <w:r w:rsidRPr="003E529C">
        <w:rPr>
          <w:rFonts w:ascii="Garamond" w:hAnsi="Garamond"/>
          <w:sz w:val="24"/>
          <w:szCs w:val="24"/>
        </w:rPr>
        <w:t xml:space="preserve">Janice </w:t>
      </w:r>
      <w:proofErr w:type="spellStart"/>
      <w:r w:rsidRPr="003E529C">
        <w:rPr>
          <w:rFonts w:ascii="Garamond" w:hAnsi="Garamond"/>
          <w:sz w:val="24"/>
          <w:szCs w:val="24"/>
        </w:rPr>
        <w:t>Cousino</w:t>
      </w:r>
      <w:proofErr w:type="spellEnd"/>
      <w:r w:rsidRPr="003E529C">
        <w:rPr>
          <w:rFonts w:ascii="Garamond" w:hAnsi="Garamond"/>
          <w:sz w:val="24"/>
          <w:szCs w:val="24"/>
        </w:rPr>
        <w:t xml:space="preserve">, Professor of Nursing, Charlotte Campus </w:t>
      </w:r>
    </w:p>
    <w:p w14:paraId="3AFAA0AB" w14:textId="392A2854" w:rsidR="004F78B9" w:rsidRPr="003E529C" w:rsidRDefault="004F78B9" w:rsidP="004F78B9">
      <w:pPr>
        <w:pStyle w:val="ListParagraph"/>
        <w:numPr>
          <w:ilvl w:val="4"/>
          <w:numId w:val="1"/>
        </w:numPr>
        <w:spacing w:after="0" w:line="240" w:lineRule="auto"/>
        <w:rPr>
          <w:rFonts w:ascii="Garamond" w:hAnsi="Garamond"/>
          <w:sz w:val="24"/>
          <w:szCs w:val="24"/>
        </w:rPr>
      </w:pPr>
      <w:r w:rsidRPr="003E529C">
        <w:rPr>
          <w:rFonts w:ascii="Garamond" w:hAnsi="Garamond"/>
          <w:sz w:val="24"/>
          <w:szCs w:val="24"/>
        </w:rPr>
        <w:t xml:space="preserve">Whitney Walker, Professor of Accounting, Lee Campus </w:t>
      </w:r>
    </w:p>
    <w:p w14:paraId="2159F3C9" w14:textId="40DCA1EA" w:rsidR="00976A43" w:rsidRPr="003E529C" w:rsidRDefault="00976A43" w:rsidP="00976A43">
      <w:pPr>
        <w:pStyle w:val="ListParagraph"/>
        <w:numPr>
          <w:ilvl w:val="3"/>
          <w:numId w:val="1"/>
        </w:numPr>
        <w:spacing w:after="0" w:line="240" w:lineRule="auto"/>
        <w:rPr>
          <w:rFonts w:ascii="Garamond" w:hAnsi="Garamond"/>
          <w:sz w:val="24"/>
          <w:szCs w:val="24"/>
        </w:rPr>
      </w:pPr>
      <w:r w:rsidRPr="003E529C">
        <w:rPr>
          <w:rFonts w:ascii="Garamond" w:hAnsi="Garamond"/>
          <w:sz w:val="24"/>
          <w:szCs w:val="24"/>
        </w:rPr>
        <w:t>We still could use one more Hendry/</w:t>
      </w:r>
      <w:proofErr w:type="gramStart"/>
      <w:r w:rsidRPr="003E529C">
        <w:rPr>
          <w:rFonts w:ascii="Garamond" w:hAnsi="Garamond"/>
          <w:sz w:val="24"/>
          <w:szCs w:val="24"/>
        </w:rPr>
        <w:t>Glades</w:t>
      </w:r>
      <w:proofErr w:type="gramEnd"/>
      <w:r w:rsidRPr="003E529C">
        <w:rPr>
          <w:rFonts w:ascii="Garamond" w:hAnsi="Garamond"/>
          <w:sz w:val="24"/>
          <w:szCs w:val="24"/>
        </w:rPr>
        <w:t xml:space="preserve"> rep</w:t>
      </w:r>
      <w:r w:rsidR="00C73607">
        <w:rPr>
          <w:rFonts w:ascii="Garamond" w:hAnsi="Garamond"/>
          <w:sz w:val="24"/>
          <w:szCs w:val="24"/>
        </w:rPr>
        <w:t xml:space="preserve"> </w:t>
      </w:r>
      <w:r w:rsidR="00C73607">
        <w:rPr>
          <w:rFonts w:ascii="Garamond" w:hAnsi="Garamond"/>
          <w:b/>
          <w:sz w:val="24"/>
          <w:szCs w:val="24"/>
        </w:rPr>
        <w:t>and Charlotte</w:t>
      </w:r>
    </w:p>
    <w:p w14:paraId="6AF83EEA" w14:textId="77777777" w:rsidR="00970723" w:rsidRPr="003E529C" w:rsidRDefault="00970723" w:rsidP="00970723">
      <w:pPr>
        <w:pStyle w:val="ListParagraph"/>
        <w:tabs>
          <w:tab w:val="left" w:pos="1620"/>
        </w:tabs>
        <w:spacing w:after="0" w:line="240" w:lineRule="auto"/>
        <w:rPr>
          <w:rStyle w:val="Hyperlink"/>
          <w:rFonts w:ascii="Garamond" w:hAnsi="Garamond"/>
          <w:color w:val="auto"/>
          <w:sz w:val="24"/>
          <w:szCs w:val="24"/>
          <w:u w:val="none"/>
        </w:rPr>
      </w:pPr>
    </w:p>
    <w:p w14:paraId="233F0B18" w14:textId="4E27E13A" w:rsidR="00A657FE" w:rsidRPr="003E529C" w:rsidRDefault="005C4703">
      <w:pPr>
        <w:pStyle w:val="ListParagraph"/>
        <w:numPr>
          <w:ilvl w:val="0"/>
          <w:numId w:val="1"/>
        </w:numPr>
        <w:tabs>
          <w:tab w:val="left" w:pos="1620"/>
        </w:tabs>
        <w:spacing w:after="0" w:line="240" w:lineRule="auto"/>
        <w:rPr>
          <w:rFonts w:ascii="Garamond" w:hAnsi="Garamond"/>
          <w:sz w:val="24"/>
          <w:szCs w:val="24"/>
        </w:rPr>
      </w:pPr>
      <w:r w:rsidRPr="003E529C">
        <w:rPr>
          <w:rFonts w:ascii="Garamond" w:hAnsi="Garamond"/>
          <w:sz w:val="24"/>
          <w:szCs w:val="24"/>
        </w:rPr>
        <w:t>Action/Discussion Items</w:t>
      </w:r>
    </w:p>
    <w:p w14:paraId="7F25C05A" w14:textId="069EF52B" w:rsidR="002B33BC" w:rsidRDefault="003825CF" w:rsidP="00CB0F09">
      <w:pPr>
        <w:pStyle w:val="ListParagraph"/>
        <w:numPr>
          <w:ilvl w:val="1"/>
          <w:numId w:val="1"/>
        </w:numPr>
        <w:spacing w:after="0" w:line="240" w:lineRule="auto"/>
        <w:rPr>
          <w:rFonts w:ascii="Garamond" w:hAnsi="Garamond"/>
          <w:sz w:val="24"/>
          <w:szCs w:val="24"/>
        </w:rPr>
      </w:pPr>
      <w:r w:rsidRPr="003E529C">
        <w:rPr>
          <w:rFonts w:ascii="Garamond" w:hAnsi="Garamond"/>
          <w:sz w:val="24"/>
          <w:szCs w:val="24"/>
        </w:rPr>
        <w:t xml:space="preserve"> </w:t>
      </w:r>
      <w:r w:rsidR="002B33BC" w:rsidRPr="003E529C">
        <w:rPr>
          <w:rFonts w:ascii="Garamond" w:hAnsi="Garamond"/>
          <w:sz w:val="24"/>
          <w:szCs w:val="24"/>
        </w:rPr>
        <w:t xml:space="preserve">We currently have $2,316.28 remaining in Faculty PD Travel Funding. This amount pulls from the AITF1Q budget, which rolls over as a backstop. Since we are now more than a month past the </w:t>
      </w:r>
      <w:r w:rsidR="003E529C" w:rsidRPr="003E529C">
        <w:rPr>
          <w:rFonts w:ascii="Garamond" w:hAnsi="Garamond"/>
          <w:sz w:val="24"/>
          <w:szCs w:val="24"/>
        </w:rPr>
        <w:t>initial application</w:t>
      </w:r>
      <w:r w:rsidR="002B33BC" w:rsidRPr="003E529C">
        <w:rPr>
          <w:rFonts w:ascii="Garamond" w:hAnsi="Garamond"/>
          <w:sz w:val="24"/>
          <w:szCs w:val="24"/>
        </w:rPr>
        <w:t xml:space="preserve"> deadline, do we want to stop accepting late applications for the April, May, and June travel window? </w:t>
      </w:r>
    </w:p>
    <w:p w14:paraId="61345449" w14:textId="2134A50E" w:rsidR="0047634D" w:rsidRPr="004B61C7" w:rsidRDefault="0047634D" w:rsidP="0047634D">
      <w:pPr>
        <w:pStyle w:val="ListParagraph"/>
        <w:numPr>
          <w:ilvl w:val="2"/>
          <w:numId w:val="1"/>
        </w:numPr>
        <w:spacing w:after="0" w:line="240" w:lineRule="auto"/>
        <w:rPr>
          <w:rFonts w:ascii="Garamond" w:hAnsi="Garamond"/>
          <w:b/>
          <w:sz w:val="24"/>
          <w:szCs w:val="24"/>
        </w:rPr>
      </w:pPr>
      <w:r w:rsidRPr="004B61C7">
        <w:rPr>
          <w:rFonts w:ascii="Garamond" w:hAnsi="Garamond"/>
          <w:b/>
          <w:sz w:val="24"/>
          <w:szCs w:val="24"/>
        </w:rPr>
        <w:t>Motion</w:t>
      </w:r>
      <w:r w:rsidR="004B61C7">
        <w:rPr>
          <w:rFonts w:ascii="Garamond" w:hAnsi="Garamond"/>
          <w:b/>
          <w:sz w:val="24"/>
          <w:szCs w:val="24"/>
        </w:rPr>
        <w:t xml:space="preserve"> for vote</w:t>
      </w:r>
      <w:r w:rsidRPr="004B61C7">
        <w:rPr>
          <w:rFonts w:ascii="Garamond" w:hAnsi="Garamond"/>
          <w:b/>
          <w:sz w:val="24"/>
          <w:szCs w:val="24"/>
        </w:rPr>
        <w:t xml:space="preserve"> made by Ray</w:t>
      </w:r>
      <w:r w:rsidR="004B61C7" w:rsidRPr="004B61C7">
        <w:rPr>
          <w:rFonts w:ascii="Garamond" w:hAnsi="Garamond"/>
          <w:b/>
          <w:sz w:val="24"/>
          <w:szCs w:val="24"/>
        </w:rPr>
        <w:t xml:space="preserve"> </w:t>
      </w:r>
      <w:proofErr w:type="spellStart"/>
      <w:r w:rsidR="004B61C7" w:rsidRPr="004B61C7">
        <w:rPr>
          <w:rFonts w:ascii="Garamond" w:hAnsi="Garamond"/>
          <w:b/>
          <w:sz w:val="24"/>
          <w:szCs w:val="24"/>
        </w:rPr>
        <w:t>Lenius</w:t>
      </w:r>
      <w:proofErr w:type="spellEnd"/>
      <w:r w:rsidRPr="004B61C7">
        <w:rPr>
          <w:rFonts w:ascii="Garamond" w:hAnsi="Garamond"/>
          <w:b/>
          <w:sz w:val="24"/>
          <w:szCs w:val="24"/>
        </w:rPr>
        <w:t>, seconded by Monica Krupinski</w:t>
      </w:r>
    </w:p>
    <w:p w14:paraId="1B3034DC" w14:textId="497A1A0B" w:rsidR="0047634D" w:rsidRPr="003E529C" w:rsidRDefault="0047634D" w:rsidP="0047634D">
      <w:pPr>
        <w:pStyle w:val="ListParagraph"/>
        <w:numPr>
          <w:ilvl w:val="2"/>
          <w:numId w:val="1"/>
        </w:numPr>
        <w:spacing w:after="0" w:line="240" w:lineRule="auto"/>
        <w:rPr>
          <w:rFonts w:ascii="Garamond" w:hAnsi="Garamond"/>
          <w:sz w:val="24"/>
          <w:szCs w:val="24"/>
        </w:rPr>
      </w:pPr>
      <w:r>
        <w:rPr>
          <w:rFonts w:ascii="Garamond" w:hAnsi="Garamond"/>
          <w:b/>
          <w:sz w:val="24"/>
          <w:szCs w:val="24"/>
        </w:rPr>
        <w:t>Yes, we will stop accepting them</w:t>
      </w:r>
      <w:r w:rsidR="004B61C7">
        <w:rPr>
          <w:rFonts w:ascii="Garamond" w:hAnsi="Garamond"/>
          <w:b/>
          <w:sz w:val="24"/>
          <w:szCs w:val="24"/>
        </w:rPr>
        <w:t xml:space="preserve"> for this window by majority vote</w:t>
      </w:r>
      <w:r>
        <w:rPr>
          <w:rFonts w:ascii="Garamond" w:hAnsi="Garamond"/>
          <w:b/>
          <w:sz w:val="24"/>
          <w:szCs w:val="24"/>
        </w:rPr>
        <w:t>. This is our last meeting, only one person could be funded anyway.</w:t>
      </w:r>
    </w:p>
    <w:p w14:paraId="3B44D99F" w14:textId="3208DB63" w:rsidR="00E8701A" w:rsidRPr="003E529C" w:rsidRDefault="00171D5F" w:rsidP="006C6CD0">
      <w:pPr>
        <w:pStyle w:val="ListParagraph"/>
        <w:numPr>
          <w:ilvl w:val="1"/>
          <w:numId w:val="1"/>
        </w:numPr>
        <w:suppressAutoHyphens w:val="0"/>
        <w:spacing w:after="0" w:line="240" w:lineRule="auto"/>
        <w:rPr>
          <w:rFonts w:ascii="Garamond" w:hAnsi="Garamond"/>
          <w:sz w:val="24"/>
          <w:szCs w:val="24"/>
        </w:rPr>
      </w:pPr>
      <w:r w:rsidRPr="003E529C">
        <w:rPr>
          <w:rFonts w:ascii="Garamond" w:hAnsi="Garamond"/>
          <w:sz w:val="24"/>
          <w:szCs w:val="24"/>
        </w:rPr>
        <w:t xml:space="preserve">Review and vote on Faculty PD Travel Requests for the </w:t>
      </w:r>
      <w:r w:rsidR="003E529C" w:rsidRPr="003E529C">
        <w:rPr>
          <w:rFonts w:ascii="Garamond" w:hAnsi="Garamond"/>
          <w:sz w:val="24"/>
          <w:szCs w:val="24"/>
        </w:rPr>
        <w:t>July</w:t>
      </w:r>
      <w:r w:rsidR="00CE59EE" w:rsidRPr="003E529C">
        <w:rPr>
          <w:rFonts w:ascii="Garamond" w:hAnsi="Garamond"/>
          <w:sz w:val="24"/>
          <w:szCs w:val="24"/>
        </w:rPr>
        <w:t>-</w:t>
      </w:r>
      <w:r w:rsidR="001743B5">
        <w:rPr>
          <w:rFonts w:ascii="Garamond" w:hAnsi="Garamond"/>
          <w:sz w:val="24"/>
          <w:szCs w:val="24"/>
        </w:rPr>
        <w:t>September</w:t>
      </w:r>
      <w:r w:rsidRPr="003E529C">
        <w:rPr>
          <w:rFonts w:ascii="Garamond" w:hAnsi="Garamond"/>
          <w:sz w:val="24"/>
          <w:szCs w:val="24"/>
        </w:rPr>
        <w:t xml:space="preserve"> travel window:  </w:t>
      </w:r>
    </w:p>
    <w:p w14:paraId="16306282" w14:textId="77777777" w:rsidR="005E77AB" w:rsidRPr="003E529C" w:rsidRDefault="005E77AB" w:rsidP="005E77AB">
      <w:pPr>
        <w:pStyle w:val="ListParagraph"/>
        <w:numPr>
          <w:ilvl w:val="2"/>
          <w:numId w:val="1"/>
        </w:numPr>
        <w:suppressAutoHyphens w:val="0"/>
        <w:rPr>
          <w:rFonts w:ascii="Garamond" w:hAnsi="Garamond"/>
          <w:szCs w:val="24"/>
        </w:rPr>
      </w:pPr>
      <w:r w:rsidRPr="003E529C">
        <w:rPr>
          <w:rFonts w:ascii="Garamond" w:hAnsi="Garamond"/>
          <w:szCs w:val="24"/>
        </w:rPr>
        <w:t>Notes:</w:t>
      </w:r>
    </w:p>
    <w:p w14:paraId="332F2231" w14:textId="118002F8" w:rsidR="005E77AB" w:rsidRPr="003E529C" w:rsidRDefault="005E77AB" w:rsidP="005E77AB">
      <w:pPr>
        <w:pStyle w:val="ListParagraph"/>
        <w:numPr>
          <w:ilvl w:val="3"/>
          <w:numId w:val="1"/>
        </w:numPr>
        <w:suppressAutoHyphens w:val="0"/>
        <w:rPr>
          <w:rFonts w:ascii="Garamond" w:hAnsi="Garamond"/>
          <w:sz w:val="24"/>
          <w:szCs w:val="24"/>
        </w:rPr>
      </w:pPr>
      <w:r w:rsidRPr="003E529C">
        <w:rPr>
          <w:rFonts w:ascii="Garamond" w:hAnsi="Garamond"/>
          <w:sz w:val="24"/>
          <w:szCs w:val="24"/>
        </w:rPr>
        <w:t>Because funding cannot be disbursed before July 1</w:t>
      </w:r>
      <w:r w:rsidRPr="003E529C">
        <w:rPr>
          <w:rFonts w:ascii="Garamond" w:hAnsi="Garamond"/>
          <w:sz w:val="24"/>
          <w:szCs w:val="24"/>
          <w:vertAlign w:val="superscript"/>
        </w:rPr>
        <w:t>st</w:t>
      </w:r>
      <w:r w:rsidRPr="003E529C">
        <w:rPr>
          <w:rFonts w:ascii="Garamond" w:hAnsi="Garamond"/>
          <w:sz w:val="24"/>
          <w:szCs w:val="24"/>
        </w:rPr>
        <w:t>, any approvals will be conditional</w:t>
      </w:r>
      <w:r w:rsidR="003E529C" w:rsidRPr="003E529C">
        <w:rPr>
          <w:rFonts w:ascii="Garamond" w:hAnsi="Garamond"/>
          <w:sz w:val="24"/>
          <w:szCs w:val="24"/>
        </w:rPr>
        <w:t>,</w:t>
      </w:r>
      <w:r w:rsidRPr="003E529C">
        <w:rPr>
          <w:rFonts w:ascii="Garamond" w:hAnsi="Garamond"/>
          <w:sz w:val="24"/>
          <w:szCs w:val="24"/>
        </w:rPr>
        <w:t xml:space="preserve"> and applicants shall be warned against using funds until the budget is finalized. We are required to conduct an initial review and vote on early submissions for this travel window since this is the last meeting during the faculty contract period. </w:t>
      </w:r>
    </w:p>
    <w:p w14:paraId="634425A7" w14:textId="62A6BFD6" w:rsidR="004F78B9" w:rsidRPr="003E529C" w:rsidRDefault="005E77AB" w:rsidP="004F78B9">
      <w:pPr>
        <w:pStyle w:val="ListParagraph"/>
        <w:numPr>
          <w:ilvl w:val="3"/>
          <w:numId w:val="1"/>
        </w:numPr>
        <w:suppressAutoHyphens w:val="0"/>
        <w:spacing w:after="0" w:line="240" w:lineRule="auto"/>
        <w:rPr>
          <w:rFonts w:ascii="Garamond" w:hAnsi="Garamond"/>
          <w:sz w:val="24"/>
          <w:szCs w:val="24"/>
        </w:rPr>
      </w:pPr>
      <w:r w:rsidRPr="003E529C">
        <w:rPr>
          <w:rFonts w:ascii="Garamond" w:hAnsi="Garamond"/>
          <w:sz w:val="24"/>
          <w:szCs w:val="24"/>
        </w:rPr>
        <w:t xml:space="preserve">Professor </w:t>
      </w:r>
      <w:proofErr w:type="spellStart"/>
      <w:r w:rsidRPr="003E529C">
        <w:rPr>
          <w:rFonts w:ascii="Garamond" w:hAnsi="Garamond"/>
          <w:sz w:val="24"/>
          <w:szCs w:val="24"/>
        </w:rPr>
        <w:t>Demoran’s</w:t>
      </w:r>
      <w:proofErr w:type="spellEnd"/>
      <w:r w:rsidRPr="003E529C">
        <w:rPr>
          <w:rFonts w:ascii="Garamond" w:hAnsi="Garamond"/>
          <w:sz w:val="24"/>
          <w:szCs w:val="24"/>
        </w:rPr>
        <w:t xml:space="preserve"> application is over the available amount by $51.45. He is aware of this and has noted that he will pay any additional costs out of pocket.</w:t>
      </w:r>
      <w:r w:rsidR="00C73607">
        <w:rPr>
          <w:rFonts w:ascii="Garamond" w:hAnsi="Garamond"/>
          <w:sz w:val="24"/>
          <w:szCs w:val="24"/>
        </w:rPr>
        <w:t xml:space="preserve"> </w:t>
      </w:r>
      <w:r w:rsidR="00C73607">
        <w:rPr>
          <w:rFonts w:ascii="Garamond" w:hAnsi="Garamond"/>
          <w:b/>
          <w:sz w:val="24"/>
          <w:szCs w:val="24"/>
        </w:rPr>
        <w:t>Approval from Dept and Committee based on his pending notification to present a paper at the conference. If h</w:t>
      </w:r>
      <w:r w:rsidR="0088766E">
        <w:rPr>
          <w:rFonts w:ascii="Garamond" w:hAnsi="Garamond"/>
          <w:b/>
          <w:sz w:val="24"/>
          <w:szCs w:val="24"/>
        </w:rPr>
        <w:t>is paper</w:t>
      </w:r>
      <w:r w:rsidR="00C73607">
        <w:rPr>
          <w:rFonts w:ascii="Garamond" w:hAnsi="Garamond"/>
          <w:b/>
          <w:sz w:val="24"/>
          <w:szCs w:val="24"/>
        </w:rPr>
        <w:t xml:space="preserve"> is not accepted </w:t>
      </w:r>
      <w:r w:rsidR="0088766E">
        <w:rPr>
          <w:rFonts w:ascii="Garamond" w:hAnsi="Garamond"/>
          <w:b/>
          <w:sz w:val="24"/>
          <w:szCs w:val="24"/>
        </w:rPr>
        <w:t>for presentation</w:t>
      </w:r>
      <w:r w:rsidR="00C73607">
        <w:rPr>
          <w:rFonts w:ascii="Garamond" w:hAnsi="Garamond"/>
          <w:b/>
          <w:sz w:val="24"/>
          <w:szCs w:val="24"/>
        </w:rPr>
        <w:t>, we will reevaluate the application.</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1940"/>
        <w:gridCol w:w="1814"/>
        <w:gridCol w:w="1712"/>
        <w:gridCol w:w="1524"/>
      </w:tblGrid>
      <w:tr w:rsidR="004F78B9" w:rsidRPr="003E529C" w14:paraId="0BBD413A" w14:textId="77777777" w:rsidTr="00487BE6">
        <w:trPr>
          <w:trHeight w:val="315"/>
        </w:trPr>
        <w:tc>
          <w:tcPr>
            <w:tcW w:w="2360" w:type="dxa"/>
            <w:shd w:val="clear" w:color="auto" w:fill="auto"/>
            <w:noWrap/>
            <w:vAlign w:val="bottom"/>
          </w:tcPr>
          <w:p w14:paraId="4B462834" w14:textId="77777777" w:rsidR="004F78B9" w:rsidRPr="003E529C" w:rsidRDefault="004F78B9" w:rsidP="00487BE6">
            <w:pPr>
              <w:rPr>
                <w:rFonts w:ascii="Garamond" w:hAnsi="Garamond" w:cs="Calibri"/>
                <w:color w:val="000000"/>
              </w:rPr>
            </w:pPr>
            <w:r w:rsidRPr="003E529C">
              <w:rPr>
                <w:rFonts w:ascii="Garamond" w:hAnsi="Garamond" w:cs="Calibri"/>
                <w:b/>
                <w:color w:val="000000"/>
                <w:sz w:val="28"/>
              </w:rPr>
              <w:t>Name</w:t>
            </w:r>
          </w:p>
        </w:tc>
        <w:tc>
          <w:tcPr>
            <w:tcW w:w="1940" w:type="dxa"/>
            <w:shd w:val="clear" w:color="auto" w:fill="auto"/>
            <w:noWrap/>
            <w:vAlign w:val="bottom"/>
          </w:tcPr>
          <w:p w14:paraId="5D812E87" w14:textId="77777777" w:rsidR="004F78B9" w:rsidRPr="003E529C" w:rsidRDefault="004F78B9" w:rsidP="00487BE6">
            <w:pPr>
              <w:jc w:val="right"/>
              <w:rPr>
                <w:rFonts w:ascii="Garamond" w:hAnsi="Garamond" w:cs="Calibri"/>
                <w:color w:val="000000"/>
              </w:rPr>
            </w:pPr>
            <w:r w:rsidRPr="003E529C">
              <w:rPr>
                <w:rFonts w:ascii="Garamond" w:hAnsi="Garamond" w:cs="Calibri"/>
                <w:b/>
                <w:color w:val="000000"/>
                <w:sz w:val="28"/>
              </w:rPr>
              <w:t>Request</w:t>
            </w:r>
          </w:p>
        </w:tc>
        <w:tc>
          <w:tcPr>
            <w:tcW w:w="1814" w:type="dxa"/>
            <w:vAlign w:val="bottom"/>
          </w:tcPr>
          <w:p w14:paraId="3FE2D080" w14:textId="77777777" w:rsidR="004F78B9" w:rsidRPr="003E529C" w:rsidRDefault="004F78B9" w:rsidP="00487BE6">
            <w:pPr>
              <w:rPr>
                <w:rFonts w:ascii="Garamond" w:hAnsi="Garamond" w:cs="Calibri"/>
                <w:color w:val="000000"/>
              </w:rPr>
            </w:pPr>
            <w:r w:rsidRPr="003E529C">
              <w:rPr>
                <w:rFonts w:ascii="Garamond" w:hAnsi="Garamond" w:cs="Calibri"/>
                <w:b/>
                <w:color w:val="000000"/>
                <w:sz w:val="28"/>
              </w:rPr>
              <w:t>Conference</w:t>
            </w:r>
          </w:p>
        </w:tc>
        <w:tc>
          <w:tcPr>
            <w:tcW w:w="1712" w:type="dxa"/>
            <w:vAlign w:val="bottom"/>
          </w:tcPr>
          <w:p w14:paraId="7B65A812" w14:textId="77777777" w:rsidR="004F78B9" w:rsidRPr="003E529C" w:rsidRDefault="004F78B9" w:rsidP="00487BE6">
            <w:pPr>
              <w:rPr>
                <w:rFonts w:ascii="Garamond" w:hAnsi="Garamond" w:cs="Calibri"/>
                <w:color w:val="000000"/>
              </w:rPr>
            </w:pPr>
            <w:r w:rsidRPr="003E529C">
              <w:rPr>
                <w:rFonts w:ascii="Garamond" w:hAnsi="Garamond" w:cs="Calibri"/>
                <w:b/>
                <w:color w:val="000000"/>
                <w:sz w:val="28"/>
              </w:rPr>
              <w:t>Location</w:t>
            </w:r>
          </w:p>
        </w:tc>
        <w:tc>
          <w:tcPr>
            <w:tcW w:w="1524" w:type="dxa"/>
            <w:vAlign w:val="bottom"/>
          </w:tcPr>
          <w:p w14:paraId="05EDB81F" w14:textId="77777777" w:rsidR="004F78B9" w:rsidRPr="003E529C" w:rsidRDefault="004F78B9" w:rsidP="00487BE6">
            <w:pPr>
              <w:rPr>
                <w:rFonts w:ascii="Garamond" w:hAnsi="Garamond" w:cs="Calibri"/>
                <w:color w:val="000000"/>
              </w:rPr>
            </w:pPr>
            <w:r w:rsidRPr="003E529C">
              <w:rPr>
                <w:rFonts w:ascii="Garamond" w:hAnsi="Garamond" w:cs="Calibri"/>
                <w:b/>
                <w:color w:val="000000"/>
                <w:sz w:val="28"/>
              </w:rPr>
              <w:t>Rubric Total</w:t>
            </w:r>
          </w:p>
        </w:tc>
      </w:tr>
      <w:tr w:rsidR="004F78B9" w:rsidRPr="003E529C" w14:paraId="4038CCE3" w14:textId="77777777" w:rsidTr="00487BE6">
        <w:trPr>
          <w:trHeight w:val="315"/>
        </w:trPr>
        <w:tc>
          <w:tcPr>
            <w:tcW w:w="2360" w:type="dxa"/>
            <w:shd w:val="clear" w:color="auto" w:fill="auto"/>
            <w:noWrap/>
            <w:vAlign w:val="bottom"/>
            <w:hideMark/>
          </w:tcPr>
          <w:p w14:paraId="2208AF34" w14:textId="77777777" w:rsidR="00867C99" w:rsidRDefault="00867C99" w:rsidP="00487BE6">
            <w:pPr>
              <w:rPr>
                <w:rFonts w:ascii="Garamond" w:hAnsi="Garamond" w:cs="Calibri"/>
                <w:color w:val="000000"/>
              </w:rPr>
            </w:pPr>
          </w:p>
          <w:p w14:paraId="31251F39" w14:textId="6082C0D8" w:rsidR="004F78B9" w:rsidRDefault="004F78B9" w:rsidP="00487BE6">
            <w:pPr>
              <w:rPr>
                <w:rFonts w:ascii="Garamond" w:hAnsi="Garamond" w:cs="Calibri"/>
                <w:color w:val="000000"/>
              </w:rPr>
            </w:pPr>
            <w:r w:rsidRPr="003E529C">
              <w:rPr>
                <w:rFonts w:ascii="Garamond" w:hAnsi="Garamond" w:cs="Calibri"/>
                <w:color w:val="000000"/>
              </w:rPr>
              <w:t xml:space="preserve">Jordan </w:t>
            </w:r>
            <w:proofErr w:type="spellStart"/>
            <w:r w:rsidRPr="003E529C">
              <w:rPr>
                <w:rFonts w:ascii="Garamond" w:hAnsi="Garamond" w:cs="Calibri"/>
                <w:color w:val="000000"/>
              </w:rPr>
              <w:t>Donini</w:t>
            </w:r>
            <w:proofErr w:type="spellEnd"/>
            <w:r w:rsidR="00867C99">
              <w:rPr>
                <w:rFonts w:ascii="Garamond" w:hAnsi="Garamond" w:cs="Calibri"/>
                <w:color w:val="000000"/>
              </w:rPr>
              <w:t xml:space="preserve"> </w:t>
            </w:r>
            <w:r w:rsidR="00867C99">
              <w:rPr>
                <w:rFonts w:ascii="Garamond" w:hAnsi="Garamond" w:cs="Calibri"/>
                <w:b/>
                <w:color w:val="000000"/>
              </w:rPr>
              <w:t>(</w:t>
            </w:r>
            <w:r w:rsidR="00867C99" w:rsidRPr="00867C99">
              <w:rPr>
                <w:rFonts w:ascii="Garamond" w:hAnsi="Garamond" w:cs="Calibri"/>
                <w:b/>
                <w:color w:val="000000"/>
              </w:rPr>
              <w:t>approved)</w:t>
            </w:r>
          </w:p>
          <w:p w14:paraId="767BF7E1" w14:textId="42361DE1" w:rsidR="00867C99" w:rsidRPr="003E529C" w:rsidRDefault="00867C99" w:rsidP="00487BE6">
            <w:pPr>
              <w:rPr>
                <w:rFonts w:ascii="Garamond" w:hAnsi="Garamond" w:cs="Calibri"/>
                <w:color w:val="000000"/>
              </w:rPr>
            </w:pPr>
          </w:p>
        </w:tc>
        <w:tc>
          <w:tcPr>
            <w:tcW w:w="1940" w:type="dxa"/>
            <w:shd w:val="clear" w:color="auto" w:fill="auto"/>
            <w:noWrap/>
            <w:vAlign w:val="bottom"/>
            <w:hideMark/>
          </w:tcPr>
          <w:p w14:paraId="0CE15A38" w14:textId="77777777" w:rsidR="004F78B9" w:rsidRPr="003E529C" w:rsidRDefault="004F78B9" w:rsidP="00487BE6">
            <w:pPr>
              <w:jc w:val="right"/>
              <w:rPr>
                <w:rFonts w:ascii="Garamond" w:hAnsi="Garamond" w:cs="Calibri"/>
                <w:color w:val="000000"/>
              </w:rPr>
            </w:pPr>
            <w:r w:rsidRPr="003E529C">
              <w:rPr>
                <w:rFonts w:ascii="Garamond" w:hAnsi="Garamond" w:cs="Calibri"/>
                <w:color w:val="000000"/>
              </w:rPr>
              <w:t>$1,700.00</w:t>
            </w:r>
          </w:p>
        </w:tc>
        <w:tc>
          <w:tcPr>
            <w:tcW w:w="1814" w:type="dxa"/>
            <w:vAlign w:val="bottom"/>
          </w:tcPr>
          <w:p w14:paraId="3C4EC3FA" w14:textId="77777777" w:rsidR="004F78B9" w:rsidRPr="003E529C" w:rsidRDefault="004F78B9" w:rsidP="00487BE6">
            <w:pPr>
              <w:rPr>
                <w:rFonts w:ascii="Garamond" w:hAnsi="Garamond" w:cs="Calibri"/>
                <w:color w:val="000000"/>
              </w:rPr>
            </w:pPr>
            <w:r w:rsidRPr="003E529C">
              <w:rPr>
                <w:rFonts w:ascii="Garamond" w:hAnsi="Garamond" w:cs="Calibri"/>
                <w:color w:val="000000"/>
              </w:rPr>
              <w:t xml:space="preserve">Turtle Survival Alliance 22nd Annual Symposium on </w:t>
            </w:r>
            <w:r w:rsidRPr="003E529C">
              <w:rPr>
                <w:rFonts w:ascii="Garamond" w:hAnsi="Garamond" w:cs="Calibri"/>
                <w:color w:val="000000"/>
              </w:rPr>
              <w:lastRenderedPageBreak/>
              <w:t>the Conservation and Biology of Freshwater Turtles and Tortoises</w:t>
            </w:r>
          </w:p>
        </w:tc>
        <w:tc>
          <w:tcPr>
            <w:tcW w:w="1712" w:type="dxa"/>
            <w:vAlign w:val="bottom"/>
          </w:tcPr>
          <w:p w14:paraId="34C1190D" w14:textId="77777777" w:rsidR="004F78B9" w:rsidRPr="003E529C" w:rsidRDefault="004F78B9" w:rsidP="00487BE6">
            <w:pPr>
              <w:rPr>
                <w:rFonts w:ascii="Garamond" w:hAnsi="Garamond" w:cs="Calibri"/>
                <w:color w:val="000000"/>
              </w:rPr>
            </w:pPr>
            <w:r w:rsidRPr="003E529C">
              <w:rPr>
                <w:rFonts w:ascii="Garamond" w:hAnsi="Garamond" w:cs="Calibri"/>
                <w:color w:val="000000"/>
              </w:rPr>
              <w:lastRenderedPageBreak/>
              <w:t>Tucson, AZ</w:t>
            </w:r>
          </w:p>
        </w:tc>
        <w:tc>
          <w:tcPr>
            <w:tcW w:w="1524" w:type="dxa"/>
            <w:vAlign w:val="bottom"/>
          </w:tcPr>
          <w:p w14:paraId="6EEAC948" w14:textId="77777777" w:rsidR="004F78B9" w:rsidRPr="003E529C" w:rsidRDefault="004F78B9" w:rsidP="00487BE6">
            <w:pPr>
              <w:rPr>
                <w:rFonts w:ascii="Garamond" w:hAnsi="Garamond" w:cs="Calibri"/>
                <w:color w:val="000000"/>
              </w:rPr>
            </w:pPr>
            <w:r w:rsidRPr="003E529C">
              <w:rPr>
                <w:rFonts w:ascii="Garamond" w:hAnsi="Garamond" w:cs="Calibri"/>
                <w:color w:val="000000"/>
              </w:rPr>
              <w:t>84</w:t>
            </w:r>
          </w:p>
        </w:tc>
      </w:tr>
      <w:tr w:rsidR="004F78B9" w:rsidRPr="003E529C" w14:paraId="460C32D6" w14:textId="77777777" w:rsidTr="00487BE6">
        <w:trPr>
          <w:trHeight w:val="315"/>
        </w:trPr>
        <w:tc>
          <w:tcPr>
            <w:tcW w:w="2360" w:type="dxa"/>
            <w:shd w:val="clear" w:color="auto" w:fill="auto"/>
            <w:noWrap/>
            <w:vAlign w:val="bottom"/>
            <w:hideMark/>
          </w:tcPr>
          <w:p w14:paraId="5E18F283" w14:textId="146154C8" w:rsidR="004F78B9" w:rsidRPr="003E529C" w:rsidRDefault="004F78B9" w:rsidP="00487BE6">
            <w:pPr>
              <w:rPr>
                <w:rFonts w:ascii="Garamond" w:hAnsi="Garamond" w:cs="Calibri"/>
                <w:color w:val="000000"/>
              </w:rPr>
            </w:pPr>
            <w:r w:rsidRPr="003E529C">
              <w:rPr>
                <w:rFonts w:ascii="Garamond" w:hAnsi="Garamond" w:cs="Calibri"/>
                <w:color w:val="000000"/>
              </w:rPr>
              <w:t>Elizabeth Whitmer</w:t>
            </w:r>
            <w:r w:rsidR="00867C99">
              <w:rPr>
                <w:rFonts w:ascii="Garamond" w:hAnsi="Garamond" w:cs="Calibri"/>
                <w:color w:val="000000"/>
              </w:rPr>
              <w:t xml:space="preserve"> </w:t>
            </w:r>
            <w:r w:rsidR="00867C99" w:rsidRPr="00867C99">
              <w:rPr>
                <w:rFonts w:ascii="Garamond" w:hAnsi="Garamond" w:cs="Calibri"/>
                <w:b/>
                <w:color w:val="000000"/>
              </w:rPr>
              <w:t>(approved)</w:t>
            </w:r>
          </w:p>
        </w:tc>
        <w:tc>
          <w:tcPr>
            <w:tcW w:w="1940" w:type="dxa"/>
            <w:shd w:val="clear" w:color="auto" w:fill="auto"/>
            <w:noWrap/>
            <w:vAlign w:val="bottom"/>
            <w:hideMark/>
          </w:tcPr>
          <w:p w14:paraId="7E1C6174" w14:textId="77777777" w:rsidR="004F78B9" w:rsidRPr="003E529C" w:rsidRDefault="004F78B9" w:rsidP="00487BE6">
            <w:pPr>
              <w:jc w:val="right"/>
              <w:rPr>
                <w:rFonts w:ascii="Garamond" w:hAnsi="Garamond" w:cs="Calibri"/>
                <w:color w:val="000000"/>
              </w:rPr>
            </w:pPr>
            <w:r w:rsidRPr="003E529C">
              <w:rPr>
                <w:rFonts w:ascii="Garamond" w:hAnsi="Garamond" w:cs="Calibri"/>
                <w:color w:val="000000"/>
              </w:rPr>
              <w:t>$1,366.75</w:t>
            </w:r>
          </w:p>
        </w:tc>
        <w:tc>
          <w:tcPr>
            <w:tcW w:w="1814" w:type="dxa"/>
            <w:vAlign w:val="bottom"/>
          </w:tcPr>
          <w:p w14:paraId="21D3A57D" w14:textId="77777777" w:rsidR="004F78B9" w:rsidRPr="003E529C" w:rsidRDefault="004F78B9" w:rsidP="00487BE6">
            <w:pPr>
              <w:rPr>
                <w:rFonts w:ascii="Garamond" w:hAnsi="Garamond" w:cs="Calibri"/>
                <w:color w:val="000000"/>
              </w:rPr>
            </w:pPr>
            <w:r w:rsidRPr="003E529C">
              <w:rPr>
                <w:rFonts w:ascii="Garamond" w:hAnsi="Garamond" w:cs="Calibri"/>
                <w:color w:val="000000"/>
              </w:rPr>
              <w:t xml:space="preserve">2024 Florida Health Information Management </w:t>
            </w:r>
            <w:proofErr w:type="gramStart"/>
            <w:r w:rsidRPr="003E529C">
              <w:rPr>
                <w:rFonts w:ascii="Garamond" w:hAnsi="Garamond" w:cs="Calibri"/>
                <w:color w:val="000000"/>
              </w:rPr>
              <w:t>Association  Annual</w:t>
            </w:r>
            <w:proofErr w:type="gramEnd"/>
            <w:r w:rsidRPr="003E529C">
              <w:rPr>
                <w:rFonts w:ascii="Garamond" w:hAnsi="Garamond" w:cs="Calibri"/>
                <w:color w:val="000000"/>
              </w:rPr>
              <w:t xml:space="preserve"> Convention </w:t>
            </w:r>
          </w:p>
        </w:tc>
        <w:tc>
          <w:tcPr>
            <w:tcW w:w="1712" w:type="dxa"/>
            <w:vAlign w:val="bottom"/>
          </w:tcPr>
          <w:p w14:paraId="4F807A1C" w14:textId="77777777" w:rsidR="004F78B9" w:rsidRPr="003E529C" w:rsidRDefault="004F78B9" w:rsidP="00487BE6">
            <w:pPr>
              <w:rPr>
                <w:rFonts w:ascii="Garamond" w:hAnsi="Garamond" w:cs="Calibri"/>
                <w:color w:val="000000"/>
              </w:rPr>
            </w:pPr>
            <w:r w:rsidRPr="003E529C">
              <w:rPr>
                <w:rFonts w:ascii="Garamond" w:hAnsi="Garamond" w:cs="Calibri"/>
                <w:color w:val="000000"/>
              </w:rPr>
              <w:t>Orlando, FL</w:t>
            </w:r>
          </w:p>
        </w:tc>
        <w:tc>
          <w:tcPr>
            <w:tcW w:w="1524" w:type="dxa"/>
            <w:vAlign w:val="bottom"/>
          </w:tcPr>
          <w:p w14:paraId="0ED96BE0" w14:textId="77777777" w:rsidR="004F78B9" w:rsidRPr="003E529C" w:rsidRDefault="004F78B9" w:rsidP="00487BE6">
            <w:pPr>
              <w:rPr>
                <w:rFonts w:ascii="Garamond" w:hAnsi="Garamond" w:cs="Calibri"/>
                <w:color w:val="000000"/>
              </w:rPr>
            </w:pPr>
            <w:r w:rsidRPr="003E529C">
              <w:rPr>
                <w:rFonts w:ascii="Garamond" w:hAnsi="Garamond" w:cs="Calibri"/>
                <w:color w:val="000000"/>
              </w:rPr>
              <w:t>51</w:t>
            </w:r>
          </w:p>
        </w:tc>
      </w:tr>
      <w:tr w:rsidR="004F78B9" w:rsidRPr="003E529C" w14:paraId="533E7CE9" w14:textId="77777777" w:rsidTr="00487BE6">
        <w:trPr>
          <w:trHeight w:val="315"/>
        </w:trPr>
        <w:tc>
          <w:tcPr>
            <w:tcW w:w="2360" w:type="dxa"/>
            <w:shd w:val="clear" w:color="auto" w:fill="auto"/>
            <w:noWrap/>
            <w:vAlign w:val="bottom"/>
            <w:hideMark/>
          </w:tcPr>
          <w:p w14:paraId="400AD730" w14:textId="77777777" w:rsidR="004F78B9" w:rsidRDefault="004F78B9" w:rsidP="00487BE6">
            <w:pPr>
              <w:rPr>
                <w:rFonts w:ascii="Garamond" w:hAnsi="Garamond" w:cs="Calibri"/>
                <w:color w:val="000000"/>
              </w:rPr>
            </w:pPr>
            <w:r w:rsidRPr="003E529C">
              <w:rPr>
                <w:rFonts w:ascii="Garamond" w:hAnsi="Garamond" w:cs="Calibri"/>
                <w:color w:val="000000"/>
              </w:rPr>
              <w:t xml:space="preserve">Michael </w:t>
            </w:r>
            <w:proofErr w:type="spellStart"/>
            <w:r w:rsidRPr="003E529C">
              <w:rPr>
                <w:rFonts w:ascii="Garamond" w:hAnsi="Garamond" w:cs="Calibri"/>
                <w:color w:val="000000"/>
              </w:rPr>
              <w:t>Demoran</w:t>
            </w:r>
            <w:proofErr w:type="spellEnd"/>
          </w:p>
          <w:p w14:paraId="5D071A00" w14:textId="2D257A92" w:rsidR="00867C99" w:rsidRPr="00867C99" w:rsidRDefault="00867C99" w:rsidP="00487BE6">
            <w:pPr>
              <w:rPr>
                <w:rFonts w:ascii="Garamond" w:hAnsi="Garamond" w:cs="Calibri"/>
                <w:b/>
                <w:color w:val="000000"/>
              </w:rPr>
            </w:pPr>
            <w:r w:rsidRPr="00867C99">
              <w:rPr>
                <w:rFonts w:ascii="Garamond" w:hAnsi="Garamond" w:cs="Calibri"/>
                <w:b/>
                <w:color w:val="000000"/>
              </w:rPr>
              <w:t>(approved with contingency on paper approval)</w:t>
            </w:r>
          </w:p>
        </w:tc>
        <w:tc>
          <w:tcPr>
            <w:tcW w:w="1940" w:type="dxa"/>
            <w:shd w:val="clear" w:color="auto" w:fill="auto"/>
            <w:noWrap/>
            <w:vAlign w:val="bottom"/>
            <w:hideMark/>
          </w:tcPr>
          <w:p w14:paraId="747D5F2B" w14:textId="77777777" w:rsidR="004F78B9" w:rsidRPr="003E529C" w:rsidRDefault="004F78B9" w:rsidP="00487BE6">
            <w:pPr>
              <w:jc w:val="right"/>
              <w:rPr>
                <w:rFonts w:ascii="Garamond" w:hAnsi="Garamond" w:cs="Calibri"/>
                <w:color w:val="000000"/>
              </w:rPr>
            </w:pPr>
            <w:r w:rsidRPr="003E529C">
              <w:rPr>
                <w:rFonts w:ascii="Garamond" w:hAnsi="Garamond" w:cs="Calibri"/>
                <w:color w:val="000000"/>
              </w:rPr>
              <w:t>$2,551.45</w:t>
            </w:r>
          </w:p>
          <w:p w14:paraId="08B8E76A" w14:textId="77777777" w:rsidR="004F78B9" w:rsidRPr="003E529C" w:rsidRDefault="004F78B9" w:rsidP="00487BE6">
            <w:pPr>
              <w:jc w:val="right"/>
              <w:rPr>
                <w:rFonts w:ascii="Garamond" w:hAnsi="Garamond" w:cs="Calibri"/>
                <w:color w:val="000000"/>
              </w:rPr>
            </w:pPr>
            <w:r w:rsidRPr="003E529C">
              <w:rPr>
                <w:rFonts w:ascii="Garamond" w:hAnsi="Garamond" w:cs="Calibri"/>
                <w:color w:val="000000"/>
              </w:rPr>
              <w:t>($2,500 cap)</w:t>
            </w:r>
          </w:p>
        </w:tc>
        <w:tc>
          <w:tcPr>
            <w:tcW w:w="1814" w:type="dxa"/>
            <w:vAlign w:val="bottom"/>
          </w:tcPr>
          <w:p w14:paraId="38928B79" w14:textId="77777777" w:rsidR="004F78B9" w:rsidRPr="003E529C" w:rsidRDefault="004F78B9" w:rsidP="00487BE6">
            <w:pPr>
              <w:rPr>
                <w:rFonts w:ascii="Garamond" w:hAnsi="Garamond" w:cs="Calibri"/>
                <w:color w:val="000000"/>
              </w:rPr>
            </w:pPr>
            <w:r w:rsidRPr="003E529C">
              <w:rPr>
                <w:rFonts w:ascii="Garamond" w:hAnsi="Garamond" w:cs="Calibri"/>
                <w:color w:val="000000"/>
              </w:rPr>
              <w:t>Popular Arts Conference</w:t>
            </w:r>
          </w:p>
        </w:tc>
        <w:tc>
          <w:tcPr>
            <w:tcW w:w="1712" w:type="dxa"/>
            <w:vAlign w:val="bottom"/>
          </w:tcPr>
          <w:p w14:paraId="68FD831C" w14:textId="77777777" w:rsidR="004F78B9" w:rsidRPr="003E529C" w:rsidRDefault="004F78B9" w:rsidP="00487BE6">
            <w:pPr>
              <w:rPr>
                <w:rFonts w:ascii="Garamond" w:hAnsi="Garamond" w:cs="Calibri"/>
                <w:color w:val="000000"/>
              </w:rPr>
            </w:pPr>
            <w:r w:rsidRPr="003E529C">
              <w:rPr>
                <w:rFonts w:ascii="Garamond" w:hAnsi="Garamond" w:cs="Calibri"/>
                <w:color w:val="000000"/>
              </w:rPr>
              <w:t>Atlanta, GA</w:t>
            </w:r>
          </w:p>
        </w:tc>
        <w:tc>
          <w:tcPr>
            <w:tcW w:w="1524" w:type="dxa"/>
            <w:vAlign w:val="bottom"/>
          </w:tcPr>
          <w:p w14:paraId="609BC76D" w14:textId="77777777" w:rsidR="004F78B9" w:rsidRPr="003E529C" w:rsidRDefault="004F78B9" w:rsidP="00487BE6">
            <w:pPr>
              <w:rPr>
                <w:rFonts w:ascii="Garamond" w:hAnsi="Garamond" w:cs="Calibri"/>
                <w:color w:val="000000"/>
              </w:rPr>
            </w:pPr>
            <w:r w:rsidRPr="003E529C">
              <w:rPr>
                <w:rFonts w:ascii="Garamond" w:hAnsi="Garamond" w:cs="Calibri"/>
                <w:color w:val="000000"/>
              </w:rPr>
              <w:t>117</w:t>
            </w:r>
          </w:p>
        </w:tc>
      </w:tr>
    </w:tbl>
    <w:p w14:paraId="752DB4C7" w14:textId="77777777" w:rsidR="004F78B9" w:rsidRPr="003E529C" w:rsidRDefault="004F78B9" w:rsidP="004F78B9">
      <w:pPr>
        <w:suppressAutoHyphens w:val="0"/>
        <w:spacing w:after="0" w:line="240" w:lineRule="auto"/>
        <w:rPr>
          <w:rFonts w:ascii="Garamond" w:hAnsi="Garamond"/>
          <w:szCs w:val="24"/>
        </w:rPr>
      </w:pPr>
    </w:p>
    <w:p w14:paraId="513286D0" w14:textId="17FF10F7" w:rsidR="004F78B9" w:rsidRPr="003E529C" w:rsidRDefault="003E529C" w:rsidP="003E529C">
      <w:pPr>
        <w:pStyle w:val="ListParagraph"/>
        <w:numPr>
          <w:ilvl w:val="0"/>
          <w:numId w:val="1"/>
        </w:numPr>
        <w:suppressAutoHyphens w:val="0"/>
        <w:spacing w:after="0" w:line="240" w:lineRule="auto"/>
        <w:rPr>
          <w:rFonts w:ascii="Garamond" w:hAnsi="Garamond"/>
        </w:rPr>
      </w:pPr>
      <w:r w:rsidRPr="003E529C">
        <w:rPr>
          <w:rFonts w:ascii="Garamond" w:hAnsi="Garamond"/>
        </w:rPr>
        <w:t>Back to the Future! Or, b</w:t>
      </w:r>
      <w:r w:rsidR="004F78B9" w:rsidRPr="003E529C">
        <w:rPr>
          <w:rFonts w:ascii="Garamond" w:hAnsi="Garamond"/>
        </w:rPr>
        <w:t>usiness that I promised that we would circle back around to during this</w:t>
      </w:r>
      <w:r w:rsidRPr="003E529C">
        <w:rPr>
          <w:rFonts w:ascii="Garamond" w:hAnsi="Garamond"/>
        </w:rPr>
        <w:t xml:space="preserve"> final</w:t>
      </w:r>
      <w:r w:rsidR="004F78B9" w:rsidRPr="003E529C">
        <w:rPr>
          <w:rFonts w:ascii="Garamond" w:hAnsi="Garamond"/>
        </w:rPr>
        <w:t xml:space="preserve"> meeting at some point during the academic year</w:t>
      </w:r>
    </w:p>
    <w:p w14:paraId="13C326C1" w14:textId="2F3A979E" w:rsidR="004F78B9" w:rsidRPr="003E529C" w:rsidRDefault="00F91C6C" w:rsidP="004F78B9">
      <w:pPr>
        <w:pStyle w:val="ListParagraph"/>
        <w:numPr>
          <w:ilvl w:val="1"/>
          <w:numId w:val="1"/>
        </w:numPr>
        <w:suppressAutoHyphens w:val="0"/>
        <w:spacing w:after="0" w:line="240" w:lineRule="auto"/>
        <w:rPr>
          <w:rFonts w:ascii="Garamond" w:hAnsi="Garamond"/>
        </w:rPr>
      </w:pPr>
      <w:r w:rsidRPr="003E529C">
        <w:rPr>
          <w:rFonts w:ascii="Garamond" w:hAnsi="Garamond"/>
        </w:rPr>
        <w:t xml:space="preserve">Dr. </w:t>
      </w:r>
      <w:proofErr w:type="spellStart"/>
      <w:r w:rsidRPr="003E529C">
        <w:rPr>
          <w:rFonts w:ascii="Garamond" w:hAnsi="Garamond"/>
        </w:rPr>
        <w:t>Maetzke</w:t>
      </w:r>
      <w:proofErr w:type="spellEnd"/>
      <w:r w:rsidRPr="003E529C">
        <w:rPr>
          <w:rFonts w:ascii="Garamond" w:hAnsi="Garamond"/>
        </w:rPr>
        <w:t xml:space="preserve"> </w:t>
      </w:r>
      <w:r w:rsidR="00B41D12" w:rsidRPr="003E529C">
        <w:rPr>
          <w:rFonts w:ascii="Garamond" w:hAnsi="Garamond"/>
        </w:rPr>
        <w:t xml:space="preserve">mentioned </w:t>
      </w:r>
      <w:r w:rsidR="004F78B9" w:rsidRPr="003E529C">
        <w:rPr>
          <w:rFonts w:ascii="Garamond" w:hAnsi="Garamond"/>
        </w:rPr>
        <w:t>that we might want to explore dividing</w:t>
      </w:r>
      <w:r w:rsidR="00B41D12" w:rsidRPr="003E529C">
        <w:rPr>
          <w:rFonts w:ascii="Garamond" w:hAnsi="Garamond"/>
        </w:rPr>
        <w:t xml:space="preserve"> any summer overages into equal portions during the next academic year.</w:t>
      </w:r>
      <w:r w:rsidR="004F78B9" w:rsidRPr="003E529C">
        <w:rPr>
          <w:rFonts w:ascii="Garamond" w:hAnsi="Garamond"/>
        </w:rPr>
        <w:t xml:space="preserve"> In other words, if we have $6,000 remaining in the July-September pool (which is always the least used funding pool), $2,000 would go evenly into each of the remaining travel windows instead of simply rolling the full amount into the Oct-Dec travel window.</w:t>
      </w:r>
    </w:p>
    <w:p w14:paraId="4796CE3B" w14:textId="43970A43" w:rsidR="00871E5B" w:rsidRDefault="004F78B9" w:rsidP="00B41D12">
      <w:pPr>
        <w:pStyle w:val="ListParagraph"/>
        <w:numPr>
          <w:ilvl w:val="2"/>
          <w:numId w:val="1"/>
        </w:numPr>
        <w:suppressAutoHyphens w:val="0"/>
        <w:spacing w:after="0" w:line="240" w:lineRule="auto"/>
        <w:rPr>
          <w:rFonts w:ascii="Garamond" w:hAnsi="Garamond"/>
        </w:rPr>
      </w:pPr>
      <w:r w:rsidRPr="003E529C">
        <w:rPr>
          <w:rFonts w:ascii="Garamond" w:hAnsi="Garamond"/>
        </w:rPr>
        <w:t>Is this something that we should do?</w:t>
      </w:r>
    </w:p>
    <w:p w14:paraId="147183C9" w14:textId="27B49B32" w:rsidR="009F7842" w:rsidRPr="003E529C" w:rsidRDefault="009F7842" w:rsidP="00B41D12">
      <w:pPr>
        <w:pStyle w:val="ListParagraph"/>
        <w:numPr>
          <w:ilvl w:val="2"/>
          <w:numId w:val="1"/>
        </w:numPr>
        <w:suppressAutoHyphens w:val="0"/>
        <w:spacing w:after="0" w:line="240" w:lineRule="auto"/>
        <w:rPr>
          <w:rFonts w:ascii="Garamond" w:hAnsi="Garamond"/>
        </w:rPr>
      </w:pPr>
      <w:r>
        <w:rPr>
          <w:rFonts w:ascii="Garamond" w:hAnsi="Garamond"/>
          <w:b/>
        </w:rPr>
        <w:t>No objections to making this change. Motion</w:t>
      </w:r>
      <w:r w:rsidR="00E44927">
        <w:rPr>
          <w:rFonts w:ascii="Garamond" w:hAnsi="Garamond"/>
          <w:b/>
        </w:rPr>
        <w:t xml:space="preserve"> to divide it evenly</w:t>
      </w:r>
      <w:r>
        <w:rPr>
          <w:rFonts w:ascii="Garamond" w:hAnsi="Garamond"/>
          <w:b/>
        </w:rPr>
        <w:t xml:space="preserve"> is adopted.</w:t>
      </w:r>
    </w:p>
    <w:p w14:paraId="038FEAAD" w14:textId="114BBF66" w:rsidR="007A06D3" w:rsidRPr="007A06D3" w:rsidRDefault="00B41D12" w:rsidP="00B41D12">
      <w:pPr>
        <w:pStyle w:val="ListParagraph"/>
        <w:numPr>
          <w:ilvl w:val="1"/>
          <w:numId w:val="1"/>
        </w:numPr>
        <w:suppressAutoHyphens w:val="0"/>
        <w:spacing w:after="0" w:line="240" w:lineRule="auto"/>
        <w:rPr>
          <w:rFonts w:ascii="Garamond" w:hAnsi="Garamond"/>
        </w:rPr>
      </w:pPr>
      <w:r w:rsidRPr="003E529C">
        <w:rPr>
          <w:rFonts w:ascii="Garamond" w:hAnsi="Garamond"/>
        </w:rPr>
        <w:t xml:space="preserve">Do we </w:t>
      </w:r>
      <w:r w:rsidR="00F91C6C" w:rsidRPr="003E529C">
        <w:rPr>
          <w:rFonts w:ascii="Garamond" w:hAnsi="Garamond"/>
        </w:rPr>
        <w:t>leave</w:t>
      </w:r>
      <w:r w:rsidRPr="003E529C">
        <w:rPr>
          <w:rFonts w:ascii="Garamond" w:hAnsi="Garamond"/>
        </w:rPr>
        <w:t xml:space="preserve"> the $2,500 </w:t>
      </w:r>
      <w:r w:rsidR="00F91C6C" w:rsidRPr="003E529C">
        <w:rPr>
          <w:rFonts w:ascii="Garamond" w:hAnsi="Garamond"/>
        </w:rPr>
        <w:t>funding cap</w:t>
      </w:r>
      <w:r w:rsidRPr="003E529C">
        <w:rPr>
          <w:rFonts w:ascii="Garamond" w:hAnsi="Garamond"/>
        </w:rPr>
        <w:t xml:space="preserve"> </w:t>
      </w:r>
      <w:r w:rsidR="00F91C6C" w:rsidRPr="003E529C">
        <w:rPr>
          <w:rFonts w:ascii="Garamond" w:hAnsi="Garamond"/>
        </w:rPr>
        <w:t>in place</w:t>
      </w:r>
      <w:r w:rsidRPr="003E529C">
        <w:rPr>
          <w:rFonts w:ascii="Garamond" w:hAnsi="Garamond"/>
        </w:rPr>
        <w:t>?</w:t>
      </w:r>
      <w:r w:rsidR="00871E5B" w:rsidRPr="003E529C">
        <w:rPr>
          <w:rFonts w:ascii="Garamond" w:hAnsi="Garamond"/>
        </w:rPr>
        <w:t xml:space="preserve"> Should we return to a $2,000 cap? Should we lower it</w:t>
      </w:r>
      <w:r w:rsidR="00F91C6C" w:rsidRPr="003E529C">
        <w:rPr>
          <w:rFonts w:ascii="Garamond" w:hAnsi="Garamond"/>
        </w:rPr>
        <w:t xml:space="preserve"> to $1,500</w:t>
      </w:r>
      <w:r w:rsidR="00871E5B" w:rsidRPr="003E529C">
        <w:rPr>
          <w:rFonts w:ascii="Garamond" w:hAnsi="Garamond"/>
        </w:rPr>
        <w:t xml:space="preserve">? </w:t>
      </w:r>
      <w:r w:rsidR="00871E5B" w:rsidRPr="003E529C">
        <w:rPr>
          <w:rFonts w:ascii="Garamond" w:hAnsi="Garamond"/>
        </w:rPr>
        <w:sym w:font="Wingdings" w:char="F0DF"/>
      </w:r>
      <w:r w:rsidR="00871E5B" w:rsidRPr="003E529C">
        <w:rPr>
          <w:rFonts w:ascii="Garamond" w:hAnsi="Garamond"/>
        </w:rPr>
        <w:t xml:space="preserve"> Any changes here would apply to funds that we just voted to tentatively approve.</w:t>
      </w:r>
      <w:r w:rsidR="007A06D3">
        <w:rPr>
          <w:rFonts w:ascii="Garamond" w:hAnsi="Garamond"/>
        </w:rPr>
        <w:t xml:space="preserve"> </w:t>
      </w:r>
      <w:r w:rsidR="00311D4A" w:rsidRPr="00A21AB9">
        <w:rPr>
          <w:rFonts w:ascii="Garamond" w:hAnsi="Garamond"/>
          <w:b/>
        </w:rPr>
        <w:t xml:space="preserve">For now, </w:t>
      </w:r>
      <w:r w:rsidR="00DC39B2">
        <w:rPr>
          <w:rFonts w:ascii="Garamond" w:hAnsi="Garamond"/>
          <w:b/>
        </w:rPr>
        <w:t xml:space="preserve">Poll Results support </w:t>
      </w:r>
      <w:r w:rsidR="00311D4A" w:rsidRPr="00A21AB9">
        <w:rPr>
          <w:rFonts w:ascii="Garamond" w:hAnsi="Garamond"/>
          <w:b/>
        </w:rPr>
        <w:t>change funding cap to $2000</w:t>
      </w:r>
      <w:r w:rsidR="00311D4A">
        <w:rPr>
          <w:rFonts w:ascii="Garamond" w:hAnsi="Garamond"/>
        </w:rPr>
        <w:t xml:space="preserve">. </w:t>
      </w:r>
      <w:r w:rsidR="00311D4A" w:rsidRPr="00311D4A">
        <w:rPr>
          <w:rFonts w:ascii="Garamond" w:hAnsi="Garamond"/>
          <w:b/>
        </w:rPr>
        <w:t xml:space="preserve">Scott will inform </w:t>
      </w:r>
      <w:proofErr w:type="spellStart"/>
      <w:r w:rsidR="00311D4A" w:rsidRPr="00311D4A">
        <w:rPr>
          <w:rFonts w:ascii="Garamond" w:hAnsi="Garamond"/>
          <w:b/>
        </w:rPr>
        <w:t>Demoran</w:t>
      </w:r>
      <w:proofErr w:type="spellEnd"/>
      <w:r w:rsidR="00311D4A" w:rsidRPr="00311D4A">
        <w:rPr>
          <w:rFonts w:ascii="Garamond" w:hAnsi="Garamond"/>
          <w:b/>
        </w:rPr>
        <w:t xml:space="preserve"> with the caveat that we may move it back to $2500 after review in August</w:t>
      </w:r>
      <w:r w:rsidR="00311D4A">
        <w:rPr>
          <w:rFonts w:ascii="Garamond" w:hAnsi="Garamond"/>
        </w:rPr>
        <w:t xml:space="preserve">. </w:t>
      </w:r>
      <w:r w:rsidR="007A06D3" w:rsidRPr="007A06D3">
        <w:rPr>
          <w:rFonts w:ascii="Garamond" w:hAnsi="Garamond"/>
          <w:b/>
        </w:rPr>
        <w:t xml:space="preserve">Table </w:t>
      </w:r>
      <w:r w:rsidR="00311D4A">
        <w:rPr>
          <w:rFonts w:ascii="Garamond" w:hAnsi="Garamond"/>
          <w:b/>
        </w:rPr>
        <w:t xml:space="preserve">final </w:t>
      </w:r>
      <w:r w:rsidR="007A06D3">
        <w:rPr>
          <w:rFonts w:ascii="Garamond" w:hAnsi="Garamond"/>
          <w:b/>
        </w:rPr>
        <w:t xml:space="preserve">vote / decision </w:t>
      </w:r>
      <w:r w:rsidR="007A06D3" w:rsidRPr="007A06D3">
        <w:rPr>
          <w:rFonts w:ascii="Garamond" w:hAnsi="Garamond"/>
          <w:b/>
        </w:rPr>
        <w:t>until Fall once we know what the funding</w:t>
      </w:r>
      <w:r w:rsidR="007A06D3">
        <w:rPr>
          <w:rFonts w:ascii="Garamond" w:hAnsi="Garamond"/>
          <w:b/>
        </w:rPr>
        <w:t xml:space="preserve"> situation</w:t>
      </w:r>
      <w:r w:rsidR="007A06D3" w:rsidRPr="007A06D3">
        <w:rPr>
          <w:rFonts w:ascii="Garamond" w:hAnsi="Garamond"/>
          <w:b/>
        </w:rPr>
        <w:t xml:space="preserve"> looks like</w:t>
      </w:r>
      <w:r w:rsidR="00311D4A">
        <w:rPr>
          <w:rFonts w:ascii="Garamond" w:hAnsi="Garamond"/>
          <w:b/>
        </w:rPr>
        <w:t>?</w:t>
      </w:r>
    </w:p>
    <w:p w14:paraId="54042E72" w14:textId="77777777" w:rsidR="007A06D3" w:rsidRDefault="007A06D3" w:rsidP="007A06D3">
      <w:pPr>
        <w:pStyle w:val="ListParagraph"/>
        <w:suppressAutoHyphens w:val="0"/>
        <w:spacing w:after="0" w:line="240" w:lineRule="auto"/>
        <w:ind w:left="1440"/>
        <w:rPr>
          <w:rFonts w:ascii="Garamond" w:hAnsi="Garamond"/>
          <w:b/>
        </w:rPr>
      </w:pPr>
    </w:p>
    <w:p w14:paraId="48744005" w14:textId="109BF5FD" w:rsidR="00F91C6C" w:rsidRDefault="007A06D3" w:rsidP="007A06D3">
      <w:pPr>
        <w:pStyle w:val="ListParagraph"/>
        <w:suppressAutoHyphens w:val="0"/>
        <w:spacing w:after="0" w:line="240" w:lineRule="auto"/>
        <w:ind w:left="1440"/>
        <w:rPr>
          <w:rFonts w:ascii="Garamond" w:hAnsi="Garamond"/>
          <w:b/>
        </w:rPr>
      </w:pPr>
      <w:r>
        <w:rPr>
          <w:rFonts w:ascii="Garamond" w:hAnsi="Garamond"/>
          <w:b/>
        </w:rPr>
        <w:t xml:space="preserve">Also had discussion on the topic of one travel request per AY rather than per semester. </w:t>
      </w:r>
      <w:r w:rsidR="00D8654A">
        <w:rPr>
          <w:rFonts w:ascii="Garamond" w:hAnsi="Garamond"/>
          <w:b/>
        </w:rPr>
        <w:t xml:space="preserve">Complicating factors: </w:t>
      </w:r>
      <w:r>
        <w:rPr>
          <w:rFonts w:ascii="Garamond" w:hAnsi="Garamond"/>
          <w:b/>
        </w:rPr>
        <w:t>Research reassigned time? Two inexpensive conferences? Certification</w:t>
      </w:r>
      <w:r w:rsidR="00D8654A">
        <w:rPr>
          <w:rFonts w:ascii="Garamond" w:hAnsi="Garamond"/>
          <w:b/>
        </w:rPr>
        <w:t xml:space="preserve"> and recertification</w:t>
      </w:r>
      <w:r>
        <w:rPr>
          <w:rFonts w:ascii="Garamond" w:hAnsi="Garamond"/>
          <w:b/>
        </w:rPr>
        <w:t xml:space="preserve"> issues? Possible solution</w:t>
      </w:r>
      <w:r w:rsidRPr="007A06D3">
        <w:rPr>
          <w:rFonts w:ascii="Garamond" w:hAnsi="Garamond"/>
          <w:b/>
        </w:rPr>
        <w:sym w:font="Wingdings" w:char="F0E0"/>
      </w:r>
      <w:r>
        <w:rPr>
          <w:rFonts w:ascii="Garamond" w:hAnsi="Garamond"/>
          <w:b/>
        </w:rPr>
        <w:t>revise rubric</w:t>
      </w:r>
    </w:p>
    <w:p w14:paraId="484F2206" w14:textId="77777777" w:rsidR="007A06D3" w:rsidRPr="003E529C" w:rsidRDefault="007A06D3" w:rsidP="007A06D3">
      <w:pPr>
        <w:pStyle w:val="ListParagraph"/>
        <w:suppressAutoHyphens w:val="0"/>
        <w:spacing w:after="0" w:line="240" w:lineRule="auto"/>
        <w:ind w:left="1440"/>
        <w:rPr>
          <w:rFonts w:ascii="Garamond" w:hAnsi="Garamond"/>
        </w:rPr>
      </w:pPr>
    </w:p>
    <w:p w14:paraId="362A05A1" w14:textId="2ADADED3" w:rsidR="00B41D12" w:rsidRPr="00311D4A" w:rsidRDefault="00F91C6C" w:rsidP="00B41D12">
      <w:pPr>
        <w:pStyle w:val="ListParagraph"/>
        <w:numPr>
          <w:ilvl w:val="1"/>
          <w:numId w:val="1"/>
        </w:numPr>
        <w:suppressAutoHyphens w:val="0"/>
        <w:spacing w:after="0" w:line="240" w:lineRule="auto"/>
        <w:rPr>
          <w:rFonts w:ascii="Garamond" w:hAnsi="Garamond"/>
          <w:b/>
        </w:rPr>
      </w:pPr>
      <w:r w:rsidRPr="003E529C">
        <w:rPr>
          <w:rFonts w:ascii="Garamond" w:hAnsi="Garamond"/>
        </w:rPr>
        <w:t xml:space="preserve">We have had requests to discuss if the committee should </w:t>
      </w:r>
      <w:r w:rsidR="00B41D12" w:rsidRPr="003E529C">
        <w:rPr>
          <w:rFonts w:ascii="Garamond" w:hAnsi="Garamond"/>
        </w:rPr>
        <w:t>fund travel for faculty members if they are attending conferences along with students</w:t>
      </w:r>
      <w:r w:rsidRPr="003E529C">
        <w:rPr>
          <w:rFonts w:ascii="Garamond" w:hAnsi="Garamond"/>
        </w:rPr>
        <w:t>. What are thoughts on this?</w:t>
      </w:r>
      <w:r w:rsidR="00311D4A">
        <w:rPr>
          <w:rFonts w:ascii="Garamond" w:hAnsi="Garamond"/>
        </w:rPr>
        <w:t xml:space="preserve"> </w:t>
      </w:r>
      <w:r w:rsidR="00311D4A" w:rsidRPr="00311D4A">
        <w:rPr>
          <w:rFonts w:ascii="Garamond" w:hAnsi="Garamond"/>
          <w:b/>
        </w:rPr>
        <w:t>Should it be funded through PD or a</w:t>
      </w:r>
      <w:r w:rsidR="00311D4A">
        <w:rPr>
          <w:rFonts w:ascii="Garamond" w:hAnsi="Garamond"/>
          <w:b/>
        </w:rPr>
        <w:t>s</w:t>
      </w:r>
      <w:r w:rsidR="00311D4A" w:rsidRPr="00311D4A">
        <w:rPr>
          <w:rFonts w:ascii="Garamond" w:hAnsi="Garamond"/>
          <w:b/>
        </w:rPr>
        <w:t xml:space="preserve"> an employee through other funding at FSW</w:t>
      </w:r>
      <w:r w:rsidR="00311D4A">
        <w:rPr>
          <w:rFonts w:ascii="Garamond" w:hAnsi="Garamond"/>
          <w:b/>
        </w:rPr>
        <w:t xml:space="preserve"> (like a business trip)? </w:t>
      </w:r>
      <w:r w:rsidR="00D8654A">
        <w:rPr>
          <w:rFonts w:ascii="Garamond" w:hAnsi="Garamond"/>
          <w:b/>
        </w:rPr>
        <w:t xml:space="preserve">Is this a union issue because of compensation? (Is there a COP for travel with students?) </w:t>
      </w:r>
      <w:r w:rsidR="00083B85">
        <w:rPr>
          <w:rFonts w:ascii="Garamond" w:hAnsi="Garamond"/>
          <w:b/>
        </w:rPr>
        <w:t>Should we talk with CURC to funnel those kinds of situations? Will ask Dr. Chase to come to August meeting to discuss.</w:t>
      </w:r>
    </w:p>
    <w:p w14:paraId="05C7750E" w14:textId="77777777" w:rsidR="00311D4A" w:rsidRPr="00311D4A" w:rsidRDefault="00311D4A" w:rsidP="00311D4A">
      <w:pPr>
        <w:suppressAutoHyphens w:val="0"/>
        <w:spacing w:after="0" w:line="240" w:lineRule="auto"/>
        <w:rPr>
          <w:rFonts w:ascii="Garamond" w:hAnsi="Garamond"/>
        </w:rPr>
      </w:pPr>
    </w:p>
    <w:p w14:paraId="25DFF937" w14:textId="28613938" w:rsidR="00F91C6C" w:rsidRPr="00520E5A" w:rsidRDefault="00F91C6C" w:rsidP="00B41D12">
      <w:pPr>
        <w:pStyle w:val="ListParagraph"/>
        <w:numPr>
          <w:ilvl w:val="1"/>
          <w:numId w:val="1"/>
        </w:numPr>
        <w:suppressAutoHyphens w:val="0"/>
        <w:spacing w:after="0" w:line="240" w:lineRule="auto"/>
        <w:rPr>
          <w:rFonts w:ascii="Garamond" w:hAnsi="Garamond"/>
          <w:b/>
        </w:rPr>
      </w:pPr>
      <w:r w:rsidRPr="003E529C">
        <w:rPr>
          <w:rFonts w:ascii="Garamond" w:hAnsi="Garamond"/>
        </w:rPr>
        <w:t>Dr. O’Reilly asked if we should consider adding more points for CTLE presentations. What do we think of this</w:t>
      </w:r>
      <w:r w:rsidR="003E529C" w:rsidRPr="003E529C">
        <w:rPr>
          <w:rFonts w:ascii="Garamond" w:hAnsi="Garamond"/>
        </w:rPr>
        <w:t xml:space="preserve"> idea</w:t>
      </w:r>
      <w:r w:rsidRPr="003E529C">
        <w:rPr>
          <w:rFonts w:ascii="Garamond" w:hAnsi="Garamond"/>
        </w:rPr>
        <w:t xml:space="preserve">? </w:t>
      </w:r>
      <w:r w:rsidR="00520E5A" w:rsidRPr="00520E5A">
        <w:rPr>
          <w:rFonts w:ascii="Garamond" w:hAnsi="Garamond"/>
          <w:b/>
        </w:rPr>
        <w:t>More formal language on</w:t>
      </w:r>
      <w:r w:rsidR="00520E5A">
        <w:rPr>
          <w:rFonts w:ascii="Garamond" w:hAnsi="Garamond"/>
          <w:b/>
        </w:rPr>
        <w:t xml:space="preserve"> sharing with the college what was gained by attendance at the conference? More specifics to “make people accountable” for the money they have received? Scott’s working: </w:t>
      </w:r>
      <w:r w:rsidR="00520E5A">
        <w:rPr>
          <w:rFonts w:ascii="Garamond" w:hAnsi="Garamond"/>
          <w:b/>
        </w:rPr>
        <w:lastRenderedPageBreak/>
        <w:t>“</w:t>
      </w:r>
      <w:r w:rsidR="00520E5A">
        <w:rPr>
          <w:rFonts w:ascii="Segoe UI" w:hAnsi="Segoe UI" w:cs="Segoe UI"/>
        </w:rPr>
        <w:t>How </w:t>
      </w:r>
      <w:r w:rsidR="00520E5A">
        <w:rPr>
          <w:rFonts w:ascii="Segoe UI" w:hAnsi="Segoe UI" w:cs="Segoe UI"/>
        </w:rPr>
        <w:t>will</w:t>
      </w:r>
      <w:r w:rsidR="00520E5A">
        <w:rPr>
          <w:rFonts w:ascii="Segoe UI" w:hAnsi="Segoe UI" w:cs="Segoe UI"/>
        </w:rPr>
        <w:t> you share knowledge gained at this event with the broader college community</w:t>
      </w:r>
      <w:r w:rsidR="00520E5A">
        <w:rPr>
          <w:rFonts w:ascii="Segoe UI" w:hAnsi="Segoe UI" w:cs="Segoe UI"/>
        </w:rPr>
        <w:t xml:space="preserve"> outside of your teaching</w:t>
      </w:r>
      <w:r w:rsidR="00520E5A">
        <w:rPr>
          <w:rFonts w:ascii="Segoe UI" w:hAnsi="Segoe UI" w:cs="Segoe UI"/>
        </w:rPr>
        <w:t>?</w:t>
      </w:r>
      <w:r w:rsidR="00520E5A">
        <w:rPr>
          <w:rFonts w:ascii="Segoe UI" w:hAnsi="Segoe UI" w:cs="Segoe UI"/>
        </w:rPr>
        <w:t>”</w:t>
      </w:r>
    </w:p>
    <w:p w14:paraId="1EB5643E" w14:textId="77777777" w:rsidR="003E7A92" w:rsidRPr="003E7A92" w:rsidRDefault="003E7A92" w:rsidP="003E7A92">
      <w:pPr>
        <w:pStyle w:val="ListParagraph"/>
        <w:rPr>
          <w:rFonts w:ascii="Garamond" w:hAnsi="Garamond"/>
        </w:rPr>
      </w:pPr>
    </w:p>
    <w:p w14:paraId="26DD9BF9" w14:textId="77777777" w:rsidR="003E7A92" w:rsidRPr="003E529C" w:rsidRDefault="003E7A92" w:rsidP="003E7A92">
      <w:pPr>
        <w:pStyle w:val="ListParagraph"/>
        <w:suppressAutoHyphens w:val="0"/>
        <w:spacing w:after="0" w:line="240" w:lineRule="auto"/>
        <w:ind w:left="1440"/>
        <w:rPr>
          <w:rFonts w:ascii="Garamond" w:hAnsi="Garamond"/>
        </w:rPr>
      </w:pPr>
    </w:p>
    <w:p w14:paraId="7503D65D" w14:textId="3B07A67F" w:rsidR="00F91C6C" w:rsidRDefault="00F91C6C" w:rsidP="00B41D12">
      <w:pPr>
        <w:pStyle w:val="ListParagraph"/>
        <w:numPr>
          <w:ilvl w:val="1"/>
          <w:numId w:val="1"/>
        </w:numPr>
        <w:suppressAutoHyphens w:val="0"/>
        <w:spacing w:after="0" w:line="240" w:lineRule="auto"/>
        <w:rPr>
          <w:rFonts w:ascii="Garamond" w:hAnsi="Garamond"/>
        </w:rPr>
      </w:pPr>
      <w:r w:rsidRPr="003E529C">
        <w:rPr>
          <w:rFonts w:ascii="Garamond" w:hAnsi="Garamond"/>
        </w:rPr>
        <w:t xml:space="preserve">Dr. </w:t>
      </w:r>
      <w:r w:rsidR="00B41D12" w:rsidRPr="003E529C">
        <w:rPr>
          <w:rFonts w:ascii="Garamond" w:hAnsi="Garamond"/>
        </w:rPr>
        <w:t>O’Reilly</w:t>
      </w:r>
      <w:r w:rsidRPr="003E529C">
        <w:rPr>
          <w:rFonts w:ascii="Garamond" w:hAnsi="Garamond"/>
        </w:rPr>
        <w:t xml:space="preserve"> made a good point about how funds tend to dwindle quickly as late applications roll in. Do we want to change the current late application system (which is new to us this year anyway) and review late applications during</w:t>
      </w:r>
      <w:r w:rsidR="003E529C" w:rsidRPr="003E529C">
        <w:rPr>
          <w:rFonts w:ascii="Garamond" w:hAnsi="Garamond"/>
        </w:rPr>
        <w:t xml:space="preserve"> the meeting that follows the submission of a late application</w:t>
      </w:r>
      <w:r w:rsidRPr="003E529C">
        <w:rPr>
          <w:rFonts w:ascii="Garamond" w:hAnsi="Garamond"/>
        </w:rPr>
        <w:t xml:space="preserve">? </w:t>
      </w:r>
      <w:r w:rsidR="00B41D12" w:rsidRPr="003E529C">
        <w:rPr>
          <w:rFonts w:ascii="Garamond" w:hAnsi="Garamond"/>
        </w:rPr>
        <w:t xml:space="preserve"> </w:t>
      </w:r>
    </w:p>
    <w:p w14:paraId="2F8B37C5" w14:textId="18DFBC8C" w:rsidR="00A3373F" w:rsidRPr="00A3373F" w:rsidRDefault="00A3373F" w:rsidP="00A3373F">
      <w:pPr>
        <w:pStyle w:val="ListParagraph"/>
        <w:numPr>
          <w:ilvl w:val="2"/>
          <w:numId w:val="1"/>
        </w:numPr>
        <w:suppressAutoHyphens w:val="0"/>
        <w:spacing w:after="0" w:line="240" w:lineRule="auto"/>
        <w:rPr>
          <w:rFonts w:ascii="Garamond" w:hAnsi="Garamond"/>
        </w:rPr>
      </w:pPr>
      <w:r>
        <w:rPr>
          <w:rFonts w:ascii="Garamond" w:hAnsi="Garamond"/>
          <w:b/>
        </w:rPr>
        <w:t>Hard deadline? Maybe think about fewer deadlines, then review them at each month’s PD Committee meeting? Deadline for Fall semester right now is the first week of classes.</w:t>
      </w:r>
    </w:p>
    <w:p w14:paraId="5A510FEA" w14:textId="523C0795" w:rsidR="00A3373F" w:rsidRDefault="00DC39B2" w:rsidP="00A3373F">
      <w:pPr>
        <w:pStyle w:val="ListParagraph"/>
        <w:numPr>
          <w:ilvl w:val="2"/>
          <w:numId w:val="1"/>
        </w:numPr>
        <w:suppressAutoHyphens w:val="0"/>
        <w:spacing w:after="0" w:line="240" w:lineRule="auto"/>
        <w:rPr>
          <w:rFonts w:ascii="Garamond" w:hAnsi="Garamond"/>
          <w:b/>
        </w:rPr>
      </w:pPr>
      <w:r>
        <w:rPr>
          <w:rFonts w:ascii="Garamond" w:hAnsi="Garamond"/>
          <w:b/>
        </w:rPr>
        <w:t>We will</w:t>
      </w:r>
      <w:r w:rsidR="00A3373F" w:rsidRPr="00A3373F">
        <w:rPr>
          <w:rFonts w:ascii="Garamond" w:hAnsi="Garamond"/>
          <w:b/>
        </w:rPr>
        <w:t xml:space="preserve"> review this in August when more members are present and when we have less time pressure.</w:t>
      </w:r>
    </w:p>
    <w:p w14:paraId="506D6DA4" w14:textId="29166275" w:rsidR="00DC39B2" w:rsidRDefault="00DC39B2" w:rsidP="00A3373F">
      <w:pPr>
        <w:pStyle w:val="ListParagraph"/>
        <w:numPr>
          <w:ilvl w:val="2"/>
          <w:numId w:val="1"/>
        </w:numPr>
        <w:suppressAutoHyphens w:val="0"/>
        <w:spacing w:after="0" w:line="240" w:lineRule="auto"/>
        <w:rPr>
          <w:rFonts w:ascii="Garamond" w:hAnsi="Garamond"/>
          <w:b/>
        </w:rPr>
      </w:pPr>
      <w:r>
        <w:rPr>
          <w:rFonts w:ascii="Garamond" w:hAnsi="Garamond"/>
          <w:b/>
        </w:rPr>
        <w:t>“Late applications may not receive funding” change wording on the application for now</w:t>
      </w:r>
    </w:p>
    <w:p w14:paraId="5ACBEB55" w14:textId="233B9275" w:rsidR="00DC39B2" w:rsidRPr="00A3373F" w:rsidRDefault="00DC39B2" w:rsidP="00A3373F">
      <w:pPr>
        <w:pStyle w:val="ListParagraph"/>
        <w:numPr>
          <w:ilvl w:val="2"/>
          <w:numId w:val="1"/>
        </w:numPr>
        <w:suppressAutoHyphens w:val="0"/>
        <w:spacing w:after="0" w:line="240" w:lineRule="auto"/>
        <w:rPr>
          <w:rFonts w:ascii="Garamond" w:hAnsi="Garamond"/>
          <w:b/>
        </w:rPr>
      </w:pPr>
      <w:r>
        <w:rPr>
          <w:rFonts w:ascii="Garamond" w:hAnsi="Garamond"/>
          <w:b/>
        </w:rPr>
        <w:t>Poll results: tie vote to leave it as is, with Scott as tiebreaker “yes” We will revisit this in August</w:t>
      </w:r>
    </w:p>
    <w:p w14:paraId="4C61B050" w14:textId="4DACA3DF" w:rsidR="00F86986" w:rsidRPr="003E529C" w:rsidRDefault="00F91C6C" w:rsidP="00F91C6C">
      <w:pPr>
        <w:pStyle w:val="ListParagraph"/>
        <w:numPr>
          <w:ilvl w:val="2"/>
          <w:numId w:val="1"/>
        </w:numPr>
        <w:suppressAutoHyphens w:val="0"/>
        <w:spacing w:after="0" w:line="240" w:lineRule="auto"/>
        <w:rPr>
          <w:rFonts w:ascii="Garamond" w:hAnsi="Garamond"/>
        </w:rPr>
      </w:pPr>
      <w:r w:rsidRPr="003E529C">
        <w:rPr>
          <w:rFonts w:ascii="Garamond" w:hAnsi="Garamond"/>
        </w:rPr>
        <w:t xml:space="preserve">Note: By their nature, summer reviews need to follow our current system because faculty members can’t be compelled to meet off contract. We have always used a rolling system for summer applications—even before </w:t>
      </w:r>
      <w:proofErr w:type="spellStart"/>
      <w:r w:rsidRPr="003E529C">
        <w:rPr>
          <w:rFonts w:ascii="Garamond" w:hAnsi="Garamond"/>
        </w:rPr>
        <w:t>Covid</w:t>
      </w:r>
      <w:proofErr w:type="spellEnd"/>
      <w:r w:rsidRPr="003E529C">
        <w:rPr>
          <w:rFonts w:ascii="Garamond" w:hAnsi="Garamond"/>
        </w:rPr>
        <w:t xml:space="preserve">. </w:t>
      </w:r>
    </w:p>
    <w:p w14:paraId="73177FAB" w14:textId="48B26D24" w:rsidR="00F91C6C" w:rsidRPr="003E529C" w:rsidRDefault="00F91C6C" w:rsidP="00F91C6C">
      <w:pPr>
        <w:pStyle w:val="ListParagraph"/>
        <w:numPr>
          <w:ilvl w:val="1"/>
          <w:numId w:val="1"/>
        </w:numPr>
        <w:suppressAutoHyphens w:val="0"/>
        <w:spacing w:after="0" w:line="240" w:lineRule="auto"/>
        <w:rPr>
          <w:rFonts w:ascii="Garamond" w:hAnsi="Garamond"/>
        </w:rPr>
      </w:pPr>
      <w:r w:rsidRPr="003E529C">
        <w:rPr>
          <w:rFonts w:ascii="Garamond" w:hAnsi="Garamond"/>
        </w:rPr>
        <w:t>Anything else that we should consider for next year?</w:t>
      </w:r>
    </w:p>
    <w:p w14:paraId="0011C770" w14:textId="77777777" w:rsidR="00F91C6C" w:rsidRPr="003E529C" w:rsidRDefault="00F91C6C" w:rsidP="00F91C6C">
      <w:pPr>
        <w:suppressAutoHyphens w:val="0"/>
        <w:spacing w:after="0" w:line="240" w:lineRule="auto"/>
        <w:rPr>
          <w:rFonts w:ascii="Garamond" w:hAnsi="Garamond"/>
        </w:rPr>
      </w:pPr>
    </w:p>
    <w:p w14:paraId="1F47F50E" w14:textId="49A30116" w:rsidR="00F91C6C" w:rsidRDefault="00F91C6C" w:rsidP="00F91C6C">
      <w:pPr>
        <w:pStyle w:val="ListParagraph"/>
        <w:numPr>
          <w:ilvl w:val="0"/>
          <w:numId w:val="1"/>
        </w:numPr>
        <w:tabs>
          <w:tab w:val="left" w:pos="1620"/>
        </w:tabs>
        <w:suppressAutoHyphens w:val="0"/>
        <w:spacing w:after="0" w:line="240" w:lineRule="auto"/>
        <w:rPr>
          <w:rFonts w:ascii="Garamond" w:hAnsi="Garamond"/>
          <w:sz w:val="24"/>
          <w:szCs w:val="24"/>
        </w:rPr>
      </w:pPr>
      <w:r w:rsidRPr="003E529C">
        <w:rPr>
          <w:rFonts w:ascii="Garamond" w:hAnsi="Garamond"/>
          <w:sz w:val="24"/>
          <w:szCs w:val="24"/>
        </w:rPr>
        <w:t xml:space="preserve">Time reserved for </w:t>
      </w:r>
      <w:r w:rsidR="000C78ED" w:rsidRPr="003E529C">
        <w:rPr>
          <w:rFonts w:ascii="Garamond" w:hAnsi="Garamond"/>
          <w:sz w:val="24"/>
          <w:szCs w:val="24"/>
        </w:rPr>
        <w:t xml:space="preserve">CTLE Updates </w:t>
      </w:r>
    </w:p>
    <w:p w14:paraId="0D6D8276" w14:textId="360FA99C" w:rsidR="005C69FC" w:rsidRPr="005C69FC" w:rsidRDefault="005C69FC" w:rsidP="005C69FC">
      <w:pPr>
        <w:pStyle w:val="ListParagraph"/>
        <w:numPr>
          <w:ilvl w:val="1"/>
          <w:numId w:val="1"/>
        </w:numPr>
        <w:tabs>
          <w:tab w:val="left" w:pos="1620"/>
        </w:tabs>
        <w:suppressAutoHyphens w:val="0"/>
        <w:spacing w:after="0" w:line="240" w:lineRule="auto"/>
        <w:rPr>
          <w:rFonts w:ascii="Garamond" w:hAnsi="Garamond"/>
          <w:sz w:val="24"/>
          <w:szCs w:val="24"/>
        </w:rPr>
      </w:pPr>
      <w:r>
        <w:rPr>
          <w:rFonts w:ascii="Garamond" w:hAnsi="Garamond"/>
          <w:b/>
          <w:sz w:val="24"/>
          <w:szCs w:val="24"/>
        </w:rPr>
        <w:t>Faculty Retirement 4/1 at 4 pm</w:t>
      </w:r>
    </w:p>
    <w:p w14:paraId="11EA8510" w14:textId="5F4E1993" w:rsidR="005C69FC" w:rsidRPr="005C69FC" w:rsidRDefault="005C69FC" w:rsidP="005C69FC">
      <w:pPr>
        <w:pStyle w:val="ListParagraph"/>
        <w:numPr>
          <w:ilvl w:val="1"/>
          <w:numId w:val="1"/>
        </w:numPr>
        <w:tabs>
          <w:tab w:val="left" w:pos="1620"/>
        </w:tabs>
        <w:suppressAutoHyphens w:val="0"/>
        <w:spacing w:after="0" w:line="240" w:lineRule="auto"/>
        <w:rPr>
          <w:rFonts w:ascii="Garamond" w:hAnsi="Garamond"/>
          <w:b/>
          <w:sz w:val="24"/>
          <w:szCs w:val="24"/>
        </w:rPr>
      </w:pPr>
      <w:r w:rsidRPr="005C69FC">
        <w:rPr>
          <w:rFonts w:ascii="Garamond" w:hAnsi="Garamond"/>
          <w:b/>
          <w:sz w:val="24"/>
          <w:szCs w:val="24"/>
        </w:rPr>
        <w:t>Annual Conference June 6 &amp; 7</w:t>
      </w:r>
    </w:p>
    <w:p w14:paraId="52381376" w14:textId="3DA6ACF6" w:rsidR="005C69FC" w:rsidRPr="005C69FC" w:rsidRDefault="005C69FC" w:rsidP="005C69FC">
      <w:pPr>
        <w:pStyle w:val="ListParagraph"/>
        <w:numPr>
          <w:ilvl w:val="2"/>
          <w:numId w:val="1"/>
        </w:numPr>
        <w:tabs>
          <w:tab w:val="left" w:pos="1620"/>
        </w:tabs>
        <w:suppressAutoHyphens w:val="0"/>
        <w:spacing w:after="0" w:line="240" w:lineRule="auto"/>
        <w:rPr>
          <w:rFonts w:ascii="Garamond" w:hAnsi="Garamond"/>
          <w:b/>
          <w:sz w:val="24"/>
          <w:szCs w:val="24"/>
        </w:rPr>
      </w:pPr>
      <w:r w:rsidRPr="005C69FC">
        <w:rPr>
          <w:rFonts w:ascii="Garamond" w:hAnsi="Garamond"/>
          <w:b/>
          <w:sz w:val="24"/>
          <w:szCs w:val="24"/>
        </w:rPr>
        <w:t>Plenty of proposals</w:t>
      </w:r>
    </w:p>
    <w:p w14:paraId="3E463AED" w14:textId="17D50DB2" w:rsidR="005C69FC" w:rsidRPr="005C69FC" w:rsidRDefault="005C69FC" w:rsidP="005C69FC">
      <w:pPr>
        <w:pStyle w:val="ListParagraph"/>
        <w:numPr>
          <w:ilvl w:val="2"/>
          <w:numId w:val="1"/>
        </w:numPr>
        <w:tabs>
          <w:tab w:val="left" w:pos="1620"/>
        </w:tabs>
        <w:suppressAutoHyphens w:val="0"/>
        <w:spacing w:after="0" w:line="240" w:lineRule="auto"/>
        <w:rPr>
          <w:rFonts w:ascii="Garamond" w:hAnsi="Garamond"/>
          <w:b/>
          <w:sz w:val="24"/>
          <w:szCs w:val="24"/>
        </w:rPr>
      </w:pPr>
      <w:r w:rsidRPr="005C69FC">
        <w:rPr>
          <w:rFonts w:ascii="Garamond" w:hAnsi="Garamond"/>
          <w:b/>
          <w:sz w:val="24"/>
          <w:szCs w:val="24"/>
        </w:rPr>
        <w:t xml:space="preserve">Dr. </w:t>
      </w:r>
      <w:proofErr w:type="spellStart"/>
      <w:r w:rsidRPr="005C69FC">
        <w:rPr>
          <w:rFonts w:ascii="Garamond" w:hAnsi="Garamond"/>
          <w:b/>
          <w:sz w:val="24"/>
          <w:szCs w:val="24"/>
        </w:rPr>
        <w:t>Allbritten</w:t>
      </w:r>
      <w:proofErr w:type="spellEnd"/>
      <w:r w:rsidRPr="005C69FC">
        <w:rPr>
          <w:rFonts w:ascii="Garamond" w:hAnsi="Garamond"/>
          <w:b/>
          <w:sz w:val="24"/>
          <w:szCs w:val="24"/>
        </w:rPr>
        <w:t xml:space="preserve"> in keynote</w:t>
      </w:r>
    </w:p>
    <w:p w14:paraId="637B340A" w14:textId="6A4BFB1F" w:rsidR="005C69FC" w:rsidRPr="005C69FC" w:rsidRDefault="005C69FC" w:rsidP="005C69FC">
      <w:pPr>
        <w:pStyle w:val="ListParagraph"/>
        <w:numPr>
          <w:ilvl w:val="2"/>
          <w:numId w:val="1"/>
        </w:numPr>
        <w:tabs>
          <w:tab w:val="left" w:pos="1620"/>
        </w:tabs>
        <w:suppressAutoHyphens w:val="0"/>
        <w:spacing w:after="0" w:line="240" w:lineRule="auto"/>
        <w:rPr>
          <w:rFonts w:ascii="Garamond" w:hAnsi="Garamond"/>
          <w:b/>
          <w:sz w:val="24"/>
          <w:szCs w:val="24"/>
        </w:rPr>
      </w:pPr>
      <w:r w:rsidRPr="005C69FC">
        <w:rPr>
          <w:rFonts w:ascii="Garamond" w:hAnsi="Garamond"/>
          <w:b/>
          <w:sz w:val="24"/>
          <w:szCs w:val="24"/>
        </w:rPr>
        <w:t>One proposal from FGCU faculty</w:t>
      </w:r>
    </w:p>
    <w:p w14:paraId="3AA0B6FE" w14:textId="7D80D63D" w:rsidR="005C69FC" w:rsidRPr="005C69FC" w:rsidRDefault="005C69FC" w:rsidP="005C69FC">
      <w:pPr>
        <w:pStyle w:val="ListParagraph"/>
        <w:numPr>
          <w:ilvl w:val="2"/>
          <w:numId w:val="1"/>
        </w:numPr>
        <w:tabs>
          <w:tab w:val="left" w:pos="1620"/>
        </w:tabs>
        <w:suppressAutoHyphens w:val="0"/>
        <w:spacing w:after="0" w:line="240" w:lineRule="auto"/>
        <w:rPr>
          <w:rFonts w:ascii="Garamond" w:hAnsi="Garamond"/>
          <w:b/>
          <w:sz w:val="24"/>
          <w:szCs w:val="24"/>
        </w:rPr>
      </w:pPr>
      <w:r w:rsidRPr="005C69FC">
        <w:rPr>
          <w:rFonts w:ascii="Garamond" w:hAnsi="Garamond"/>
          <w:b/>
          <w:sz w:val="24"/>
          <w:szCs w:val="24"/>
        </w:rPr>
        <w:t>Adjunct Faculty Awards</w:t>
      </w:r>
      <w:r w:rsidR="00303370">
        <w:rPr>
          <w:rFonts w:ascii="Garamond" w:hAnsi="Garamond"/>
          <w:b/>
          <w:sz w:val="24"/>
          <w:szCs w:val="24"/>
        </w:rPr>
        <w:t xml:space="preserve"> June 6 10:00</w:t>
      </w:r>
      <w:bookmarkStart w:id="0" w:name="_GoBack"/>
      <w:bookmarkEnd w:id="0"/>
    </w:p>
    <w:p w14:paraId="6025401C" w14:textId="21C92186" w:rsidR="005C69FC" w:rsidRPr="005C69FC" w:rsidRDefault="005C69FC" w:rsidP="005C69FC">
      <w:pPr>
        <w:pStyle w:val="ListParagraph"/>
        <w:numPr>
          <w:ilvl w:val="1"/>
          <w:numId w:val="1"/>
        </w:numPr>
        <w:tabs>
          <w:tab w:val="left" w:pos="1620"/>
        </w:tabs>
        <w:suppressAutoHyphens w:val="0"/>
        <w:spacing w:after="0" w:line="240" w:lineRule="auto"/>
        <w:rPr>
          <w:rFonts w:ascii="Garamond" w:hAnsi="Garamond"/>
          <w:b/>
          <w:sz w:val="24"/>
          <w:szCs w:val="24"/>
        </w:rPr>
      </w:pPr>
      <w:r w:rsidRPr="005C69FC">
        <w:rPr>
          <w:rFonts w:ascii="Garamond" w:hAnsi="Garamond"/>
          <w:b/>
          <w:sz w:val="24"/>
          <w:szCs w:val="24"/>
        </w:rPr>
        <w:t>Moving to Q 223 second week of April</w:t>
      </w:r>
    </w:p>
    <w:p w14:paraId="5C938322" w14:textId="77777777" w:rsidR="00F91C6C" w:rsidRPr="003E529C" w:rsidRDefault="00F91C6C" w:rsidP="00F91C6C">
      <w:pPr>
        <w:tabs>
          <w:tab w:val="left" w:pos="1620"/>
        </w:tabs>
        <w:suppressAutoHyphens w:val="0"/>
        <w:spacing w:after="0" w:line="240" w:lineRule="auto"/>
        <w:rPr>
          <w:rFonts w:ascii="Garamond" w:hAnsi="Garamond"/>
          <w:sz w:val="24"/>
          <w:szCs w:val="24"/>
        </w:rPr>
      </w:pPr>
    </w:p>
    <w:p w14:paraId="4E7A41DF" w14:textId="114208B2" w:rsidR="000C78ED" w:rsidRPr="003E529C" w:rsidRDefault="000C78ED" w:rsidP="000C78ED">
      <w:pPr>
        <w:pStyle w:val="ListParagraph"/>
        <w:numPr>
          <w:ilvl w:val="0"/>
          <w:numId w:val="1"/>
        </w:numPr>
        <w:tabs>
          <w:tab w:val="left" w:pos="1620"/>
        </w:tabs>
        <w:suppressAutoHyphens w:val="0"/>
        <w:spacing w:after="0" w:line="240" w:lineRule="auto"/>
        <w:rPr>
          <w:rFonts w:ascii="Garamond" w:hAnsi="Garamond"/>
          <w:sz w:val="24"/>
          <w:szCs w:val="24"/>
        </w:rPr>
      </w:pPr>
      <w:r w:rsidRPr="003E529C">
        <w:rPr>
          <w:rFonts w:ascii="Garamond" w:hAnsi="Garamond"/>
          <w:sz w:val="24"/>
          <w:szCs w:val="24"/>
        </w:rPr>
        <w:t xml:space="preserve">Adjournment:  </w:t>
      </w:r>
      <w:r w:rsidR="0045533B" w:rsidRPr="003E529C">
        <w:rPr>
          <w:rFonts w:ascii="Garamond" w:hAnsi="Garamond"/>
          <w:sz w:val="24"/>
          <w:szCs w:val="24"/>
        </w:rPr>
        <w:t>Have a wonderful summer, everyone!</w:t>
      </w:r>
    </w:p>
    <w:p w14:paraId="433DEB5E" w14:textId="77777777" w:rsidR="00A657FE" w:rsidRPr="000C78ED" w:rsidRDefault="00A657FE" w:rsidP="000C78ED">
      <w:pPr>
        <w:tabs>
          <w:tab w:val="left" w:pos="1620"/>
        </w:tabs>
        <w:spacing w:after="0" w:line="240" w:lineRule="auto"/>
        <w:rPr>
          <w:rFonts w:ascii="Garamond" w:hAnsi="Garamond"/>
          <w:sz w:val="24"/>
          <w:szCs w:val="24"/>
        </w:rPr>
      </w:pPr>
    </w:p>
    <w:p w14:paraId="397B4972" w14:textId="77777777" w:rsidR="00A657FE" w:rsidRDefault="00A657FE" w:rsidP="000C78ED">
      <w:pPr>
        <w:tabs>
          <w:tab w:val="left" w:pos="1620"/>
        </w:tabs>
        <w:spacing w:after="0" w:line="240" w:lineRule="auto"/>
        <w:rPr>
          <w:color w:val="C9211E"/>
        </w:rPr>
      </w:pPr>
    </w:p>
    <w:sectPr w:rsidR="00A657F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8F66A" w14:textId="77777777" w:rsidR="000B5C2D" w:rsidRDefault="000B5C2D">
      <w:pPr>
        <w:spacing w:after="0" w:line="240" w:lineRule="auto"/>
      </w:pPr>
      <w:r>
        <w:separator/>
      </w:r>
    </w:p>
  </w:endnote>
  <w:endnote w:type="continuationSeparator" w:id="0">
    <w:p w14:paraId="6425E6BC" w14:textId="77777777" w:rsidR="000B5C2D" w:rsidRDefault="000B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6894F" w14:textId="77777777" w:rsidR="00A657FE" w:rsidRDefault="00A65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694137"/>
      <w:docPartObj>
        <w:docPartGallery w:val="Page Numbers (Bottom of Page)"/>
        <w:docPartUnique/>
      </w:docPartObj>
    </w:sdtPr>
    <w:sdtEndPr/>
    <w:sdtContent>
      <w:p w14:paraId="6F9CF56C" w14:textId="77777777" w:rsidR="00A657FE" w:rsidRDefault="005C4703">
        <w:pPr>
          <w:pStyle w:val="Footer"/>
          <w:jc w:val="center"/>
        </w:pPr>
        <w:r>
          <w:fldChar w:fldCharType="begin"/>
        </w:r>
        <w:r>
          <w:instrText xml:space="preserve"> PAGE </w:instrText>
        </w:r>
        <w:r>
          <w:fldChar w:fldCharType="separate"/>
        </w:r>
        <w:r>
          <w:t>9</w:t>
        </w:r>
        <w:r>
          <w:fldChar w:fldCharType="end"/>
        </w:r>
      </w:p>
    </w:sdtContent>
  </w:sdt>
  <w:p w14:paraId="73801EC0" w14:textId="77777777" w:rsidR="00A657FE" w:rsidRDefault="00A657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8313336"/>
      <w:docPartObj>
        <w:docPartGallery w:val="Page Numbers (Bottom of Page)"/>
        <w:docPartUnique/>
      </w:docPartObj>
    </w:sdtPr>
    <w:sdtEndPr/>
    <w:sdtContent>
      <w:p w14:paraId="1AC51926" w14:textId="77777777" w:rsidR="00A657FE" w:rsidRDefault="005C4703">
        <w:pPr>
          <w:pStyle w:val="Footer"/>
          <w:jc w:val="center"/>
        </w:pPr>
        <w:r>
          <w:fldChar w:fldCharType="begin"/>
        </w:r>
        <w:r>
          <w:instrText xml:space="preserve"> PAGE </w:instrText>
        </w:r>
        <w:r>
          <w:fldChar w:fldCharType="separate"/>
        </w:r>
        <w:r>
          <w:t>9</w:t>
        </w:r>
        <w:r>
          <w:fldChar w:fldCharType="end"/>
        </w:r>
      </w:p>
    </w:sdtContent>
  </w:sdt>
  <w:p w14:paraId="16628659" w14:textId="77777777" w:rsidR="00A657FE" w:rsidRDefault="00A65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32AFD" w14:textId="77777777" w:rsidR="000B5C2D" w:rsidRDefault="000B5C2D">
      <w:pPr>
        <w:spacing w:after="0" w:line="240" w:lineRule="auto"/>
      </w:pPr>
      <w:r>
        <w:separator/>
      </w:r>
    </w:p>
  </w:footnote>
  <w:footnote w:type="continuationSeparator" w:id="0">
    <w:p w14:paraId="35AD16A2" w14:textId="77777777" w:rsidR="000B5C2D" w:rsidRDefault="000B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34B30" w14:textId="77777777" w:rsidR="00A657FE" w:rsidRDefault="00A65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BEBB2" w14:textId="77777777" w:rsidR="00A657FE" w:rsidRDefault="00A657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6868F" w14:textId="77777777" w:rsidR="00A657FE" w:rsidRDefault="00A65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31D7A"/>
    <w:multiLevelType w:val="hybridMultilevel"/>
    <w:tmpl w:val="12583FBC"/>
    <w:lvl w:ilvl="0" w:tplc="67581DC8">
      <w:start w:val="1"/>
      <w:numFmt w:val="bullet"/>
      <w:lvlText w:val=""/>
      <w:lvlJc w:val="left"/>
      <w:pPr>
        <w:ind w:left="2340" w:hanging="360"/>
      </w:pPr>
      <w:rPr>
        <w:rFonts w:ascii="Symbol" w:hAnsi="Symbol" w:hint="default"/>
        <w:color w:val="auto"/>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 w15:restartNumberingAfterBreak="0">
    <w:nsid w:val="07CE146A"/>
    <w:multiLevelType w:val="hybridMultilevel"/>
    <w:tmpl w:val="B5C24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471F9"/>
    <w:multiLevelType w:val="hybridMultilevel"/>
    <w:tmpl w:val="6764FFA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0CC34A8C"/>
    <w:multiLevelType w:val="hybridMultilevel"/>
    <w:tmpl w:val="46A8E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2542D"/>
    <w:multiLevelType w:val="multilevel"/>
    <w:tmpl w:val="07C8F5EE"/>
    <w:lvl w:ilvl="0">
      <w:start w:val="1"/>
      <w:numFmt w:val="upperLett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bullet"/>
      <w:lvlText w:val=""/>
      <w:lvlJc w:val="left"/>
      <w:pPr>
        <w:tabs>
          <w:tab w:val="num" w:pos="0"/>
        </w:tabs>
        <w:ind w:left="2880" w:hanging="360"/>
      </w:pPr>
      <w:rPr>
        <w:rFonts w:ascii="Symbol" w:hAnsi="Symbol" w:cs="Symbol" w:hint="default"/>
      </w:rPr>
    </w:lvl>
    <w:lvl w:ilvl="4">
      <w:start w:val="1"/>
      <w:numFmt w:val="lowerLetter"/>
      <w:lvlText w:val="%5."/>
      <w:lvlJc w:val="left"/>
      <w:pPr>
        <w:tabs>
          <w:tab w:val="num" w:pos="0"/>
        </w:tabs>
        <w:ind w:left="3600" w:hanging="360"/>
      </w:pPr>
      <w:rPr>
        <w:color w:val="auto"/>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22E1B80"/>
    <w:multiLevelType w:val="hybridMultilevel"/>
    <w:tmpl w:val="7A024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E7670D"/>
    <w:multiLevelType w:val="multilevel"/>
    <w:tmpl w:val="6C2648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3715C2C"/>
    <w:multiLevelType w:val="hybridMultilevel"/>
    <w:tmpl w:val="D2D8380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ECBC92AA">
      <w:start w:val="1"/>
      <w:numFmt w:val="lowerLetter"/>
      <w:lvlText w:val="%5."/>
      <w:lvlJc w:val="left"/>
      <w:pPr>
        <w:ind w:left="3600" w:hanging="360"/>
      </w:pPr>
      <w:rPr>
        <w:color w:val="auto"/>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A5E71E0"/>
    <w:multiLevelType w:val="hybridMultilevel"/>
    <w:tmpl w:val="DF926BF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 w15:restartNumberingAfterBreak="0">
    <w:nsid w:val="4208762E"/>
    <w:multiLevelType w:val="multilevel"/>
    <w:tmpl w:val="0AACE212"/>
    <w:lvl w:ilvl="0">
      <w:start w:val="1"/>
      <w:numFmt w:val="upperLett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bullet"/>
      <w:lvlText w:val=""/>
      <w:lvlJc w:val="left"/>
      <w:pPr>
        <w:tabs>
          <w:tab w:val="num" w:pos="0"/>
        </w:tabs>
        <w:ind w:left="2880" w:hanging="360"/>
      </w:pPr>
      <w:rPr>
        <w:rFonts w:ascii="Symbol" w:hAnsi="Symbol" w:cs="Symbol" w:hint="default"/>
      </w:rPr>
    </w:lvl>
    <w:lvl w:ilvl="4">
      <w:start w:val="1"/>
      <w:numFmt w:val="lowerLetter"/>
      <w:lvlText w:val="%5."/>
      <w:lvlJc w:val="left"/>
      <w:pPr>
        <w:tabs>
          <w:tab w:val="num" w:pos="0"/>
        </w:tabs>
        <w:ind w:left="3600" w:hanging="360"/>
      </w:pPr>
      <w:rPr>
        <w:color w:val="auto"/>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A7E1954"/>
    <w:multiLevelType w:val="hybridMultilevel"/>
    <w:tmpl w:val="D2D8380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ECBC92AA">
      <w:start w:val="1"/>
      <w:numFmt w:val="lowerLetter"/>
      <w:lvlText w:val="%5."/>
      <w:lvlJc w:val="left"/>
      <w:pPr>
        <w:ind w:left="3600" w:hanging="360"/>
      </w:pPr>
      <w:rPr>
        <w:color w:val="auto"/>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BBE4C39"/>
    <w:multiLevelType w:val="hybridMultilevel"/>
    <w:tmpl w:val="DD3A9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E4C5967"/>
    <w:multiLevelType w:val="multilevel"/>
    <w:tmpl w:val="F3C0C3B4"/>
    <w:lvl w:ilvl="0">
      <w:start w:val="1"/>
      <w:numFmt w:val="upperLetter"/>
      <w:lvlText w:val="%1."/>
      <w:lvlJc w:val="left"/>
      <w:pPr>
        <w:tabs>
          <w:tab w:val="num" w:pos="0"/>
        </w:tabs>
        <w:ind w:left="720" w:hanging="360"/>
      </w:pPr>
    </w:lvl>
    <w:lvl w:ilvl="1">
      <w:start w:val="1"/>
      <w:numFmt w:val="decimal"/>
      <w:lvlText w:val="%2."/>
      <w:lvlJc w:val="left"/>
      <w:pPr>
        <w:tabs>
          <w:tab w:val="num" w:pos="0"/>
        </w:tabs>
        <w:ind w:left="1440" w:hanging="360"/>
      </w:pPr>
      <w:rPr>
        <w:color w:val="auto"/>
      </w:rPr>
    </w:lvl>
    <w:lvl w:ilvl="2">
      <w:start w:val="1"/>
      <w:numFmt w:val="lowerRoman"/>
      <w:lvlText w:val="%3."/>
      <w:lvlJc w:val="right"/>
      <w:pPr>
        <w:tabs>
          <w:tab w:val="num" w:pos="0"/>
        </w:tabs>
        <w:ind w:left="2160" w:hanging="180"/>
      </w:pPr>
    </w:lvl>
    <w:lvl w:ilvl="3">
      <w:start w:val="1"/>
      <w:numFmt w:val="bullet"/>
      <w:lvlText w:val=""/>
      <w:lvlJc w:val="left"/>
      <w:pPr>
        <w:tabs>
          <w:tab w:val="num" w:pos="0"/>
        </w:tabs>
        <w:ind w:left="2880" w:hanging="360"/>
      </w:pPr>
      <w:rPr>
        <w:rFonts w:ascii="Symbol" w:hAnsi="Symbol" w:cs="Symbol" w:hint="default"/>
        <w:color w:val="auto"/>
      </w:rPr>
    </w:lvl>
    <w:lvl w:ilvl="4">
      <w:start w:val="1"/>
      <w:numFmt w:val="lowerLetter"/>
      <w:lvlText w:val="%5."/>
      <w:lvlJc w:val="left"/>
      <w:pPr>
        <w:tabs>
          <w:tab w:val="num" w:pos="0"/>
        </w:tabs>
        <w:ind w:left="3600" w:hanging="360"/>
      </w:pPr>
      <w:rPr>
        <w:color w:val="auto"/>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086374F"/>
    <w:multiLevelType w:val="multilevel"/>
    <w:tmpl w:val="0AACE212"/>
    <w:lvl w:ilvl="0">
      <w:start w:val="1"/>
      <w:numFmt w:val="upperLett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bullet"/>
      <w:lvlText w:val=""/>
      <w:lvlJc w:val="left"/>
      <w:pPr>
        <w:tabs>
          <w:tab w:val="num" w:pos="0"/>
        </w:tabs>
        <w:ind w:left="2880" w:hanging="360"/>
      </w:pPr>
      <w:rPr>
        <w:rFonts w:ascii="Symbol" w:hAnsi="Symbol" w:cs="Symbol" w:hint="default"/>
      </w:rPr>
    </w:lvl>
    <w:lvl w:ilvl="4">
      <w:start w:val="1"/>
      <w:numFmt w:val="lowerLetter"/>
      <w:lvlText w:val="%5."/>
      <w:lvlJc w:val="left"/>
      <w:pPr>
        <w:tabs>
          <w:tab w:val="num" w:pos="0"/>
        </w:tabs>
        <w:ind w:left="3600" w:hanging="360"/>
      </w:pPr>
      <w:rPr>
        <w:color w:val="auto"/>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6ED82E60"/>
    <w:multiLevelType w:val="hybridMultilevel"/>
    <w:tmpl w:val="A0F0B3F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2"/>
  </w:num>
  <w:num w:numId="2">
    <w:abstractNumId w:val="4"/>
  </w:num>
  <w:num w:numId="3">
    <w:abstractNumId w:val="6"/>
  </w:num>
  <w:num w:numId="4">
    <w:abstractNumId w:val="12"/>
    <w:lvlOverride w:ilvl="0">
      <w:startOverride w:val="1"/>
    </w:lvlOverride>
  </w:num>
  <w:num w:numId="5">
    <w:abstractNumId w:val="12"/>
  </w:num>
  <w:num w:numId="6">
    <w:abstractNumId w:val="12"/>
  </w:num>
  <w:num w:numId="7">
    <w:abstractNumId w:val="14"/>
  </w:num>
  <w:num w:numId="8">
    <w:abstractNumId w:val="9"/>
  </w:num>
  <w:num w:numId="9">
    <w:abstractNumId w:val="13"/>
  </w:num>
  <w:num w:numId="10">
    <w:abstractNumId w:val="8"/>
  </w:num>
  <w:num w:numId="11">
    <w:abstractNumId w:val="0"/>
  </w:num>
  <w:num w:numId="12">
    <w:abstractNumId w:val="11"/>
  </w:num>
  <w:num w:numId="13">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 w:numId="16">
    <w:abstractNumId w:val="10"/>
  </w:num>
  <w:num w:numId="17">
    <w:abstractNumId w:val="1"/>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FE"/>
    <w:rsid w:val="00013843"/>
    <w:rsid w:val="00024BBB"/>
    <w:rsid w:val="00026689"/>
    <w:rsid w:val="0003551B"/>
    <w:rsid w:val="0005725B"/>
    <w:rsid w:val="00083B85"/>
    <w:rsid w:val="00086DD1"/>
    <w:rsid w:val="000A5D02"/>
    <w:rsid w:val="000B5C2D"/>
    <w:rsid w:val="000C2EF2"/>
    <w:rsid w:val="000C78ED"/>
    <w:rsid w:val="000E2CAC"/>
    <w:rsid w:val="000E6821"/>
    <w:rsid w:val="001315D6"/>
    <w:rsid w:val="00171D5F"/>
    <w:rsid w:val="0017323D"/>
    <w:rsid w:val="001743B5"/>
    <w:rsid w:val="001A38E1"/>
    <w:rsid w:val="001D2795"/>
    <w:rsid w:val="0022164F"/>
    <w:rsid w:val="0022425A"/>
    <w:rsid w:val="00227674"/>
    <w:rsid w:val="002361CB"/>
    <w:rsid w:val="00237A62"/>
    <w:rsid w:val="00263FAD"/>
    <w:rsid w:val="002B33BC"/>
    <w:rsid w:val="002D77BF"/>
    <w:rsid w:val="00303370"/>
    <w:rsid w:val="00311D4A"/>
    <w:rsid w:val="003825CF"/>
    <w:rsid w:val="003839F4"/>
    <w:rsid w:val="003914C5"/>
    <w:rsid w:val="00392CC0"/>
    <w:rsid w:val="003B3448"/>
    <w:rsid w:val="003B5E32"/>
    <w:rsid w:val="003C7B5F"/>
    <w:rsid w:val="003E11F2"/>
    <w:rsid w:val="003E42C6"/>
    <w:rsid w:val="003E529C"/>
    <w:rsid w:val="003E7A92"/>
    <w:rsid w:val="003F12BE"/>
    <w:rsid w:val="00406F13"/>
    <w:rsid w:val="00426DC4"/>
    <w:rsid w:val="0045533B"/>
    <w:rsid w:val="0047634D"/>
    <w:rsid w:val="00481239"/>
    <w:rsid w:val="00497B76"/>
    <w:rsid w:val="004B61C7"/>
    <w:rsid w:val="004D2333"/>
    <w:rsid w:val="004D5CBC"/>
    <w:rsid w:val="004F232C"/>
    <w:rsid w:val="004F78B9"/>
    <w:rsid w:val="005111F9"/>
    <w:rsid w:val="00520E5A"/>
    <w:rsid w:val="00530C20"/>
    <w:rsid w:val="005377F0"/>
    <w:rsid w:val="005654D7"/>
    <w:rsid w:val="005814D4"/>
    <w:rsid w:val="0058700B"/>
    <w:rsid w:val="0059219A"/>
    <w:rsid w:val="005A6CF2"/>
    <w:rsid w:val="005C4703"/>
    <w:rsid w:val="005C69FC"/>
    <w:rsid w:val="005E355C"/>
    <w:rsid w:val="005E77AB"/>
    <w:rsid w:val="005F12BD"/>
    <w:rsid w:val="005F2D71"/>
    <w:rsid w:val="005F73C1"/>
    <w:rsid w:val="0060061C"/>
    <w:rsid w:val="006078F9"/>
    <w:rsid w:val="00625672"/>
    <w:rsid w:val="00632AD5"/>
    <w:rsid w:val="00652D68"/>
    <w:rsid w:val="00677E58"/>
    <w:rsid w:val="006B06A5"/>
    <w:rsid w:val="006C6CD0"/>
    <w:rsid w:val="006D6B60"/>
    <w:rsid w:val="006D75F7"/>
    <w:rsid w:val="00742943"/>
    <w:rsid w:val="007717BB"/>
    <w:rsid w:val="00786B92"/>
    <w:rsid w:val="007908F1"/>
    <w:rsid w:val="00797077"/>
    <w:rsid w:val="007A067C"/>
    <w:rsid w:val="007A06D3"/>
    <w:rsid w:val="007B179E"/>
    <w:rsid w:val="007C09B4"/>
    <w:rsid w:val="007F294C"/>
    <w:rsid w:val="0080769B"/>
    <w:rsid w:val="00834E64"/>
    <w:rsid w:val="00840EEC"/>
    <w:rsid w:val="008422C0"/>
    <w:rsid w:val="00845F6F"/>
    <w:rsid w:val="00846100"/>
    <w:rsid w:val="00862C6C"/>
    <w:rsid w:val="0086653B"/>
    <w:rsid w:val="00867C99"/>
    <w:rsid w:val="00870632"/>
    <w:rsid w:val="00871E5B"/>
    <w:rsid w:val="00872551"/>
    <w:rsid w:val="00880EA9"/>
    <w:rsid w:val="00886162"/>
    <w:rsid w:val="0088766E"/>
    <w:rsid w:val="008D2693"/>
    <w:rsid w:val="008E1A8C"/>
    <w:rsid w:val="00966C0C"/>
    <w:rsid w:val="00970723"/>
    <w:rsid w:val="00976A43"/>
    <w:rsid w:val="0098500D"/>
    <w:rsid w:val="009E4151"/>
    <w:rsid w:val="009F7842"/>
    <w:rsid w:val="00A029BD"/>
    <w:rsid w:val="00A21AB9"/>
    <w:rsid w:val="00A3373F"/>
    <w:rsid w:val="00A657FE"/>
    <w:rsid w:val="00A94BFE"/>
    <w:rsid w:val="00AA5B84"/>
    <w:rsid w:val="00AA6CB1"/>
    <w:rsid w:val="00AE26FC"/>
    <w:rsid w:val="00B34B3D"/>
    <w:rsid w:val="00B41D12"/>
    <w:rsid w:val="00BA490B"/>
    <w:rsid w:val="00C00081"/>
    <w:rsid w:val="00C34BFB"/>
    <w:rsid w:val="00C51593"/>
    <w:rsid w:val="00C65AC2"/>
    <w:rsid w:val="00C73607"/>
    <w:rsid w:val="00C74CB6"/>
    <w:rsid w:val="00C82032"/>
    <w:rsid w:val="00C94129"/>
    <w:rsid w:val="00CB0CAC"/>
    <w:rsid w:val="00CB0F09"/>
    <w:rsid w:val="00CD366B"/>
    <w:rsid w:val="00CE59EE"/>
    <w:rsid w:val="00CF2637"/>
    <w:rsid w:val="00D03B64"/>
    <w:rsid w:val="00D31F42"/>
    <w:rsid w:val="00D5663B"/>
    <w:rsid w:val="00D8654A"/>
    <w:rsid w:val="00DA3CB0"/>
    <w:rsid w:val="00DB77FB"/>
    <w:rsid w:val="00DC39B2"/>
    <w:rsid w:val="00E03866"/>
    <w:rsid w:val="00E06DD2"/>
    <w:rsid w:val="00E110F9"/>
    <w:rsid w:val="00E2119C"/>
    <w:rsid w:val="00E44927"/>
    <w:rsid w:val="00E71356"/>
    <w:rsid w:val="00E747C9"/>
    <w:rsid w:val="00E8701A"/>
    <w:rsid w:val="00E9117D"/>
    <w:rsid w:val="00E97ED4"/>
    <w:rsid w:val="00EA379B"/>
    <w:rsid w:val="00EA505E"/>
    <w:rsid w:val="00EB698F"/>
    <w:rsid w:val="00EF2E1D"/>
    <w:rsid w:val="00F052BA"/>
    <w:rsid w:val="00F24FD0"/>
    <w:rsid w:val="00F57CA8"/>
    <w:rsid w:val="00F66432"/>
    <w:rsid w:val="00F86986"/>
    <w:rsid w:val="00F91C6C"/>
    <w:rsid w:val="00F95BCF"/>
    <w:rsid w:val="00FB2E6B"/>
    <w:rsid w:val="00FE0BF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8DE3"/>
  <w15:docId w15:val="{D069B30E-1019-46D6-B6DF-BDF980F3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C59"/>
    <w:rPr>
      <w:color w:val="0563C1" w:themeColor="hyperlink"/>
      <w:u w:val="single"/>
    </w:rPr>
  </w:style>
  <w:style w:type="character" w:customStyle="1" w:styleId="TitleChar">
    <w:name w:val="Title Char"/>
    <w:basedOn w:val="DefaultParagraphFont"/>
    <w:link w:val="Title"/>
    <w:uiPriority w:val="1"/>
    <w:qFormat/>
    <w:rsid w:val="00D53C59"/>
    <w:rPr>
      <w:rFonts w:asciiTheme="majorHAnsi" w:eastAsiaTheme="majorEastAsia" w:hAnsiTheme="majorHAnsi" w:cstheme="majorBidi"/>
      <w:color w:val="4472C4" w:themeColor="accent1"/>
      <w:kern w:val="2"/>
      <w:sz w:val="44"/>
      <w:szCs w:val="44"/>
      <w:lang w:eastAsia="ja-JP"/>
    </w:rPr>
  </w:style>
  <w:style w:type="character" w:customStyle="1" w:styleId="HeaderChar">
    <w:name w:val="Header Char"/>
    <w:basedOn w:val="DefaultParagraphFont"/>
    <w:link w:val="Header"/>
    <w:uiPriority w:val="99"/>
    <w:qFormat/>
    <w:rsid w:val="002433E4"/>
  </w:style>
  <w:style w:type="character" w:customStyle="1" w:styleId="FooterChar">
    <w:name w:val="Footer Char"/>
    <w:basedOn w:val="DefaultParagraphFont"/>
    <w:link w:val="Footer"/>
    <w:uiPriority w:val="99"/>
    <w:qFormat/>
    <w:rsid w:val="002433E4"/>
  </w:style>
  <w:style w:type="character" w:styleId="UnresolvedMention">
    <w:name w:val="Unresolved Mention"/>
    <w:basedOn w:val="DefaultParagraphFont"/>
    <w:uiPriority w:val="99"/>
    <w:semiHidden/>
    <w:unhideWhenUsed/>
    <w:qFormat/>
    <w:rsid w:val="003901F1"/>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A927C9"/>
    <w:pPr>
      <w:ind w:left="720"/>
      <w:contextualSpacing/>
    </w:pPr>
  </w:style>
  <w:style w:type="paragraph" w:styleId="Title">
    <w:name w:val="Title"/>
    <w:basedOn w:val="Normal"/>
    <w:next w:val="Normal"/>
    <w:link w:val="TitleChar"/>
    <w:uiPriority w:val="1"/>
    <w:qFormat/>
    <w:rsid w:val="00D53C59"/>
    <w:pPr>
      <w:spacing w:before="280" w:after="280" w:line="264" w:lineRule="auto"/>
      <w:contextualSpacing/>
      <w:jc w:val="center"/>
    </w:pPr>
    <w:rPr>
      <w:rFonts w:asciiTheme="majorHAnsi" w:eastAsiaTheme="majorEastAsia" w:hAnsiTheme="majorHAnsi" w:cstheme="majorBidi"/>
      <w:color w:val="4472C4" w:themeColor="accent1"/>
      <w:kern w:val="2"/>
      <w:sz w:val="44"/>
      <w:szCs w:val="44"/>
      <w:lang w:eastAsia="ja-JP"/>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433E4"/>
    <w:pPr>
      <w:tabs>
        <w:tab w:val="center" w:pos="4680"/>
        <w:tab w:val="right" w:pos="9360"/>
      </w:tabs>
      <w:spacing w:after="0" w:line="240" w:lineRule="auto"/>
    </w:pPr>
  </w:style>
  <w:style w:type="paragraph" w:styleId="Footer">
    <w:name w:val="footer"/>
    <w:basedOn w:val="Normal"/>
    <w:link w:val="FooterChar"/>
    <w:uiPriority w:val="99"/>
    <w:unhideWhenUsed/>
    <w:rsid w:val="002433E4"/>
    <w:pPr>
      <w:tabs>
        <w:tab w:val="center" w:pos="4680"/>
        <w:tab w:val="right" w:pos="9360"/>
      </w:tabs>
      <w:spacing w:after="0" w:line="240" w:lineRule="auto"/>
    </w:pPr>
  </w:style>
  <w:style w:type="table" w:styleId="TableGrid">
    <w:name w:val="Table Grid"/>
    <w:basedOn w:val="TableNormal"/>
    <w:uiPriority w:val="39"/>
    <w:rsid w:val="00D5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D2333"/>
    <w:rPr>
      <w:color w:val="954F72" w:themeColor="followedHyperlink"/>
      <w:u w:val="single"/>
    </w:rPr>
  </w:style>
  <w:style w:type="table" w:customStyle="1" w:styleId="TableGrid1">
    <w:name w:val="Table Grid1"/>
    <w:basedOn w:val="TableNormal"/>
    <w:next w:val="TableGrid"/>
    <w:uiPriority w:val="39"/>
    <w:rsid w:val="00625672"/>
    <w:pPr>
      <w:suppressAutoHyphens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080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fsw.zoom.us/j/8719890856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N. Ortolano</dc:creator>
  <dc:description/>
  <cp:lastModifiedBy>Monica Krupinski</cp:lastModifiedBy>
  <cp:revision>2</cp:revision>
  <dcterms:created xsi:type="dcterms:W3CDTF">2024-04-05T19:49:00Z</dcterms:created>
  <dcterms:modified xsi:type="dcterms:W3CDTF">2024-04-05T19:49:00Z</dcterms:modified>
  <dc:language>en-US</dc:language>
</cp:coreProperties>
</file>