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B134" w14:textId="77777777" w:rsidR="009B03B8" w:rsidRDefault="009B03B8" w:rsidP="009B03B8">
      <w:pPr>
        <w:jc w:val="center"/>
      </w:pPr>
      <w:r>
        <w:t xml:space="preserve">September 8, 2023 </w:t>
      </w:r>
    </w:p>
    <w:p w14:paraId="3D8F3AF6" w14:textId="71DEFC0F" w:rsidR="009B03B8" w:rsidRDefault="009B03B8" w:rsidP="009B03B8">
      <w:pPr>
        <w:jc w:val="center"/>
      </w:pPr>
      <w:r>
        <w:t>1:00 p.m. – 1:30 p.m.</w:t>
      </w:r>
    </w:p>
    <w:p w14:paraId="216D7A09" w14:textId="29D77361" w:rsidR="00DC781C" w:rsidRDefault="00376368" w:rsidP="002E098D">
      <w:pPr>
        <w:jc w:val="center"/>
      </w:pPr>
      <w:r>
        <w:t>Florida SouthWestern State College</w:t>
      </w:r>
    </w:p>
    <w:p w14:paraId="3926DF65" w14:textId="2F5D7437" w:rsidR="009D5191" w:rsidRPr="000C2BD0" w:rsidRDefault="009D5191" w:rsidP="002E098D">
      <w:pPr>
        <w:jc w:val="center"/>
        <w:rPr>
          <w:rFonts w:cstheme="minorHAnsi"/>
        </w:rPr>
      </w:pPr>
      <w:r>
        <w:t>Via Zoom</w:t>
      </w:r>
      <w:r w:rsidR="000C2BD0">
        <w:t>:</w:t>
      </w:r>
      <w:r w:rsidR="0005601D">
        <w:t xml:space="preserve"> </w:t>
      </w:r>
      <w:hyperlink r:id="rId7" w:tgtFrame="_blank" w:history="1">
        <w:r w:rsidR="000C2BD0" w:rsidRPr="000C2BD0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https://fsw.zoom.us/j/2797196517</w:t>
        </w:r>
      </w:hyperlink>
    </w:p>
    <w:p w14:paraId="0FAAB7F4" w14:textId="35F6E004" w:rsidR="001964A4" w:rsidRDefault="001964A4" w:rsidP="00BC248A">
      <w:pPr>
        <w:spacing w:line="276" w:lineRule="auto"/>
      </w:pPr>
      <w:r w:rsidRPr="00502FA5">
        <w:rPr>
          <w:b/>
          <w:bCs/>
        </w:rPr>
        <w:t>In attendance:</w:t>
      </w:r>
      <w:r w:rsidR="00FB7255">
        <w:rPr>
          <w:b/>
          <w:bCs/>
        </w:rPr>
        <w:t xml:space="preserve"> </w:t>
      </w:r>
      <w:r w:rsidR="00FB7255" w:rsidRPr="00FB7255">
        <w:t>Dr.</w:t>
      </w:r>
      <w:r>
        <w:t xml:space="preserve"> </w:t>
      </w:r>
      <w:r w:rsidR="00096F3B">
        <w:t>Gerald Anzalone (Department Chair),</w:t>
      </w:r>
      <w:r w:rsidR="0001110C">
        <w:t xml:space="preserve"> </w:t>
      </w:r>
      <w:r w:rsidR="00FB7255">
        <w:t xml:space="preserve">Dr. </w:t>
      </w:r>
      <w:r w:rsidR="008A7C81">
        <w:t>Ronald Burton,</w:t>
      </w:r>
      <w:r w:rsidR="00576B00">
        <w:t xml:space="preserve"> </w:t>
      </w:r>
      <w:r w:rsidR="00FB7255">
        <w:t xml:space="preserve">Prof. </w:t>
      </w:r>
      <w:r w:rsidR="00576B00">
        <w:t>Jordan Donini,</w:t>
      </w:r>
      <w:r w:rsidR="00096F3B">
        <w:t xml:space="preserve"> </w:t>
      </w:r>
      <w:r w:rsidR="00FB7255">
        <w:t xml:space="preserve">Prof. </w:t>
      </w:r>
      <w:r w:rsidR="00096F3B">
        <w:t xml:space="preserve">Lisa Hermann, </w:t>
      </w:r>
      <w:r w:rsidR="00FB7255">
        <w:t xml:space="preserve">Dr. </w:t>
      </w:r>
      <w:r w:rsidR="00460C56">
        <w:t xml:space="preserve">Ed Hooks, </w:t>
      </w:r>
      <w:r w:rsidR="00FB7255">
        <w:t xml:space="preserve">Dr. </w:t>
      </w:r>
      <w:r w:rsidR="007E7115">
        <w:t>A</w:t>
      </w:r>
      <w:r w:rsidR="00CC22B9">
        <w:t xml:space="preserve">my Lehigh, </w:t>
      </w:r>
      <w:r w:rsidR="00FB7255">
        <w:t xml:space="preserve">Dr. </w:t>
      </w:r>
      <w:r w:rsidR="00CC22B9">
        <w:t xml:space="preserve">Corey Lehigh, </w:t>
      </w:r>
      <w:r w:rsidR="00FB7255">
        <w:t xml:space="preserve">Dr. </w:t>
      </w:r>
      <w:r w:rsidR="001623B4">
        <w:t>Gregg Mason,</w:t>
      </w:r>
      <w:r w:rsidR="004319CC">
        <w:t xml:space="preserve"> </w:t>
      </w:r>
      <w:r w:rsidR="00FB7255">
        <w:t xml:space="preserve">Dr. </w:t>
      </w:r>
      <w:r w:rsidR="008A7C81">
        <w:t xml:space="preserve">Lisa Pickell, </w:t>
      </w:r>
      <w:r w:rsidR="00FB7255">
        <w:t xml:space="preserve">Prof. </w:t>
      </w:r>
      <w:r w:rsidR="004319CC">
        <w:t xml:space="preserve">Emily Porter, </w:t>
      </w:r>
      <w:r w:rsidR="00FB7255">
        <w:t xml:space="preserve">Dr. </w:t>
      </w:r>
      <w:r w:rsidR="005C189C">
        <w:t xml:space="preserve">Peggy Romeo, </w:t>
      </w:r>
      <w:r w:rsidR="00FB7255">
        <w:t xml:space="preserve">Dr. </w:t>
      </w:r>
      <w:r w:rsidR="005C189C">
        <w:t xml:space="preserve">Mike Sauer, </w:t>
      </w:r>
      <w:r w:rsidR="00FB7255">
        <w:t xml:space="preserve">Prof. </w:t>
      </w:r>
      <w:r w:rsidR="0045563B">
        <w:t>Jessica Slisher,</w:t>
      </w:r>
      <w:r w:rsidR="0001110C">
        <w:t xml:space="preserve"> </w:t>
      </w:r>
      <w:r w:rsidR="00FB7255">
        <w:t xml:space="preserve">Dr. </w:t>
      </w:r>
      <w:r w:rsidR="0058613B">
        <w:t>Melanie Ulrich</w:t>
      </w:r>
      <w:r w:rsidR="007E7115">
        <w:t xml:space="preserve">, </w:t>
      </w:r>
      <w:r w:rsidR="00FB7255">
        <w:t xml:space="preserve">Dr. </w:t>
      </w:r>
      <w:r w:rsidR="004319CC">
        <w:t>Vera Verga,</w:t>
      </w:r>
      <w:r w:rsidR="007974B4">
        <w:t xml:space="preserve"> </w:t>
      </w:r>
      <w:r w:rsidR="00FB7255">
        <w:t xml:space="preserve">Dr. </w:t>
      </w:r>
      <w:r w:rsidR="007974B4">
        <w:t>Michael Witty,</w:t>
      </w:r>
      <w:r w:rsidR="004319CC">
        <w:t xml:space="preserve"> </w:t>
      </w:r>
      <w:r w:rsidR="00FB7255">
        <w:t xml:space="preserve">Prof. </w:t>
      </w:r>
      <w:r w:rsidR="004319CC">
        <w:t>Amanda Zirzow.</w:t>
      </w:r>
    </w:p>
    <w:p w14:paraId="48F0EB02" w14:textId="2A4762EC" w:rsidR="002E098D" w:rsidRDefault="00D20834" w:rsidP="00BC248A">
      <w:pPr>
        <w:spacing w:line="276" w:lineRule="auto"/>
        <w:rPr>
          <w:b/>
          <w:bCs/>
        </w:rPr>
      </w:pPr>
      <w:r w:rsidRPr="00502FA5">
        <w:rPr>
          <w:b/>
          <w:bCs/>
        </w:rPr>
        <w:t>Agenda Items:</w:t>
      </w:r>
    </w:p>
    <w:p w14:paraId="6272E304" w14:textId="5A232A7D" w:rsidR="00C660EB" w:rsidRDefault="00EA714B" w:rsidP="00C660EB">
      <w:pPr>
        <w:pStyle w:val="ListParagraph"/>
        <w:numPr>
          <w:ilvl w:val="0"/>
          <w:numId w:val="22"/>
        </w:numPr>
        <w:spacing w:line="276" w:lineRule="auto"/>
        <w:rPr>
          <w:b/>
          <w:bCs/>
        </w:rPr>
      </w:pPr>
      <w:r>
        <w:rPr>
          <w:b/>
          <w:bCs/>
        </w:rPr>
        <w:t>Adjunct</w:t>
      </w:r>
      <w:r w:rsidR="00404B20">
        <w:rPr>
          <w:b/>
          <w:bCs/>
        </w:rPr>
        <w:t xml:space="preserve"> faculty requiring full-time faculty</w:t>
      </w:r>
      <w:r>
        <w:rPr>
          <w:b/>
          <w:bCs/>
        </w:rPr>
        <w:t xml:space="preserve"> mentors</w:t>
      </w:r>
      <w:r w:rsidR="00404B20">
        <w:rPr>
          <w:b/>
          <w:bCs/>
        </w:rPr>
        <w:t xml:space="preserve"> and annual </w:t>
      </w:r>
      <w:r>
        <w:rPr>
          <w:b/>
          <w:bCs/>
        </w:rPr>
        <w:t>evaluations: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3"/>
        <w:gridCol w:w="2935"/>
        <w:gridCol w:w="2842"/>
      </w:tblGrid>
      <w:tr w:rsidR="00421FD4" w14:paraId="4AFDE9B2" w14:textId="77777777" w:rsidTr="006E5BAD">
        <w:tc>
          <w:tcPr>
            <w:tcW w:w="2853" w:type="dxa"/>
          </w:tcPr>
          <w:p w14:paraId="57E889F0" w14:textId="1540B20C" w:rsidR="00421FD4" w:rsidRDefault="00421FD4" w:rsidP="00EA714B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bookmarkStart w:id="0" w:name="_Hlk145311031"/>
            <w:r>
              <w:rPr>
                <w:b/>
                <w:bCs/>
              </w:rPr>
              <w:t>Adjunct:</w:t>
            </w:r>
          </w:p>
        </w:tc>
        <w:tc>
          <w:tcPr>
            <w:tcW w:w="2935" w:type="dxa"/>
          </w:tcPr>
          <w:p w14:paraId="0F00AD1C" w14:textId="3B9657FA" w:rsidR="00421FD4" w:rsidRDefault="00421FD4" w:rsidP="00EA714B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Discipline:</w:t>
            </w:r>
          </w:p>
        </w:tc>
        <w:tc>
          <w:tcPr>
            <w:tcW w:w="2842" w:type="dxa"/>
          </w:tcPr>
          <w:p w14:paraId="27FDB462" w14:textId="2DBE21E4" w:rsidR="00421FD4" w:rsidRDefault="00421FD4" w:rsidP="00EA714B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Mentor:</w:t>
            </w:r>
          </w:p>
        </w:tc>
      </w:tr>
      <w:tr w:rsidR="00421FD4" w14:paraId="37618E81" w14:textId="77777777" w:rsidTr="006E5BAD">
        <w:tc>
          <w:tcPr>
            <w:tcW w:w="2853" w:type="dxa"/>
          </w:tcPr>
          <w:p w14:paraId="09FB2031" w14:textId="729C8650" w:rsidR="00421FD4" w:rsidRPr="00421FD4" w:rsidRDefault="00FD74F3" w:rsidP="00EA714B">
            <w:pPr>
              <w:pStyle w:val="ListParagraph"/>
              <w:spacing w:line="276" w:lineRule="auto"/>
              <w:ind w:left="0"/>
            </w:pPr>
            <w:r>
              <w:t xml:space="preserve">Prof. </w:t>
            </w:r>
            <w:r w:rsidR="00F76327">
              <w:t>Derrick Donnell</w:t>
            </w:r>
          </w:p>
        </w:tc>
        <w:tc>
          <w:tcPr>
            <w:tcW w:w="2935" w:type="dxa"/>
          </w:tcPr>
          <w:p w14:paraId="020EB911" w14:textId="6C394611" w:rsidR="00421FD4" w:rsidRPr="00F76327" w:rsidRDefault="00F76327" w:rsidP="00EA714B">
            <w:pPr>
              <w:pStyle w:val="ListParagraph"/>
              <w:spacing w:line="276" w:lineRule="auto"/>
              <w:ind w:left="0"/>
            </w:pPr>
            <w:r>
              <w:t>A&amp;P</w:t>
            </w:r>
          </w:p>
        </w:tc>
        <w:tc>
          <w:tcPr>
            <w:tcW w:w="2842" w:type="dxa"/>
          </w:tcPr>
          <w:p w14:paraId="09DE7CAC" w14:textId="39F931A8" w:rsidR="00421FD4" w:rsidRPr="00F76327" w:rsidRDefault="009B03B8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F76327">
              <w:t>Corey Lehigh</w:t>
            </w:r>
          </w:p>
        </w:tc>
      </w:tr>
      <w:tr w:rsidR="00E53247" w14:paraId="4BC54612" w14:textId="77777777" w:rsidTr="006E5BAD">
        <w:tc>
          <w:tcPr>
            <w:tcW w:w="2853" w:type="dxa"/>
          </w:tcPr>
          <w:p w14:paraId="3CF1E9CD" w14:textId="00A0D4E5" w:rsidR="00E53247" w:rsidRDefault="00FD74F3" w:rsidP="00EA714B">
            <w:pPr>
              <w:pStyle w:val="ListParagraph"/>
              <w:spacing w:line="276" w:lineRule="auto"/>
              <w:ind w:left="0"/>
            </w:pPr>
            <w:r>
              <w:t xml:space="preserve">Prof. </w:t>
            </w:r>
            <w:r w:rsidR="00E53247">
              <w:t>Chad Evers</w:t>
            </w:r>
          </w:p>
        </w:tc>
        <w:tc>
          <w:tcPr>
            <w:tcW w:w="2935" w:type="dxa"/>
          </w:tcPr>
          <w:p w14:paraId="27A32B66" w14:textId="2B425C98" w:rsidR="00E53247" w:rsidRDefault="00090085" w:rsidP="00090085">
            <w:pPr>
              <w:spacing w:after="160" w:line="276" w:lineRule="auto"/>
            </w:pPr>
            <w:r w:rsidRPr="00090085">
              <w:t>Environmental Science/SW F</w:t>
            </w:r>
            <w:r>
              <w:t>lorida</w:t>
            </w:r>
            <w:r w:rsidRPr="00090085">
              <w:t xml:space="preserve"> Envir</w:t>
            </w:r>
            <w:r>
              <w:t>onmental</w:t>
            </w:r>
            <w:r w:rsidRPr="00090085">
              <w:t xml:space="preserve"> Bio</w:t>
            </w:r>
            <w:r>
              <w:t>logy</w:t>
            </w:r>
          </w:p>
        </w:tc>
        <w:tc>
          <w:tcPr>
            <w:tcW w:w="2842" w:type="dxa"/>
          </w:tcPr>
          <w:p w14:paraId="39C4BE4C" w14:textId="7B15669E" w:rsidR="00E53247" w:rsidRDefault="009B03B8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090085">
              <w:t>Mike Sauer</w:t>
            </w:r>
          </w:p>
        </w:tc>
      </w:tr>
      <w:tr w:rsidR="00421FD4" w14:paraId="4BF8CB1D" w14:textId="77777777" w:rsidTr="006E5BAD">
        <w:tc>
          <w:tcPr>
            <w:tcW w:w="2853" w:type="dxa"/>
          </w:tcPr>
          <w:p w14:paraId="34A4C84A" w14:textId="5D265395" w:rsidR="00421FD4" w:rsidRPr="00DF6BE5" w:rsidRDefault="004E62A1" w:rsidP="00EA714B">
            <w:pPr>
              <w:pStyle w:val="ListParagraph"/>
              <w:spacing w:line="276" w:lineRule="auto"/>
              <w:ind w:left="0"/>
            </w:pPr>
            <w:r>
              <w:t>Dr.</w:t>
            </w:r>
            <w:r w:rsidR="00FD74F3">
              <w:t xml:space="preserve"> </w:t>
            </w:r>
            <w:r w:rsidR="00DF6BE5" w:rsidRPr="00DF6BE5">
              <w:t>Rossana Garcia-Fernandez</w:t>
            </w:r>
          </w:p>
        </w:tc>
        <w:tc>
          <w:tcPr>
            <w:tcW w:w="2935" w:type="dxa"/>
          </w:tcPr>
          <w:p w14:paraId="30A49CD8" w14:textId="2AEF8712" w:rsidR="00421FD4" w:rsidRPr="00DF6BE5" w:rsidRDefault="008832DD" w:rsidP="00EA714B">
            <w:pPr>
              <w:pStyle w:val="ListParagraph"/>
              <w:spacing w:line="276" w:lineRule="auto"/>
              <w:ind w:left="0"/>
            </w:pPr>
            <w:r>
              <w:t>Human Nutrition</w:t>
            </w:r>
          </w:p>
        </w:tc>
        <w:tc>
          <w:tcPr>
            <w:tcW w:w="2842" w:type="dxa"/>
          </w:tcPr>
          <w:p w14:paraId="3621DBC4" w14:textId="4206823A" w:rsidR="00421FD4" w:rsidRPr="00DF6BE5" w:rsidRDefault="009B03B8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E7115">
              <w:t>Gabe Gaidos</w:t>
            </w:r>
          </w:p>
        </w:tc>
      </w:tr>
      <w:tr w:rsidR="00421FD4" w14:paraId="5D8E8ACE" w14:textId="77777777" w:rsidTr="006E5BAD">
        <w:tc>
          <w:tcPr>
            <w:tcW w:w="2853" w:type="dxa"/>
          </w:tcPr>
          <w:p w14:paraId="2294FA5E" w14:textId="2A1F99E4" w:rsidR="00421FD4" w:rsidRPr="00DF6BE5" w:rsidRDefault="00FD74F3" w:rsidP="00EA714B">
            <w:pPr>
              <w:pStyle w:val="ListParagraph"/>
              <w:spacing w:line="276" w:lineRule="auto"/>
              <w:ind w:left="0"/>
            </w:pPr>
            <w:r>
              <w:t xml:space="preserve">Prof. </w:t>
            </w:r>
            <w:r w:rsidR="000367B1">
              <w:t>Mario Iorfido (Charlotte H.S., Charlotte FSW campus)</w:t>
            </w:r>
          </w:p>
        </w:tc>
        <w:tc>
          <w:tcPr>
            <w:tcW w:w="2935" w:type="dxa"/>
          </w:tcPr>
          <w:p w14:paraId="4855B207" w14:textId="05740A40" w:rsidR="00421FD4" w:rsidRPr="00DF6BE5" w:rsidRDefault="000367B1" w:rsidP="00EA714B">
            <w:pPr>
              <w:pStyle w:val="ListParagraph"/>
              <w:spacing w:line="276" w:lineRule="auto"/>
              <w:ind w:left="0"/>
            </w:pPr>
            <w:r>
              <w:t>A&amp;P</w:t>
            </w:r>
            <w:r w:rsidR="002F54C9">
              <w:t xml:space="preserve"> (online/Charlotte H.S.)</w:t>
            </w:r>
            <w:r>
              <w:t>, Biology</w:t>
            </w:r>
            <w:r w:rsidR="002F54C9">
              <w:t xml:space="preserve"> (Charlotte H.S.)</w:t>
            </w:r>
          </w:p>
        </w:tc>
        <w:tc>
          <w:tcPr>
            <w:tcW w:w="2842" w:type="dxa"/>
          </w:tcPr>
          <w:p w14:paraId="1A9B9422" w14:textId="6BAC1E38" w:rsidR="00421FD4" w:rsidRPr="00DF6BE5" w:rsidRDefault="009B03B8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0367B1">
              <w:t>Gerald Anzalone</w:t>
            </w:r>
          </w:p>
        </w:tc>
      </w:tr>
      <w:tr w:rsidR="00421FD4" w14:paraId="65FDA90D" w14:textId="77777777" w:rsidTr="006E5BAD">
        <w:tc>
          <w:tcPr>
            <w:tcW w:w="2853" w:type="dxa"/>
          </w:tcPr>
          <w:p w14:paraId="406FF25A" w14:textId="02DD711B" w:rsidR="00421FD4" w:rsidRPr="00DF6BE5" w:rsidRDefault="00FD74F3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4B09C1">
              <w:t>Roz Jester</w:t>
            </w:r>
          </w:p>
        </w:tc>
        <w:tc>
          <w:tcPr>
            <w:tcW w:w="2935" w:type="dxa"/>
          </w:tcPr>
          <w:p w14:paraId="21B147A8" w14:textId="0199569F" w:rsidR="00421FD4" w:rsidRPr="00DF6BE5" w:rsidRDefault="004B09C1" w:rsidP="00EA714B">
            <w:pPr>
              <w:pStyle w:val="ListParagraph"/>
              <w:spacing w:line="276" w:lineRule="auto"/>
              <w:ind w:left="0"/>
            </w:pPr>
            <w:r>
              <w:t>Marine Science</w:t>
            </w:r>
          </w:p>
        </w:tc>
        <w:tc>
          <w:tcPr>
            <w:tcW w:w="2842" w:type="dxa"/>
          </w:tcPr>
          <w:p w14:paraId="2916AD28" w14:textId="200C01AA" w:rsidR="00421FD4" w:rsidRPr="00DF6BE5" w:rsidRDefault="009B03B8" w:rsidP="00EA714B">
            <w:pPr>
              <w:pStyle w:val="ListParagraph"/>
              <w:spacing w:line="276" w:lineRule="auto"/>
              <w:ind w:left="0"/>
            </w:pPr>
            <w:r>
              <w:t xml:space="preserve">Prof. </w:t>
            </w:r>
            <w:r w:rsidR="004B09C1">
              <w:t>Emily Porter</w:t>
            </w:r>
          </w:p>
        </w:tc>
      </w:tr>
      <w:tr w:rsidR="00421FD4" w14:paraId="5A71F44C" w14:textId="77777777" w:rsidTr="006E5BAD">
        <w:tc>
          <w:tcPr>
            <w:tcW w:w="2853" w:type="dxa"/>
          </w:tcPr>
          <w:p w14:paraId="4F4B498A" w14:textId="23EAC6D1" w:rsidR="00421FD4" w:rsidRPr="00DF6BE5" w:rsidRDefault="00FD74F3" w:rsidP="00EA714B">
            <w:pPr>
              <w:pStyle w:val="ListParagraph"/>
              <w:spacing w:line="276" w:lineRule="auto"/>
              <w:ind w:left="0"/>
            </w:pPr>
            <w:r>
              <w:t xml:space="preserve">Prof. </w:t>
            </w:r>
            <w:r w:rsidR="004B09C1">
              <w:t>Helena Kashleva</w:t>
            </w:r>
          </w:p>
        </w:tc>
        <w:tc>
          <w:tcPr>
            <w:tcW w:w="2935" w:type="dxa"/>
          </w:tcPr>
          <w:p w14:paraId="1651099A" w14:textId="75CA571E" w:rsidR="00421FD4" w:rsidRPr="00DF6BE5" w:rsidRDefault="002F54C9" w:rsidP="00EA714B">
            <w:pPr>
              <w:pStyle w:val="ListParagraph"/>
              <w:spacing w:line="276" w:lineRule="auto"/>
              <w:ind w:left="0"/>
            </w:pPr>
            <w:r>
              <w:t>Biology (online)</w:t>
            </w:r>
          </w:p>
        </w:tc>
        <w:tc>
          <w:tcPr>
            <w:tcW w:w="2842" w:type="dxa"/>
          </w:tcPr>
          <w:p w14:paraId="3DEA23F3" w14:textId="533EE0AB" w:rsidR="00421FD4" w:rsidRPr="00DF6BE5" w:rsidRDefault="009B03B8" w:rsidP="00EA714B">
            <w:pPr>
              <w:pStyle w:val="ListParagraph"/>
              <w:spacing w:line="276" w:lineRule="auto"/>
              <w:ind w:left="0"/>
            </w:pPr>
            <w:r>
              <w:t xml:space="preserve">Prof. </w:t>
            </w:r>
            <w:r w:rsidR="00E059F3">
              <w:t>Lisa Hermann</w:t>
            </w:r>
          </w:p>
        </w:tc>
      </w:tr>
      <w:tr w:rsidR="00421FD4" w14:paraId="3AFED59D" w14:textId="77777777" w:rsidTr="006E5BAD">
        <w:tc>
          <w:tcPr>
            <w:tcW w:w="2853" w:type="dxa"/>
          </w:tcPr>
          <w:p w14:paraId="60B5EB56" w14:textId="6E350DD8" w:rsidR="00421FD4" w:rsidRPr="00DF6BE5" w:rsidRDefault="00FD74F3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E059F3">
              <w:t xml:space="preserve">Ralph Laudan </w:t>
            </w:r>
          </w:p>
        </w:tc>
        <w:tc>
          <w:tcPr>
            <w:tcW w:w="2935" w:type="dxa"/>
          </w:tcPr>
          <w:p w14:paraId="3E123961" w14:textId="020B3F1C" w:rsidR="00421FD4" w:rsidRPr="00DF6BE5" w:rsidRDefault="004E660B" w:rsidP="00EA714B">
            <w:pPr>
              <w:pStyle w:val="ListParagraph"/>
              <w:spacing w:line="276" w:lineRule="auto"/>
              <w:ind w:left="0"/>
            </w:pPr>
            <w:r>
              <w:t>A&amp;P (Charlotte)</w:t>
            </w:r>
          </w:p>
        </w:tc>
        <w:tc>
          <w:tcPr>
            <w:tcW w:w="2842" w:type="dxa"/>
          </w:tcPr>
          <w:p w14:paraId="5C3010BC" w14:textId="4A15FC61" w:rsidR="00421FD4" w:rsidRPr="00DF6BE5" w:rsidRDefault="00723BD4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4E660B">
              <w:t>Gerald Anzalone</w:t>
            </w:r>
          </w:p>
        </w:tc>
      </w:tr>
      <w:tr w:rsidR="00421FD4" w14:paraId="420352B0" w14:textId="77777777" w:rsidTr="006E5BAD">
        <w:tc>
          <w:tcPr>
            <w:tcW w:w="2853" w:type="dxa"/>
          </w:tcPr>
          <w:p w14:paraId="5D55AF4A" w14:textId="0FCB67F9" w:rsidR="00421FD4" w:rsidRPr="00DF6BE5" w:rsidRDefault="001A383D" w:rsidP="00EA714B">
            <w:pPr>
              <w:pStyle w:val="ListParagraph"/>
              <w:spacing w:line="276" w:lineRule="auto"/>
              <w:ind w:left="0"/>
            </w:pPr>
            <w:r>
              <w:t>Dr.</w:t>
            </w:r>
            <w:r w:rsidR="00FD74F3">
              <w:t xml:space="preserve"> </w:t>
            </w:r>
            <w:r w:rsidR="00EF7883">
              <w:t>Najm Masoud</w:t>
            </w:r>
          </w:p>
        </w:tc>
        <w:tc>
          <w:tcPr>
            <w:tcW w:w="2935" w:type="dxa"/>
          </w:tcPr>
          <w:p w14:paraId="3B32A01F" w14:textId="4B3E73A3" w:rsidR="00421FD4" w:rsidRPr="00DF6BE5" w:rsidRDefault="00EF7883" w:rsidP="00EA714B">
            <w:pPr>
              <w:pStyle w:val="ListParagraph"/>
              <w:spacing w:line="276" w:lineRule="auto"/>
              <w:ind w:left="0"/>
            </w:pPr>
            <w:r>
              <w:t xml:space="preserve">A&amp;P </w:t>
            </w:r>
          </w:p>
        </w:tc>
        <w:tc>
          <w:tcPr>
            <w:tcW w:w="2842" w:type="dxa"/>
          </w:tcPr>
          <w:p w14:paraId="203590DE" w14:textId="316562F2" w:rsidR="00421FD4" w:rsidRPr="00DF6BE5" w:rsidRDefault="00723BD4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EF7883">
              <w:t>Amy Lehigh</w:t>
            </w:r>
          </w:p>
        </w:tc>
      </w:tr>
      <w:tr w:rsidR="004E660B" w14:paraId="6A5C85B8" w14:textId="77777777" w:rsidTr="006E5BAD">
        <w:tc>
          <w:tcPr>
            <w:tcW w:w="2853" w:type="dxa"/>
          </w:tcPr>
          <w:p w14:paraId="3249615D" w14:textId="02584798" w:rsidR="004E660B" w:rsidRPr="00DF6BE5" w:rsidRDefault="00FD74F3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EF7883">
              <w:t xml:space="preserve">Donald McGarey </w:t>
            </w:r>
          </w:p>
        </w:tc>
        <w:tc>
          <w:tcPr>
            <w:tcW w:w="2935" w:type="dxa"/>
          </w:tcPr>
          <w:p w14:paraId="44290B45" w14:textId="7CE48AD7" w:rsidR="004E660B" w:rsidRPr="00163897" w:rsidRDefault="00163897" w:rsidP="00163897">
            <w:pPr>
              <w:spacing w:after="160" w:line="276" w:lineRule="auto"/>
              <w:rPr>
                <w:b/>
                <w:bCs/>
              </w:rPr>
            </w:pPr>
            <w:r>
              <w:t>Microbiology (</w:t>
            </w:r>
            <w:r w:rsidRPr="00163897">
              <w:t>North Fort Myers H.S. Center for Arts &amp; Media)</w:t>
            </w:r>
          </w:p>
        </w:tc>
        <w:tc>
          <w:tcPr>
            <w:tcW w:w="2842" w:type="dxa"/>
          </w:tcPr>
          <w:p w14:paraId="75A231C7" w14:textId="51A48F74" w:rsidR="004E660B" w:rsidRPr="00DF6BE5" w:rsidRDefault="00723BD4" w:rsidP="00EA714B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163897">
              <w:t>Vera Verga</w:t>
            </w:r>
          </w:p>
        </w:tc>
      </w:tr>
      <w:tr w:rsidR="006E5BAD" w14:paraId="6A8A6509" w14:textId="77777777" w:rsidTr="006E5BAD">
        <w:tc>
          <w:tcPr>
            <w:tcW w:w="2853" w:type="dxa"/>
          </w:tcPr>
          <w:p w14:paraId="6CAF4763" w14:textId="2D4C4F7D" w:rsidR="006E5BAD" w:rsidRPr="006E5BAD" w:rsidRDefault="00FD74F3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kern w:val="24"/>
              </w:rPr>
              <w:t xml:space="preserve">Prof. </w:t>
            </w:r>
            <w:r w:rsidR="006E5BAD" w:rsidRPr="006E5BAD">
              <w:rPr>
                <w:rFonts w:eastAsia="Calibri" w:cstheme="minorHAnsi"/>
                <w:kern w:val="24"/>
              </w:rPr>
              <w:t>Kirk Otto</w:t>
            </w:r>
          </w:p>
        </w:tc>
        <w:tc>
          <w:tcPr>
            <w:tcW w:w="2935" w:type="dxa"/>
          </w:tcPr>
          <w:p w14:paraId="1B52A4EB" w14:textId="676B550A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kern w:val="24"/>
              </w:rPr>
              <w:t>Nutrition</w:t>
            </w:r>
          </w:p>
        </w:tc>
        <w:tc>
          <w:tcPr>
            <w:tcW w:w="2842" w:type="dxa"/>
          </w:tcPr>
          <w:p w14:paraId="4C8D79E7" w14:textId="185D4A3E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kern w:val="24"/>
              </w:rPr>
              <w:t> </w:t>
            </w:r>
            <w:r w:rsidR="00723BD4">
              <w:rPr>
                <w:rFonts w:eastAsia="Calibri" w:cstheme="minorHAnsi"/>
                <w:kern w:val="24"/>
              </w:rPr>
              <w:t xml:space="preserve">Dr. </w:t>
            </w:r>
            <w:r w:rsidRPr="006E5BAD">
              <w:rPr>
                <w:rFonts w:eastAsia="Calibri" w:cstheme="minorHAnsi"/>
                <w:kern w:val="24"/>
              </w:rPr>
              <w:t>Gabe Gaidos</w:t>
            </w:r>
          </w:p>
        </w:tc>
      </w:tr>
      <w:tr w:rsidR="006E5BAD" w14:paraId="4BA28013" w14:textId="77777777" w:rsidTr="006E5BAD">
        <w:tc>
          <w:tcPr>
            <w:tcW w:w="2853" w:type="dxa"/>
          </w:tcPr>
          <w:p w14:paraId="5A530D78" w14:textId="2C77C60D" w:rsidR="006E5BAD" w:rsidRPr="006E5BAD" w:rsidRDefault="00FD74F3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dark1"/>
                <w:kern w:val="24"/>
              </w:rPr>
              <w:t xml:space="preserve">Dr. </w:t>
            </w:r>
            <w:r w:rsidR="006E5BAD" w:rsidRPr="006E5BAD">
              <w:rPr>
                <w:rFonts w:eastAsia="Calibri" w:cstheme="minorHAnsi"/>
                <w:color w:val="000000" w:themeColor="dark1"/>
                <w:kern w:val="24"/>
              </w:rPr>
              <w:t xml:space="preserve">Jai Parkash </w:t>
            </w:r>
          </w:p>
        </w:tc>
        <w:tc>
          <w:tcPr>
            <w:tcW w:w="2935" w:type="dxa"/>
          </w:tcPr>
          <w:p w14:paraId="3F389075" w14:textId="2329326E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color w:val="000000" w:themeColor="dark1"/>
                <w:kern w:val="24"/>
              </w:rPr>
              <w:t>Survey of Biology (online)</w:t>
            </w:r>
          </w:p>
        </w:tc>
        <w:tc>
          <w:tcPr>
            <w:tcW w:w="2842" w:type="dxa"/>
          </w:tcPr>
          <w:p w14:paraId="780AA680" w14:textId="445421C3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color w:val="000000" w:themeColor="dark1"/>
                <w:kern w:val="24"/>
              </w:rPr>
              <w:t> </w:t>
            </w:r>
            <w:r w:rsidR="00723BD4">
              <w:rPr>
                <w:rFonts w:eastAsia="Calibri" w:cstheme="minorHAnsi"/>
                <w:color w:val="000000" w:themeColor="dark1"/>
                <w:kern w:val="24"/>
              </w:rPr>
              <w:t xml:space="preserve">Dr. </w:t>
            </w:r>
            <w:r w:rsidRPr="006E5BAD">
              <w:rPr>
                <w:rFonts w:eastAsia="Calibri" w:cstheme="minorHAnsi"/>
                <w:color w:val="000000" w:themeColor="dark1"/>
                <w:kern w:val="24"/>
              </w:rPr>
              <w:t>Vera Verga</w:t>
            </w:r>
          </w:p>
        </w:tc>
      </w:tr>
      <w:tr w:rsidR="006E5BAD" w14:paraId="128159B7" w14:textId="77777777" w:rsidTr="006E5BAD">
        <w:tc>
          <w:tcPr>
            <w:tcW w:w="2853" w:type="dxa"/>
          </w:tcPr>
          <w:p w14:paraId="3AEE6542" w14:textId="59FF2E2A" w:rsidR="006E5BAD" w:rsidRPr="006E5BAD" w:rsidRDefault="001A383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dark1"/>
                <w:kern w:val="24"/>
              </w:rPr>
              <w:t>Dr</w:t>
            </w:r>
            <w:r w:rsidR="00FD74F3">
              <w:rPr>
                <w:rFonts w:eastAsia="Calibri" w:cstheme="minorHAnsi"/>
                <w:color w:val="000000" w:themeColor="dark1"/>
                <w:kern w:val="24"/>
              </w:rPr>
              <w:t xml:space="preserve">. </w:t>
            </w:r>
            <w:r w:rsidR="006E5BAD" w:rsidRPr="006E5BAD">
              <w:rPr>
                <w:rFonts w:eastAsia="Calibri" w:cstheme="minorHAnsi"/>
                <w:color w:val="000000" w:themeColor="dark1"/>
                <w:kern w:val="24"/>
              </w:rPr>
              <w:t xml:space="preserve">Greg </w:t>
            </w:r>
            <w:r w:rsidR="003313DD" w:rsidRPr="006E5BAD">
              <w:rPr>
                <w:rFonts w:eastAsia="Calibri" w:cstheme="minorHAnsi"/>
                <w:color w:val="000000" w:themeColor="dark1"/>
                <w:kern w:val="24"/>
              </w:rPr>
              <w:t xml:space="preserve">Poulakis </w:t>
            </w:r>
          </w:p>
        </w:tc>
        <w:tc>
          <w:tcPr>
            <w:tcW w:w="2935" w:type="dxa"/>
          </w:tcPr>
          <w:p w14:paraId="66AF5A6F" w14:textId="71D66D5F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color w:val="000000" w:themeColor="dark1"/>
                <w:kern w:val="24"/>
              </w:rPr>
              <w:t>Biology</w:t>
            </w:r>
            <w:r w:rsidR="003313DD">
              <w:rPr>
                <w:rFonts w:eastAsia="Calibri" w:cstheme="minorHAnsi"/>
                <w:color w:val="000000" w:themeColor="dark1"/>
                <w:kern w:val="24"/>
              </w:rPr>
              <w:t xml:space="preserve"> </w:t>
            </w:r>
            <w:r w:rsidR="003313DD" w:rsidRPr="006E5BAD">
              <w:rPr>
                <w:rFonts w:eastAsia="Calibri" w:cstheme="minorHAnsi"/>
                <w:color w:val="000000" w:themeColor="dark1"/>
                <w:kern w:val="24"/>
              </w:rPr>
              <w:t>(online)</w:t>
            </w:r>
          </w:p>
        </w:tc>
        <w:tc>
          <w:tcPr>
            <w:tcW w:w="2842" w:type="dxa"/>
          </w:tcPr>
          <w:p w14:paraId="702D3CC6" w14:textId="2B9DB09D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color w:val="000000" w:themeColor="dark1"/>
                <w:kern w:val="24"/>
              </w:rPr>
              <w:t> </w:t>
            </w:r>
            <w:r w:rsidR="00723BD4">
              <w:rPr>
                <w:rFonts w:eastAsia="Calibri" w:cstheme="minorHAnsi"/>
                <w:color w:val="000000" w:themeColor="dark1"/>
                <w:kern w:val="24"/>
              </w:rPr>
              <w:t xml:space="preserve">Dr. </w:t>
            </w:r>
            <w:r w:rsidRPr="006E5BAD">
              <w:rPr>
                <w:rFonts w:eastAsia="Calibri" w:cstheme="minorHAnsi"/>
                <w:color w:val="000000" w:themeColor="dark1"/>
                <w:kern w:val="24"/>
              </w:rPr>
              <w:t>Peggy Romeo</w:t>
            </w:r>
          </w:p>
        </w:tc>
      </w:tr>
      <w:tr w:rsidR="006E5BAD" w14:paraId="18D3D0D9" w14:textId="77777777" w:rsidTr="006E5BAD">
        <w:tc>
          <w:tcPr>
            <w:tcW w:w="2853" w:type="dxa"/>
          </w:tcPr>
          <w:p w14:paraId="075B769C" w14:textId="4D5D51C2" w:rsidR="006E5BAD" w:rsidRPr="006E5BAD" w:rsidRDefault="00FD74F3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dark1"/>
                <w:kern w:val="24"/>
              </w:rPr>
              <w:t xml:space="preserve">Prof. </w:t>
            </w:r>
            <w:r w:rsidR="003313DD" w:rsidRPr="006E5BAD">
              <w:rPr>
                <w:rFonts w:eastAsia="Calibri" w:cstheme="minorHAnsi"/>
                <w:color w:val="000000" w:themeColor="dark1"/>
                <w:kern w:val="24"/>
              </w:rPr>
              <w:t xml:space="preserve">Nirmala </w:t>
            </w:r>
            <w:r w:rsidR="006E5BAD" w:rsidRPr="006E5BAD">
              <w:rPr>
                <w:rFonts w:eastAsia="Calibri" w:cstheme="minorHAnsi"/>
                <w:color w:val="000000" w:themeColor="dark1"/>
                <w:kern w:val="24"/>
              </w:rPr>
              <w:t xml:space="preserve">Prabhu </w:t>
            </w:r>
          </w:p>
        </w:tc>
        <w:tc>
          <w:tcPr>
            <w:tcW w:w="2935" w:type="dxa"/>
          </w:tcPr>
          <w:p w14:paraId="5AE1E9D4" w14:textId="04F73FA8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color w:val="000000" w:themeColor="dark1"/>
                <w:kern w:val="24"/>
              </w:rPr>
              <w:t>General Biology</w:t>
            </w:r>
            <w:r w:rsidR="003313DD">
              <w:rPr>
                <w:rFonts w:eastAsia="Calibri" w:cstheme="minorHAnsi"/>
                <w:color w:val="000000" w:themeColor="dark1"/>
                <w:kern w:val="24"/>
              </w:rPr>
              <w:t xml:space="preserve"> </w:t>
            </w:r>
            <w:r w:rsidR="003313DD" w:rsidRPr="006E5BAD">
              <w:rPr>
                <w:rFonts w:eastAsia="Calibri" w:cstheme="minorHAnsi"/>
                <w:color w:val="000000" w:themeColor="dark1"/>
                <w:kern w:val="24"/>
              </w:rPr>
              <w:t>(Lee)</w:t>
            </w:r>
          </w:p>
        </w:tc>
        <w:tc>
          <w:tcPr>
            <w:tcW w:w="2842" w:type="dxa"/>
          </w:tcPr>
          <w:p w14:paraId="27D45BD5" w14:textId="34E8E29D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color w:val="000000" w:themeColor="dark1"/>
                <w:kern w:val="24"/>
              </w:rPr>
              <w:t> </w:t>
            </w:r>
            <w:r w:rsidR="00723BD4">
              <w:rPr>
                <w:rFonts w:eastAsia="Calibri" w:cstheme="minorHAnsi"/>
                <w:color w:val="000000" w:themeColor="dark1"/>
                <w:kern w:val="24"/>
              </w:rPr>
              <w:t xml:space="preserve">Prof. </w:t>
            </w:r>
            <w:r w:rsidRPr="006E5BAD">
              <w:rPr>
                <w:rFonts w:eastAsia="Calibri" w:cstheme="minorHAnsi"/>
                <w:color w:val="000000" w:themeColor="dark1"/>
                <w:kern w:val="24"/>
              </w:rPr>
              <w:t>Amanda Zirzow</w:t>
            </w:r>
          </w:p>
        </w:tc>
      </w:tr>
      <w:tr w:rsidR="006E5BAD" w14:paraId="58613CD0" w14:textId="77777777" w:rsidTr="006E5BAD">
        <w:tc>
          <w:tcPr>
            <w:tcW w:w="2853" w:type="dxa"/>
          </w:tcPr>
          <w:p w14:paraId="10FFDFD7" w14:textId="4DB0F4F9" w:rsidR="006E5BAD" w:rsidRPr="006E5BAD" w:rsidRDefault="00FD74F3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dark1"/>
                <w:kern w:val="24"/>
              </w:rPr>
              <w:t xml:space="preserve">Dr. </w:t>
            </w:r>
            <w:r w:rsidR="003313DD" w:rsidRPr="006E5BAD">
              <w:rPr>
                <w:rFonts w:eastAsia="Calibri" w:cstheme="minorHAnsi"/>
                <w:color w:val="000000" w:themeColor="dark1"/>
                <w:kern w:val="24"/>
              </w:rPr>
              <w:t xml:space="preserve">Oscar </w:t>
            </w:r>
            <w:r w:rsidR="006E5BAD" w:rsidRPr="006E5BAD">
              <w:rPr>
                <w:rFonts w:eastAsia="Calibri" w:cstheme="minorHAnsi"/>
                <w:color w:val="000000" w:themeColor="dark1"/>
                <w:kern w:val="24"/>
              </w:rPr>
              <w:t>Rattenborg</w:t>
            </w:r>
          </w:p>
        </w:tc>
        <w:tc>
          <w:tcPr>
            <w:tcW w:w="2935" w:type="dxa"/>
          </w:tcPr>
          <w:p w14:paraId="433AE7C3" w14:textId="3920AFDE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color w:val="000000" w:themeColor="dark1"/>
                <w:kern w:val="24"/>
              </w:rPr>
              <w:t>A&amp;P</w:t>
            </w:r>
          </w:p>
        </w:tc>
        <w:tc>
          <w:tcPr>
            <w:tcW w:w="2842" w:type="dxa"/>
          </w:tcPr>
          <w:p w14:paraId="45DA0792" w14:textId="0997EEF4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color w:val="000000" w:themeColor="dark1"/>
                <w:kern w:val="24"/>
              </w:rPr>
              <w:t> </w:t>
            </w:r>
            <w:r w:rsidR="00723BD4">
              <w:rPr>
                <w:rFonts w:eastAsia="Calibri" w:cstheme="minorHAnsi"/>
                <w:color w:val="000000" w:themeColor="dark1"/>
                <w:kern w:val="24"/>
              </w:rPr>
              <w:t xml:space="preserve">Dr. </w:t>
            </w:r>
            <w:r w:rsidRPr="006E5BAD">
              <w:rPr>
                <w:rFonts w:eastAsia="Calibri" w:cstheme="minorHAnsi"/>
                <w:color w:val="000000" w:themeColor="dark1"/>
                <w:kern w:val="24"/>
              </w:rPr>
              <w:t>Ed Hooks</w:t>
            </w:r>
          </w:p>
        </w:tc>
      </w:tr>
      <w:tr w:rsidR="006E5BAD" w14:paraId="0D7616D2" w14:textId="77777777" w:rsidTr="006E5BAD">
        <w:tc>
          <w:tcPr>
            <w:tcW w:w="2853" w:type="dxa"/>
          </w:tcPr>
          <w:p w14:paraId="2566CA0F" w14:textId="0A31A181" w:rsidR="006E5BAD" w:rsidRPr="006E5BAD" w:rsidRDefault="00FD74F3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kern w:val="24"/>
              </w:rPr>
              <w:t xml:space="preserve">Dr. </w:t>
            </w:r>
            <w:r w:rsidR="003313DD" w:rsidRPr="006E5BAD">
              <w:rPr>
                <w:rFonts w:eastAsia="Calibri" w:cstheme="minorHAnsi"/>
                <w:kern w:val="24"/>
              </w:rPr>
              <w:t xml:space="preserve">Sandra </w:t>
            </w:r>
            <w:r w:rsidR="006E5BAD" w:rsidRPr="006E5BAD">
              <w:rPr>
                <w:rFonts w:eastAsia="Calibri" w:cstheme="minorHAnsi"/>
                <w:kern w:val="24"/>
              </w:rPr>
              <w:t>Tirado Dela Espriella</w:t>
            </w:r>
          </w:p>
        </w:tc>
        <w:tc>
          <w:tcPr>
            <w:tcW w:w="2935" w:type="dxa"/>
          </w:tcPr>
          <w:p w14:paraId="73627AC3" w14:textId="29D721E9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kern w:val="24"/>
              </w:rPr>
              <w:t>Survey of Biology</w:t>
            </w:r>
          </w:p>
        </w:tc>
        <w:tc>
          <w:tcPr>
            <w:tcW w:w="2842" w:type="dxa"/>
          </w:tcPr>
          <w:p w14:paraId="240C7876" w14:textId="7F4AC112" w:rsidR="006E5BAD" w:rsidRPr="006E5BAD" w:rsidRDefault="006E5BAD" w:rsidP="006E5BAD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 w:rsidRPr="006E5BAD">
              <w:rPr>
                <w:rFonts w:eastAsia="Calibri" w:cstheme="minorHAnsi"/>
                <w:kern w:val="24"/>
              </w:rPr>
              <w:t> </w:t>
            </w:r>
            <w:r w:rsidR="00723BD4">
              <w:rPr>
                <w:rFonts w:eastAsia="Calibri" w:cstheme="minorHAnsi"/>
                <w:kern w:val="24"/>
              </w:rPr>
              <w:t xml:space="preserve">Dr. </w:t>
            </w:r>
            <w:r w:rsidRPr="006E5BAD">
              <w:rPr>
                <w:rFonts w:eastAsia="Calibri" w:cstheme="minorHAnsi"/>
                <w:kern w:val="24"/>
              </w:rPr>
              <w:t>Amy Lehigh</w:t>
            </w:r>
          </w:p>
        </w:tc>
      </w:tr>
      <w:tr w:rsidR="00B00ADE" w14:paraId="0FCFAEF6" w14:textId="77777777" w:rsidTr="006E5BAD">
        <w:tc>
          <w:tcPr>
            <w:tcW w:w="2853" w:type="dxa"/>
          </w:tcPr>
          <w:p w14:paraId="6AB45F78" w14:textId="7997369C" w:rsidR="00B00ADE" w:rsidRDefault="00B00ADE" w:rsidP="006E5BAD">
            <w:pPr>
              <w:pStyle w:val="ListParagraph"/>
              <w:spacing w:line="276" w:lineRule="auto"/>
              <w:ind w:left="0"/>
              <w:rPr>
                <w:rFonts w:eastAsia="Calibri" w:cstheme="minorHAnsi"/>
                <w:kern w:val="24"/>
              </w:rPr>
            </w:pPr>
            <w:r>
              <w:rPr>
                <w:rFonts w:eastAsia="Calibri" w:cstheme="minorHAnsi"/>
                <w:kern w:val="24"/>
              </w:rPr>
              <w:t>Dr. Eric Trathen</w:t>
            </w:r>
          </w:p>
        </w:tc>
        <w:tc>
          <w:tcPr>
            <w:tcW w:w="2935" w:type="dxa"/>
          </w:tcPr>
          <w:p w14:paraId="24BF6D0A" w14:textId="1C08F506" w:rsidR="00B00ADE" w:rsidRPr="00F05F58" w:rsidRDefault="00F05F58" w:rsidP="00F05F58">
            <w:pPr>
              <w:spacing w:line="276" w:lineRule="auto"/>
              <w:jc w:val="both"/>
              <w:rPr>
                <w:rFonts w:eastAsia="Calibri" w:cstheme="minorHAnsi"/>
                <w:kern w:val="24"/>
              </w:rPr>
            </w:pPr>
            <w:r w:rsidRPr="00F05F58">
              <w:rPr>
                <w:rFonts w:eastAsia="Calibri" w:cstheme="minorHAnsi"/>
                <w:kern w:val="24"/>
              </w:rPr>
              <w:t>A&amp;P</w:t>
            </w:r>
          </w:p>
        </w:tc>
        <w:tc>
          <w:tcPr>
            <w:tcW w:w="2842" w:type="dxa"/>
          </w:tcPr>
          <w:p w14:paraId="5EC6E86E" w14:textId="00A0C2B2" w:rsidR="00B00ADE" w:rsidRPr="006E5BAD" w:rsidRDefault="00B00ADE" w:rsidP="006E5BAD">
            <w:pPr>
              <w:pStyle w:val="ListParagraph"/>
              <w:spacing w:line="276" w:lineRule="auto"/>
              <w:ind w:left="0"/>
              <w:rPr>
                <w:rFonts w:eastAsia="Calibri" w:cstheme="minorHAnsi"/>
                <w:kern w:val="24"/>
              </w:rPr>
            </w:pPr>
            <w:r>
              <w:rPr>
                <w:rFonts w:eastAsia="Calibri" w:cstheme="minorHAnsi"/>
                <w:kern w:val="24"/>
              </w:rPr>
              <w:t>Dr. Corey Lehigh</w:t>
            </w:r>
          </w:p>
        </w:tc>
      </w:tr>
      <w:tr w:rsidR="00925685" w14:paraId="66E857C1" w14:textId="77777777" w:rsidTr="006E5BAD">
        <w:tc>
          <w:tcPr>
            <w:tcW w:w="2853" w:type="dxa"/>
          </w:tcPr>
          <w:p w14:paraId="69D02FE5" w14:textId="28AEEF8F" w:rsidR="00925685" w:rsidRDefault="00925685" w:rsidP="006E5BAD">
            <w:pPr>
              <w:pStyle w:val="ListParagraph"/>
              <w:spacing w:line="276" w:lineRule="auto"/>
              <w:ind w:left="0"/>
              <w:rPr>
                <w:rFonts w:eastAsia="Calibri" w:cstheme="minorHAnsi"/>
                <w:kern w:val="24"/>
              </w:rPr>
            </w:pPr>
            <w:r>
              <w:rPr>
                <w:rFonts w:eastAsia="Calibri" w:cstheme="minorHAnsi"/>
                <w:kern w:val="24"/>
              </w:rPr>
              <w:t>Prof. Jarumas Weiland</w:t>
            </w:r>
          </w:p>
        </w:tc>
        <w:tc>
          <w:tcPr>
            <w:tcW w:w="2935" w:type="dxa"/>
          </w:tcPr>
          <w:p w14:paraId="72CA5A80" w14:textId="7C7B5578" w:rsidR="00925685" w:rsidRPr="00F05F58" w:rsidRDefault="00925685" w:rsidP="00F05F58">
            <w:pPr>
              <w:spacing w:line="276" w:lineRule="auto"/>
              <w:jc w:val="both"/>
              <w:rPr>
                <w:rFonts w:eastAsia="Calibri" w:cstheme="minorHAnsi"/>
                <w:kern w:val="24"/>
              </w:rPr>
            </w:pPr>
            <w:r>
              <w:rPr>
                <w:rFonts w:eastAsia="Calibri" w:cstheme="minorHAnsi"/>
                <w:kern w:val="24"/>
              </w:rPr>
              <w:t>Biology</w:t>
            </w:r>
          </w:p>
        </w:tc>
        <w:tc>
          <w:tcPr>
            <w:tcW w:w="2842" w:type="dxa"/>
          </w:tcPr>
          <w:p w14:paraId="57FED96F" w14:textId="66380CC7" w:rsidR="00925685" w:rsidRDefault="00925685" w:rsidP="006E5BAD">
            <w:pPr>
              <w:pStyle w:val="ListParagraph"/>
              <w:spacing w:line="276" w:lineRule="auto"/>
              <w:ind w:left="0"/>
              <w:rPr>
                <w:rFonts w:eastAsia="Calibri" w:cstheme="minorHAnsi"/>
                <w:kern w:val="24"/>
              </w:rPr>
            </w:pPr>
            <w:r>
              <w:rPr>
                <w:rFonts w:eastAsia="Calibri" w:cstheme="minorHAnsi"/>
                <w:kern w:val="24"/>
              </w:rPr>
              <w:t>Prof. Lisa Hermann</w:t>
            </w:r>
          </w:p>
        </w:tc>
      </w:tr>
      <w:bookmarkEnd w:id="0"/>
    </w:tbl>
    <w:p w14:paraId="6A1CA5C4" w14:textId="77777777" w:rsidR="00EA714B" w:rsidRDefault="00EA714B" w:rsidP="00EA714B">
      <w:pPr>
        <w:pStyle w:val="ListParagraph"/>
        <w:spacing w:line="276" w:lineRule="auto"/>
        <w:rPr>
          <w:b/>
          <w:bCs/>
        </w:rPr>
      </w:pPr>
    </w:p>
    <w:p w14:paraId="1F3EAFAF" w14:textId="3C9D20FA" w:rsidR="00357C93" w:rsidRDefault="003313DD" w:rsidP="00EA714B">
      <w:pPr>
        <w:pStyle w:val="ListParagraph"/>
        <w:spacing w:line="276" w:lineRule="auto"/>
      </w:pPr>
      <w:r w:rsidRPr="00703012">
        <w:t>Thank you</w:t>
      </w:r>
      <w:r>
        <w:t xml:space="preserve"> to the faculty who volunteered to mentor</w:t>
      </w:r>
      <w:r w:rsidR="00357C93">
        <w:t xml:space="preserve"> our adjunct instructors</w:t>
      </w:r>
      <w:r w:rsidR="00207A59">
        <w:t>.</w:t>
      </w:r>
      <w:r w:rsidR="000124E8">
        <w:t xml:space="preserve"> </w:t>
      </w:r>
      <w:r w:rsidR="008B306C">
        <w:t xml:space="preserve">Information regarding the </w:t>
      </w:r>
      <w:r w:rsidR="000124E8">
        <w:t xml:space="preserve">mentoring process </w:t>
      </w:r>
      <w:r w:rsidR="008B306C">
        <w:t>was previously emailed to department faculty</w:t>
      </w:r>
      <w:r w:rsidR="00703012">
        <w:t xml:space="preserve"> in advance of </w:t>
      </w:r>
      <w:r w:rsidR="00703012">
        <w:lastRenderedPageBreak/>
        <w:t>this meeting</w:t>
      </w:r>
      <w:r w:rsidR="008B306C">
        <w:t xml:space="preserve">. </w:t>
      </w:r>
      <w:r w:rsidR="00C3584F">
        <w:t>I</w:t>
      </w:r>
      <w:r w:rsidR="008B306C">
        <w:t xml:space="preserve">f </w:t>
      </w:r>
      <w:r w:rsidR="00C3584F">
        <w:t xml:space="preserve">anyone </w:t>
      </w:r>
      <w:r w:rsidR="008B306C">
        <w:t>need</w:t>
      </w:r>
      <w:r w:rsidR="00C3584F">
        <w:t>s</w:t>
      </w:r>
      <w:r w:rsidR="008B306C">
        <w:t xml:space="preserve"> this information sent again</w:t>
      </w:r>
      <w:r w:rsidR="00C3584F">
        <w:t>, or if they notice error</w:t>
      </w:r>
      <w:r w:rsidR="00D140BF">
        <w:t>s</w:t>
      </w:r>
      <w:r w:rsidR="00C3584F">
        <w:t xml:space="preserve"> in the</w:t>
      </w:r>
      <w:r w:rsidR="00C158A1">
        <w:t xml:space="preserve"> listing of their courtesy title, </w:t>
      </w:r>
      <w:r w:rsidR="00227507">
        <w:t>name</w:t>
      </w:r>
      <w:r w:rsidR="00C158A1">
        <w:t xml:space="preserve">, discipline, campus, or teaching modality, </w:t>
      </w:r>
      <w:r w:rsidR="00227507">
        <w:t>please contact Gerald Anzalone.</w:t>
      </w:r>
    </w:p>
    <w:p w14:paraId="6D1F14F7" w14:textId="0B72F559" w:rsidR="004D2C11" w:rsidRDefault="00002847" w:rsidP="00082CBD">
      <w:pPr>
        <w:pStyle w:val="ListParagraph"/>
        <w:numPr>
          <w:ilvl w:val="0"/>
          <w:numId w:val="22"/>
        </w:numPr>
        <w:spacing w:line="276" w:lineRule="auto"/>
      </w:pPr>
      <w:r w:rsidRPr="009B03B8">
        <w:rPr>
          <w:b/>
          <w:bCs/>
        </w:rPr>
        <w:t>Spring 2024 Textbook Adoptions:</w:t>
      </w:r>
      <w:r w:rsidR="009B03B8" w:rsidRPr="009B03B8">
        <w:rPr>
          <w:b/>
          <w:bCs/>
        </w:rPr>
        <w:t xml:space="preserve"> </w:t>
      </w:r>
      <w:r>
        <w:t xml:space="preserve">Course supervisors </w:t>
      </w:r>
      <w:r w:rsidR="00E9639B">
        <w:t xml:space="preserve">are asked to </w:t>
      </w:r>
      <w:r>
        <w:t xml:space="preserve">submit </w:t>
      </w:r>
      <w:r w:rsidR="00E9639B">
        <w:t xml:space="preserve">their </w:t>
      </w:r>
      <w:r w:rsidR="00771854">
        <w:t>discipline</w:t>
      </w:r>
      <w:r>
        <w:t xml:space="preserve"> list to Andy Buck by September 29</w:t>
      </w:r>
      <w:r w:rsidRPr="009B03B8">
        <w:rPr>
          <w:vertAlign w:val="superscript"/>
        </w:rPr>
        <w:t>th</w:t>
      </w:r>
      <w:r>
        <w:t xml:space="preserve">, even if there are no changes. </w:t>
      </w:r>
    </w:p>
    <w:p w14:paraId="7E5E34C6" w14:textId="05D1D1A8" w:rsidR="00207A59" w:rsidRDefault="005F4F25" w:rsidP="00207A59">
      <w:pPr>
        <w:pStyle w:val="ListParagraph"/>
        <w:numPr>
          <w:ilvl w:val="0"/>
          <w:numId w:val="22"/>
        </w:numPr>
        <w:spacing w:line="276" w:lineRule="auto"/>
      </w:pPr>
      <w:r w:rsidRPr="004D2C11">
        <w:rPr>
          <w:b/>
          <w:bCs/>
        </w:rPr>
        <w:t>Compliance Assist Assessments</w:t>
      </w:r>
      <w:r>
        <w:t xml:space="preserve"> </w:t>
      </w:r>
      <w:r w:rsidR="00EF7834">
        <w:t xml:space="preserve">for at least three science and math courses will occur randomly </w:t>
      </w:r>
      <w:r w:rsidR="00C35142">
        <w:t>each year</w:t>
      </w:r>
      <w:r w:rsidR="009B03B8">
        <w:t xml:space="preserve"> </w:t>
      </w:r>
      <w:r w:rsidR="00D402FD">
        <w:t>for our A.S. and certification programs</w:t>
      </w:r>
      <w:r w:rsidR="00A371B2">
        <w:t>. If selected, instructors may use their Common Course Assessments (“Common Final Exams”) as the artifacts for th</w:t>
      </w:r>
      <w:r w:rsidR="00E9639B">
        <w:t>is a</w:t>
      </w:r>
      <w:r w:rsidR="00A371B2">
        <w:t xml:space="preserve">ssessment. However, instructors should not use their regular course final exams as artifacts. </w:t>
      </w:r>
      <w:r w:rsidR="00E9639B">
        <w:t xml:space="preserve">Please contact Dr. </w:t>
      </w:r>
      <w:r w:rsidR="00A8021E">
        <w:t>Tina Churchill</w:t>
      </w:r>
      <w:r w:rsidR="00E9639B">
        <w:t xml:space="preserve"> with any questions</w:t>
      </w:r>
      <w:r w:rsidR="00B121A3">
        <w:t xml:space="preserve">. </w:t>
      </w:r>
    </w:p>
    <w:p w14:paraId="0904D935" w14:textId="4F9D524B" w:rsidR="007C6BEC" w:rsidRDefault="00B121A3" w:rsidP="00207A59">
      <w:pPr>
        <w:pStyle w:val="ListParagraph"/>
        <w:numPr>
          <w:ilvl w:val="0"/>
          <w:numId w:val="22"/>
        </w:numPr>
        <w:spacing w:line="276" w:lineRule="auto"/>
      </w:pPr>
      <w:r w:rsidRPr="0043234A">
        <w:rPr>
          <w:b/>
          <w:bCs/>
        </w:rPr>
        <w:t>General Education Competency Evaluations</w:t>
      </w:r>
      <w:r>
        <w:t xml:space="preserve"> – </w:t>
      </w:r>
      <w:r w:rsidRPr="009451FC">
        <w:rPr>
          <w:b/>
          <w:bCs/>
        </w:rPr>
        <w:t xml:space="preserve">BSC </w:t>
      </w:r>
      <w:r w:rsidR="00F92587" w:rsidRPr="009451FC">
        <w:rPr>
          <w:b/>
          <w:bCs/>
        </w:rPr>
        <w:t>1086C</w:t>
      </w:r>
      <w:r w:rsidR="00F92587">
        <w:t xml:space="preserve"> (Anatomy &amp; Physiology II) and </w:t>
      </w:r>
      <w:r w:rsidR="00F92587" w:rsidRPr="009451FC">
        <w:rPr>
          <w:b/>
          <w:bCs/>
        </w:rPr>
        <w:t>ESC 1000C</w:t>
      </w:r>
      <w:r w:rsidR="00F92587">
        <w:t xml:space="preserve"> (Introduction to Earth Science)</w:t>
      </w:r>
      <w:r w:rsidR="00DE40C5">
        <w:t xml:space="preserve"> may be audited this semester. If selected, instructors will be asked to submit artifacts supporting the</w:t>
      </w:r>
      <w:r w:rsidR="00FB7255">
        <w:t>ir</w:t>
      </w:r>
      <w:r w:rsidR="00DE40C5">
        <w:t xml:space="preserve"> general education competencies</w:t>
      </w:r>
      <w:r w:rsidR="00771854">
        <w:t xml:space="preserve">. For more information about </w:t>
      </w:r>
      <w:r w:rsidR="0031679B">
        <w:t xml:space="preserve">general education competencies, please visit </w:t>
      </w:r>
      <w:hyperlink r:id="rId8" w:history="1">
        <w:r w:rsidR="00FB7255" w:rsidRPr="00161F8F">
          <w:rPr>
            <w:rStyle w:val="Hyperlink"/>
          </w:rPr>
          <w:t>https://www.fsw.edu/facultystaff/assessment/genedcompetencies</w:t>
        </w:r>
      </w:hyperlink>
    </w:p>
    <w:p w14:paraId="561FE7AC" w14:textId="29373A26" w:rsidR="00EA6B82" w:rsidRDefault="00882AB9" w:rsidP="00EA6B82">
      <w:pPr>
        <w:pStyle w:val="ListParagraph"/>
        <w:numPr>
          <w:ilvl w:val="0"/>
          <w:numId w:val="22"/>
        </w:numPr>
        <w:spacing w:line="276" w:lineRule="auto"/>
      </w:pPr>
      <w:r w:rsidRPr="0043234A">
        <w:rPr>
          <w:b/>
          <w:bCs/>
        </w:rPr>
        <w:t>SoPAS Community of Best Practices</w:t>
      </w:r>
      <w:r>
        <w:t xml:space="preserve"> will host </w:t>
      </w:r>
      <w:r w:rsidR="004C5BB3">
        <w:t xml:space="preserve">a </w:t>
      </w:r>
      <w:r>
        <w:t xml:space="preserve">workshop </w:t>
      </w:r>
      <w:r w:rsidR="0043234A">
        <w:t xml:space="preserve">on assessments </w:t>
      </w:r>
      <w:r w:rsidR="004C5BB3">
        <w:t xml:space="preserve">in October </w:t>
      </w:r>
      <w:r w:rsidR="0043234A">
        <w:t xml:space="preserve">and </w:t>
      </w:r>
      <w:r w:rsidR="00E2581E">
        <w:t xml:space="preserve">a workshop on </w:t>
      </w:r>
      <w:r w:rsidR="0043234A">
        <w:t>ProctorU</w:t>
      </w:r>
      <w:r w:rsidR="00E2581E">
        <w:t xml:space="preserve"> in November</w:t>
      </w:r>
      <w:r w:rsidR="0043234A">
        <w:t xml:space="preserve">. Further details </w:t>
      </w:r>
      <w:r w:rsidR="00CC2BED">
        <w:t xml:space="preserve">are </w:t>
      </w:r>
      <w:r w:rsidR="00E2581E">
        <w:t xml:space="preserve">expected to be provided. </w:t>
      </w:r>
      <w:r w:rsidR="0043234A">
        <w:t xml:space="preserve"> </w:t>
      </w:r>
    </w:p>
    <w:p w14:paraId="44368EEC" w14:textId="77777777" w:rsidR="00F450CE" w:rsidRPr="00F450CE" w:rsidRDefault="00EA6B82" w:rsidP="007C6BEC">
      <w:pPr>
        <w:pStyle w:val="ListParagraph"/>
        <w:numPr>
          <w:ilvl w:val="0"/>
          <w:numId w:val="22"/>
        </w:numPr>
        <w:spacing w:line="276" w:lineRule="auto"/>
      </w:pPr>
      <w:r w:rsidRPr="00336763">
        <w:rPr>
          <w:rFonts w:cstheme="minorHAnsi"/>
        </w:rPr>
        <w:t>Information regarding</w:t>
      </w:r>
      <w:r w:rsidRPr="00EA6B82">
        <w:rPr>
          <w:rFonts w:cstheme="minorHAnsi"/>
          <w:b/>
          <w:bCs/>
        </w:rPr>
        <w:t xml:space="preserve"> </w:t>
      </w:r>
      <w:r w:rsidRPr="0033676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Heartland STEM, AgTech Expo</w:t>
      </w:r>
      <w:r w:rsidRPr="00EA6B82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, and </w:t>
      </w:r>
      <w:r w:rsidRPr="00336763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14:ligatures w14:val="none"/>
        </w:rPr>
        <w:t>Pest Control Research Funding</w:t>
      </w:r>
      <w:r w:rsidRPr="00EA6B82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 was emailed to department faculty</w:t>
      </w:r>
      <w:r w:rsidR="00703012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 in advance of this meeting</w:t>
      </w:r>
      <w:r w:rsidRPr="00EA6B82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>. Please contact Gerald Anzalone if you need this information</w:t>
      </w:r>
      <w:r w:rsidR="00703012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 sent</w:t>
      </w:r>
      <w:r w:rsidRPr="00EA6B82">
        <w:rPr>
          <w:rFonts w:eastAsia="Times New Roman" w:cstheme="minorHAnsi"/>
          <w:color w:val="000000"/>
          <w:kern w:val="0"/>
          <w:bdr w:val="none" w:sz="0" w:space="0" w:color="auto" w:frame="1"/>
          <w14:ligatures w14:val="none"/>
        </w:rPr>
        <w:t xml:space="preserve"> again. </w:t>
      </w:r>
    </w:p>
    <w:p w14:paraId="10DA9D4A" w14:textId="77777777" w:rsidR="00E51F7D" w:rsidRPr="00E51F7D" w:rsidRDefault="002A31AF" w:rsidP="00E51F7D">
      <w:pPr>
        <w:pStyle w:val="ListParagraph"/>
        <w:numPr>
          <w:ilvl w:val="0"/>
          <w:numId w:val="22"/>
        </w:numPr>
        <w:spacing w:line="276" w:lineRule="auto"/>
      </w:pPr>
      <w:r w:rsidRPr="00F450CE">
        <w:rPr>
          <w:b/>
          <w:bCs/>
        </w:rPr>
        <w:t>Open floor</w:t>
      </w:r>
      <w:r w:rsidR="00144D9B">
        <w:rPr>
          <w:b/>
          <w:bCs/>
        </w:rPr>
        <w:t xml:space="preserve"> items</w:t>
      </w:r>
      <w:r w:rsidRPr="00F450CE">
        <w:rPr>
          <w:b/>
          <w:bCs/>
        </w:rPr>
        <w:t>:</w:t>
      </w:r>
      <w:r w:rsidR="00144D9B">
        <w:rPr>
          <w:b/>
          <w:bCs/>
        </w:rPr>
        <w:t xml:space="preserve"> </w:t>
      </w:r>
    </w:p>
    <w:p w14:paraId="5DE02B03" w14:textId="543DCD40" w:rsidR="00AE15A7" w:rsidRPr="0099002D" w:rsidRDefault="0099002D" w:rsidP="000A7762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cstheme="minorHAnsi"/>
        </w:rPr>
      </w:pPr>
      <w:r>
        <w:rPr>
          <w:rFonts w:eastAsia="Times New Roman" w:cstheme="minorHAnsi"/>
          <w:kern w:val="0"/>
          <w14:ligatures w14:val="none"/>
        </w:rPr>
        <w:t>Dr. Corey Lehigh reported that a</w:t>
      </w:r>
      <w:r w:rsidR="00E51F7D" w:rsidRPr="0099002D">
        <w:rPr>
          <w:rFonts w:eastAsia="Times New Roman" w:cstheme="minorHAnsi"/>
          <w:kern w:val="0"/>
          <w14:ligatures w14:val="none"/>
        </w:rPr>
        <w:t xml:space="preserve"> dual enrollment student from Cape Coral </w:t>
      </w:r>
      <w:r w:rsidR="00B73D3B" w:rsidRPr="0099002D">
        <w:rPr>
          <w:rFonts w:eastAsia="Times New Roman" w:cstheme="minorHAnsi"/>
          <w:kern w:val="0"/>
          <w14:ligatures w14:val="none"/>
        </w:rPr>
        <w:t>High School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was advised that there was no required access code for the A</w:t>
      </w:r>
      <w:r w:rsidR="006F34D8">
        <w:rPr>
          <w:rFonts w:eastAsia="Times New Roman" w:cstheme="minorHAnsi"/>
          <w:kern w:val="0"/>
          <w:bdr w:val="none" w:sz="0" w:space="0" w:color="auto" w:frame="1"/>
          <w14:ligatures w14:val="none"/>
        </w:rPr>
        <w:t>natomy &amp; Physiology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textbook. Dr. Corey Lehigh out to </w:t>
      </w:r>
      <w:r w:rsidR="000E0BC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Dr. 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Tammy Caraker</w:t>
      </w:r>
      <w:r w:rsidR="000E0BCD">
        <w:rPr>
          <w:rFonts w:eastAsia="Times New Roman" w:cstheme="minorHAnsi"/>
          <w:kern w:val="0"/>
          <w:bdr w:val="none" w:sz="0" w:space="0" w:color="auto" w:frame="1"/>
          <w14:ligatures w14:val="none"/>
        </w:rPr>
        <w:t>, D</w:t>
      </w:r>
      <w:r w:rsidR="00C3584F">
        <w:rPr>
          <w:rFonts w:eastAsia="Times New Roman" w:cstheme="minorHAnsi"/>
          <w:kern w:val="0"/>
          <w:bdr w:val="none" w:sz="0" w:space="0" w:color="auto" w:frame="1"/>
          <w14:ligatures w14:val="none"/>
        </w:rPr>
        <w:t>irector of Accelerated Pathways Programs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at FSW, who then contacted the school counselor. </w:t>
      </w:r>
      <w:r w:rsidR="00B73D3B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The same situation occurred the following day w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ith a student from South Fort Myers High School.  </w:t>
      </w:r>
      <w:r w:rsidR="00B73D3B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Dr. Lehigh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advised this student to</w:t>
      </w:r>
      <w:r w:rsidR="00B73D3B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contact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her</w:t>
      </w:r>
      <w:r w:rsidR="00B73D3B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counselor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, and t</w:t>
      </w:r>
      <w:r w:rsidR="00B73D3B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he student 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received 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the access code.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McGraw Hill help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ed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by providing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individual 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14-day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access code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s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 for the initial student until the problem could be corrected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. </w:t>
      </w:r>
      <w:r w:rsidR="00C3584F">
        <w:rPr>
          <w:rFonts w:eastAsia="Times New Roman" w:cstheme="minorHAnsi"/>
          <w:kern w:val="0"/>
          <w:bdr w:val="none" w:sz="0" w:space="0" w:color="auto" w:frame="1"/>
          <w14:ligatures w14:val="none"/>
        </w:rPr>
        <w:t>Dr. C</w:t>
      </w:r>
      <w:r w:rsidR="00E51F7D"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 xml:space="preserve">araker </w:t>
      </w:r>
      <w:r w:rsidRPr="0099002D">
        <w:rPr>
          <w:rFonts w:eastAsia="Times New Roman" w:cstheme="minorHAnsi"/>
          <w:kern w:val="0"/>
          <w:bdr w:val="none" w:sz="0" w:space="0" w:color="auto" w:frame="1"/>
          <w14:ligatures w14:val="none"/>
        </w:rPr>
        <w:t>was instrumental in resolving the problem by liaising with the high school counselors.</w:t>
      </w:r>
      <w:r w:rsidR="00AE15A7" w:rsidRPr="0099002D">
        <w:rPr>
          <w:rFonts w:cstheme="minorHAnsi"/>
          <w:shd w:val="clear" w:color="auto" w:fill="FFFFFF"/>
        </w:rPr>
        <w:t> </w:t>
      </w:r>
    </w:p>
    <w:p w14:paraId="4202F93E" w14:textId="38DD5555" w:rsidR="00E43315" w:rsidRDefault="0099002D" w:rsidP="00E43315">
      <w:pPr>
        <w:pStyle w:val="ListParagraph"/>
        <w:numPr>
          <w:ilvl w:val="0"/>
          <w:numId w:val="24"/>
        </w:numPr>
        <w:spacing w:line="276" w:lineRule="auto"/>
      </w:pPr>
      <w:r>
        <w:t>Dr. Amy Lehigh reported that o</w:t>
      </w:r>
      <w:r w:rsidR="00E43315">
        <w:t xml:space="preserve">ld syllabi </w:t>
      </w:r>
      <w:r w:rsidR="00B20D71">
        <w:t>are</w:t>
      </w:r>
      <w:r w:rsidR="00C3584F">
        <w:t xml:space="preserve"> intermittently</w:t>
      </w:r>
      <w:r w:rsidR="00B20D71">
        <w:t xml:space="preserve"> </w:t>
      </w:r>
      <w:r w:rsidR="00E43315">
        <w:t>appearing on the Canvas app</w:t>
      </w:r>
      <w:r>
        <w:t xml:space="preserve">, even when </w:t>
      </w:r>
      <w:r w:rsidR="00107D00">
        <w:t>the previous syllabus tab is disabled through Canvas settings.</w:t>
      </w:r>
      <w:r w:rsidR="00E43315">
        <w:t xml:space="preserve"> </w:t>
      </w:r>
      <w:r w:rsidR="00107D00">
        <w:t xml:space="preserve">Dr. Verga reported a similar </w:t>
      </w:r>
      <w:r w:rsidR="00C3584F">
        <w:t>problem</w:t>
      </w:r>
      <w:r w:rsidR="00107D00">
        <w:t xml:space="preserve">. </w:t>
      </w:r>
      <w:r w:rsidR="00E43315">
        <w:t xml:space="preserve">Dr. </w:t>
      </w:r>
      <w:r w:rsidR="00B20D71">
        <w:t xml:space="preserve">Roz </w:t>
      </w:r>
      <w:r w:rsidR="00E43315">
        <w:t>Jester will investigate.</w:t>
      </w:r>
    </w:p>
    <w:p w14:paraId="13872FB5" w14:textId="1C6161E9" w:rsidR="00A5213B" w:rsidRDefault="00107D00" w:rsidP="007163F9">
      <w:pPr>
        <w:pStyle w:val="ListParagraph"/>
        <w:numPr>
          <w:ilvl w:val="0"/>
          <w:numId w:val="24"/>
        </w:numPr>
        <w:spacing w:line="276" w:lineRule="auto"/>
      </w:pPr>
      <w:r>
        <w:t>Dr. Jester clarified that t</w:t>
      </w:r>
      <w:r w:rsidR="0055336E">
        <w:t>he</w:t>
      </w:r>
      <w:r w:rsidR="00CC0EBA">
        <w:t xml:space="preserve"> N</w:t>
      </w:r>
      <w:r w:rsidR="0055336E">
        <w:t xml:space="preserve">otes column in Canvas Grades </w:t>
      </w:r>
      <w:r w:rsidR="00106A1C">
        <w:t xml:space="preserve">can be enabled </w:t>
      </w:r>
      <w:r w:rsidR="00CC0EBA">
        <w:t xml:space="preserve">through </w:t>
      </w:r>
      <w:r w:rsidR="00106A1C">
        <w:t xml:space="preserve">the </w:t>
      </w:r>
      <w:r w:rsidR="00CC0EBA">
        <w:t>grade book</w:t>
      </w:r>
      <w:r w:rsidR="00106A1C">
        <w:t xml:space="preserve"> settings. </w:t>
      </w:r>
      <w:r w:rsidR="00CC0EBA">
        <w:t xml:space="preserve">The recent Canvas update moved the location of </w:t>
      </w:r>
      <w:r w:rsidR="00DB3E2E">
        <w:t xml:space="preserve">this feature. </w:t>
      </w:r>
    </w:p>
    <w:p w14:paraId="12EFBD51" w14:textId="0461FC4E" w:rsidR="00DB3E2E" w:rsidRDefault="00DB3E2E" w:rsidP="007C6BEC">
      <w:pPr>
        <w:spacing w:line="276" w:lineRule="auto"/>
      </w:pPr>
      <w:r w:rsidRPr="00DB3E2E">
        <w:t>The n</w:t>
      </w:r>
      <w:r w:rsidR="00D7641F" w:rsidRPr="00DB3E2E">
        <w:t>ext department meeting</w:t>
      </w:r>
      <w:r>
        <w:rPr>
          <w:b/>
          <w:bCs/>
        </w:rPr>
        <w:t xml:space="preserve"> </w:t>
      </w:r>
      <w:r w:rsidRPr="00DB3E2E">
        <w:t>will be held as needed</w:t>
      </w:r>
      <w:r w:rsidR="00D7641F">
        <w:t xml:space="preserve">. </w:t>
      </w:r>
    </w:p>
    <w:p w14:paraId="4F076D5A" w14:textId="77EB24CD" w:rsidR="00C45FFD" w:rsidRDefault="00C43F1F" w:rsidP="007C6BEC">
      <w:pPr>
        <w:spacing w:line="276" w:lineRule="auto"/>
      </w:pPr>
      <w:r>
        <w:t xml:space="preserve">The meeting adjourned. </w:t>
      </w:r>
    </w:p>
    <w:p w14:paraId="45EE6453" w14:textId="237214DC" w:rsidR="00C43F1F" w:rsidRDefault="00C43F1F" w:rsidP="00C43F1F">
      <w:pPr>
        <w:spacing w:line="276" w:lineRule="auto"/>
      </w:pPr>
      <w:r>
        <w:t xml:space="preserve">Gerald Anzalone recorded the minutes. </w:t>
      </w:r>
    </w:p>
    <w:p w14:paraId="6A970B92" w14:textId="4CF19B7B" w:rsidR="00056F78" w:rsidRDefault="00056F78" w:rsidP="00C43F1F">
      <w:pPr>
        <w:spacing w:line="276" w:lineRule="auto"/>
      </w:pPr>
    </w:p>
    <w:sectPr w:rsidR="00056F7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F071" w14:textId="77777777" w:rsidR="000168CF" w:rsidRDefault="000168CF" w:rsidP="00D058AE">
      <w:pPr>
        <w:spacing w:after="0" w:line="240" w:lineRule="auto"/>
      </w:pPr>
      <w:r>
        <w:separator/>
      </w:r>
    </w:p>
  </w:endnote>
  <w:endnote w:type="continuationSeparator" w:id="0">
    <w:p w14:paraId="5264178C" w14:textId="77777777" w:rsidR="000168CF" w:rsidRDefault="000168CF" w:rsidP="00D0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490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153FC" w14:textId="065E0DC4" w:rsidR="00D058AE" w:rsidRDefault="00D058A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FE5CC" w14:textId="77777777" w:rsidR="00D058AE" w:rsidRDefault="00D05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84BB" w14:textId="77777777" w:rsidR="000168CF" w:rsidRDefault="000168CF" w:rsidP="00D058AE">
      <w:pPr>
        <w:spacing w:after="0" w:line="240" w:lineRule="auto"/>
      </w:pPr>
      <w:r>
        <w:separator/>
      </w:r>
    </w:p>
  </w:footnote>
  <w:footnote w:type="continuationSeparator" w:id="0">
    <w:p w14:paraId="4D94A1F5" w14:textId="77777777" w:rsidR="000168CF" w:rsidRDefault="000168CF" w:rsidP="00D0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FB82" w14:textId="2D69592F" w:rsidR="009B03B8" w:rsidRDefault="009B03B8" w:rsidP="009B03B8">
    <w:pPr>
      <w:jc w:val="center"/>
    </w:pPr>
    <w:r w:rsidRPr="00502FA5">
      <w:rPr>
        <w:b/>
        <w:bCs/>
      </w:rPr>
      <w:t>Biological Sciences Department Meeting</w:t>
    </w: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A9B"/>
    <w:multiLevelType w:val="hybridMultilevel"/>
    <w:tmpl w:val="729668E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 w15:restartNumberingAfterBreak="0">
    <w:nsid w:val="054259FB"/>
    <w:multiLevelType w:val="hybridMultilevel"/>
    <w:tmpl w:val="5BE03A9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5EB2E6D"/>
    <w:multiLevelType w:val="hybridMultilevel"/>
    <w:tmpl w:val="382A23B6"/>
    <w:lvl w:ilvl="0" w:tplc="F2CC0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E5BF6"/>
    <w:multiLevelType w:val="hybridMultilevel"/>
    <w:tmpl w:val="61F6A0D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0B7838"/>
    <w:multiLevelType w:val="hybridMultilevel"/>
    <w:tmpl w:val="81BA47A2"/>
    <w:lvl w:ilvl="0" w:tplc="5DDC5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8C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2A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9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64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6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F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89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389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A36BF0"/>
    <w:multiLevelType w:val="hybridMultilevel"/>
    <w:tmpl w:val="08867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2F53"/>
    <w:multiLevelType w:val="hybridMultilevel"/>
    <w:tmpl w:val="2E68A45A"/>
    <w:lvl w:ilvl="0" w:tplc="F2CC0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7165FF"/>
    <w:multiLevelType w:val="hybridMultilevel"/>
    <w:tmpl w:val="8C6A4CEE"/>
    <w:lvl w:ilvl="0" w:tplc="CB82D0A2">
      <w:numFmt w:val="bullet"/>
      <w:lvlText w:val="–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5D74161"/>
    <w:multiLevelType w:val="hybridMultilevel"/>
    <w:tmpl w:val="CBF87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BB4962"/>
    <w:multiLevelType w:val="hybridMultilevel"/>
    <w:tmpl w:val="F82AF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0F2488"/>
    <w:multiLevelType w:val="hybridMultilevel"/>
    <w:tmpl w:val="16EE015A"/>
    <w:lvl w:ilvl="0" w:tplc="F2CC0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A5C20"/>
    <w:multiLevelType w:val="hybridMultilevel"/>
    <w:tmpl w:val="14B4C002"/>
    <w:lvl w:ilvl="0" w:tplc="A5F8C1D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5A41E0"/>
    <w:multiLevelType w:val="hybridMultilevel"/>
    <w:tmpl w:val="D200D500"/>
    <w:lvl w:ilvl="0" w:tplc="12720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40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2A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0A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CC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A7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EF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82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43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7C7851"/>
    <w:multiLevelType w:val="hybridMultilevel"/>
    <w:tmpl w:val="3A7E6BE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71529"/>
    <w:multiLevelType w:val="hybridMultilevel"/>
    <w:tmpl w:val="0E4E491E"/>
    <w:lvl w:ilvl="0" w:tplc="CB82D0A2">
      <w:numFmt w:val="bullet"/>
      <w:lvlText w:val="–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69F59B5"/>
    <w:multiLevelType w:val="hybridMultilevel"/>
    <w:tmpl w:val="721CF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1B060A"/>
    <w:multiLevelType w:val="hybridMultilevel"/>
    <w:tmpl w:val="ED58D8FA"/>
    <w:lvl w:ilvl="0" w:tplc="724C3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A92CC4"/>
    <w:multiLevelType w:val="hybridMultilevel"/>
    <w:tmpl w:val="09DEF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2F2B5B"/>
    <w:multiLevelType w:val="hybridMultilevel"/>
    <w:tmpl w:val="6EC84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37477"/>
    <w:multiLevelType w:val="hybridMultilevel"/>
    <w:tmpl w:val="B4908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37144"/>
    <w:multiLevelType w:val="hybridMultilevel"/>
    <w:tmpl w:val="42F89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332197"/>
    <w:multiLevelType w:val="hybridMultilevel"/>
    <w:tmpl w:val="D204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0148C"/>
    <w:multiLevelType w:val="hybridMultilevel"/>
    <w:tmpl w:val="C024C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BA4627"/>
    <w:multiLevelType w:val="hybridMultilevel"/>
    <w:tmpl w:val="986040A6"/>
    <w:lvl w:ilvl="0" w:tplc="5272414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C59E7"/>
    <w:multiLevelType w:val="multilevel"/>
    <w:tmpl w:val="8230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873723">
    <w:abstractNumId w:val="19"/>
  </w:num>
  <w:num w:numId="2" w16cid:durableId="1105732551">
    <w:abstractNumId w:val="16"/>
  </w:num>
  <w:num w:numId="3" w16cid:durableId="1310669631">
    <w:abstractNumId w:val="10"/>
  </w:num>
  <w:num w:numId="4" w16cid:durableId="502168354">
    <w:abstractNumId w:val="12"/>
  </w:num>
  <w:num w:numId="5" w16cid:durableId="950555327">
    <w:abstractNumId w:val="6"/>
  </w:num>
  <w:num w:numId="6" w16cid:durableId="305165193">
    <w:abstractNumId w:val="13"/>
  </w:num>
  <w:num w:numId="7" w16cid:durableId="1229532637">
    <w:abstractNumId w:val="2"/>
  </w:num>
  <w:num w:numId="8" w16cid:durableId="816803237">
    <w:abstractNumId w:val="5"/>
  </w:num>
  <w:num w:numId="9" w16cid:durableId="962536289">
    <w:abstractNumId w:val="4"/>
  </w:num>
  <w:num w:numId="10" w16cid:durableId="1667322469">
    <w:abstractNumId w:val="0"/>
  </w:num>
  <w:num w:numId="11" w16cid:durableId="1766226582">
    <w:abstractNumId w:val="20"/>
  </w:num>
  <w:num w:numId="12" w16cid:durableId="1343973333">
    <w:abstractNumId w:val="21"/>
  </w:num>
  <w:num w:numId="13" w16cid:durableId="350378088">
    <w:abstractNumId w:val="22"/>
  </w:num>
  <w:num w:numId="14" w16cid:durableId="1536313157">
    <w:abstractNumId w:val="15"/>
  </w:num>
  <w:num w:numId="15" w16cid:durableId="1451122268">
    <w:abstractNumId w:val="17"/>
  </w:num>
  <w:num w:numId="16" w16cid:durableId="167991507">
    <w:abstractNumId w:val="9"/>
  </w:num>
  <w:num w:numId="17" w16cid:durableId="1632131015">
    <w:abstractNumId w:val="8"/>
  </w:num>
  <w:num w:numId="18" w16cid:durableId="82845697">
    <w:abstractNumId w:val="3"/>
  </w:num>
  <w:num w:numId="19" w16cid:durableId="957181686">
    <w:abstractNumId w:val="7"/>
  </w:num>
  <w:num w:numId="20" w16cid:durableId="1767269581">
    <w:abstractNumId w:val="14"/>
  </w:num>
  <w:num w:numId="21" w16cid:durableId="1188713246">
    <w:abstractNumId w:val="1"/>
  </w:num>
  <w:num w:numId="22" w16cid:durableId="2063939174">
    <w:abstractNumId w:val="18"/>
  </w:num>
  <w:num w:numId="23" w16cid:durableId="1880429947">
    <w:abstractNumId w:val="24"/>
  </w:num>
  <w:num w:numId="24" w16cid:durableId="1248727793">
    <w:abstractNumId w:val="11"/>
  </w:num>
  <w:num w:numId="25" w16cid:durableId="19411411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8D"/>
    <w:rsid w:val="00002847"/>
    <w:rsid w:val="0001110C"/>
    <w:rsid w:val="000124E8"/>
    <w:rsid w:val="000168CF"/>
    <w:rsid w:val="000322A2"/>
    <w:rsid w:val="000367B1"/>
    <w:rsid w:val="00036915"/>
    <w:rsid w:val="000374B9"/>
    <w:rsid w:val="0005601D"/>
    <w:rsid w:val="00056F78"/>
    <w:rsid w:val="0008721D"/>
    <w:rsid w:val="00090085"/>
    <w:rsid w:val="00096F3B"/>
    <w:rsid w:val="000A1F8A"/>
    <w:rsid w:val="000B3896"/>
    <w:rsid w:val="000C2BD0"/>
    <w:rsid w:val="000E0BCD"/>
    <w:rsid w:val="000E497D"/>
    <w:rsid w:val="00106A1C"/>
    <w:rsid w:val="00107D00"/>
    <w:rsid w:val="00112A15"/>
    <w:rsid w:val="00113F19"/>
    <w:rsid w:val="001370FA"/>
    <w:rsid w:val="00140414"/>
    <w:rsid w:val="00144D9B"/>
    <w:rsid w:val="001562E1"/>
    <w:rsid w:val="001623B4"/>
    <w:rsid w:val="00163897"/>
    <w:rsid w:val="001964A4"/>
    <w:rsid w:val="001A383D"/>
    <w:rsid w:val="00207A59"/>
    <w:rsid w:val="00212F18"/>
    <w:rsid w:val="00227507"/>
    <w:rsid w:val="002762D6"/>
    <w:rsid w:val="00283D36"/>
    <w:rsid w:val="00296659"/>
    <w:rsid w:val="002A31AF"/>
    <w:rsid w:val="002D2483"/>
    <w:rsid w:val="002E098D"/>
    <w:rsid w:val="002F5278"/>
    <w:rsid w:val="002F54C9"/>
    <w:rsid w:val="00300C61"/>
    <w:rsid w:val="00303384"/>
    <w:rsid w:val="0031679B"/>
    <w:rsid w:val="003170CB"/>
    <w:rsid w:val="003313DD"/>
    <w:rsid w:val="00336763"/>
    <w:rsid w:val="00343F39"/>
    <w:rsid w:val="00347F50"/>
    <w:rsid w:val="00357C93"/>
    <w:rsid w:val="00364B85"/>
    <w:rsid w:val="00376368"/>
    <w:rsid w:val="003859FE"/>
    <w:rsid w:val="003B0711"/>
    <w:rsid w:val="003B126A"/>
    <w:rsid w:val="003D1644"/>
    <w:rsid w:val="00404B20"/>
    <w:rsid w:val="00405559"/>
    <w:rsid w:val="00421FD4"/>
    <w:rsid w:val="004319CC"/>
    <w:rsid w:val="0043234A"/>
    <w:rsid w:val="00452202"/>
    <w:rsid w:val="0045563B"/>
    <w:rsid w:val="00460C56"/>
    <w:rsid w:val="004B09C1"/>
    <w:rsid w:val="004C5BB3"/>
    <w:rsid w:val="004D1B66"/>
    <w:rsid w:val="004D2C11"/>
    <w:rsid w:val="004D3EDA"/>
    <w:rsid w:val="004E62A1"/>
    <w:rsid w:val="004E660B"/>
    <w:rsid w:val="004E67F1"/>
    <w:rsid w:val="004F3BD6"/>
    <w:rsid w:val="00502FA5"/>
    <w:rsid w:val="00505761"/>
    <w:rsid w:val="005060F1"/>
    <w:rsid w:val="00514E17"/>
    <w:rsid w:val="00524AAA"/>
    <w:rsid w:val="0055336E"/>
    <w:rsid w:val="00563F3C"/>
    <w:rsid w:val="00576B00"/>
    <w:rsid w:val="005778B2"/>
    <w:rsid w:val="00581075"/>
    <w:rsid w:val="0058613B"/>
    <w:rsid w:val="00587826"/>
    <w:rsid w:val="00594FC1"/>
    <w:rsid w:val="005A7A7D"/>
    <w:rsid w:val="005B22AE"/>
    <w:rsid w:val="005B6298"/>
    <w:rsid w:val="005C0FB7"/>
    <w:rsid w:val="005C189C"/>
    <w:rsid w:val="005D39B7"/>
    <w:rsid w:val="005D6943"/>
    <w:rsid w:val="005E2706"/>
    <w:rsid w:val="005F4F25"/>
    <w:rsid w:val="00654EC1"/>
    <w:rsid w:val="006727B8"/>
    <w:rsid w:val="00675E3B"/>
    <w:rsid w:val="0067618C"/>
    <w:rsid w:val="006834AF"/>
    <w:rsid w:val="006B6047"/>
    <w:rsid w:val="006E5BAD"/>
    <w:rsid w:val="006F05B7"/>
    <w:rsid w:val="006F34D8"/>
    <w:rsid w:val="00700923"/>
    <w:rsid w:val="00703012"/>
    <w:rsid w:val="007140B1"/>
    <w:rsid w:val="007163F9"/>
    <w:rsid w:val="00723BD4"/>
    <w:rsid w:val="00742E47"/>
    <w:rsid w:val="00771854"/>
    <w:rsid w:val="00796BBF"/>
    <w:rsid w:val="007974B4"/>
    <w:rsid w:val="007A295A"/>
    <w:rsid w:val="007C6BEC"/>
    <w:rsid w:val="007E7115"/>
    <w:rsid w:val="007F23D0"/>
    <w:rsid w:val="007F5415"/>
    <w:rsid w:val="0081486E"/>
    <w:rsid w:val="008167A8"/>
    <w:rsid w:val="00832BF6"/>
    <w:rsid w:val="00851123"/>
    <w:rsid w:val="00861C31"/>
    <w:rsid w:val="008728D8"/>
    <w:rsid w:val="00882AB9"/>
    <w:rsid w:val="008832DD"/>
    <w:rsid w:val="00892E62"/>
    <w:rsid w:val="00893C7C"/>
    <w:rsid w:val="00894CD9"/>
    <w:rsid w:val="008A7C81"/>
    <w:rsid w:val="008B306C"/>
    <w:rsid w:val="008C2AA4"/>
    <w:rsid w:val="00925685"/>
    <w:rsid w:val="009451FC"/>
    <w:rsid w:val="009611DD"/>
    <w:rsid w:val="00976F8D"/>
    <w:rsid w:val="0099002D"/>
    <w:rsid w:val="009B03B8"/>
    <w:rsid w:val="009D5191"/>
    <w:rsid w:val="00A013F7"/>
    <w:rsid w:val="00A15005"/>
    <w:rsid w:val="00A371B2"/>
    <w:rsid w:val="00A50B8D"/>
    <w:rsid w:val="00A5213B"/>
    <w:rsid w:val="00A62E63"/>
    <w:rsid w:val="00A8021E"/>
    <w:rsid w:val="00AC6435"/>
    <w:rsid w:val="00AD35C2"/>
    <w:rsid w:val="00AE15A7"/>
    <w:rsid w:val="00AF01D3"/>
    <w:rsid w:val="00B00ADE"/>
    <w:rsid w:val="00B10733"/>
    <w:rsid w:val="00B121A3"/>
    <w:rsid w:val="00B20D71"/>
    <w:rsid w:val="00B3198E"/>
    <w:rsid w:val="00B44095"/>
    <w:rsid w:val="00B4499B"/>
    <w:rsid w:val="00B44F98"/>
    <w:rsid w:val="00B63F66"/>
    <w:rsid w:val="00B73D3B"/>
    <w:rsid w:val="00BA143F"/>
    <w:rsid w:val="00BC248A"/>
    <w:rsid w:val="00BC7A29"/>
    <w:rsid w:val="00BD793A"/>
    <w:rsid w:val="00C158A1"/>
    <w:rsid w:val="00C32C92"/>
    <w:rsid w:val="00C35142"/>
    <w:rsid w:val="00C3584F"/>
    <w:rsid w:val="00C43F1F"/>
    <w:rsid w:val="00C45FFD"/>
    <w:rsid w:val="00C508C0"/>
    <w:rsid w:val="00C65B1C"/>
    <w:rsid w:val="00C660EB"/>
    <w:rsid w:val="00C859E6"/>
    <w:rsid w:val="00C91A5B"/>
    <w:rsid w:val="00CC0EBA"/>
    <w:rsid w:val="00CC22B9"/>
    <w:rsid w:val="00CC2BED"/>
    <w:rsid w:val="00CE0E07"/>
    <w:rsid w:val="00D02E2F"/>
    <w:rsid w:val="00D058AE"/>
    <w:rsid w:val="00D140BF"/>
    <w:rsid w:val="00D20834"/>
    <w:rsid w:val="00D338E4"/>
    <w:rsid w:val="00D402FD"/>
    <w:rsid w:val="00D62A61"/>
    <w:rsid w:val="00D7641F"/>
    <w:rsid w:val="00DB3B61"/>
    <w:rsid w:val="00DB3E2E"/>
    <w:rsid w:val="00DC3408"/>
    <w:rsid w:val="00DC781C"/>
    <w:rsid w:val="00DE40C5"/>
    <w:rsid w:val="00DF6BE5"/>
    <w:rsid w:val="00E059F3"/>
    <w:rsid w:val="00E2581E"/>
    <w:rsid w:val="00E43315"/>
    <w:rsid w:val="00E51F7D"/>
    <w:rsid w:val="00E53247"/>
    <w:rsid w:val="00E64E90"/>
    <w:rsid w:val="00E9639B"/>
    <w:rsid w:val="00EA6B82"/>
    <w:rsid w:val="00EA714B"/>
    <w:rsid w:val="00ED30BA"/>
    <w:rsid w:val="00EF7834"/>
    <w:rsid w:val="00EF7883"/>
    <w:rsid w:val="00F05F58"/>
    <w:rsid w:val="00F34D3F"/>
    <w:rsid w:val="00F41A73"/>
    <w:rsid w:val="00F450CE"/>
    <w:rsid w:val="00F70AD6"/>
    <w:rsid w:val="00F76327"/>
    <w:rsid w:val="00F92587"/>
    <w:rsid w:val="00FB507D"/>
    <w:rsid w:val="00FB7255"/>
    <w:rsid w:val="00FD3C43"/>
    <w:rsid w:val="00FD74F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18DAA"/>
  <w15:chartTrackingRefBased/>
  <w15:docId w15:val="{A5F46F1B-23A9-46E1-9CE7-A3358C1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34"/>
    <w:pPr>
      <w:ind w:left="720"/>
      <w:contextualSpacing/>
    </w:pPr>
  </w:style>
  <w:style w:type="table" w:styleId="TableGrid">
    <w:name w:val="Table Grid"/>
    <w:basedOn w:val="TableNormal"/>
    <w:uiPriority w:val="39"/>
    <w:rsid w:val="00A0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AE"/>
  </w:style>
  <w:style w:type="paragraph" w:styleId="Footer">
    <w:name w:val="footer"/>
    <w:basedOn w:val="Normal"/>
    <w:link w:val="FooterChar"/>
    <w:uiPriority w:val="99"/>
    <w:unhideWhenUsed/>
    <w:rsid w:val="00D05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AE"/>
  </w:style>
  <w:style w:type="paragraph" w:styleId="NormalWeb">
    <w:name w:val="Normal (Web)"/>
    <w:basedOn w:val="Normal"/>
    <w:uiPriority w:val="99"/>
    <w:semiHidden/>
    <w:unhideWhenUsed/>
    <w:rsid w:val="0086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861C31"/>
  </w:style>
  <w:style w:type="character" w:styleId="Hyperlink">
    <w:name w:val="Hyperlink"/>
    <w:basedOn w:val="DefaultParagraphFont"/>
    <w:uiPriority w:val="99"/>
    <w:unhideWhenUsed/>
    <w:rsid w:val="00156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w.edu/facultystaff/assessment/genedcompetenc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w.zoom.us/j/27971965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696</Words>
  <Characters>3928</Characters>
  <Application>Microsoft Office Word</Application>
  <DocSecurity>0</DocSecurity>
  <Lines>112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107</cp:revision>
  <dcterms:created xsi:type="dcterms:W3CDTF">2023-09-08T17:34:00Z</dcterms:created>
  <dcterms:modified xsi:type="dcterms:W3CDTF">2024-03-08T12:14:00Z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049fa11feca4276c7db0966e2e5e985172c2b921bfede355a02a0ba2b1b69046</vt:lpwstr>
  </property>
</Properties>
</file>