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AE3" w:rsidRDefault="003764C1">
      <w:pPr>
        <w:rPr>
          <w:b/>
          <w:sz w:val="28"/>
          <w:szCs w:val="24"/>
        </w:rPr>
      </w:pPr>
      <w:r w:rsidRPr="003764C1">
        <w:rPr>
          <w:b/>
          <w:sz w:val="28"/>
          <w:szCs w:val="24"/>
        </w:rPr>
        <w:t xml:space="preserve">Librarians Banned Books Week Meeting </w:t>
      </w:r>
      <w:r>
        <w:rPr>
          <w:b/>
          <w:sz w:val="28"/>
          <w:szCs w:val="24"/>
        </w:rPr>
        <w:t>Minutes</w:t>
      </w:r>
      <w:r w:rsidR="00197AA8">
        <w:rPr>
          <w:b/>
          <w:sz w:val="28"/>
          <w:szCs w:val="24"/>
        </w:rPr>
        <w:t xml:space="preserve"> (ZOOM)</w:t>
      </w:r>
    </w:p>
    <w:p w:rsidR="003764C1" w:rsidRDefault="003764C1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Date: </w:t>
      </w:r>
      <w:r w:rsidRPr="003764C1">
        <w:rPr>
          <w:sz w:val="28"/>
          <w:szCs w:val="24"/>
        </w:rPr>
        <w:t>8/25/23</w:t>
      </w:r>
    </w:p>
    <w:p w:rsidR="003764C1" w:rsidRDefault="003764C1">
      <w:pPr>
        <w:rPr>
          <w:sz w:val="28"/>
          <w:szCs w:val="24"/>
        </w:rPr>
      </w:pPr>
      <w:r>
        <w:rPr>
          <w:b/>
          <w:sz w:val="28"/>
          <w:szCs w:val="24"/>
        </w:rPr>
        <w:t xml:space="preserve">Time: </w:t>
      </w:r>
      <w:r w:rsidRPr="003764C1">
        <w:rPr>
          <w:sz w:val="28"/>
          <w:szCs w:val="24"/>
        </w:rPr>
        <w:t>1:00pm – 2:00pm</w:t>
      </w:r>
    </w:p>
    <w:p w:rsidR="003764C1" w:rsidRDefault="003764C1">
      <w:pPr>
        <w:rPr>
          <w:sz w:val="28"/>
          <w:szCs w:val="24"/>
        </w:rPr>
      </w:pPr>
      <w:r>
        <w:rPr>
          <w:b/>
          <w:sz w:val="28"/>
          <w:szCs w:val="24"/>
        </w:rPr>
        <w:t xml:space="preserve">Attendees: </w:t>
      </w:r>
      <w:proofErr w:type="spellStart"/>
      <w:r w:rsidR="00C1281C">
        <w:rPr>
          <w:sz w:val="28"/>
          <w:szCs w:val="24"/>
        </w:rPr>
        <w:t>Arenthia</w:t>
      </w:r>
      <w:proofErr w:type="spellEnd"/>
      <w:r w:rsidR="00C1281C">
        <w:rPr>
          <w:sz w:val="28"/>
          <w:szCs w:val="24"/>
        </w:rPr>
        <w:t xml:space="preserve"> </w:t>
      </w:r>
      <w:proofErr w:type="spellStart"/>
      <w:r w:rsidR="00C1281C">
        <w:rPr>
          <w:sz w:val="28"/>
          <w:szCs w:val="24"/>
        </w:rPr>
        <w:t>Herren</w:t>
      </w:r>
      <w:proofErr w:type="spellEnd"/>
      <w:r w:rsidR="00C1281C">
        <w:rPr>
          <w:sz w:val="28"/>
          <w:szCs w:val="24"/>
        </w:rPr>
        <w:t xml:space="preserve">, Jane Charles, Timothy Bishop, William </w:t>
      </w:r>
      <w:proofErr w:type="spellStart"/>
      <w:r w:rsidR="00C1281C">
        <w:rPr>
          <w:sz w:val="28"/>
          <w:szCs w:val="24"/>
        </w:rPr>
        <w:t>Shuluk</w:t>
      </w:r>
      <w:proofErr w:type="spellEnd"/>
      <w:r w:rsidR="00C1281C">
        <w:rPr>
          <w:sz w:val="28"/>
          <w:szCs w:val="24"/>
        </w:rPr>
        <w:t xml:space="preserve">, Bruce Warren, Laura Price, Alisha Lavender, Victoria </w:t>
      </w:r>
      <w:proofErr w:type="spellStart"/>
      <w:r w:rsidR="00C1281C">
        <w:rPr>
          <w:sz w:val="28"/>
          <w:szCs w:val="24"/>
        </w:rPr>
        <w:t>SanFilippo</w:t>
      </w:r>
      <w:proofErr w:type="spellEnd"/>
      <w:r w:rsidR="00C1281C">
        <w:rPr>
          <w:sz w:val="28"/>
          <w:szCs w:val="24"/>
        </w:rPr>
        <w:t xml:space="preserve">, Anthony </w:t>
      </w:r>
      <w:proofErr w:type="spellStart"/>
      <w:r w:rsidR="00C1281C">
        <w:rPr>
          <w:sz w:val="28"/>
          <w:szCs w:val="24"/>
        </w:rPr>
        <w:t>Valenti</w:t>
      </w:r>
      <w:proofErr w:type="spellEnd"/>
      <w:r w:rsidR="00C1281C">
        <w:rPr>
          <w:sz w:val="28"/>
          <w:szCs w:val="24"/>
        </w:rPr>
        <w:t xml:space="preserve">, Krista </w:t>
      </w:r>
      <w:proofErr w:type="spellStart"/>
      <w:r w:rsidR="00C1281C">
        <w:rPr>
          <w:sz w:val="28"/>
          <w:szCs w:val="24"/>
        </w:rPr>
        <w:t>Biasella</w:t>
      </w:r>
      <w:proofErr w:type="spellEnd"/>
      <w:r w:rsidR="00972D4A">
        <w:rPr>
          <w:sz w:val="28"/>
          <w:szCs w:val="24"/>
        </w:rPr>
        <w:t>, Peggy Phetterplace</w:t>
      </w:r>
      <w:bookmarkStart w:id="0" w:name="_GoBack"/>
      <w:bookmarkEnd w:id="0"/>
    </w:p>
    <w:p w:rsidR="00C1281C" w:rsidRDefault="00C1281C">
      <w:pPr>
        <w:rPr>
          <w:sz w:val="28"/>
          <w:szCs w:val="24"/>
        </w:rPr>
      </w:pPr>
    </w:p>
    <w:p w:rsidR="00C1281C" w:rsidRDefault="00C1281C">
      <w:pPr>
        <w:rPr>
          <w:b/>
          <w:sz w:val="28"/>
          <w:szCs w:val="24"/>
        </w:rPr>
      </w:pPr>
      <w:proofErr w:type="spellStart"/>
      <w:r w:rsidRPr="00C1281C">
        <w:rPr>
          <w:b/>
          <w:sz w:val="28"/>
          <w:szCs w:val="24"/>
        </w:rPr>
        <w:t>Arenthia</w:t>
      </w:r>
      <w:proofErr w:type="spellEnd"/>
      <w:r>
        <w:rPr>
          <w:b/>
          <w:sz w:val="28"/>
          <w:szCs w:val="24"/>
        </w:rPr>
        <w:t>:</w:t>
      </w:r>
    </w:p>
    <w:p w:rsidR="00C1281C" w:rsidRDefault="00C1281C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-“</w:t>
      </w:r>
      <w:proofErr w:type="gramEnd"/>
      <w:r>
        <w:rPr>
          <w:sz w:val="28"/>
          <w:szCs w:val="24"/>
        </w:rPr>
        <w:t>Freedom to Read (Let Freedom Read)</w:t>
      </w:r>
    </w:p>
    <w:p w:rsidR="00C1281C" w:rsidRDefault="00C1281C">
      <w:pPr>
        <w:rPr>
          <w:sz w:val="28"/>
          <w:szCs w:val="24"/>
        </w:rPr>
      </w:pPr>
      <w:r>
        <w:rPr>
          <w:sz w:val="28"/>
          <w:szCs w:val="24"/>
        </w:rPr>
        <w:t>-Advertising should be celebrating our freedom to read instead of using the words ‘banned books’</w:t>
      </w:r>
    </w:p>
    <w:p w:rsidR="00C1281C" w:rsidRDefault="00C1281C">
      <w:pPr>
        <w:rPr>
          <w:sz w:val="28"/>
          <w:szCs w:val="24"/>
        </w:rPr>
      </w:pPr>
      <w:r>
        <w:rPr>
          <w:sz w:val="28"/>
          <w:szCs w:val="24"/>
        </w:rPr>
        <w:t>-possibly include banned books in the title</w:t>
      </w:r>
    </w:p>
    <w:p w:rsidR="00C1281C" w:rsidRDefault="00C1281C">
      <w:pPr>
        <w:rPr>
          <w:b/>
          <w:sz w:val="28"/>
          <w:szCs w:val="24"/>
        </w:rPr>
      </w:pPr>
      <w:r w:rsidRPr="00C1281C">
        <w:rPr>
          <w:b/>
          <w:sz w:val="28"/>
          <w:szCs w:val="24"/>
        </w:rPr>
        <w:t>Victoria:</w:t>
      </w:r>
    </w:p>
    <w:p w:rsidR="00C1281C" w:rsidRDefault="00C1281C">
      <w:pPr>
        <w:rPr>
          <w:sz w:val="28"/>
          <w:szCs w:val="24"/>
        </w:rPr>
      </w:pPr>
      <w:r>
        <w:rPr>
          <w:sz w:val="28"/>
          <w:szCs w:val="24"/>
        </w:rPr>
        <w:t>-keeping the title low key as to not offend anyone</w:t>
      </w:r>
    </w:p>
    <w:p w:rsidR="00C1281C" w:rsidRDefault="00C1281C">
      <w:pPr>
        <w:rPr>
          <w:sz w:val="28"/>
          <w:szCs w:val="24"/>
        </w:rPr>
      </w:pPr>
      <w:r>
        <w:rPr>
          <w:sz w:val="28"/>
          <w:szCs w:val="24"/>
        </w:rPr>
        <w:t>-overall consensus, use ALA language in relation to banned books signage</w:t>
      </w:r>
    </w:p>
    <w:p w:rsidR="00C1281C" w:rsidRDefault="00C1281C">
      <w:pPr>
        <w:rPr>
          <w:b/>
          <w:sz w:val="28"/>
          <w:szCs w:val="24"/>
        </w:rPr>
      </w:pPr>
      <w:r w:rsidRPr="00C1281C">
        <w:rPr>
          <w:b/>
          <w:sz w:val="28"/>
          <w:szCs w:val="24"/>
        </w:rPr>
        <w:t>Jane:</w:t>
      </w:r>
    </w:p>
    <w:p w:rsidR="00C1281C" w:rsidRDefault="00C1281C">
      <w:pPr>
        <w:rPr>
          <w:sz w:val="28"/>
          <w:szCs w:val="24"/>
        </w:rPr>
      </w:pPr>
      <w:r>
        <w:rPr>
          <w:sz w:val="28"/>
          <w:szCs w:val="24"/>
        </w:rPr>
        <w:t>-wants to maintain ALA title of ‘banned books week’ with the addition of ‘freedom to read’</w:t>
      </w:r>
    </w:p>
    <w:p w:rsidR="00C1281C" w:rsidRDefault="00C1281C">
      <w:pPr>
        <w:rPr>
          <w:sz w:val="28"/>
          <w:szCs w:val="24"/>
        </w:rPr>
      </w:pPr>
      <w:r>
        <w:rPr>
          <w:sz w:val="28"/>
          <w:szCs w:val="24"/>
        </w:rPr>
        <w:t>-copy the free digital promotional materials from ALA for banned books advertising</w:t>
      </w:r>
    </w:p>
    <w:p w:rsidR="00C1281C" w:rsidRDefault="003C0437">
      <w:pPr>
        <w:rPr>
          <w:b/>
          <w:sz w:val="28"/>
          <w:szCs w:val="24"/>
        </w:rPr>
      </w:pPr>
      <w:proofErr w:type="spellStart"/>
      <w:r w:rsidRPr="003C0437">
        <w:rPr>
          <w:b/>
          <w:sz w:val="28"/>
          <w:szCs w:val="24"/>
        </w:rPr>
        <w:t>Arentha</w:t>
      </w:r>
      <w:proofErr w:type="spellEnd"/>
      <w:r w:rsidRPr="003C0437">
        <w:rPr>
          <w:b/>
          <w:sz w:val="28"/>
          <w:szCs w:val="24"/>
        </w:rPr>
        <w:t>: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-Oct 4</w:t>
      </w:r>
      <w:r w:rsidRPr="003C0437">
        <w:rPr>
          <w:sz w:val="28"/>
          <w:szCs w:val="24"/>
          <w:vertAlign w:val="superscript"/>
        </w:rPr>
        <w:t>th</w:t>
      </w:r>
      <w:r>
        <w:rPr>
          <w:sz w:val="28"/>
          <w:szCs w:val="24"/>
        </w:rPr>
        <w:t>, Behind the Research Series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-from 1:30-3 Expert Panel Discussion in J103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-zoom component so that others may join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-need librarians to keep things on track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-The Crucible screening fits with Halloween and banned books theme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lastRenderedPageBreak/>
        <w:t>-possibly host a Harry Potter trivia night (costumes, contests, snacks, trivia)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-have one event per campus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-likes efforts of legislation and knowing reasons behind why books are banned</w:t>
      </w:r>
    </w:p>
    <w:p w:rsidR="003C0437" w:rsidRDefault="003C0437">
      <w:pPr>
        <w:rPr>
          <w:b/>
          <w:sz w:val="28"/>
          <w:szCs w:val="24"/>
        </w:rPr>
      </w:pPr>
      <w:r w:rsidRPr="003C0437">
        <w:rPr>
          <w:b/>
          <w:sz w:val="28"/>
          <w:szCs w:val="24"/>
        </w:rPr>
        <w:t>Krista: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-can use library display cases to advertise banned books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-Kahoot can be used for trivia games</w:t>
      </w:r>
    </w:p>
    <w:p w:rsidR="003C0437" w:rsidRDefault="003C0437">
      <w:pPr>
        <w:rPr>
          <w:sz w:val="28"/>
          <w:szCs w:val="24"/>
        </w:rPr>
      </w:pPr>
      <w:r w:rsidRPr="003C0437">
        <w:rPr>
          <w:b/>
          <w:sz w:val="28"/>
          <w:szCs w:val="24"/>
        </w:rPr>
        <w:t>Jane: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>Matthew can assist with being a speaker on the panel</w:t>
      </w:r>
    </w:p>
    <w:p w:rsidR="003C0437" w:rsidRDefault="003C0437">
      <w:pPr>
        <w:rPr>
          <w:sz w:val="28"/>
          <w:szCs w:val="24"/>
        </w:rPr>
      </w:pPr>
      <w:r w:rsidRPr="003C0437">
        <w:rPr>
          <w:b/>
          <w:sz w:val="28"/>
          <w:szCs w:val="24"/>
        </w:rPr>
        <w:t>Tim: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>take a look at the success rate of online events vs in-person</w:t>
      </w:r>
    </w:p>
    <w:p w:rsidR="003C0437" w:rsidRDefault="003C0437">
      <w:pPr>
        <w:rPr>
          <w:b/>
          <w:sz w:val="28"/>
          <w:szCs w:val="24"/>
        </w:rPr>
      </w:pPr>
      <w:proofErr w:type="spellStart"/>
      <w:r w:rsidRPr="003C0437">
        <w:rPr>
          <w:b/>
          <w:sz w:val="28"/>
          <w:szCs w:val="24"/>
        </w:rPr>
        <w:t>Arenthia</w:t>
      </w:r>
      <w:proofErr w:type="spellEnd"/>
      <w:r w:rsidRPr="003C0437">
        <w:rPr>
          <w:b/>
          <w:sz w:val="28"/>
          <w:szCs w:val="24"/>
        </w:rPr>
        <w:t>:</w:t>
      </w:r>
    </w:p>
    <w:p w:rsidR="003C0437" w:rsidRDefault="003C0437">
      <w:pPr>
        <w:rPr>
          <w:sz w:val="28"/>
          <w:szCs w:val="24"/>
        </w:rPr>
      </w:pPr>
      <w:r>
        <w:rPr>
          <w:sz w:val="28"/>
          <w:szCs w:val="24"/>
        </w:rPr>
        <w:t>-previously had well-attended watch party with chat sessions</w:t>
      </w:r>
    </w:p>
    <w:p w:rsidR="00197AA8" w:rsidRDefault="00197AA8">
      <w:pPr>
        <w:rPr>
          <w:sz w:val="28"/>
          <w:szCs w:val="24"/>
        </w:rPr>
      </w:pPr>
      <w:r>
        <w:rPr>
          <w:sz w:val="28"/>
          <w:szCs w:val="24"/>
        </w:rPr>
        <w:t>-shared available items on ALA website (button, stickers, bookmarks, bracelets and magnets</w:t>
      </w:r>
    </w:p>
    <w:p w:rsidR="00197AA8" w:rsidRDefault="00197AA8">
      <w:pPr>
        <w:rPr>
          <w:b/>
          <w:sz w:val="28"/>
          <w:szCs w:val="24"/>
        </w:rPr>
      </w:pPr>
      <w:r w:rsidRPr="00197AA8">
        <w:rPr>
          <w:b/>
          <w:sz w:val="28"/>
          <w:szCs w:val="24"/>
        </w:rPr>
        <w:t>Tim:</w:t>
      </w:r>
    </w:p>
    <w:p w:rsidR="00197AA8" w:rsidRDefault="00197AA8">
      <w:pPr>
        <w:rPr>
          <w:sz w:val="28"/>
          <w:szCs w:val="24"/>
        </w:rPr>
      </w:pPr>
      <w:r>
        <w:rPr>
          <w:sz w:val="28"/>
          <w:szCs w:val="24"/>
        </w:rPr>
        <w:t>-very popular items with the students</w:t>
      </w:r>
    </w:p>
    <w:p w:rsidR="00197AA8" w:rsidRDefault="00197AA8">
      <w:pPr>
        <w:rPr>
          <w:b/>
          <w:sz w:val="28"/>
          <w:szCs w:val="24"/>
        </w:rPr>
      </w:pPr>
      <w:proofErr w:type="spellStart"/>
      <w:r w:rsidRPr="00197AA8">
        <w:rPr>
          <w:b/>
          <w:sz w:val="28"/>
          <w:szCs w:val="24"/>
        </w:rPr>
        <w:t>Arenthia</w:t>
      </w:r>
      <w:proofErr w:type="spellEnd"/>
      <w:r w:rsidRPr="00197AA8">
        <w:rPr>
          <w:b/>
          <w:sz w:val="28"/>
          <w:szCs w:val="24"/>
        </w:rPr>
        <w:t>:</w:t>
      </w:r>
      <w:r>
        <w:rPr>
          <w:b/>
          <w:sz w:val="28"/>
          <w:szCs w:val="24"/>
        </w:rPr>
        <w:t xml:space="preserve"> </w:t>
      </w:r>
    </w:p>
    <w:p w:rsidR="00197AA8" w:rsidRDefault="00197AA8">
      <w:pPr>
        <w:rPr>
          <w:sz w:val="28"/>
          <w:szCs w:val="24"/>
        </w:rPr>
      </w:pPr>
      <w:r>
        <w:rPr>
          <w:sz w:val="28"/>
          <w:szCs w:val="24"/>
        </w:rPr>
        <w:t>-asked attendees to think about programming for banned books week on each campus</w:t>
      </w:r>
    </w:p>
    <w:p w:rsidR="00197AA8" w:rsidRDefault="00197AA8">
      <w:pPr>
        <w:rPr>
          <w:sz w:val="28"/>
          <w:szCs w:val="24"/>
        </w:rPr>
      </w:pPr>
      <w:r w:rsidRPr="00197AA8">
        <w:rPr>
          <w:b/>
          <w:sz w:val="28"/>
          <w:szCs w:val="24"/>
        </w:rPr>
        <w:t>Peggy: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>Circulation can make the banned books display</w:t>
      </w:r>
    </w:p>
    <w:p w:rsidR="00197AA8" w:rsidRPr="00197AA8" w:rsidRDefault="00197AA8">
      <w:pPr>
        <w:rPr>
          <w:sz w:val="28"/>
          <w:szCs w:val="24"/>
        </w:rPr>
      </w:pPr>
      <w:r>
        <w:rPr>
          <w:sz w:val="28"/>
          <w:szCs w:val="24"/>
        </w:rPr>
        <w:t>All agreed, Meeting ended.</w:t>
      </w:r>
    </w:p>
    <w:p w:rsidR="00C1281C" w:rsidRPr="00C1281C" w:rsidRDefault="00C1281C">
      <w:pPr>
        <w:rPr>
          <w:b/>
          <w:sz w:val="28"/>
          <w:szCs w:val="24"/>
        </w:rPr>
      </w:pPr>
    </w:p>
    <w:sectPr w:rsidR="00C1281C" w:rsidRPr="00C1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C1"/>
    <w:rsid w:val="00166AE3"/>
    <w:rsid w:val="00197AA8"/>
    <w:rsid w:val="003764C1"/>
    <w:rsid w:val="003C0437"/>
    <w:rsid w:val="00972D4A"/>
    <w:rsid w:val="00C1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5C00"/>
  <w15:chartTrackingRefBased/>
  <w15:docId w15:val="{0A9B9CAD-86F9-450B-B2CF-72111630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Joy Miles</cp:lastModifiedBy>
  <cp:revision>2</cp:revision>
  <dcterms:created xsi:type="dcterms:W3CDTF">2023-10-09T12:40:00Z</dcterms:created>
  <dcterms:modified xsi:type="dcterms:W3CDTF">2023-10-09T13:18:00Z</dcterms:modified>
</cp:coreProperties>
</file>