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E9A7D" w14:textId="77777777" w:rsidR="000F347E" w:rsidRDefault="000F347E" w:rsidP="000F347E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General Education Advisory Council</w:t>
      </w:r>
    </w:p>
    <w:p w14:paraId="66D96920" w14:textId="77777777" w:rsidR="000F347E" w:rsidRDefault="000F347E" w:rsidP="000F347E">
      <w:pPr>
        <w:spacing w:after="0" w:line="24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Friday, February 16th, 2024</w:t>
      </w:r>
    </w:p>
    <w:p w14:paraId="3DA2E7E9" w14:textId="77777777" w:rsidR="000F347E" w:rsidRDefault="000F347E" w:rsidP="000F34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10:00 pm – 11:30 pm</w:t>
      </w:r>
    </w:p>
    <w:p w14:paraId="2DA7B614" w14:textId="77777777" w:rsidR="000F347E" w:rsidRDefault="000F347E" w:rsidP="000F347E">
      <w:pPr>
        <w:spacing w:after="0" w:line="240" w:lineRule="auto"/>
        <w:jc w:val="center"/>
        <w:rPr>
          <w:sz w:val="24"/>
          <w:szCs w:val="24"/>
        </w:rPr>
      </w:pPr>
    </w:p>
    <w:p w14:paraId="77D9A1CF" w14:textId="77777777" w:rsidR="00077016" w:rsidRPr="00A21F1F" w:rsidRDefault="00077016" w:rsidP="00077016">
      <w:pPr>
        <w:jc w:val="center"/>
        <w:rPr>
          <w:sz w:val="32"/>
          <w:szCs w:val="32"/>
        </w:rPr>
      </w:pPr>
      <w:r w:rsidRPr="00A21F1F">
        <w:rPr>
          <w:sz w:val="32"/>
          <w:szCs w:val="32"/>
        </w:rPr>
        <w:t>MINUTES</w:t>
      </w:r>
    </w:p>
    <w:p w14:paraId="732171EA" w14:textId="77777777" w:rsidR="00077016" w:rsidRDefault="00077016" w:rsidP="00077016">
      <w:r>
        <w:t>Recorded by: Jamie Votraw</w:t>
      </w:r>
    </w:p>
    <w:p w14:paraId="651C179D" w14:textId="77777777" w:rsidR="00077016" w:rsidRDefault="00077016" w:rsidP="00077016">
      <w:r>
        <w:t>Attendance:</w:t>
      </w:r>
    </w:p>
    <w:p w14:paraId="01C2DAC0" w14:textId="1B939A22" w:rsidR="00077016" w:rsidRDefault="00F02F83" w:rsidP="00077016">
      <w:r>
        <w:t>S</w:t>
      </w:r>
      <w:r w:rsidR="00077016" w:rsidRPr="0099665B">
        <w:t xml:space="preserve">teve Chase, Randy Moffett, Mary Schultz, Don Ransford, Elijah Pritchett, Alex Schimel, Cara Minardi Power, Jamie </w:t>
      </w:r>
      <w:proofErr w:type="spellStart"/>
      <w:r w:rsidR="00077016" w:rsidRPr="0099665B">
        <w:t>Votraw</w:t>
      </w:r>
      <w:proofErr w:type="spellEnd"/>
      <w:r w:rsidR="00077016" w:rsidRPr="0099665B">
        <w:t xml:space="preserve">, Suzanne </w:t>
      </w:r>
      <w:proofErr w:type="spellStart"/>
      <w:r w:rsidR="00077016" w:rsidRPr="0099665B">
        <w:t>Biedenbach</w:t>
      </w:r>
      <w:proofErr w:type="spellEnd"/>
      <w:r w:rsidR="00077016" w:rsidRPr="0099665B">
        <w:t xml:space="preserve">, Esmaeel </w:t>
      </w:r>
      <w:proofErr w:type="spellStart"/>
      <w:r w:rsidR="00077016" w:rsidRPr="0099665B">
        <w:t>Samaliazad</w:t>
      </w:r>
      <w:proofErr w:type="spellEnd"/>
      <w:r w:rsidR="00077016" w:rsidRPr="0099665B">
        <w:t>, Ken</w:t>
      </w:r>
      <w:r w:rsidR="00077016">
        <w:t>neth</w:t>
      </w:r>
      <w:r w:rsidR="00077016" w:rsidRPr="0099665B">
        <w:t xml:space="preserve"> Belcher, </w:t>
      </w:r>
      <w:r w:rsidR="00087107">
        <w:t xml:space="preserve">Joel </w:t>
      </w:r>
      <w:r w:rsidR="00077016">
        <w:t>Reinking, Elizabeth Schott, Joyce Rollins</w:t>
      </w:r>
      <w:r>
        <w:t>,</w:t>
      </w:r>
      <w:r w:rsidR="00087107">
        <w:t xml:space="preserve"> </w:t>
      </w:r>
      <w:proofErr w:type="spellStart"/>
      <w:r w:rsidR="00087107">
        <w:t>Ihasha</w:t>
      </w:r>
      <w:proofErr w:type="spellEnd"/>
      <w:r w:rsidR="00087107">
        <w:t xml:space="preserve"> Horn, </w:t>
      </w:r>
      <w:r w:rsidR="00D876D2">
        <w:t>Jason C</w:t>
      </w:r>
      <w:r w:rsidR="00087107">
        <w:t>alabrese</w:t>
      </w:r>
      <w:r>
        <w:t xml:space="preserve">, Martin McClinton, Meghan Carlson, Michael McGowan, Monica </w:t>
      </w:r>
      <w:proofErr w:type="spellStart"/>
      <w:r>
        <w:t>Krupinski</w:t>
      </w:r>
      <w:proofErr w:type="spellEnd"/>
      <w:r>
        <w:t xml:space="preserve">, Myriam Mompoint, Tim Bishop, </w:t>
      </w:r>
      <w:r w:rsidRPr="0099665B">
        <w:t xml:space="preserve">Dani Peterson, </w:t>
      </w:r>
      <w:r>
        <w:t xml:space="preserve">Mark Massaro, Leonard Owens, Laura Henning, Jill Hummel, Anna </w:t>
      </w:r>
      <w:proofErr w:type="spellStart"/>
      <w:r>
        <w:t>Ciamparella</w:t>
      </w:r>
      <w:proofErr w:type="spellEnd"/>
      <w:r>
        <w:t xml:space="preserve">, Amy </w:t>
      </w:r>
      <w:proofErr w:type="spellStart"/>
      <w:r>
        <w:t>Trogan</w:t>
      </w:r>
      <w:proofErr w:type="spellEnd"/>
      <w:r>
        <w:t xml:space="preserve">, Dolores </w:t>
      </w:r>
      <w:proofErr w:type="spellStart"/>
      <w:r>
        <w:t>Batiato</w:t>
      </w:r>
      <w:proofErr w:type="spellEnd"/>
      <w:r>
        <w:t>, Alisa Callahan</w:t>
      </w:r>
    </w:p>
    <w:p w14:paraId="3CC4479D" w14:textId="77777777" w:rsidR="000F347E" w:rsidRDefault="000F347E" w:rsidP="000F347E">
      <w:pPr>
        <w:spacing w:after="0" w:line="240" w:lineRule="auto"/>
        <w:jc w:val="center"/>
        <w:rPr>
          <w:sz w:val="32"/>
          <w:szCs w:val="32"/>
        </w:rPr>
      </w:pPr>
    </w:p>
    <w:p w14:paraId="50FC1ADD" w14:textId="77777777" w:rsidR="000F347E" w:rsidRDefault="000F347E" w:rsidP="000F347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Approval of the minutes from the last meeting (January 19</w:t>
      </w:r>
      <w:r w:rsidRPr="000F347E">
        <w:rPr>
          <w:sz w:val="24"/>
          <w:szCs w:val="24"/>
          <w:vertAlign w:val="superscript"/>
        </w:rPr>
        <w:t>th</w:t>
      </w:r>
      <w:r w:rsidRPr="000F347E">
        <w:rPr>
          <w:sz w:val="24"/>
          <w:szCs w:val="24"/>
        </w:rPr>
        <w:t>, 2024)</w:t>
      </w:r>
    </w:p>
    <w:p w14:paraId="248E1E25" w14:textId="2078CF7F" w:rsidR="00077016" w:rsidRPr="009F1C56" w:rsidRDefault="003960D7" w:rsidP="00077016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minutes were approved. </w:t>
      </w:r>
    </w:p>
    <w:p w14:paraId="729F7F67" w14:textId="77777777" w:rsidR="000F347E" w:rsidRPr="000F347E" w:rsidRDefault="000F347E" w:rsidP="000F347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Information Items</w:t>
      </w:r>
    </w:p>
    <w:p w14:paraId="6BE77A91" w14:textId="77777777" w:rsidR="000F347E" w:rsidRDefault="000F347E" w:rsidP="000F347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Upcoming GEAC meetings: March 22*, April 19</w:t>
      </w:r>
    </w:p>
    <w:p w14:paraId="5D183ADF" w14:textId="16B6ED69" w:rsidR="003960D7" w:rsidRDefault="003960D7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March GEAC meeting will be rescheduled for March 22</w:t>
      </w:r>
      <w:r w:rsidRPr="003960D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.</w:t>
      </w:r>
    </w:p>
    <w:p w14:paraId="630CC0AE" w14:textId="34013CE0" w:rsidR="006F4A0A" w:rsidRPr="000F347E" w:rsidRDefault="006F4A0A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GEAC members should be prepared to vote on the WI recommendation at the March 22</w:t>
      </w:r>
      <w:r w:rsidRPr="006F4A0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meeting. </w:t>
      </w:r>
    </w:p>
    <w:p w14:paraId="2A55F919" w14:textId="77777777" w:rsidR="000F347E" w:rsidRDefault="000F347E" w:rsidP="000F347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GEAC Chair position/election</w:t>
      </w:r>
    </w:p>
    <w:p w14:paraId="65496DE0" w14:textId="73A98217" w:rsidR="003960D7" w:rsidRPr="000F347E" w:rsidRDefault="006F4A0A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Professor Peterson’s Chair</w:t>
      </w:r>
      <w:r w:rsidR="00B01667">
        <w:rPr>
          <w:sz w:val="24"/>
          <w:szCs w:val="24"/>
        </w:rPr>
        <w:t xml:space="preserve"> position is coming to an end, so </w:t>
      </w:r>
      <w:r w:rsidR="009215A8">
        <w:rPr>
          <w:sz w:val="24"/>
          <w:szCs w:val="24"/>
        </w:rPr>
        <w:t>GEAC</w:t>
      </w:r>
      <w:r w:rsidR="00B01667">
        <w:rPr>
          <w:sz w:val="24"/>
          <w:szCs w:val="24"/>
        </w:rPr>
        <w:t xml:space="preserve"> will need to vote at the next meeting on </w:t>
      </w:r>
      <w:r w:rsidR="009215A8">
        <w:rPr>
          <w:sz w:val="24"/>
          <w:szCs w:val="24"/>
        </w:rPr>
        <w:t>a</w:t>
      </w:r>
      <w:r w:rsidR="00B01667">
        <w:rPr>
          <w:sz w:val="24"/>
          <w:szCs w:val="24"/>
        </w:rPr>
        <w:t xml:space="preserve"> Chair for the next term.</w:t>
      </w:r>
    </w:p>
    <w:p w14:paraId="3F4207A1" w14:textId="77777777" w:rsidR="000F347E" w:rsidRPr="000F347E" w:rsidRDefault="000F347E" w:rsidP="000F347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Actions Items</w:t>
      </w:r>
    </w:p>
    <w:p w14:paraId="580EB144" w14:textId="77777777" w:rsidR="003960D7" w:rsidRDefault="000F347E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Writing Intensive Open Faculty Discussion</w:t>
      </w:r>
    </w:p>
    <w:p w14:paraId="57E6CEB0" w14:textId="5E702339" w:rsidR="003960D7" w:rsidRDefault="003960D7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3960D7">
        <w:rPr>
          <w:sz w:val="24"/>
          <w:szCs w:val="24"/>
        </w:rPr>
        <w:t xml:space="preserve">Professor Peterson </w:t>
      </w:r>
      <w:r>
        <w:rPr>
          <w:sz w:val="24"/>
          <w:szCs w:val="24"/>
        </w:rPr>
        <w:t>share</w:t>
      </w:r>
      <w:r w:rsidR="009F1C56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Pr="003960D7">
        <w:rPr>
          <w:sz w:val="24"/>
          <w:szCs w:val="24"/>
        </w:rPr>
        <w:t>an overview of</w:t>
      </w:r>
      <w:r w:rsidR="009F1C56">
        <w:rPr>
          <w:sz w:val="24"/>
          <w:szCs w:val="24"/>
        </w:rPr>
        <w:t xml:space="preserve"> the</w:t>
      </w:r>
      <w:r w:rsidRPr="003960D7">
        <w:rPr>
          <w:sz w:val="24"/>
          <w:szCs w:val="24"/>
        </w:rPr>
        <w:t xml:space="preserve"> WI chang</w:t>
      </w:r>
      <w:r w:rsidR="009F1C56">
        <w:rPr>
          <w:sz w:val="24"/>
          <w:szCs w:val="24"/>
        </w:rPr>
        <w:t>e under consideration</w:t>
      </w:r>
      <w:r w:rsidRPr="003960D7">
        <w:rPr>
          <w:sz w:val="24"/>
          <w:szCs w:val="24"/>
        </w:rPr>
        <w:t>.</w:t>
      </w:r>
    </w:p>
    <w:p w14:paraId="4A601A04" w14:textId="7684CD31" w:rsidR="006F4A0A" w:rsidRDefault="003960D7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3960D7">
        <w:rPr>
          <w:sz w:val="24"/>
          <w:szCs w:val="24"/>
        </w:rPr>
        <w:t>Dr. Schott start</w:t>
      </w:r>
      <w:r>
        <w:rPr>
          <w:sz w:val="24"/>
          <w:szCs w:val="24"/>
        </w:rPr>
        <w:t>ed the conversation</w:t>
      </w:r>
      <w:r w:rsidRPr="003960D7">
        <w:rPr>
          <w:sz w:val="24"/>
          <w:szCs w:val="24"/>
        </w:rPr>
        <w:t xml:space="preserve"> by explaining that if a science course</w:t>
      </w:r>
      <w:r>
        <w:rPr>
          <w:sz w:val="24"/>
          <w:szCs w:val="24"/>
        </w:rPr>
        <w:t xml:space="preserve"> </w:t>
      </w:r>
      <w:r w:rsidR="009F1C56">
        <w:rPr>
          <w:sz w:val="24"/>
          <w:szCs w:val="24"/>
        </w:rPr>
        <w:t xml:space="preserve">(for example) </w:t>
      </w:r>
      <w:r w:rsidRPr="003960D7">
        <w:rPr>
          <w:sz w:val="24"/>
          <w:szCs w:val="24"/>
        </w:rPr>
        <w:t>wanted to become a WI course, the</w:t>
      </w:r>
      <w:r>
        <w:rPr>
          <w:sz w:val="24"/>
          <w:szCs w:val="24"/>
        </w:rPr>
        <w:t xml:space="preserve"> faculty member </w:t>
      </w:r>
      <w:r w:rsidRPr="003960D7">
        <w:rPr>
          <w:sz w:val="24"/>
          <w:szCs w:val="24"/>
        </w:rPr>
        <w:t xml:space="preserve">would </w:t>
      </w:r>
      <w:r>
        <w:rPr>
          <w:sz w:val="24"/>
          <w:szCs w:val="24"/>
        </w:rPr>
        <w:t>need</w:t>
      </w:r>
      <w:r w:rsidRPr="003960D7">
        <w:rPr>
          <w:sz w:val="24"/>
          <w:szCs w:val="24"/>
        </w:rPr>
        <w:t xml:space="preserve"> to develop a new course and get the designation approved by </w:t>
      </w:r>
      <w:r w:rsidR="006F4A0A">
        <w:rPr>
          <w:sz w:val="24"/>
          <w:szCs w:val="24"/>
        </w:rPr>
        <w:t>the curriculum committee. She noted, however, that most</w:t>
      </w:r>
      <w:r w:rsidRPr="003960D7">
        <w:rPr>
          <w:sz w:val="24"/>
          <w:szCs w:val="24"/>
        </w:rPr>
        <w:t xml:space="preserve"> </w:t>
      </w:r>
      <w:r w:rsidR="006F4A0A">
        <w:rPr>
          <w:sz w:val="24"/>
          <w:szCs w:val="24"/>
        </w:rPr>
        <w:t xml:space="preserve">general education </w:t>
      </w:r>
      <w:r w:rsidRPr="003960D7">
        <w:rPr>
          <w:sz w:val="24"/>
          <w:szCs w:val="24"/>
        </w:rPr>
        <w:t xml:space="preserve">courses </w:t>
      </w:r>
      <w:r w:rsidR="009F1C56">
        <w:rPr>
          <w:sz w:val="24"/>
          <w:szCs w:val="24"/>
        </w:rPr>
        <w:t>w</w:t>
      </w:r>
      <w:r w:rsidRPr="003960D7">
        <w:rPr>
          <w:sz w:val="24"/>
          <w:szCs w:val="24"/>
        </w:rPr>
        <w:t xml:space="preserve">on’t have room </w:t>
      </w:r>
      <w:r w:rsidR="006F4A0A">
        <w:rPr>
          <w:sz w:val="24"/>
          <w:szCs w:val="24"/>
        </w:rPr>
        <w:t>to become WI.</w:t>
      </w:r>
    </w:p>
    <w:p w14:paraId="0E5B8644" w14:textId="4FBB33BB" w:rsidR="006F4A0A" w:rsidRDefault="006F4A0A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6F4A0A">
        <w:rPr>
          <w:sz w:val="24"/>
          <w:szCs w:val="24"/>
        </w:rPr>
        <w:t>Professor Ransford</w:t>
      </w:r>
      <w:r w:rsidR="003960D7" w:rsidRPr="006F4A0A">
        <w:rPr>
          <w:sz w:val="24"/>
          <w:szCs w:val="24"/>
        </w:rPr>
        <w:t xml:space="preserve"> explain</w:t>
      </w:r>
      <w:r>
        <w:rPr>
          <w:sz w:val="24"/>
          <w:szCs w:val="24"/>
        </w:rPr>
        <w:t>ed</w:t>
      </w:r>
      <w:r w:rsidR="003960D7" w:rsidRPr="006F4A0A">
        <w:rPr>
          <w:sz w:val="24"/>
          <w:szCs w:val="24"/>
        </w:rPr>
        <w:t xml:space="preserve"> that faculty in </w:t>
      </w:r>
      <w:r>
        <w:rPr>
          <w:sz w:val="24"/>
          <w:szCs w:val="24"/>
        </w:rPr>
        <w:t>his department</w:t>
      </w:r>
      <w:r w:rsidR="003960D7" w:rsidRPr="006F4A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discussed </w:t>
      </w:r>
      <w:r w:rsidR="003960D7" w:rsidRPr="006F4A0A">
        <w:rPr>
          <w:sz w:val="24"/>
          <w:szCs w:val="24"/>
        </w:rPr>
        <w:t xml:space="preserve">what it means to be a legitimate WI course and </w:t>
      </w:r>
      <w:r>
        <w:rPr>
          <w:sz w:val="24"/>
          <w:szCs w:val="24"/>
        </w:rPr>
        <w:t xml:space="preserve">acknowledged that if a course </w:t>
      </w:r>
      <w:r w:rsidR="009F1C56">
        <w:rPr>
          <w:sz w:val="24"/>
          <w:szCs w:val="24"/>
        </w:rPr>
        <w:t xml:space="preserve">in their department </w:t>
      </w:r>
      <w:r>
        <w:rPr>
          <w:sz w:val="24"/>
          <w:szCs w:val="24"/>
        </w:rPr>
        <w:t xml:space="preserve">becomes WI, </w:t>
      </w:r>
      <w:r w:rsidR="003960D7" w:rsidRPr="006F4A0A">
        <w:rPr>
          <w:sz w:val="24"/>
          <w:szCs w:val="24"/>
        </w:rPr>
        <w:t xml:space="preserve">all sections of that course would </w:t>
      </w:r>
      <w:r>
        <w:rPr>
          <w:sz w:val="24"/>
          <w:szCs w:val="24"/>
        </w:rPr>
        <w:t xml:space="preserve">be </w:t>
      </w:r>
      <w:r w:rsidR="003960D7" w:rsidRPr="006F4A0A">
        <w:rPr>
          <w:sz w:val="24"/>
          <w:szCs w:val="24"/>
        </w:rPr>
        <w:t>require</w:t>
      </w:r>
      <w:r>
        <w:rPr>
          <w:sz w:val="24"/>
          <w:szCs w:val="24"/>
        </w:rPr>
        <w:t>d</w:t>
      </w:r>
      <w:r w:rsidR="003960D7" w:rsidRPr="006F4A0A">
        <w:rPr>
          <w:sz w:val="24"/>
          <w:szCs w:val="24"/>
        </w:rPr>
        <w:t xml:space="preserve"> t</w:t>
      </w:r>
      <w:r>
        <w:rPr>
          <w:sz w:val="24"/>
          <w:szCs w:val="24"/>
        </w:rPr>
        <w:t>o adopt the</w:t>
      </w:r>
      <w:r w:rsidR="003960D7" w:rsidRPr="006F4A0A">
        <w:rPr>
          <w:sz w:val="24"/>
          <w:szCs w:val="24"/>
        </w:rPr>
        <w:t xml:space="preserve"> WI </w:t>
      </w:r>
      <w:r>
        <w:rPr>
          <w:sz w:val="24"/>
          <w:szCs w:val="24"/>
        </w:rPr>
        <w:t xml:space="preserve">designation. </w:t>
      </w:r>
    </w:p>
    <w:p w14:paraId="4D15FD79" w14:textId="77777777" w:rsidR="009F1C56" w:rsidRDefault="006F4A0A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6F4A0A">
        <w:rPr>
          <w:sz w:val="24"/>
          <w:szCs w:val="24"/>
        </w:rPr>
        <w:t xml:space="preserve">Dr. </w:t>
      </w:r>
      <w:r w:rsidR="003960D7" w:rsidRPr="006F4A0A">
        <w:rPr>
          <w:sz w:val="24"/>
          <w:szCs w:val="24"/>
        </w:rPr>
        <w:t xml:space="preserve">Pritchett </w:t>
      </w:r>
      <w:r>
        <w:rPr>
          <w:sz w:val="24"/>
          <w:szCs w:val="24"/>
        </w:rPr>
        <w:t xml:space="preserve">also mentioned that his </w:t>
      </w:r>
      <w:r w:rsidR="003960D7" w:rsidRPr="006F4A0A">
        <w:rPr>
          <w:sz w:val="24"/>
          <w:szCs w:val="24"/>
        </w:rPr>
        <w:t>department discuss</w:t>
      </w:r>
      <w:r>
        <w:rPr>
          <w:sz w:val="24"/>
          <w:szCs w:val="24"/>
        </w:rPr>
        <w:t xml:space="preserve">ed the issue in depth. </w:t>
      </w:r>
      <w:r w:rsidR="009F1C56">
        <w:rPr>
          <w:sz w:val="24"/>
          <w:szCs w:val="24"/>
        </w:rPr>
        <w:t>He explained that t</w:t>
      </w:r>
      <w:r w:rsidR="003960D7" w:rsidRPr="006F4A0A">
        <w:rPr>
          <w:sz w:val="24"/>
          <w:szCs w:val="24"/>
        </w:rPr>
        <w:t xml:space="preserve">hey </w:t>
      </w:r>
      <w:r w:rsidR="009F1C56">
        <w:rPr>
          <w:sz w:val="24"/>
          <w:szCs w:val="24"/>
        </w:rPr>
        <w:t>aren’t sure</w:t>
      </w:r>
      <w:r w:rsidR="003960D7" w:rsidRPr="006F4A0A">
        <w:rPr>
          <w:sz w:val="24"/>
          <w:szCs w:val="24"/>
        </w:rPr>
        <w:t xml:space="preserve"> how</w:t>
      </w:r>
      <w:r w:rsidR="009F1C56">
        <w:rPr>
          <w:sz w:val="24"/>
          <w:szCs w:val="24"/>
        </w:rPr>
        <w:t xml:space="preserve"> expanding WI courses </w:t>
      </w:r>
      <w:r w:rsidR="003960D7" w:rsidRPr="006F4A0A">
        <w:rPr>
          <w:sz w:val="24"/>
          <w:szCs w:val="24"/>
        </w:rPr>
        <w:t xml:space="preserve">would be </w:t>
      </w:r>
      <w:r w:rsidR="009F1C56">
        <w:rPr>
          <w:sz w:val="24"/>
          <w:szCs w:val="24"/>
        </w:rPr>
        <w:t>related to</w:t>
      </w:r>
      <w:r w:rsidR="003960D7" w:rsidRPr="006F4A0A">
        <w:rPr>
          <w:sz w:val="24"/>
          <w:szCs w:val="24"/>
        </w:rPr>
        <w:t xml:space="preserve"> student success</w:t>
      </w:r>
      <w:r w:rsidR="009F1C56">
        <w:rPr>
          <w:sz w:val="24"/>
          <w:szCs w:val="24"/>
        </w:rPr>
        <w:t>.</w:t>
      </w:r>
    </w:p>
    <w:p w14:paraId="344587E2" w14:textId="77777777" w:rsidR="009F1C56" w:rsidRDefault="009F1C56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Dr. </w:t>
      </w:r>
      <w:r w:rsidR="003960D7" w:rsidRPr="009F1C56">
        <w:rPr>
          <w:sz w:val="24"/>
          <w:szCs w:val="24"/>
        </w:rPr>
        <w:t>McClinton explain</w:t>
      </w:r>
      <w:r>
        <w:rPr>
          <w:sz w:val="24"/>
          <w:szCs w:val="24"/>
        </w:rPr>
        <w:t>ed that</w:t>
      </w:r>
      <w:r w:rsidR="003960D7" w:rsidRPr="009F1C56">
        <w:rPr>
          <w:sz w:val="24"/>
          <w:szCs w:val="24"/>
        </w:rPr>
        <w:t xml:space="preserve"> </w:t>
      </w:r>
      <w:r>
        <w:rPr>
          <w:sz w:val="24"/>
          <w:szCs w:val="24"/>
        </w:rPr>
        <w:t>the WI designation derives</w:t>
      </w:r>
      <w:r w:rsidR="003960D7" w:rsidRPr="009F1C56">
        <w:rPr>
          <w:sz w:val="24"/>
          <w:szCs w:val="24"/>
        </w:rPr>
        <w:t xml:space="preserve"> from standards </w:t>
      </w:r>
      <w:r>
        <w:rPr>
          <w:sz w:val="24"/>
          <w:szCs w:val="24"/>
        </w:rPr>
        <w:t>set</w:t>
      </w:r>
      <w:r w:rsidR="003960D7" w:rsidRPr="009F1C56">
        <w:rPr>
          <w:sz w:val="24"/>
          <w:szCs w:val="24"/>
        </w:rPr>
        <w:t xml:space="preserve"> 30-40 years ago</w:t>
      </w:r>
      <w:r>
        <w:rPr>
          <w:sz w:val="24"/>
          <w:szCs w:val="24"/>
        </w:rPr>
        <w:t>. At that time,</w:t>
      </w:r>
      <w:r w:rsidR="003960D7" w:rsidRPr="009F1C56">
        <w:rPr>
          <w:sz w:val="24"/>
          <w:szCs w:val="24"/>
        </w:rPr>
        <w:t xml:space="preserve"> students were</w:t>
      </w:r>
      <w:r>
        <w:rPr>
          <w:sz w:val="24"/>
          <w:szCs w:val="24"/>
        </w:rPr>
        <w:t xml:space="preserve"> not</w:t>
      </w:r>
      <w:r w:rsidR="003960D7" w:rsidRPr="009F1C56">
        <w:rPr>
          <w:sz w:val="24"/>
          <w:szCs w:val="24"/>
        </w:rPr>
        <w:t xml:space="preserve"> doing enough writing</w:t>
      </w:r>
      <w:r>
        <w:rPr>
          <w:sz w:val="24"/>
          <w:szCs w:val="24"/>
        </w:rPr>
        <w:t>, so the WI designation intend</w:t>
      </w:r>
      <w:r w:rsidR="003960D7" w:rsidRPr="009F1C56">
        <w:rPr>
          <w:sz w:val="24"/>
          <w:szCs w:val="24"/>
        </w:rPr>
        <w:t xml:space="preserve">s </w:t>
      </w:r>
      <w:r>
        <w:rPr>
          <w:sz w:val="24"/>
          <w:szCs w:val="24"/>
        </w:rPr>
        <w:t>for</w:t>
      </w:r>
      <w:r w:rsidR="003960D7" w:rsidRPr="009F1C56">
        <w:rPr>
          <w:sz w:val="24"/>
          <w:szCs w:val="24"/>
        </w:rPr>
        <w:t xml:space="preserve"> students</w:t>
      </w:r>
      <w:r>
        <w:rPr>
          <w:sz w:val="24"/>
          <w:szCs w:val="24"/>
        </w:rPr>
        <w:t xml:space="preserve"> to</w:t>
      </w:r>
      <w:r w:rsidR="003960D7" w:rsidRPr="009F1C56">
        <w:rPr>
          <w:sz w:val="24"/>
          <w:szCs w:val="24"/>
        </w:rPr>
        <w:t xml:space="preserve"> graduate with writing skills,</w:t>
      </w:r>
      <w:r>
        <w:rPr>
          <w:sz w:val="24"/>
          <w:szCs w:val="24"/>
        </w:rPr>
        <w:t xml:space="preserve"> but </w:t>
      </w:r>
      <w:r w:rsidR="003960D7" w:rsidRPr="009F1C56">
        <w:rPr>
          <w:sz w:val="24"/>
          <w:szCs w:val="24"/>
        </w:rPr>
        <w:t xml:space="preserve">every institution </w:t>
      </w:r>
      <w:r>
        <w:rPr>
          <w:sz w:val="24"/>
          <w:szCs w:val="24"/>
        </w:rPr>
        <w:t>accomplishes</w:t>
      </w:r>
      <w:r w:rsidR="003960D7" w:rsidRPr="009F1C56">
        <w:rPr>
          <w:sz w:val="24"/>
          <w:szCs w:val="24"/>
        </w:rPr>
        <w:t xml:space="preserve"> this differently. At FSW, it </w:t>
      </w:r>
      <w:r>
        <w:rPr>
          <w:sz w:val="24"/>
          <w:szCs w:val="24"/>
        </w:rPr>
        <w:t>is</w:t>
      </w:r>
      <w:r w:rsidR="003960D7" w:rsidRPr="009F1C56">
        <w:rPr>
          <w:sz w:val="24"/>
          <w:szCs w:val="24"/>
        </w:rPr>
        <w:t xml:space="preserve"> designated that WI </w:t>
      </w:r>
      <w:r>
        <w:rPr>
          <w:sz w:val="24"/>
          <w:szCs w:val="24"/>
        </w:rPr>
        <w:t>comes</w:t>
      </w:r>
      <w:r w:rsidR="003960D7" w:rsidRPr="009F1C56">
        <w:rPr>
          <w:sz w:val="24"/>
          <w:szCs w:val="24"/>
        </w:rPr>
        <w:t xml:space="preserve"> from SS and HUM</w:t>
      </w:r>
      <w:r>
        <w:rPr>
          <w:sz w:val="24"/>
          <w:szCs w:val="24"/>
        </w:rPr>
        <w:t>. While t</w:t>
      </w:r>
      <w:r w:rsidR="003960D7" w:rsidRPr="009F1C56">
        <w:rPr>
          <w:sz w:val="24"/>
          <w:szCs w:val="24"/>
        </w:rPr>
        <w:t xml:space="preserve">his </w:t>
      </w:r>
      <w:r>
        <w:rPr>
          <w:sz w:val="24"/>
          <w:szCs w:val="24"/>
        </w:rPr>
        <w:t xml:space="preserve">does drive </w:t>
      </w:r>
      <w:r w:rsidR="003960D7" w:rsidRPr="009F1C56">
        <w:rPr>
          <w:sz w:val="24"/>
          <w:szCs w:val="24"/>
        </w:rPr>
        <w:t xml:space="preserve">students into these classes, </w:t>
      </w:r>
      <w:r>
        <w:rPr>
          <w:sz w:val="24"/>
          <w:szCs w:val="24"/>
        </w:rPr>
        <w:t xml:space="preserve">the </w:t>
      </w:r>
      <w:r w:rsidR="003960D7" w:rsidRPr="009F1C56">
        <w:rPr>
          <w:sz w:val="24"/>
          <w:szCs w:val="24"/>
        </w:rPr>
        <w:t xml:space="preserve">goal </w:t>
      </w:r>
      <w:r>
        <w:rPr>
          <w:sz w:val="24"/>
          <w:szCs w:val="24"/>
        </w:rPr>
        <w:t>of the WI statute i</w:t>
      </w:r>
      <w:r w:rsidR="003960D7" w:rsidRPr="009F1C56">
        <w:rPr>
          <w:sz w:val="24"/>
          <w:szCs w:val="24"/>
        </w:rPr>
        <w:t xml:space="preserve">s simply to get </w:t>
      </w:r>
      <w:r>
        <w:rPr>
          <w:sz w:val="24"/>
          <w:szCs w:val="24"/>
        </w:rPr>
        <w:t xml:space="preserve">students </w:t>
      </w:r>
      <w:r w:rsidR="003960D7" w:rsidRPr="009F1C56">
        <w:rPr>
          <w:sz w:val="24"/>
          <w:szCs w:val="24"/>
        </w:rPr>
        <w:t>writing. From the student</w:t>
      </w:r>
      <w:r>
        <w:rPr>
          <w:sz w:val="24"/>
          <w:szCs w:val="24"/>
        </w:rPr>
        <w:t>’</w:t>
      </w:r>
      <w:r w:rsidR="003960D7" w:rsidRPr="009F1C56">
        <w:rPr>
          <w:sz w:val="24"/>
          <w:szCs w:val="24"/>
        </w:rPr>
        <w:t xml:space="preserve">s perspective, they could </w:t>
      </w:r>
      <w:r>
        <w:rPr>
          <w:sz w:val="24"/>
          <w:szCs w:val="24"/>
        </w:rPr>
        <w:t>develop</w:t>
      </w:r>
      <w:r w:rsidR="003960D7" w:rsidRPr="009F1C56">
        <w:rPr>
          <w:sz w:val="24"/>
          <w:szCs w:val="24"/>
        </w:rPr>
        <w:t xml:space="preserve"> writing skills from other academic areas. If a student want</w:t>
      </w:r>
      <w:r>
        <w:rPr>
          <w:sz w:val="24"/>
          <w:szCs w:val="24"/>
        </w:rPr>
        <w:t>s</w:t>
      </w:r>
      <w:r w:rsidR="003960D7" w:rsidRPr="009F1C56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learn </w:t>
      </w:r>
      <w:r w:rsidR="003960D7" w:rsidRPr="009F1C56">
        <w:rPr>
          <w:sz w:val="24"/>
          <w:szCs w:val="24"/>
        </w:rPr>
        <w:t xml:space="preserve">writing skills </w:t>
      </w:r>
      <w:r>
        <w:rPr>
          <w:sz w:val="24"/>
          <w:szCs w:val="24"/>
        </w:rPr>
        <w:t>through</w:t>
      </w:r>
      <w:r w:rsidR="003960D7" w:rsidRPr="009F1C56">
        <w:rPr>
          <w:sz w:val="24"/>
          <w:szCs w:val="24"/>
        </w:rPr>
        <w:t xml:space="preserve"> lab reports, for instance, those faculty </w:t>
      </w:r>
      <w:r>
        <w:rPr>
          <w:sz w:val="24"/>
          <w:szCs w:val="24"/>
        </w:rPr>
        <w:t>will</w:t>
      </w:r>
      <w:r w:rsidR="003960D7" w:rsidRPr="009F1C56">
        <w:rPr>
          <w:sz w:val="24"/>
          <w:szCs w:val="24"/>
        </w:rPr>
        <w:t xml:space="preserve"> need </w:t>
      </w:r>
      <w:r>
        <w:rPr>
          <w:sz w:val="24"/>
          <w:szCs w:val="24"/>
        </w:rPr>
        <w:t xml:space="preserve">to </w:t>
      </w:r>
      <w:r w:rsidR="003960D7" w:rsidRPr="009F1C56">
        <w:rPr>
          <w:sz w:val="24"/>
          <w:szCs w:val="24"/>
        </w:rPr>
        <w:t xml:space="preserve">train </w:t>
      </w:r>
      <w:r>
        <w:rPr>
          <w:sz w:val="24"/>
          <w:szCs w:val="24"/>
        </w:rPr>
        <w:t>i</w:t>
      </w:r>
      <w:r w:rsidR="003960D7" w:rsidRPr="009F1C56">
        <w:rPr>
          <w:sz w:val="24"/>
          <w:szCs w:val="24"/>
        </w:rPr>
        <w:t>n writing</w:t>
      </w:r>
      <w:r>
        <w:rPr>
          <w:sz w:val="24"/>
          <w:szCs w:val="24"/>
        </w:rPr>
        <w:t xml:space="preserve"> instruction and ensure to require </w:t>
      </w:r>
      <w:r w:rsidR="003960D7" w:rsidRPr="009F1C56">
        <w:rPr>
          <w:sz w:val="24"/>
          <w:szCs w:val="24"/>
        </w:rPr>
        <w:t xml:space="preserve">a certain level of rigor. </w:t>
      </w:r>
    </w:p>
    <w:p w14:paraId="58C8F2D7" w14:textId="77777777" w:rsidR="009F1C56" w:rsidRDefault="009F1C56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Pritchett noted that </w:t>
      </w:r>
      <w:r w:rsidR="003960D7" w:rsidRPr="009F1C56">
        <w:rPr>
          <w:sz w:val="24"/>
          <w:szCs w:val="24"/>
        </w:rPr>
        <w:t xml:space="preserve">all HUM courses are currently WI. </w:t>
      </w:r>
    </w:p>
    <w:p w14:paraId="35BC080C" w14:textId="56B59416" w:rsidR="0090440C" w:rsidRDefault="009F1C56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90440C">
        <w:rPr>
          <w:sz w:val="24"/>
          <w:szCs w:val="24"/>
        </w:rPr>
        <w:t xml:space="preserve">Dr. </w:t>
      </w:r>
      <w:r w:rsidR="003960D7" w:rsidRPr="0090440C">
        <w:rPr>
          <w:sz w:val="24"/>
          <w:szCs w:val="24"/>
        </w:rPr>
        <w:t xml:space="preserve">Hummel </w:t>
      </w:r>
      <w:r w:rsidRPr="0090440C">
        <w:rPr>
          <w:sz w:val="24"/>
          <w:szCs w:val="24"/>
        </w:rPr>
        <w:t>commented that</w:t>
      </w:r>
      <w:r w:rsidR="003960D7" w:rsidRPr="0090440C">
        <w:rPr>
          <w:sz w:val="24"/>
          <w:szCs w:val="24"/>
        </w:rPr>
        <w:t xml:space="preserve"> meeting the HUM requirement </w:t>
      </w:r>
      <w:r w:rsidRPr="0090440C">
        <w:rPr>
          <w:sz w:val="24"/>
          <w:szCs w:val="24"/>
        </w:rPr>
        <w:t>to complete the</w:t>
      </w:r>
      <w:r w:rsidR="003960D7" w:rsidRPr="0090440C">
        <w:rPr>
          <w:sz w:val="24"/>
          <w:szCs w:val="24"/>
        </w:rPr>
        <w:t xml:space="preserve"> AA degree is different than what </w:t>
      </w:r>
      <w:r w:rsidRPr="0090440C">
        <w:rPr>
          <w:sz w:val="24"/>
          <w:szCs w:val="24"/>
        </w:rPr>
        <w:t xml:space="preserve">is needed to </w:t>
      </w:r>
      <w:r w:rsidR="003960D7" w:rsidRPr="0090440C">
        <w:rPr>
          <w:sz w:val="24"/>
          <w:szCs w:val="24"/>
        </w:rPr>
        <w:t>meet the WI requirement.</w:t>
      </w:r>
      <w:r w:rsidRPr="0090440C">
        <w:rPr>
          <w:sz w:val="24"/>
          <w:szCs w:val="24"/>
        </w:rPr>
        <w:t xml:space="preserve"> She asked</w:t>
      </w:r>
      <w:r w:rsidR="00E61861">
        <w:rPr>
          <w:sz w:val="24"/>
          <w:szCs w:val="24"/>
        </w:rPr>
        <w:t>,</w:t>
      </w:r>
      <w:r w:rsidRPr="0090440C">
        <w:rPr>
          <w:sz w:val="24"/>
          <w:szCs w:val="24"/>
        </w:rPr>
        <w:t xml:space="preserve"> h</w:t>
      </w:r>
      <w:r w:rsidR="003960D7" w:rsidRPr="0090440C">
        <w:rPr>
          <w:sz w:val="24"/>
          <w:szCs w:val="24"/>
        </w:rPr>
        <w:t xml:space="preserve">ow many writing intensive </w:t>
      </w:r>
      <w:r w:rsidR="0090440C" w:rsidRPr="0090440C">
        <w:rPr>
          <w:sz w:val="24"/>
          <w:szCs w:val="24"/>
        </w:rPr>
        <w:t xml:space="preserve">courses </w:t>
      </w:r>
      <w:r w:rsidR="003960D7" w:rsidRPr="0090440C">
        <w:rPr>
          <w:sz w:val="24"/>
          <w:szCs w:val="24"/>
        </w:rPr>
        <w:t>are required</w:t>
      </w:r>
      <w:r w:rsidR="00E61861">
        <w:rPr>
          <w:sz w:val="24"/>
          <w:szCs w:val="24"/>
        </w:rPr>
        <w:t>?</w:t>
      </w:r>
    </w:p>
    <w:p w14:paraId="7A41CA2A" w14:textId="61222AD9" w:rsidR="0090440C" w:rsidRDefault="0090440C" w:rsidP="0090440C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90440C">
        <w:rPr>
          <w:sz w:val="24"/>
          <w:szCs w:val="24"/>
        </w:rPr>
        <w:t xml:space="preserve">Dr. </w:t>
      </w:r>
      <w:r w:rsidR="003960D7" w:rsidRPr="0090440C">
        <w:rPr>
          <w:sz w:val="24"/>
          <w:szCs w:val="24"/>
        </w:rPr>
        <w:t xml:space="preserve">McClinton </w:t>
      </w:r>
      <w:r w:rsidRPr="0090440C">
        <w:rPr>
          <w:sz w:val="24"/>
          <w:szCs w:val="24"/>
        </w:rPr>
        <w:t>answer</w:t>
      </w:r>
      <w:r w:rsidR="00E61861">
        <w:rPr>
          <w:sz w:val="24"/>
          <w:szCs w:val="24"/>
        </w:rPr>
        <w:t>ed</w:t>
      </w:r>
      <w:r w:rsidR="003960D7" w:rsidRPr="0090440C">
        <w:rPr>
          <w:sz w:val="24"/>
          <w:szCs w:val="24"/>
        </w:rPr>
        <w:t xml:space="preserve"> </w:t>
      </w:r>
      <w:r w:rsidRPr="0090440C">
        <w:rPr>
          <w:sz w:val="24"/>
          <w:szCs w:val="24"/>
        </w:rPr>
        <w:t xml:space="preserve">that four WI </w:t>
      </w:r>
      <w:r w:rsidR="00E61861">
        <w:rPr>
          <w:sz w:val="24"/>
          <w:szCs w:val="24"/>
        </w:rPr>
        <w:t xml:space="preserve">courses </w:t>
      </w:r>
      <w:r w:rsidRPr="0090440C">
        <w:rPr>
          <w:sz w:val="24"/>
          <w:szCs w:val="24"/>
        </w:rPr>
        <w:t>are required</w:t>
      </w:r>
      <w:r>
        <w:rPr>
          <w:sz w:val="24"/>
          <w:szCs w:val="24"/>
        </w:rPr>
        <w:t xml:space="preserve">, </w:t>
      </w:r>
      <w:r w:rsidRPr="0090440C">
        <w:rPr>
          <w:sz w:val="24"/>
          <w:szCs w:val="24"/>
        </w:rPr>
        <w:t xml:space="preserve">two </w:t>
      </w:r>
      <w:r>
        <w:rPr>
          <w:sz w:val="24"/>
          <w:szCs w:val="24"/>
        </w:rPr>
        <w:t xml:space="preserve">of which </w:t>
      </w:r>
      <w:r w:rsidR="003960D7" w:rsidRPr="0090440C">
        <w:rPr>
          <w:sz w:val="24"/>
          <w:szCs w:val="24"/>
        </w:rPr>
        <w:t xml:space="preserve">are </w:t>
      </w:r>
      <w:r>
        <w:rPr>
          <w:sz w:val="24"/>
          <w:szCs w:val="24"/>
        </w:rPr>
        <w:t xml:space="preserve">the </w:t>
      </w:r>
      <w:r w:rsidR="003960D7" w:rsidRPr="0090440C">
        <w:rPr>
          <w:sz w:val="24"/>
          <w:szCs w:val="24"/>
        </w:rPr>
        <w:t>ENC requirements</w:t>
      </w:r>
      <w:r>
        <w:rPr>
          <w:sz w:val="24"/>
          <w:szCs w:val="24"/>
        </w:rPr>
        <w:t>.</w:t>
      </w:r>
    </w:p>
    <w:p w14:paraId="2AB4E148" w14:textId="77777777" w:rsidR="0090440C" w:rsidRDefault="0090440C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Professor </w:t>
      </w:r>
      <w:r w:rsidR="003960D7" w:rsidRPr="0090440C">
        <w:rPr>
          <w:sz w:val="24"/>
          <w:szCs w:val="24"/>
        </w:rPr>
        <w:t xml:space="preserve">Ransford </w:t>
      </w:r>
      <w:r>
        <w:rPr>
          <w:sz w:val="24"/>
          <w:szCs w:val="24"/>
        </w:rPr>
        <w:t>explained</w:t>
      </w:r>
      <w:r w:rsidR="003960D7" w:rsidRPr="0090440C">
        <w:rPr>
          <w:sz w:val="24"/>
          <w:szCs w:val="24"/>
        </w:rPr>
        <w:t xml:space="preserve"> the benefit</w:t>
      </w:r>
      <w:r>
        <w:rPr>
          <w:sz w:val="24"/>
          <w:szCs w:val="24"/>
        </w:rPr>
        <w:t xml:space="preserve"> of expanding WI courses</w:t>
      </w:r>
      <w:r w:rsidR="003960D7" w:rsidRPr="0090440C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that it provides</w:t>
      </w:r>
      <w:r w:rsidR="003960D7" w:rsidRPr="0090440C">
        <w:rPr>
          <w:sz w:val="24"/>
          <w:szCs w:val="24"/>
        </w:rPr>
        <w:t xml:space="preserve"> options for students. Students would be required to still take a HUM</w:t>
      </w:r>
      <w:r>
        <w:rPr>
          <w:sz w:val="24"/>
          <w:szCs w:val="24"/>
        </w:rPr>
        <w:t xml:space="preserve"> for their general education</w:t>
      </w:r>
      <w:r w:rsidR="003960D7" w:rsidRPr="0090440C">
        <w:rPr>
          <w:sz w:val="24"/>
          <w:szCs w:val="24"/>
        </w:rPr>
        <w:t>, but they could take a WI</w:t>
      </w:r>
      <w:r>
        <w:rPr>
          <w:sz w:val="24"/>
          <w:szCs w:val="24"/>
        </w:rPr>
        <w:t xml:space="preserve"> course</w:t>
      </w:r>
      <w:r w:rsidR="003960D7" w:rsidRPr="0090440C">
        <w:rPr>
          <w:sz w:val="24"/>
          <w:szCs w:val="24"/>
        </w:rPr>
        <w:t xml:space="preserve"> in another area. </w:t>
      </w:r>
    </w:p>
    <w:p w14:paraId="794AEDFD" w14:textId="77777777" w:rsidR="0090440C" w:rsidRDefault="0090440C" w:rsidP="003960D7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3960D7" w:rsidRPr="0090440C">
        <w:rPr>
          <w:sz w:val="24"/>
          <w:szCs w:val="24"/>
        </w:rPr>
        <w:t>Pr</w:t>
      </w:r>
      <w:r>
        <w:rPr>
          <w:sz w:val="24"/>
          <w:szCs w:val="24"/>
        </w:rPr>
        <w:t xml:space="preserve">itchett noted that all </w:t>
      </w:r>
      <w:r w:rsidR="003960D7" w:rsidRPr="0090440C">
        <w:rPr>
          <w:sz w:val="24"/>
          <w:szCs w:val="24"/>
        </w:rPr>
        <w:t>HUM</w:t>
      </w:r>
      <w:r>
        <w:rPr>
          <w:sz w:val="24"/>
          <w:szCs w:val="24"/>
        </w:rPr>
        <w:t xml:space="preserve"> courses</w:t>
      </w:r>
      <w:r w:rsidR="003960D7" w:rsidRPr="0090440C">
        <w:rPr>
          <w:sz w:val="24"/>
          <w:szCs w:val="24"/>
        </w:rPr>
        <w:t xml:space="preserve"> are WI, so if a student </w:t>
      </w:r>
      <w:r>
        <w:rPr>
          <w:sz w:val="24"/>
          <w:szCs w:val="24"/>
        </w:rPr>
        <w:t xml:space="preserve">gets their WI credit from another area and </w:t>
      </w:r>
      <w:r w:rsidR="003960D7" w:rsidRPr="0090440C">
        <w:rPr>
          <w:sz w:val="24"/>
          <w:szCs w:val="24"/>
        </w:rPr>
        <w:t xml:space="preserve">has an elective, they might be </w:t>
      </w:r>
      <w:r>
        <w:rPr>
          <w:sz w:val="24"/>
          <w:szCs w:val="24"/>
        </w:rPr>
        <w:t>dissuaded</w:t>
      </w:r>
      <w:r w:rsidR="003960D7" w:rsidRPr="0090440C">
        <w:rPr>
          <w:sz w:val="24"/>
          <w:szCs w:val="24"/>
        </w:rPr>
        <w:t xml:space="preserve"> from </w:t>
      </w:r>
      <w:r>
        <w:rPr>
          <w:sz w:val="24"/>
          <w:szCs w:val="24"/>
        </w:rPr>
        <w:t>choosing</w:t>
      </w:r>
      <w:r w:rsidR="003960D7" w:rsidRPr="0090440C">
        <w:rPr>
          <w:sz w:val="24"/>
          <w:szCs w:val="24"/>
        </w:rPr>
        <w:t xml:space="preserve"> HUM</w:t>
      </w:r>
      <w:r>
        <w:rPr>
          <w:sz w:val="24"/>
          <w:szCs w:val="24"/>
        </w:rPr>
        <w:t xml:space="preserve"> because it’s also WI. </w:t>
      </w:r>
    </w:p>
    <w:p w14:paraId="34B8025B" w14:textId="77777777" w:rsidR="0090440C" w:rsidRDefault="0090440C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Krupinski asked</w:t>
      </w:r>
      <w:r w:rsidR="003960D7" w:rsidRPr="0090440C">
        <w:rPr>
          <w:sz w:val="24"/>
          <w:szCs w:val="24"/>
        </w:rPr>
        <w:t xml:space="preserve"> how </w:t>
      </w:r>
      <w:r>
        <w:rPr>
          <w:sz w:val="24"/>
          <w:szCs w:val="24"/>
        </w:rPr>
        <w:t xml:space="preserve">this change </w:t>
      </w:r>
      <w:r w:rsidR="003960D7" w:rsidRPr="0090440C">
        <w:rPr>
          <w:sz w:val="24"/>
          <w:szCs w:val="24"/>
        </w:rPr>
        <w:t>would contribute to student success</w:t>
      </w:r>
      <w:r>
        <w:rPr>
          <w:sz w:val="24"/>
          <w:szCs w:val="24"/>
        </w:rPr>
        <w:t xml:space="preserve">. </w:t>
      </w:r>
      <w:r w:rsidR="003960D7" w:rsidRPr="0090440C">
        <w:rPr>
          <w:sz w:val="24"/>
          <w:szCs w:val="24"/>
        </w:rPr>
        <w:t>S</w:t>
      </w:r>
      <w:r>
        <w:rPr>
          <w:sz w:val="24"/>
          <w:szCs w:val="24"/>
        </w:rPr>
        <w:t>he explained that s</w:t>
      </w:r>
      <w:r w:rsidR="003960D7" w:rsidRPr="0090440C">
        <w:rPr>
          <w:sz w:val="24"/>
          <w:szCs w:val="24"/>
        </w:rPr>
        <w:t xml:space="preserve">tudents already </w:t>
      </w:r>
      <w:r>
        <w:rPr>
          <w:sz w:val="24"/>
          <w:szCs w:val="24"/>
        </w:rPr>
        <w:t xml:space="preserve">hesitate to take </w:t>
      </w:r>
      <w:r w:rsidR="003960D7" w:rsidRPr="0090440C">
        <w:rPr>
          <w:sz w:val="24"/>
          <w:szCs w:val="24"/>
        </w:rPr>
        <w:t>WI</w:t>
      </w:r>
      <w:r>
        <w:rPr>
          <w:sz w:val="24"/>
          <w:szCs w:val="24"/>
        </w:rPr>
        <w:t>. So,</w:t>
      </w:r>
      <w:r w:rsidR="003960D7" w:rsidRPr="0090440C">
        <w:rPr>
          <w:sz w:val="24"/>
          <w:szCs w:val="24"/>
        </w:rPr>
        <w:t xml:space="preserve"> if </w:t>
      </w:r>
      <w:r>
        <w:rPr>
          <w:sz w:val="24"/>
          <w:szCs w:val="24"/>
        </w:rPr>
        <w:t>students already have writing anxiety and then that’s mixed with math anxiety</w:t>
      </w:r>
      <w:r w:rsidR="003960D7" w:rsidRPr="0090440C">
        <w:rPr>
          <w:sz w:val="24"/>
          <w:szCs w:val="24"/>
        </w:rPr>
        <w:t xml:space="preserve">, how </w:t>
      </w:r>
      <w:r>
        <w:rPr>
          <w:sz w:val="24"/>
          <w:szCs w:val="24"/>
        </w:rPr>
        <w:t>does</w:t>
      </w:r>
      <w:r w:rsidR="003960D7" w:rsidRPr="0090440C">
        <w:rPr>
          <w:sz w:val="24"/>
          <w:szCs w:val="24"/>
        </w:rPr>
        <w:t xml:space="preserve"> combining</w:t>
      </w:r>
      <w:r>
        <w:rPr>
          <w:sz w:val="24"/>
          <w:szCs w:val="24"/>
        </w:rPr>
        <w:t xml:space="preserve"> the</w:t>
      </w:r>
      <w:r w:rsidR="003960D7" w:rsidRPr="0090440C">
        <w:rPr>
          <w:sz w:val="24"/>
          <w:szCs w:val="24"/>
        </w:rPr>
        <w:t xml:space="preserve"> two create more success? </w:t>
      </w:r>
      <w:r>
        <w:rPr>
          <w:sz w:val="24"/>
          <w:szCs w:val="24"/>
        </w:rPr>
        <w:t>She also noted that t</w:t>
      </w:r>
      <w:r w:rsidR="003960D7" w:rsidRPr="0090440C">
        <w:rPr>
          <w:sz w:val="24"/>
          <w:szCs w:val="24"/>
        </w:rPr>
        <w:t xml:space="preserve">here is a difference </w:t>
      </w:r>
      <w:r>
        <w:rPr>
          <w:sz w:val="24"/>
          <w:szCs w:val="24"/>
        </w:rPr>
        <w:t>betwee</w:t>
      </w:r>
      <w:r w:rsidR="003960D7" w:rsidRPr="0090440C">
        <w:rPr>
          <w:sz w:val="24"/>
          <w:szCs w:val="24"/>
        </w:rPr>
        <w:t xml:space="preserve">n writing for lab </w:t>
      </w:r>
      <w:r>
        <w:rPr>
          <w:sz w:val="24"/>
          <w:szCs w:val="24"/>
        </w:rPr>
        <w:t>and</w:t>
      </w:r>
      <w:r w:rsidR="003960D7" w:rsidRPr="0090440C">
        <w:rPr>
          <w:sz w:val="24"/>
          <w:szCs w:val="24"/>
        </w:rPr>
        <w:t xml:space="preserve"> writing </w:t>
      </w:r>
      <w:r>
        <w:rPr>
          <w:sz w:val="24"/>
          <w:szCs w:val="24"/>
        </w:rPr>
        <w:t>analyticall</w:t>
      </w:r>
      <w:r w:rsidR="003960D7" w:rsidRPr="0090440C">
        <w:rPr>
          <w:sz w:val="24"/>
          <w:szCs w:val="24"/>
        </w:rPr>
        <w:t xml:space="preserve">y. </w:t>
      </w:r>
    </w:p>
    <w:p w14:paraId="552707DC" w14:textId="77777777" w:rsidR="0090440C" w:rsidRDefault="0090440C" w:rsidP="00C85AA0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3960D7" w:rsidRPr="0090440C">
        <w:rPr>
          <w:sz w:val="24"/>
          <w:szCs w:val="24"/>
        </w:rPr>
        <w:t>McClinton</w:t>
      </w:r>
      <w:r>
        <w:rPr>
          <w:sz w:val="24"/>
          <w:szCs w:val="24"/>
        </w:rPr>
        <w:t xml:space="preserve"> argued that</w:t>
      </w:r>
      <w:r w:rsidR="003960D7" w:rsidRPr="0090440C">
        <w:rPr>
          <w:sz w:val="24"/>
          <w:szCs w:val="24"/>
        </w:rPr>
        <w:t xml:space="preserve"> most </w:t>
      </w:r>
      <w:r>
        <w:rPr>
          <w:sz w:val="24"/>
          <w:szCs w:val="24"/>
        </w:rPr>
        <w:t xml:space="preserve">students </w:t>
      </w:r>
      <w:r w:rsidR="003960D7" w:rsidRPr="0090440C">
        <w:rPr>
          <w:sz w:val="24"/>
          <w:szCs w:val="24"/>
        </w:rPr>
        <w:t>would probably</w:t>
      </w:r>
      <w:r>
        <w:rPr>
          <w:sz w:val="24"/>
          <w:szCs w:val="24"/>
        </w:rPr>
        <w:t xml:space="preserve"> pick </w:t>
      </w:r>
      <w:r w:rsidR="003960D7" w:rsidRPr="0090440C">
        <w:rPr>
          <w:sz w:val="24"/>
          <w:szCs w:val="24"/>
        </w:rPr>
        <w:t xml:space="preserve">HUM for WI, but if a science student wants to learn how to write labs scientifically, </w:t>
      </w:r>
      <w:r>
        <w:rPr>
          <w:sz w:val="24"/>
          <w:szCs w:val="24"/>
        </w:rPr>
        <w:t>it’s</w:t>
      </w:r>
      <w:r w:rsidR="003960D7" w:rsidRPr="0090440C">
        <w:rPr>
          <w:sz w:val="24"/>
          <w:szCs w:val="24"/>
        </w:rPr>
        <w:t xml:space="preserve"> a hard skill</w:t>
      </w:r>
      <w:r>
        <w:rPr>
          <w:sz w:val="24"/>
          <w:szCs w:val="24"/>
        </w:rPr>
        <w:t xml:space="preserve"> that </w:t>
      </w:r>
      <w:r w:rsidR="003960D7" w:rsidRPr="0090440C">
        <w:rPr>
          <w:sz w:val="24"/>
          <w:szCs w:val="24"/>
        </w:rPr>
        <w:t xml:space="preserve">they </w:t>
      </w:r>
      <w:r>
        <w:rPr>
          <w:sz w:val="24"/>
          <w:szCs w:val="24"/>
        </w:rPr>
        <w:t xml:space="preserve">should </w:t>
      </w:r>
      <w:r w:rsidR="003960D7" w:rsidRPr="0090440C">
        <w:rPr>
          <w:sz w:val="24"/>
          <w:szCs w:val="24"/>
        </w:rPr>
        <w:t xml:space="preserve">have </w:t>
      </w:r>
      <w:r>
        <w:rPr>
          <w:sz w:val="24"/>
          <w:szCs w:val="24"/>
        </w:rPr>
        <w:t>the</w:t>
      </w:r>
      <w:r w:rsidR="003960D7" w:rsidRPr="0090440C">
        <w:rPr>
          <w:sz w:val="24"/>
          <w:szCs w:val="24"/>
        </w:rPr>
        <w:t xml:space="preserve"> optio</w:t>
      </w:r>
      <w:r>
        <w:rPr>
          <w:sz w:val="24"/>
          <w:szCs w:val="24"/>
        </w:rPr>
        <w:t>n to learn.</w:t>
      </w:r>
    </w:p>
    <w:p w14:paraId="2E16AA62" w14:textId="77777777" w:rsidR="0090440C" w:rsidRDefault="0090440C" w:rsidP="003960D7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Krupinski agreed that </w:t>
      </w:r>
      <w:r w:rsidR="003960D7" w:rsidRPr="0090440C">
        <w:rPr>
          <w:sz w:val="24"/>
          <w:szCs w:val="24"/>
        </w:rPr>
        <w:t>scientific writing i</w:t>
      </w:r>
      <w:r>
        <w:rPr>
          <w:sz w:val="24"/>
          <w:szCs w:val="24"/>
        </w:rPr>
        <w:t>s</w:t>
      </w:r>
      <w:r w:rsidR="003960D7" w:rsidRPr="0090440C">
        <w:rPr>
          <w:sz w:val="24"/>
          <w:szCs w:val="24"/>
        </w:rPr>
        <w:t xml:space="preserve"> a type of writing that is </w:t>
      </w:r>
      <w:r>
        <w:rPr>
          <w:sz w:val="24"/>
          <w:szCs w:val="24"/>
        </w:rPr>
        <w:t xml:space="preserve">very </w:t>
      </w:r>
      <w:r w:rsidR="003960D7" w:rsidRPr="0090440C">
        <w:rPr>
          <w:sz w:val="24"/>
          <w:szCs w:val="24"/>
        </w:rPr>
        <w:t xml:space="preserve">valuable, but </w:t>
      </w:r>
      <w:r>
        <w:rPr>
          <w:sz w:val="24"/>
          <w:szCs w:val="24"/>
        </w:rPr>
        <w:t>that other styles should still be a part of their general education.</w:t>
      </w:r>
    </w:p>
    <w:p w14:paraId="5A5967B4" w14:textId="05BF2DF8" w:rsidR="0090440C" w:rsidRDefault="0090440C" w:rsidP="0090440C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3960D7" w:rsidRPr="0090440C">
        <w:rPr>
          <w:sz w:val="24"/>
          <w:szCs w:val="24"/>
        </w:rPr>
        <w:t xml:space="preserve">Hummel </w:t>
      </w:r>
      <w:r>
        <w:rPr>
          <w:sz w:val="24"/>
          <w:szCs w:val="24"/>
        </w:rPr>
        <w:t>explained that</w:t>
      </w:r>
      <w:r w:rsidR="003960D7" w:rsidRPr="0090440C">
        <w:rPr>
          <w:sz w:val="24"/>
          <w:szCs w:val="24"/>
        </w:rPr>
        <w:t xml:space="preserve"> WI </w:t>
      </w:r>
      <w:r>
        <w:rPr>
          <w:sz w:val="24"/>
          <w:szCs w:val="24"/>
        </w:rPr>
        <w:t>courses require</w:t>
      </w:r>
      <w:r w:rsidR="003960D7" w:rsidRPr="0090440C">
        <w:rPr>
          <w:sz w:val="24"/>
          <w:szCs w:val="24"/>
        </w:rPr>
        <w:t xml:space="preserve"> 4,000 words. </w:t>
      </w:r>
      <w:r>
        <w:rPr>
          <w:sz w:val="24"/>
          <w:szCs w:val="24"/>
        </w:rPr>
        <w:t>She asked if</w:t>
      </w:r>
      <w:r w:rsidR="003960D7" w:rsidRPr="0090440C">
        <w:rPr>
          <w:sz w:val="24"/>
          <w:szCs w:val="24"/>
        </w:rPr>
        <w:t xml:space="preserve"> ther</w:t>
      </w:r>
      <w:r>
        <w:rPr>
          <w:sz w:val="24"/>
          <w:szCs w:val="24"/>
        </w:rPr>
        <w:t>e is</w:t>
      </w:r>
      <w:r w:rsidR="003960D7" w:rsidRPr="0090440C">
        <w:rPr>
          <w:sz w:val="24"/>
          <w:szCs w:val="24"/>
        </w:rPr>
        <w:t xml:space="preserve"> room in these other courses to </w:t>
      </w:r>
      <w:r>
        <w:rPr>
          <w:sz w:val="24"/>
          <w:szCs w:val="24"/>
        </w:rPr>
        <w:t>meet</w:t>
      </w:r>
      <w:r w:rsidR="003960D7" w:rsidRPr="0090440C">
        <w:rPr>
          <w:sz w:val="24"/>
          <w:szCs w:val="24"/>
        </w:rPr>
        <w:t xml:space="preserve"> this</w:t>
      </w:r>
      <w:r>
        <w:rPr>
          <w:sz w:val="24"/>
          <w:szCs w:val="24"/>
        </w:rPr>
        <w:t xml:space="preserve"> </w:t>
      </w:r>
      <w:r w:rsidR="00C85AA0">
        <w:rPr>
          <w:sz w:val="24"/>
          <w:szCs w:val="24"/>
        </w:rPr>
        <w:t>requirement and</w:t>
      </w:r>
      <w:r>
        <w:rPr>
          <w:sz w:val="24"/>
          <w:szCs w:val="24"/>
        </w:rPr>
        <w:t xml:space="preserve"> noted that</w:t>
      </w:r>
      <w:r w:rsidR="003960D7" w:rsidRPr="0090440C">
        <w:rPr>
          <w:sz w:val="24"/>
          <w:szCs w:val="24"/>
        </w:rPr>
        <w:t xml:space="preserve"> WI courses capped at 25 because of the grading load</w:t>
      </w:r>
      <w:r>
        <w:rPr>
          <w:sz w:val="24"/>
          <w:szCs w:val="24"/>
        </w:rPr>
        <w:t>.</w:t>
      </w:r>
    </w:p>
    <w:p w14:paraId="5D7B6D0C" w14:textId="77777777" w:rsidR="0090440C" w:rsidRDefault="0090440C" w:rsidP="003960D7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Pr="0099665B">
        <w:t>Biedenbach</w:t>
      </w:r>
      <w:r w:rsidRPr="0090440C">
        <w:rPr>
          <w:sz w:val="24"/>
          <w:szCs w:val="24"/>
        </w:rPr>
        <w:t xml:space="preserve"> </w:t>
      </w:r>
      <w:r w:rsidR="003960D7" w:rsidRPr="0090440C">
        <w:rPr>
          <w:sz w:val="24"/>
          <w:szCs w:val="24"/>
        </w:rPr>
        <w:t>agre</w:t>
      </w:r>
      <w:r>
        <w:rPr>
          <w:sz w:val="24"/>
          <w:szCs w:val="24"/>
        </w:rPr>
        <w:t>ed and added that</w:t>
      </w:r>
      <w:r w:rsidR="003960D7" w:rsidRPr="0090440C">
        <w:rPr>
          <w:sz w:val="24"/>
          <w:szCs w:val="24"/>
        </w:rPr>
        <w:t xml:space="preserve"> writing instruction and learning the writing process </w:t>
      </w:r>
      <w:r>
        <w:rPr>
          <w:sz w:val="24"/>
          <w:szCs w:val="24"/>
        </w:rPr>
        <w:t>must</w:t>
      </w:r>
      <w:r w:rsidR="003960D7" w:rsidRPr="0090440C">
        <w:rPr>
          <w:sz w:val="24"/>
          <w:szCs w:val="24"/>
        </w:rPr>
        <w:t xml:space="preserve"> be a part of </w:t>
      </w:r>
      <w:r>
        <w:rPr>
          <w:sz w:val="24"/>
          <w:szCs w:val="24"/>
        </w:rPr>
        <w:t xml:space="preserve">a WI </w:t>
      </w:r>
      <w:r w:rsidR="003960D7" w:rsidRPr="0090440C">
        <w:rPr>
          <w:sz w:val="24"/>
          <w:szCs w:val="24"/>
        </w:rPr>
        <w:t>curriculum – it’s not just</w:t>
      </w:r>
      <w:r>
        <w:rPr>
          <w:sz w:val="24"/>
          <w:szCs w:val="24"/>
        </w:rPr>
        <w:t xml:space="preserve"> about reaching</w:t>
      </w:r>
      <w:r w:rsidR="003960D7" w:rsidRPr="0090440C">
        <w:rPr>
          <w:sz w:val="24"/>
          <w:szCs w:val="24"/>
        </w:rPr>
        <w:t xml:space="preserve"> 4,000 words.</w:t>
      </w:r>
    </w:p>
    <w:p w14:paraId="5CB997C5" w14:textId="77777777" w:rsidR="00794401" w:rsidRDefault="0090440C" w:rsidP="003960D7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3960D7" w:rsidRPr="0090440C">
        <w:rPr>
          <w:sz w:val="24"/>
          <w:szCs w:val="24"/>
        </w:rPr>
        <w:t xml:space="preserve">McClinton </w:t>
      </w:r>
      <w:r>
        <w:rPr>
          <w:sz w:val="24"/>
          <w:szCs w:val="24"/>
        </w:rPr>
        <w:t xml:space="preserve">added </w:t>
      </w:r>
      <w:r w:rsidR="003960D7" w:rsidRPr="0090440C">
        <w:rPr>
          <w:sz w:val="24"/>
          <w:szCs w:val="24"/>
        </w:rPr>
        <w:t>for clarity</w:t>
      </w:r>
      <w:r>
        <w:rPr>
          <w:sz w:val="24"/>
          <w:szCs w:val="24"/>
        </w:rPr>
        <w:t xml:space="preserve"> that</w:t>
      </w:r>
      <w:r w:rsidR="003960D7" w:rsidRPr="0090440C">
        <w:rPr>
          <w:sz w:val="24"/>
          <w:szCs w:val="24"/>
        </w:rPr>
        <w:t xml:space="preserve"> the state removed the</w:t>
      </w:r>
      <w:r>
        <w:rPr>
          <w:sz w:val="24"/>
          <w:szCs w:val="24"/>
        </w:rPr>
        <w:t xml:space="preserve"> reference to</w:t>
      </w:r>
      <w:r w:rsidR="003960D7" w:rsidRPr="0090440C">
        <w:rPr>
          <w:sz w:val="24"/>
          <w:szCs w:val="24"/>
        </w:rPr>
        <w:t xml:space="preserve"> 4,000 words. </w:t>
      </w:r>
      <w:r>
        <w:rPr>
          <w:sz w:val="24"/>
          <w:szCs w:val="24"/>
        </w:rPr>
        <w:t>He agreed, though, that t</w:t>
      </w:r>
      <w:r w:rsidR="003960D7" w:rsidRPr="0090440C">
        <w:rPr>
          <w:sz w:val="24"/>
          <w:szCs w:val="24"/>
        </w:rPr>
        <w:t xml:space="preserve">he number </w:t>
      </w:r>
      <w:r>
        <w:rPr>
          <w:sz w:val="24"/>
          <w:szCs w:val="24"/>
        </w:rPr>
        <w:t xml:space="preserve">of </w:t>
      </w:r>
      <w:r>
        <w:rPr>
          <w:sz w:val="24"/>
          <w:szCs w:val="24"/>
        </w:rPr>
        <w:lastRenderedPageBreak/>
        <w:t xml:space="preserve">words alone doesn’t equate to </w:t>
      </w:r>
      <w:r w:rsidR="003960D7" w:rsidRPr="0090440C">
        <w:rPr>
          <w:sz w:val="24"/>
          <w:szCs w:val="24"/>
        </w:rPr>
        <w:t xml:space="preserve">WI. </w:t>
      </w:r>
      <w:r w:rsidR="00794401">
        <w:rPr>
          <w:sz w:val="24"/>
          <w:szCs w:val="24"/>
        </w:rPr>
        <w:t xml:space="preserve">Regarding course caps, he mentioned that </w:t>
      </w:r>
      <w:r w:rsidR="003960D7" w:rsidRPr="0090440C">
        <w:rPr>
          <w:sz w:val="24"/>
          <w:szCs w:val="24"/>
        </w:rPr>
        <w:t>Chem</w:t>
      </w:r>
      <w:r w:rsidR="00794401">
        <w:rPr>
          <w:sz w:val="24"/>
          <w:szCs w:val="24"/>
        </w:rPr>
        <w:t>istry</w:t>
      </w:r>
      <w:r w:rsidR="003960D7" w:rsidRPr="0090440C">
        <w:rPr>
          <w:sz w:val="24"/>
          <w:szCs w:val="24"/>
        </w:rPr>
        <w:t xml:space="preserve"> Labs are </w:t>
      </w:r>
      <w:r w:rsidR="00794401">
        <w:rPr>
          <w:sz w:val="24"/>
          <w:szCs w:val="24"/>
        </w:rPr>
        <w:t xml:space="preserve">capped at </w:t>
      </w:r>
      <w:r w:rsidR="003960D7" w:rsidRPr="0090440C">
        <w:rPr>
          <w:sz w:val="24"/>
          <w:szCs w:val="24"/>
        </w:rPr>
        <w:t xml:space="preserve">25 because of safety standards, but other classes, such as </w:t>
      </w:r>
      <w:r w:rsidR="00794401">
        <w:rPr>
          <w:sz w:val="24"/>
          <w:szCs w:val="24"/>
        </w:rPr>
        <w:t>M</w:t>
      </w:r>
      <w:r w:rsidR="003960D7" w:rsidRPr="0090440C">
        <w:rPr>
          <w:sz w:val="24"/>
          <w:szCs w:val="24"/>
        </w:rPr>
        <w:t>ath</w:t>
      </w:r>
      <w:r w:rsidR="00794401">
        <w:rPr>
          <w:sz w:val="24"/>
          <w:szCs w:val="24"/>
        </w:rPr>
        <w:t>, are</w:t>
      </w:r>
      <w:r w:rsidR="003960D7" w:rsidRPr="0090440C">
        <w:rPr>
          <w:sz w:val="24"/>
          <w:szCs w:val="24"/>
        </w:rPr>
        <w:t xml:space="preserve">n’t </w:t>
      </w:r>
      <w:r w:rsidR="00794401">
        <w:rPr>
          <w:sz w:val="24"/>
          <w:szCs w:val="24"/>
        </w:rPr>
        <w:t>capped at 2</w:t>
      </w:r>
      <w:r w:rsidR="003960D7" w:rsidRPr="0090440C">
        <w:rPr>
          <w:sz w:val="24"/>
          <w:szCs w:val="24"/>
        </w:rPr>
        <w:t>5</w:t>
      </w:r>
      <w:r w:rsidR="00794401">
        <w:rPr>
          <w:sz w:val="24"/>
          <w:szCs w:val="24"/>
        </w:rPr>
        <w:t xml:space="preserve"> this would need to be considered from a budget standpoint. </w:t>
      </w:r>
      <w:r w:rsidR="003960D7" w:rsidRPr="0090440C">
        <w:rPr>
          <w:sz w:val="24"/>
          <w:szCs w:val="24"/>
        </w:rPr>
        <w:t xml:space="preserve"> </w:t>
      </w:r>
    </w:p>
    <w:p w14:paraId="7D8B268B" w14:textId="77777777" w:rsidR="00794401" w:rsidRDefault="00794401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Professor Peterson informed the group that </w:t>
      </w:r>
      <w:r w:rsidR="003960D7" w:rsidRPr="00794401">
        <w:rPr>
          <w:sz w:val="24"/>
          <w:szCs w:val="24"/>
        </w:rPr>
        <w:t xml:space="preserve">GEAC has been working on </w:t>
      </w:r>
      <w:r>
        <w:rPr>
          <w:sz w:val="24"/>
          <w:szCs w:val="24"/>
        </w:rPr>
        <w:t xml:space="preserve">developing a </w:t>
      </w:r>
      <w:r w:rsidR="003960D7" w:rsidRPr="00794401">
        <w:rPr>
          <w:sz w:val="24"/>
          <w:szCs w:val="24"/>
        </w:rPr>
        <w:t>WI definition</w:t>
      </w:r>
      <w:r>
        <w:rPr>
          <w:sz w:val="24"/>
          <w:szCs w:val="24"/>
        </w:rPr>
        <w:t>/</w:t>
      </w:r>
      <w:r w:rsidR="003960D7" w:rsidRPr="00794401">
        <w:rPr>
          <w:sz w:val="24"/>
          <w:szCs w:val="24"/>
        </w:rPr>
        <w:t>list and will have a WI toolkit</w:t>
      </w:r>
      <w:r>
        <w:rPr>
          <w:sz w:val="24"/>
          <w:szCs w:val="24"/>
        </w:rPr>
        <w:t xml:space="preserve"> down the road.</w:t>
      </w:r>
    </w:p>
    <w:p w14:paraId="69A94F4D" w14:textId="77777777" w:rsidR="00794401" w:rsidRDefault="00794401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Professor Owens explained that </w:t>
      </w:r>
      <w:r w:rsidR="003960D7" w:rsidRPr="00794401">
        <w:rPr>
          <w:sz w:val="24"/>
          <w:szCs w:val="24"/>
        </w:rPr>
        <w:t xml:space="preserve">at a past institution, </w:t>
      </w:r>
      <w:r>
        <w:rPr>
          <w:sz w:val="24"/>
          <w:szCs w:val="24"/>
        </w:rPr>
        <w:t>students in</w:t>
      </w:r>
      <w:r w:rsidR="003960D7" w:rsidRPr="00794401">
        <w:rPr>
          <w:sz w:val="24"/>
          <w:szCs w:val="24"/>
        </w:rPr>
        <w:t xml:space="preserve"> non-traditional WI class</w:t>
      </w:r>
      <w:r>
        <w:rPr>
          <w:sz w:val="24"/>
          <w:szCs w:val="24"/>
        </w:rPr>
        <w:t xml:space="preserve">es would receive </w:t>
      </w:r>
      <w:r w:rsidR="003960D7" w:rsidRPr="00794401">
        <w:rPr>
          <w:sz w:val="24"/>
          <w:szCs w:val="24"/>
        </w:rPr>
        <w:t>WI assignment</w:t>
      </w:r>
      <w:r>
        <w:rPr>
          <w:sz w:val="24"/>
          <w:szCs w:val="24"/>
        </w:rPr>
        <w:t>s,</w:t>
      </w:r>
      <w:r w:rsidR="003960D7" w:rsidRPr="00794401">
        <w:rPr>
          <w:sz w:val="24"/>
          <w:szCs w:val="24"/>
        </w:rPr>
        <w:t xml:space="preserve"> but </w:t>
      </w:r>
      <w:r>
        <w:rPr>
          <w:sz w:val="24"/>
          <w:szCs w:val="24"/>
        </w:rPr>
        <w:t xml:space="preserve">received </w:t>
      </w:r>
      <w:r w:rsidR="003960D7" w:rsidRPr="00794401">
        <w:rPr>
          <w:sz w:val="24"/>
          <w:szCs w:val="24"/>
        </w:rPr>
        <w:t xml:space="preserve">no WI instruction. </w:t>
      </w:r>
      <w:r>
        <w:rPr>
          <w:sz w:val="24"/>
          <w:szCs w:val="24"/>
        </w:rPr>
        <w:t xml:space="preserve">He commented that FSW needs </w:t>
      </w:r>
      <w:r w:rsidR="003960D7" w:rsidRPr="00794401">
        <w:rPr>
          <w:sz w:val="24"/>
          <w:szCs w:val="24"/>
        </w:rPr>
        <w:t>to</w:t>
      </w:r>
      <w:r>
        <w:rPr>
          <w:sz w:val="24"/>
          <w:szCs w:val="24"/>
        </w:rPr>
        <w:t xml:space="preserve"> be careful about implementing this change and</w:t>
      </w:r>
      <w:r w:rsidR="003960D7" w:rsidRPr="00794401">
        <w:rPr>
          <w:sz w:val="24"/>
          <w:szCs w:val="24"/>
        </w:rPr>
        <w:t xml:space="preserve"> put guard rails</w:t>
      </w:r>
      <w:r>
        <w:rPr>
          <w:sz w:val="24"/>
          <w:szCs w:val="24"/>
        </w:rPr>
        <w:t xml:space="preserve"> in place to prevent issues.</w:t>
      </w:r>
    </w:p>
    <w:p w14:paraId="6BAEF83E" w14:textId="77777777" w:rsidR="00794401" w:rsidRDefault="00794401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Rollins explained that the education department offers </w:t>
      </w:r>
      <w:r w:rsidR="003960D7" w:rsidRPr="00794401">
        <w:rPr>
          <w:sz w:val="24"/>
          <w:szCs w:val="24"/>
        </w:rPr>
        <w:t>a WI class that</w:t>
      </w:r>
      <w:r>
        <w:rPr>
          <w:sz w:val="24"/>
          <w:szCs w:val="24"/>
        </w:rPr>
        <w:t xml:space="preserve"> is </w:t>
      </w:r>
      <w:r w:rsidR="003960D7" w:rsidRPr="00794401">
        <w:rPr>
          <w:sz w:val="24"/>
          <w:szCs w:val="24"/>
        </w:rPr>
        <w:t xml:space="preserve">required for any student </w:t>
      </w:r>
      <w:r>
        <w:rPr>
          <w:sz w:val="24"/>
          <w:szCs w:val="24"/>
        </w:rPr>
        <w:t xml:space="preserve">looking to complete </w:t>
      </w:r>
      <w:r w:rsidR="003960D7" w:rsidRPr="00794401">
        <w:rPr>
          <w:sz w:val="24"/>
          <w:szCs w:val="24"/>
        </w:rPr>
        <w:t>a BA in education</w:t>
      </w:r>
      <w:r>
        <w:rPr>
          <w:sz w:val="24"/>
          <w:szCs w:val="24"/>
        </w:rPr>
        <w:t xml:space="preserve">. It </w:t>
      </w:r>
      <w:r w:rsidR="003960D7" w:rsidRPr="00794401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="003960D7" w:rsidRPr="00794401">
        <w:rPr>
          <w:sz w:val="24"/>
          <w:szCs w:val="24"/>
        </w:rPr>
        <w:t xml:space="preserve">useful for them </w:t>
      </w:r>
      <w:r>
        <w:rPr>
          <w:sz w:val="24"/>
          <w:szCs w:val="24"/>
        </w:rPr>
        <w:t xml:space="preserve">to have this field-specific option </w:t>
      </w:r>
      <w:r w:rsidR="003960D7" w:rsidRPr="00794401">
        <w:rPr>
          <w:sz w:val="24"/>
          <w:szCs w:val="24"/>
        </w:rPr>
        <w:t xml:space="preserve">because they need to learn APA </w:t>
      </w:r>
      <w:r>
        <w:rPr>
          <w:sz w:val="24"/>
          <w:szCs w:val="24"/>
        </w:rPr>
        <w:t xml:space="preserve">to do well in their degree program. </w:t>
      </w:r>
      <w:r w:rsidR="003960D7" w:rsidRPr="00794401">
        <w:rPr>
          <w:sz w:val="24"/>
          <w:szCs w:val="24"/>
        </w:rPr>
        <w:t xml:space="preserve"> </w:t>
      </w:r>
    </w:p>
    <w:p w14:paraId="2FEA384C" w14:textId="7F1EDD31" w:rsidR="00794401" w:rsidRDefault="00794401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Professor </w:t>
      </w:r>
      <w:r w:rsidR="003960D7" w:rsidRPr="00794401">
        <w:rPr>
          <w:sz w:val="24"/>
          <w:szCs w:val="24"/>
        </w:rPr>
        <w:t xml:space="preserve">Ransford </w:t>
      </w:r>
      <w:r>
        <w:rPr>
          <w:sz w:val="24"/>
          <w:szCs w:val="24"/>
        </w:rPr>
        <w:t xml:space="preserve">informed the group that GEAC has </w:t>
      </w:r>
      <w:r w:rsidR="003960D7" w:rsidRPr="00794401">
        <w:rPr>
          <w:sz w:val="24"/>
          <w:szCs w:val="24"/>
        </w:rPr>
        <w:t>discussed</w:t>
      </w:r>
      <w:r>
        <w:rPr>
          <w:sz w:val="24"/>
          <w:szCs w:val="24"/>
        </w:rPr>
        <w:t xml:space="preserve"> the possibility of</w:t>
      </w:r>
      <w:r w:rsidR="003960D7" w:rsidRPr="00794401">
        <w:rPr>
          <w:sz w:val="24"/>
          <w:szCs w:val="24"/>
        </w:rPr>
        <w:t xml:space="preserve"> doing PD for new WI </w:t>
      </w:r>
      <w:r>
        <w:rPr>
          <w:sz w:val="24"/>
          <w:szCs w:val="24"/>
        </w:rPr>
        <w:t xml:space="preserve">faculty. Faculty </w:t>
      </w:r>
      <w:r w:rsidR="003960D7" w:rsidRPr="00794401">
        <w:rPr>
          <w:sz w:val="24"/>
          <w:szCs w:val="24"/>
        </w:rPr>
        <w:t xml:space="preserve">already teaching WI could inform/instruct PD for </w:t>
      </w:r>
      <w:r>
        <w:rPr>
          <w:sz w:val="24"/>
          <w:szCs w:val="24"/>
        </w:rPr>
        <w:t>new f</w:t>
      </w:r>
      <w:r w:rsidR="003960D7" w:rsidRPr="00794401">
        <w:rPr>
          <w:sz w:val="24"/>
          <w:szCs w:val="24"/>
        </w:rPr>
        <w:t xml:space="preserve">aculty looking to </w:t>
      </w:r>
      <w:r>
        <w:rPr>
          <w:sz w:val="24"/>
          <w:szCs w:val="24"/>
        </w:rPr>
        <w:t>develop</w:t>
      </w:r>
      <w:r w:rsidR="003960D7" w:rsidRPr="00794401">
        <w:rPr>
          <w:sz w:val="24"/>
          <w:szCs w:val="24"/>
        </w:rPr>
        <w:t xml:space="preserve"> a WI course. </w:t>
      </w:r>
    </w:p>
    <w:p w14:paraId="67B6CBB8" w14:textId="77777777" w:rsidR="00794401" w:rsidRDefault="00794401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3960D7" w:rsidRPr="00794401">
        <w:rPr>
          <w:sz w:val="24"/>
          <w:szCs w:val="24"/>
        </w:rPr>
        <w:t xml:space="preserve">Schott </w:t>
      </w:r>
      <w:r>
        <w:rPr>
          <w:sz w:val="24"/>
          <w:szCs w:val="24"/>
        </w:rPr>
        <w:t>commented that her</w:t>
      </w:r>
      <w:r w:rsidR="003960D7" w:rsidRPr="00794401">
        <w:rPr>
          <w:sz w:val="24"/>
          <w:szCs w:val="24"/>
        </w:rPr>
        <w:t xml:space="preserve"> faculty values writing and is always trying to improve student writing</w:t>
      </w:r>
      <w:r>
        <w:rPr>
          <w:sz w:val="24"/>
          <w:szCs w:val="24"/>
        </w:rPr>
        <w:t xml:space="preserve">. She suggested that </w:t>
      </w:r>
      <w:r w:rsidR="003960D7" w:rsidRPr="00794401">
        <w:rPr>
          <w:sz w:val="24"/>
          <w:szCs w:val="24"/>
        </w:rPr>
        <w:t xml:space="preserve">expanding </w:t>
      </w:r>
      <w:r>
        <w:rPr>
          <w:sz w:val="24"/>
          <w:szCs w:val="24"/>
        </w:rPr>
        <w:t xml:space="preserve">the WI options </w:t>
      </w:r>
      <w:r w:rsidR="003960D7" w:rsidRPr="00794401">
        <w:rPr>
          <w:sz w:val="24"/>
          <w:szCs w:val="24"/>
        </w:rPr>
        <w:t xml:space="preserve">sends </w:t>
      </w:r>
      <w:r>
        <w:rPr>
          <w:sz w:val="24"/>
          <w:szCs w:val="24"/>
        </w:rPr>
        <w:t>a</w:t>
      </w:r>
      <w:r w:rsidR="003960D7" w:rsidRPr="00794401">
        <w:rPr>
          <w:sz w:val="24"/>
          <w:szCs w:val="24"/>
        </w:rPr>
        <w:t xml:space="preserve"> message that the </w:t>
      </w:r>
      <w:r>
        <w:rPr>
          <w:sz w:val="24"/>
          <w:szCs w:val="24"/>
        </w:rPr>
        <w:t>whole</w:t>
      </w:r>
      <w:r w:rsidR="003960D7" w:rsidRPr="00794401">
        <w:rPr>
          <w:sz w:val="24"/>
          <w:szCs w:val="24"/>
        </w:rPr>
        <w:t xml:space="preserve"> college values writing.</w:t>
      </w:r>
    </w:p>
    <w:p w14:paraId="4CC13B31" w14:textId="77777777" w:rsidR="00794401" w:rsidRDefault="00794401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3960D7" w:rsidRPr="00794401">
        <w:rPr>
          <w:sz w:val="24"/>
          <w:szCs w:val="24"/>
        </w:rPr>
        <w:t xml:space="preserve">Pritchett </w:t>
      </w:r>
      <w:r>
        <w:rPr>
          <w:sz w:val="24"/>
          <w:szCs w:val="24"/>
        </w:rPr>
        <w:t>noted that f</w:t>
      </w:r>
      <w:r w:rsidR="003960D7" w:rsidRPr="00794401">
        <w:rPr>
          <w:sz w:val="24"/>
          <w:szCs w:val="24"/>
        </w:rPr>
        <w:t xml:space="preserve">aculty can incorporate </w:t>
      </w:r>
      <w:r>
        <w:rPr>
          <w:sz w:val="24"/>
          <w:szCs w:val="24"/>
        </w:rPr>
        <w:t xml:space="preserve">as much </w:t>
      </w:r>
      <w:r w:rsidR="003960D7" w:rsidRPr="00794401">
        <w:rPr>
          <w:sz w:val="24"/>
          <w:szCs w:val="24"/>
        </w:rPr>
        <w:t>writing</w:t>
      </w:r>
      <w:r>
        <w:rPr>
          <w:sz w:val="24"/>
          <w:szCs w:val="24"/>
        </w:rPr>
        <w:t xml:space="preserve"> </w:t>
      </w:r>
      <w:r w:rsidR="003960D7" w:rsidRPr="00794401">
        <w:rPr>
          <w:sz w:val="24"/>
          <w:szCs w:val="24"/>
        </w:rPr>
        <w:t>as they want</w:t>
      </w:r>
      <w:r>
        <w:rPr>
          <w:sz w:val="24"/>
          <w:szCs w:val="24"/>
        </w:rPr>
        <w:t xml:space="preserve"> in their courses</w:t>
      </w:r>
      <w:r w:rsidR="003960D7" w:rsidRPr="00794401">
        <w:rPr>
          <w:sz w:val="24"/>
          <w:szCs w:val="24"/>
        </w:rPr>
        <w:t>, but the WI designation is a special designation</w:t>
      </w:r>
      <w:r>
        <w:rPr>
          <w:sz w:val="24"/>
          <w:szCs w:val="24"/>
        </w:rPr>
        <w:t xml:space="preserve">, and unique for </w:t>
      </w:r>
      <w:r w:rsidR="003960D7" w:rsidRPr="00794401">
        <w:rPr>
          <w:sz w:val="24"/>
          <w:szCs w:val="24"/>
        </w:rPr>
        <w:t>WI courses</w:t>
      </w:r>
      <w:r>
        <w:rPr>
          <w:sz w:val="24"/>
          <w:szCs w:val="24"/>
        </w:rPr>
        <w:t>.</w:t>
      </w:r>
    </w:p>
    <w:p w14:paraId="0B445D3C" w14:textId="77777777" w:rsidR="00794401" w:rsidRDefault="00794401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3960D7" w:rsidRPr="00794401">
        <w:rPr>
          <w:sz w:val="24"/>
          <w:szCs w:val="24"/>
        </w:rPr>
        <w:t xml:space="preserve">Hummel </w:t>
      </w:r>
      <w:r>
        <w:rPr>
          <w:sz w:val="24"/>
          <w:szCs w:val="24"/>
        </w:rPr>
        <w:t xml:space="preserve">noted that in her </w:t>
      </w:r>
      <w:r w:rsidR="003960D7" w:rsidRPr="00794401">
        <w:rPr>
          <w:sz w:val="24"/>
          <w:szCs w:val="24"/>
        </w:rPr>
        <w:t>department</w:t>
      </w:r>
      <w:r>
        <w:rPr>
          <w:sz w:val="24"/>
          <w:szCs w:val="24"/>
        </w:rPr>
        <w:t xml:space="preserve">, </w:t>
      </w:r>
      <w:r w:rsidR="003960D7" w:rsidRPr="00794401">
        <w:rPr>
          <w:sz w:val="24"/>
          <w:szCs w:val="24"/>
        </w:rPr>
        <w:t>all faculty ha</w:t>
      </w:r>
      <w:r>
        <w:rPr>
          <w:sz w:val="24"/>
          <w:szCs w:val="24"/>
        </w:rPr>
        <w:t>ve</w:t>
      </w:r>
      <w:r w:rsidR="003960D7" w:rsidRPr="007944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been </w:t>
      </w:r>
      <w:r w:rsidR="003960D7" w:rsidRPr="00794401">
        <w:rPr>
          <w:sz w:val="24"/>
          <w:szCs w:val="24"/>
        </w:rPr>
        <w:t>train</w:t>
      </w:r>
      <w:r>
        <w:rPr>
          <w:sz w:val="24"/>
          <w:szCs w:val="24"/>
        </w:rPr>
        <w:t>ed</w:t>
      </w:r>
      <w:r w:rsidR="003960D7" w:rsidRPr="00794401">
        <w:rPr>
          <w:sz w:val="24"/>
          <w:szCs w:val="24"/>
        </w:rPr>
        <w:t xml:space="preserve"> to teach WI</w:t>
      </w:r>
      <w:r>
        <w:rPr>
          <w:sz w:val="24"/>
          <w:szCs w:val="24"/>
        </w:rPr>
        <w:t xml:space="preserve"> as </w:t>
      </w:r>
      <w:r w:rsidR="003960D7" w:rsidRPr="00794401">
        <w:rPr>
          <w:sz w:val="24"/>
          <w:szCs w:val="24"/>
        </w:rPr>
        <w:t>it’s their specialt</w:t>
      </w:r>
      <w:r>
        <w:rPr>
          <w:sz w:val="24"/>
          <w:szCs w:val="24"/>
        </w:rPr>
        <w:t>y. If</w:t>
      </w:r>
      <w:r w:rsidR="003960D7" w:rsidRPr="00794401">
        <w:rPr>
          <w:sz w:val="24"/>
          <w:szCs w:val="24"/>
        </w:rPr>
        <w:t xml:space="preserve"> expanding WI</w:t>
      </w:r>
      <w:r>
        <w:rPr>
          <w:sz w:val="24"/>
          <w:szCs w:val="24"/>
        </w:rPr>
        <w:t xml:space="preserve"> designation,</w:t>
      </w:r>
      <w:r w:rsidR="003960D7" w:rsidRPr="00794401">
        <w:rPr>
          <w:sz w:val="24"/>
          <w:szCs w:val="24"/>
        </w:rPr>
        <w:t xml:space="preserve"> then those faculty need training as well. </w:t>
      </w:r>
      <w:r>
        <w:rPr>
          <w:sz w:val="24"/>
          <w:szCs w:val="24"/>
        </w:rPr>
        <w:t xml:space="preserve">She argued that there would need to be </w:t>
      </w:r>
      <w:r w:rsidR="003960D7" w:rsidRPr="00794401">
        <w:rPr>
          <w:sz w:val="24"/>
          <w:szCs w:val="24"/>
        </w:rPr>
        <w:t xml:space="preserve">a WAC </w:t>
      </w:r>
      <w:r>
        <w:rPr>
          <w:sz w:val="24"/>
          <w:szCs w:val="24"/>
        </w:rPr>
        <w:t xml:space="preserve">(writing across the curriculum) </w:t>
      </w:r>
      <w:r w:rsidR="003960D7" w:rsidRPr="00794401">
        <w:rPr>
          <w:sz w:val="24"/>
          <w:szCs w:val="24"/>
        </w:rPr>
        <w:t>person</w:t>
      </w:r>
      <w:r>
        <w:rPr>
          <w:sz w:val="24"/>
          <w:szCs w:val="24"/>
        </w:rPr>
        <w:t xml:space="preserve"> </w:t>
      </w:r>
      <w:r w:rsidR="003960D7" w:rsidRPr="00794401">
        <w:rPr>
          <w:sz w:val="24"/>
          <w:szCs w:val="24"/>
        </w:rPr>
        <w:t>facilitating t</w:t>
      </w:r>
      <w:r>
        <w:rPr>
          <w:sz w:val="24"/>
          <w:szCs w:val="24"/>
        </w:rPr>
        <w:t>he change t</w:t>
      </w:r>
      <w:r w:rsidR="003960D7" w:rsidRPr="00794401">
        <w:rPr>
          <w:sz w:val="24"/>
          <w:szCs w:val="24"/>
        </w:rPr>
        <w:t xml:space="preserve">o ensure </w:t>
      </w:r>
      <w:r>
        <w:rPr>
          <w:sz w:val="24"/>
          <w:szCs w:val="24"/>
        </w:rPr>
        <w:t>any new</w:t>
      </w:r>
      <w:r w:rsidR="003960D7" w:rsidRPr="00794401">
        <w:rPr>
          <w:sz w:val="24"/>
          <w:szCs w:val="24"/>
        </w:rPr>
        <w:t xml:space="preserve"> writing curriculum is complete. Faculty without this specific training would need </w:t>
      </w:r>
      <w:r>
        <w:rPr>
          <w:sz w:val="24"/>
          <w:szCs w:val="24"/>
        </w:rPr>
        <w:t xml:space="preserve">the </w:t>
      </w:r>
      <w:r w:rsidR="003960D7" w:rsidRPr="00794401">
        <w:rPr>
          <w:sz w:val="24"/>
          <w:szCs w:val="24"/>
        </w:rPr>
        <w:t xml:space="preserve">support </w:t>
      </w:r>
      <w:r>
        <w:rPr>
          <w:sz w:val="24"/>
          <w:szCs w:val="24"/>
        </w:rPr>
        <w:t>of</w:t>
      </w:r>
      <w:r w:rsidR="003960D7" w:rsidRPr="00794401">
        <w:rPr>
          <w:sz w:val="24"/>
          <w:szCs w:val="24"/>
        </w:rPr>
        <w:t xml:space="preserve"> a WAC person</w:t>
      </w:r>
      <w:r>
        <w:rPr>
          <w:sz w:val="24"/>
          <w:szCs w:val="24"/>
        </w:rPr>
        <w:t>.</w:t>
      </w:r>
      <w:r w:rsidR="003960D7" w:rsidRPr="00794401">
        <w:rPr>
          <w:sz w:val="24"/>
          <w:szCs w:val="24"/>
        </w:rPr>
        <w:t xml:space="preserve"> </w:t>
      </w:r>
    </w:p>
    <w:p w14:paraId="098A62EE" w14:textId="77777777" w:rsidR="00794401" w:rsidRDefault="00794401" w:rsidP="00C85AA0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3960D7" w:rsidRPr="00794401">
        <w:rPr>
          <w:sz w:val="24"/>
          <w:szCs w:val="24"/>
        </w:rPr>
        <w:t xml:space="preserve">McClinton </w:t>
      </w:r>
      <w:r>
        <w:rPr>
          <w:sz w:val="24"/>
          <w:szCs w:val="24"/>
        </w:rPr>
        <w:t>said that the</w:t>
      </w:r>
      <w:r w:rsidR="003960D7" w:rsidRPr="00794401">
        <w:rPr>
          <w:sz w:val="24"/>
          <w:szCs w:val="24"/>
        </w:rPr>
        <w:t xml:space="preserve"> first step is</w:t>
      </w:r>
      <w:r>
        <w:rPr>
          <w:sz w:val="24"/>
          <w:szCs w:val="24"/>
        </w:rPr>
        <w:t xml:space="preserve"> to establish</w:t>
      </w:r>
      <w:r w:rsidR="003960D7" w:rsidRPr="00794401">
        <w:rPr>
          <w:sz w:val="24"/>
          <w:szCs w:val="24"/>
        </w:rPr>
        <w:t xml:space="preserve"> clear definitions of WI</w:t>
      </w:r>
      <w:r>
        <w:rPr>
          <w:sz w:val="24"/>
          <w:szCs w:val="24"/>
        </w:rPr>
        <w:t>, a</w:t>
      </w:r>
      <w:r w:rsidR="003960D7" w:rsidRPr="00794401">
        <w:rPr>
          <w:sz w:val="24"/>
          <w:szCs w:val="24"/>
        </w:rPr>
        <w:t>gree</w:t>
      </w:r>
      <w:r>
        <w:rPr>
          <w:sz w:val="24"/>
          <w:szCs w:val="24"/>
        </w:rPr>
        <w:t>d</w:t>
      </w:r>
      <w:r w:rsidR="003960D7" w:rsidRPr="00794401">
        <w:rPr>
          <w:sz w:val="24"/>
          <w:szCs w:val="24"/>
        </w:rPr>
        <w:t xml:space="preserve"> faculty need training, and ad</w:t>
      </w:r>
      <w:r>
        <w:rPr>
          <w:sz w:val="24"/>
          <w:szCs w:val="24"/>
        </w:rPr>
        <w:t xml:space="preserve">ded that </w:t>
      </w:r>
      <w:r w:rsidR="003960D7" w:rsidRPr="00794401">
        <w:rPr>
          <w:sz w:val="24"/>
          <w:szCs w:val="24"/>
        </w:rPr>
        <w:t>we also</w:t>
      </w:r>
      <w:r>
        <w:rPr>
          <w:sz w:val="24"/>
          <w:szCs w:val="24"/>
        </w:rPr>
        <w:t xml:space="preserve"> would</w:t>
      </w:r>
      <w:r w:rsidR="003960D7" w:rsidRPr="00794401">
        <w:rPr>
          <w:sz w:val="24"/>
          <w:szCs w:val="24"/>
        </w:rPr>
        <w:t xml:space="preserve"> need assessment. </w:t>
      </w:r>
    </w:p>
    <w:p w14:paraId="639B977F" w14:textId="77777777" w:rsidR="003C29F2" w:rsidRDefault="00794401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Professor Moffett clarified that the requirement is </w:t>
      </w:r>
      <w:r w:rsidR="003960D7" w:rsidRPr="00794401">
        <w:rPr>
          <w:sz w:val="24"/>
          <w:szCs w:val="24"/>
        </w:rPr>
        <w:t>12 h</w:t>
      </w:r>
      <w:r>
        <w:rPr>
          <w:sz w:val="24"/>
          <w:szCs w:val="24"/>
        </w:rPr>
        <w:t xml:space="preserve">ours of </w:t>
      </w:r>
      <w:r w:rsidR="003960D7" w:rsidRPr="00794401">
        <w:rPr>
          <w:sz w:val="24"/>
          <w:szCs w:val="24"/>
        </w:rPr>
        <w:t xml:space="preserve">WI, 6 hours </w:t>
      </w:r>
      <w:r>
        <w:rPr>
          <w:sz w:val="24"/>
          <w:szCs w:val="24"/>
        </w:rPr>
        <w:t xml:space="preserve">from </w:t>
      </w:r>
      <w:r w:rsidR="003960D7" w:rsidRPr="00794401">
        <w:rPr>
          <w:sz w:val="24"/>
          <w:szCs w:val="24"/>
        </w:rPr>
        <w:t>ENC,</w:t>
      </w:r>
      <w:r>
        <w:rPr>
          <w:sz w:val="24"/>
          <w:szCs w:val="24"/>
        </w:rPr>
        <w:t xml:space="preserve"> and </w:t>
      </w:r>
      <w:r w:rsidR="003C29F2">
        <w:rPr>
          <w:sz w:val="24"/>
          <w:szCs w:val="24"/>
        </w:rPr>
        <w:t xml:space="preserve">another </w:t>
      </w:r>
      <w:r w:rsidR="003960D7" w:rsidRPr="00794401">
        <w:rPr>
          <w:sz w:val="24"/>
          <w:szCs w:val="24"/>
        </w:rPr>
        <w:t>6 hours (</w:t>
      </w:r>
      <w:r w:rsidR="003C29F2">
        <w:rPr>
          <w:sz w:val="24"/>
          <w:szCs w:val="24"/>
        </w:rPr>
        <w:t xml:space="preserve">currently from </w:t>
      </w:r>
      <w:r w:rsidR="003960D7" w:rsidRPr="00794401">
        <w:rPr>
          <w:sz w:val="24"/>
          <w:szCs w:val="24"/>
        </w:rPr>
        <w:t>HUM/SS)</w:t>
      </w:r>
      <w:r w:rsidR="003C29F2">
        <w:rPr>
          <w:sz w:val="24"/>
          <w:szCs w:val="24"/>
        </w:rPr>
        <w:t xml:space="preserve">. He reiterated that </w:t>
      </w:r>
      <w:r w:rsidR="003960D7" w:rsidRPr="00794401">
        <w:rPr>
          <w:sz w:val="24"/>
          <w:szCs w:val="24"/>
        </w:rPr>
        <w:t>we</w:t>
      </w:r>
      <w:r w:rsidR="003C29F2">
        <w:rPr>
          <w:sz w:val="24"/>
          <w:szCs w:val="24"/>
        </w:rPr>
        <w:t xml:space="preserve"> are only</w:t>
      </w:r>
      <w:r w:rsidR="003960D7" w:rsidRPr="00794401">
        <w:rPr>
          <w:sz w:val="24"/>
          <w:szCs w:val="24"/>
        </w:rPr>
        <w:t xml:space="preserve"> considering opening the extra 6 hours</w:t>
      </w:r>
      <w:r w:rsidR="003C29F2">
        <w:rPr>
          <w:sz w:val="24"/>
          <w:szCs w:val="24"/>
        </w:rPr>
        <w:t xml:space="preserve"> and not changing the ENC requirement. He said we need</w:t>
      </w:r>
      <w:r w:rsidR="003960D7" w:rsidRPr="00794401">
        <w:rPr>
          <w:sz w:val="24"/>
          <w:szCs w:val="24"/>
        </w:rPr>
        <w:t xml:space="preserve"> to decide i</w:t>
      </w:r>
      <w:r w:rsidR="003C29F2">
        <w:rPr>
          <w:sz w:val="24"/>
          <w:szCs w:val="24"/>
        </w:rPr>
        <w:t>f</w:t>
      </w:r>
      <w:r w:rsidR="003960D7" w:rsidRPr="00794401">
        <w:rPr>
          <w:sz w:val="24"/>
          <w:szCs w:val="24"/>
        </w:rPr>
        <w:t xml:space="preserve"> it </w:t>
      </w:r>
      <w:r w:rsidR="003C29F2">
        <w:rPr>
          <w:sz w:val="24"/>
          <w:szCs w:val="24"/>
        </w:rPr>
        <w:t xml:space="preserve">is </w:t>
      </w:r>
      <w:r w:rsidR="003960D7" w:rsidRPr="00794401">
        <w:rPr>
          <w:sz w:val="24"/>
          <w:szCs w:val="24"/>
        </w:rPr>
        <w:t>best for the students to ONLY</w:t>
      </w:r>
      <w:r w:rsidR="003C29F2">
        <w:rPr>
          <w:sz w:val="24"/>
          <w:szCs w:val="24"/>
        </w:rPr>
        <w:t xml:space="preserve"> take WI courses in</w:t>
      </w:r>
      <w:r w:rsidR="003960D7" w:rsidRPr="00794401">
        <w:rPr>
          <w:sz w:val="24"/>
          <w:szCs w:val="24"/>
        </w:rPr>
        <w:t xml:space="preserve"> </w:t>
      </w:r>
      <w:r w:rsidR="003C29F2">
        <w:rPr>
          <w:sz w:val="24"/>
          <w:szCs w:val="24"/>
        </w:rPr>
        <w:t>ENC and HUM/SS.</w:t>
      </w:r>
    </w:p>
    <w:p w14:paraId="641CB1B0" w14:textId="1DB24952" w:rsidR="003C29F2" w:rsidRPr="003C29F2" w:rsidRDefault="003C29F2" w:rsidP="003C29F2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Krupinski responded that </w:t>
      </w:r>
      <w:r w:rsidRPr="003C29F2">
        <w:rPr>
          <w:sz w:val="24"/>
          <w:szCs w:val="24"/>
        </w:rPr>
        <w:t xml:space="preserve">HUM is the other 6 hours. </w:t>
      </w:r>
      <w:r>
        <w:rPr>
          <w:sz w:val="24"/>
          <w:szCs w:val="24"/>
        </w:rPr>
        <w:t>She commented that a</w:t>
      </w:r>
      <w:r w:rsidRPr="003C29F2">
        <w:rPr>
          <w:sz w:val="24"/>
          <w:szCs w:val="24"/>
        </w:rPr>
        <w:t xml:space="preserve"> firm WAC person </w:t>
      </w:r>
      <w:r>
        <w:rPr>
          <w:sz w:val="24"/>
          <w:szCs w:val="24"/>
        </w:rPr>
        <w:t xml:space="preserve">is </w:t>
      </w:r>
      <w:r w:rsidRPr="003C29F2">
        <w:rPr>
          <w:sz w:val="24"/>
          <w:szCs w:val="24"/>
        </w:rPr>
        <w:t>in plac</w:t>
      </w:r>
      <w:r>
        <w:rPr>
          <w:sz w:val="24"/>
          <w:szCs w:val="24"/>
        </w:rPr>
        <w:t>e</w:t>
      </w:r>
      <w:r w:rsidRPr="003C29F2">
        <w:rPr>
          <w:sz w:val="24"/>
          <w:szCs w:val="24"/>
        </w:rPr>
        <w:t xml:space="preserve"> and/or a robust WI PD</w:t>
      </w:r>
      <w:r>
        <w:rPr>
          <w:sz w:val="24"/>
          <w:szCs w:val="24"/>
        </w:rPr>
        <w:t xml:space="preserve"> (</w:t>
      </w:r>
      <w:r w:rsidRPr="003C29F2">
        <w:rPr>
          <w:sz w:val="24"/>
          <w:szCs w:val="24"/>
        </w:rPr>
        <w:t xml:space="preserve">not just a PD Friday, but a full series </w:t>
      </w:r>
      <w:r>
        <w:rPr>
          <w:sz w:val="24"/>
          <w:szCs w:val="24"/>
        </w:rPr>
        <w:t>that is i</w:t>
      </w:r>
      <w:r w:rsidRPr="003C29F2">
        <w:rPr>
          <w:sz w:val="24"/>
          <w:szCs w:val="24"/>
        </w:rPr>
        <w:t xml:space="preserve">nformed by faculty </w:t>
      </w:r>
      <w:r>
        <w:rPr>
          <w:sz w:val="24"/>
          <w:szCs w:val="24"/>
        </w:rPr>
        <w:t>who are trained</w:t>
      </w:r>
      <w:r w:rsidRPr="003C29F2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3C29F2">
        <w:rPr>
          <w:sz w:val="24"/>
          <w:szCs w:val="24"/>
        </w:rPr>
        <w:t xml:space="preserve">n </w:t>
      </w:r>
      <w:r>
        <w:rPr>
          <w:sz w:val="24"/>
          <w:szCs w:val="24"/>
        </w:rPr>
        <w:t>WI instruction</w:t>
      </w:r>
      <w:r w:rsidRPr="003C29F2">
        <w:rPr>
          <w:sz w:val="24"/>
          <w:szCs w:val="24"/>
        </w:rPr>
        <w:t xml:space="preserve"> since their graduate programs and TA jobs</w:t>
      </w:r>
      <w:r>
        <w:rPr>
          <w:sz w:val="24"/>
          <w:szCs w:val="24"/>
        </w:rPr>
        <w:t xml:space="preserve">) is needed before changes are made. She added that </w:t>
      </w:r>
      <w:r w:rsidRPr="003C29F2">
        <w:rPr>
          <w:sz w:val="24"/>
          <w:szCs w:val="24"/>
        </w:rPr>
        <w:t>we</w:t>
      </w:r>
      <w:r>
        <w:rPr>
          <w:sz w:val="24"/>
          <w:szCs w:val="24"/>
        </w:rPr>
        <w:t xml:space="preserve"> also</w:t>
      </w:r>
      <w:r w:rsidRPr="003C29F2">
        <w:rPr>
          <w:sz w:val="24"/>
          <w:szCs w:val="24"/>
        </w:rPr>
        <w:t xml:space="preserve"> need to be sure ESL </w:t>
      </w:r>
      <w:r>
        <w:rPr>
          <w:sz w:val="24"/>
          <w:szCs w:val="24"/>
        </w:rPr>
        <w:t>students</w:t>
      </w:r>
      <w:r w:rsidRPr="003C29F2">
        <w:rPr>
          <w:sz w:val="24"/>
          <w:szCs w:val="24"/>
        </w:rPr>
        <w:t xml:space="preserve"> will be able to succeed without deep WI instruction. </w:t>
      </w:r>
    </w:p>
    <w:p w14:paraId="0A8D0920" w14:textId="77777777" w:rsidR="003C29F2" w:rsidRDefault="003C29F2" w:rsidP="003C29F2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Professor Ransford acknowledged that GEAC is </w:t>
      </w:r>
      <w:r w:rsidR="003960D7" w:rsidRPr="003C29F2">
        <w:rPr>
          <w:sz w:val="24"/>
          <w:szCs w:val="24"/>
        </w:rPr>
        <w:t>aware of the level of training that the current WI faculty go through for WI</w:t>
      </w:r>
      <w:r>
        <w:rPr>
          <w:sz w:val="24"/>
          <w:szCs w:val="24"/>
        </w:rPr>
        <w:t xml:space="preserve">. He noted that GEAC was </w:t>
      </w:r>
      <w:r w:rsidR="003960D7" w:rsidRPr="003C29F2">
        <w:rPr>
          <w:sz w:val="24"/>
          <w:szCs w:val="24"/>
        </w:rPr>
        <w:t>already concerned</w:t>
      </w:r>
      <w:r>
        <w:rPr>
          <w:sz w:val="24"/>
          <w:szCs w:val="24"/>
        </w:rPr>
        <w:t xml:space="preserve"> about the possibility of</w:t>
      </w:r>
      <w:r w:rsidR="003960D7" w:rsidRPr="003C29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 </w:t>
      </w:r>
      <w:r w:rsidR="003960D7" w:rsidRPr="003C29F2">
        <w:rPr>
          <w:sz w:val="24"/>
          <w:szCs w:val="24"/>
        </w:rPr>
        <w:t xml:space="preserve">courses </w:t>
      </w:r>
      <w:r>
        <w:rPr>
          <w:sz w:val="24"/>
          <w:szCs w:val="24"/>
        </w:rPr>
        <w:t>not</w:t>
      </w:r>
      <w:r w:rsidR="003960D7" w:rsidRPr="003C29F2">
        <w:rPr>
          <w:sz w:val="24"/>
          <w:szCs w:val="24"/>
        </w:rPr>
        <w:t xml:space="preserve"> being taught correctly as WI</w:t>
      </w:r>
      <w:r>
        <w:rPr>
          <w:sz w:val="24"/>
          <w:szCs w:val="24"/>
        </w:rPr>
        <w:t xml:space="preserve">, which is what led to the current consideration. He added that a </w:t>
      </w:r>
      <w:r w:rsidR="003960D7" w:rsidRPr="003C29F2">
        <w:rPr>
          <w:sz w:val="24"/>
          <w:szCs w:val="24"/>
        </w:rPr>
        <w:t>WAC</w:t>
      </w:r>
      <w:r>
        <w:rPr>
          <w:sz w:val="24"/>
          <w:szCs w:val="24"/>
        </w:rPr>
        <w:t xml:space="preserve"> person</w:t>
      </w:r>
      <w:r w:rsidR="003960D7" w:rsidRPr="003C29F2">
        <w:rPr>
          <w:sz w:val="24"/>
          <w:szCs w:val="24"/>
        </w:rPr>
        <w:t xml:space="preserve"> is something we might want to consider</w:t>
      </w:r>
      <w:r>
        <w:rPr>
          <w:sz w:val="24"/>
          <w:szCs w:val="24"/>
        </w:rPr>
        <w:t xml:space="preserve">. </w:t>
      </w:r>
    </w:p>
    <w:p w14:paraId="542BEA39" w14:textId="77777777" w:rsidR="003C29F2" w:rsidRDefault="003C29F2" w:rsidP="003960D7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Hummel explained that WI faculty must </w:t>
      </w:r>
      <w:r w:rsidRPr="003C29F2">
        <w:rPr>
          <w:sz w:val="24"/>
          <w:szCs w:val="24"/>
        </w:rPr>
        <w:t>show in the syllabi how they are achi</w:t>
      </w:r>
      <w:r>
        <w:rPr>
          <w:sz w:val="24"/>
          <w:szCs w:val="24"/>
        </w:rPr>
        <w:t>eving</w:t>
      </w:r>
      <w:r w:rsidRPr="003C29F2">
        <w:rPr>
          <w:sz w:val="24"/>
          <w:szCs w:val="24"/>
        </w:rPr>
        <w:t xml:space="preserve"> the WI designation. There is evidence and documentation to ensure oversight that WI course</w:t>
      </w:r>
      <w:r>
        <w:rPr>
          <w:sz w:val="24"/>
          <w:szCs w:val="24"/>
        </w:rPr>
        <w:t>s</w:t>
      </w:r>
      <w:r w:rsidRPr="003C29F2">
        <w:rPr>
          <w:sz w:val="24"/>
          <w:szCs w:val="24"/>
        </w:rPr>
        <w:t xml:space="preserve"> are meeting th</w:t>
      </w:r>
      <w:r>
        <w:rPr>
          <w:sz w:val="24"/>
          <w:szCs w:val="24"/>
        </w:rPr>
        <w:t xml:space="preserve">e </w:t>
      </w:r>
      <w:r w:rsidRPr="003C29F2">
        <w:rPr>
          <w:sz w:val="24"/>
          <w:szCs w:val="24"/>
        </w:rPr>
        <w:t>requirement. From syllabi</w:t>
      </w:r>
      <w:r>
        <w:rPr>
          <w:sz w:val="24"/>
          <w:szCs w:val="24"/>
        </w:rPr>
        <w:t xml:space="preserve"> to </w:t>
      </w:r>
      <w:r w:rsidRPr="003C29F2">
        <w:rPr>
          <w:sz w:val="24"/>
          <w:szCs w:val="24"/>
        </w:rPr>
        <w:t>department and dean checks</w:t>
      </w:r>
      <w:r>
        <w:rPr>
          <w:sz w:val="24"/>
          <w:szCs w:val="24"/>
        </w:rPr>
        <w:t xml:space="preserve">, </w:t>
      </w:r>
      <w:r w:rsidRPr="003C29F2">
        <w:rPr>
          <w:sz w:val="24"/>
          <w:szCs w:val="24"/>
        </w:rPr>
        <w:t xml:space="preserve">and VPAA oversight, there is strong oversight that the WI instruction is happening in the English department. </w:t>
      </w:r>
    </w:p>
    <w:p w14:paraId="47C6F2B4" w14:textId="50EF6A42" w:rsidR="003C29F2" w:rsidRDefault="00D876D2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Professor </w:t>
      </w:r>
      <w:r w:rsidR="003960D7" w:rsidRPr="003C29F2">
        <w:rPr>
          <w:sz w:val="24"/>
          <w:szCs w:val="24"/>
        </w:rPr>
        <w:t xml:space="preserve">Calabrese </w:t>
      </w:r>
      <w:r w:rsidR="003C29F2">
        <w:rPr>
          <w:sz w:val="24"/>
          <w:szCs w:val="24"/>
        </w:rPr>
        <w:t>commented that i</w:t>
      </w:r>
      <w:r w:rsidR="003960D7" w:rsidRPr="003C29F2">
        <w:rPr>
          <w:sz w:val="24"/>
          <w:szCs w:val="24"/>
        </w:rPr>
        <w:t xml:space="preserve">ntensive writing across disciplines is very different. </w:t>
      </w:r>
      <w:r w:rsidR="003C29F2">
        <w:rPr>
          <w:sz w:val="24"/>
          <w:szCs w:val="24"/>
        </w:rPr>
        <w:t>Many of us</w:t>
      </w:r>
      <w:r w:rsidR="003960D7" w:rsidRPr="003C29F2">
        <w:rPr>
          <w:sz w:val="24"/>
          <w:szCs w:val="24"/>
        </w:rPr>
        <w:t xml:space="preserve"> can’t teach </w:t>
      </w:r>
      <w:r w:rsidR="003C29F2">
        <w:rPr>
          <w:sz w:val="24"/>
          <w:szCs w:val="24"/>
        </w:rPr>
        <w:t xml:space="preserve">the other types of </w:t>
      </w:r>
      <w:r w:rsidR="003960D7" w:rsidRPr="003C29F2">
        <w:rPr>
          <w:sz w:val="24"/>
          <w:szCs w:val="24"/>
        </w:rPr>
        <w:t>intensive writing</w:t>
      </w:r>
      <w:r w:rsidR="003C29F2">
        <w:rPr>
          <w:sz w:val="24"/>
          <w:szCs w:val="24"/>
        </w:rPr>
        <w:t xml:space="preserve"> outside of our disciplines. He asked, if c</w:t>
      </w:r>
      <w:r w:rsidR="003960D7" w:rsidRPr="003C29F2">
        <w:rPr>
          <w:sz w:val="24"/>
          <w:szCs w:val="24"/>
        </w:rPr>
        <w:t xml:space="preserve">ould </w:t>
      </w:r>
      <w:r w:rsidR="003C29F2">
        <w:rPr>
          <w:sz w:val="24"/>
          <w:szCs w:val="24"/>
        </w:rPr>
        <w:t>students</w:t>
      </w:r>
      <w:r w:rsidR="003960D7" w:rsidRPr="003C29F2">
        <w:rPr>
          <w:sz w:val="24"/>
          <w:szCs w:val="24"/>
        </w:rPr>
        <w:t xml:space="preserve"> circumvent intensive HUM writing</w:t>
      </w:r>
      <w:r w:rsidR="003C29F2">
        <w:rPr>
          <w:sz w:val="24"/>
          <w:szCs w:val="24"/>
        </w:rPr>
        <w:t xml:space="preserve">. He said </w:t>
      </w:r>
      <w:r w:rsidR="003960D7" w:rsidRPr="003C29F2">
        <w:rPr>
          <w:sz w:val="24"/>
          <w:szCs w:val="24"/>
        </w:rPr>
        <w:t xml:space="preserve">we </w:t>
      </w:r>
      <w:r w:rsidR="003C29F2" w:rsidRPr="003C29F2">
        <w:rPr>
          <w:sz w:val="24"/>
          <w:szCs w:val="24"/>
        </w:rPr>
        <w:t>can’t</w:t>
      </w:r>
      <w:r w:rsidR="003960D7" w:rsidRPr="003C29F2">
        <w:rPr>
          <w:sz w:val="24"/>
          <w:szCs w:val="24"/>
        </w:rPr>
        <w:t xml:space="preserve"> assume they</w:t>
      </w:r>
      <w:r w:rsidR="003C29F2">
        <w:rPr>
          <w:sz w:val="24"/>
          <w:szCs w:val="24"/>
        </w:rPr>
        <w:t xml:space="preserve"> can</w:t>
      </w:r>
      <w:r w:rsidR="003960D7" w:rsidRPr="003C29F2">
        <w:rPr>
          <w:sz w:val="24"/>
          <w:szCs w:val="24"/>
        </w:rPr>
        <w:t xml:space="preserve"> </w:t>
      </w:r>
      <w:r w:rsidR="003C29F2">
        <w:rPr>
          <w:sz w:val="24"/>
          <w:szCs w:val="24"/>
        </w:rPr>
        <w:t>accomplish these skills in other courses.</w:t>
      </w:r>
    </w:p>
    <w:p w14:paraId="7F7B4BEF" w14:textId="3E5ED47A" w:rsidR="003C29F2" w:rsidRDefault="003C29F2" w:rsidP="003C29F2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Minardi Power responded that</w:t>
      </w:r>
      <w:r w:rsidR="003960D7" w:rsidRPr="003C29F2">
        <w:rPr>
          <w:sz w:val="24"/>
          <w:szCs w:val="24"/>
        </w:rPr>
        <w:t xml:space="preserve"> just because the writing is different across disciplines, doesn’t mean it</w:t>
      </w:r>
      <w:r>
        <w:rPr>
          <w:sz w:val="24"/>
          <w:szCs w:val="24"/>
        </w:rPr>
        <w:t xml:space="preserve"> is</w:t>
      </w:r>
      <w:r w:rsidR="003960D7" w:rsidRPr="003C29F2">
        <w:rPr>
          <w:sz w:val="24"/>
          <w:szCs w:val="24"/>
        </w:rPr>
        <w:t xml:space="preserve"> any more or less analytical. </w:t>
      </w:r>
      <w:r>
        <w:rPr>
          <w:sz w:val="24"/>
          <w:szCs w:val="24"/>
        </w:rPr>
        <w:t>She asked if</w:t>
      </w:r>
      <w:r w:rsidR="003960D7" w:rsidRPr="003C29F2">
        <w:rPr>
          <w:sz w:val="24"/>
          <w:szCs w:val="24"/>
        </w:rPr>
        <w:t xml:space="preserve"> someone </w:t>
      </w:r>
      <w:r>
        <w:rPr>
          <w:sz w:val="24"/>
          <w:szCs w:val="24"/>
        </w:rPr>
        <w:t xml:space="preserve">could </w:t>
      </w:r>
      <w:r w:rsidR="003960D7" w:rsidRPr="003C29F2">
        <w:rPr>
          <w:sz w:val="24"/>
          <w:szCs w:val="24"/>
        </w:rPr>
        <w:t xml:space="preserve">explain the concern </w:t>
      </w:r>
      <w:r>
        <w:rPr>
          <w:sz w:val="24"/>
          <w:szCs w:val="24"/>
        </w:rPr>
        <w:t>that</w:t>
      </w:r>
      <w:r w:rsidR="003960D7" w:rsidRPr="003C29F2">
        <w:rPr>
          <w:sz w:val="24"/>
          <w:szCs w:val="24"/>
        </w:rPr>
        <w:t xml:space="preserve"> WI</w:t>
      </w:r>
      <w:r>
        <w:rPr>
          <w:sz w:val="24"/>
          <w:szCs w:val="24"/>
        </w:rPr>
        <w:t xml:space="preserve"> courses</w:t>
      </w:r>
      <w:r w:rsidR="003960D7" w:rsidRPr="003C29F2">
        <w:rPr>
          <w:sz w:val="24"/>
          <w:szCs w:val="24"/>
        </w:rPr>
        <w:t xml:space="preserve"> in other </w:t>
      </w:r>
      <w:r>
        <w:rPr>
          <w:sz w:val="24"/>
          <w:szCs w:val="24"/>
        </w:rPr>
        <w:t>academic disciplines wouldn’t</w:t>
      </w:r>
      <w:r w:rsidR="003960D7" w:rsidRPr="003C29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allow for </w:t>
      </w:r>
      <w:r w:rsidR="003960D7" w:rsidRPr="003C29F2">
        <w:rPr>
          <w:sz w:val="24"/>
          <w:szCs w:val="24"/>
        </w:rPr>
        <w:t>sufficient critical thinking</w:t>
      </w:r>
      <w:r w:rsidR="002D0561">
        <w:rPr>
          <w:sz w:val="24"/>
          <w:szCs w:val="24"/>
        </w:rPr>
        <w:t>.</w:t>
      </w:r>
    </w:p>
    <w:p w14:paraId="7FCACE43" w14:textId="77777777" w:rsidR="003C29F2" w:rsidRDefault="003C29F2" w:rsidP="003960D7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3960D7" w:rsidRPr="003C29F2">
        <w:rPr>
          <w:sz w:val="24"/>
          <w:szCs w:val="24"/>
        </w:rPr>
        <w:t>McClinton agree</w:t>
      </w:r>
      <w:r>
        <w:rPr>
          <w:sz w:val="24"/>
          <w:szCs w:val="24"/>
        </w:rPr>
        <w:t>d. He said that t</w:t>
      </w:r>
      <w:r w:rsidR="003960D7" w:rsidRPr="003C29F2">
        <w:rPr>
          <w:sz w:val="24"/>
          <w:szCs w:val="24"/>
        </w:rPr>
        <w:t xml:space="preserve">raining is critical, but analytical writing in any class is beneficial. </w:t>
      </w:r>
    </w:p>
    <w:p w14:paraId="20D079FB" w14:textId="77777777" w:rsidR="003C29F2" w:rsidRDefault="003C29F2" w:rsidP="003960D7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3960D7" w:rsidRPr="003C29F2">
        <w:rPr>
          <w:sz w:val="24"/>
          <w:szCs w:val="24"/>
        </w:rPr>
        <w:t>Pr</w:t>
      </w:r>
      <w:r>
        <w:rPr>
          <w:sz w:val="24"/>
          <w:szCs w:val="24"/>
        </w:rPr>
        <w:t>itchett also</w:t>
      </w:r>
      <w:r w:rsidR="003960D7" w:rsidRPr="003C29F2">
        <w:rPr>
          <w:sz w:val="24"/>
          <w:szCs w:val="24"/>
        </w:rPr>
        <w:t xml:space="preserve"> agree</w:t>
      </w:r>
      <w:r>
        <w:rPr>
          <w:sz w:val="24"/>
          <w:szCs w:val="24"/>
        </w:rPr>
        <w:t xml:space="preserve">d </w:t>
      </w:r>
      <w:r w:rsidR="003960D7" w:rsidRPr="003C29F2">
        <w:rPr>
          <w:sz w:val="24"/>
          <w:szCs w:val="24"/>
        </w:rPr>
        <w:t>there is</w:t>
      </w:r>
      <w:r>
        <w:rPr>
          <w:sz w:val="24"/>
          <w:szCs w:val="24"/>
        </w:rPr>
        <w:t xml:space="preserve"> a</w:t>
      </w:r>
      <w:r w:rsidR="003960D7" w:rsidRPr="003C29F2">
        <w:rPr>
          <w:sz w:val="24"/>
          <w:szCs w:val="24"/>
        </w:rPr>
        <w:t xml:space="preserve"> high level of cognition in scientific </w:t>
      </w:r>
      <w:r w:rsidRPr="003C29F2">
        <w:rPr>
          <w:sz w:val="24"/>
          <w:szCs w:val="24"/>
        </w:rPr>
        <w:t>writing but</w:t>
      </w:r>
      <w:r>
        <w:rPr>
          <w:sz w:val="24"/>
          <w:szCs w:val="24"/>
        </w:rPr>
        <w:t xml:space="preserve"> noted that</w:t>
      </w:r>
      <w:r w:rsidR="003960D7" w:rsidRPr="003C29F2">
        <w:rPr>
          <w:sz w:val="24"/>
          <w:szCs w:val="24"/>
        </w:rPr>
        <w:t xml:space="preserve"> it’s a different type of reasoning. </w:t>
      </w:r>
      <w:r>
        <w:rPr>
          <w:sz w:val="24"/>
          <w:szCs w:val="24"/>
        </w:rPr>
        <w:t>He explained that</w:t>
      </w:r>
      <w:r w:rsidR="003960D7" w:rsidRPr="003C29F2">
        <w:rPr>
          <w:sz w:val="24"/>
          <w:szCs w:val="24"/>
        </w:rPr>
        <w:t xml:space="preserve"> we want to protect </w:t>
      </w:r>
      <w:r>
        <w:rPr>
          <w:sz w:val="24"/>
          <w:szCs w:val="24"/>
        </w:rPr>
        <w:t xml:space="preserve">broad </w:t>
      </w:r>
      <w:r w:rsidR="003960D7" w:rsidRPr="003C29F2">
        <w:rPr>
          <w:sz w:val="24"/>
          <w:szCs w:val="24"/>
        </w:rPr>
        <w:t>education</w:t>
      </w:r>
      <w:r>
        <w:rPr>
          <w:sz w:val="24"/>
          <w:szCs w:val="24"/>
        </w:rPr>
        <w:t xml:space="preserve"> - </w:t>
      </w:r>
      <w:r w:rsidR="003960D7" w:rsidRPr="003C29F2">
        <w:rPr>
          <w:sz w:val="24"/>
          <w:szCs w:val="24"/>
        </w:rPr>
        <w:t>students often do</w:t>
      </w:r>
      <w:r>
        <w:rPr>
          <w:sz w:val="24"/>
          <w:szCs w:val="24"/>
        </w:rPr>
        <w:t xml:space="preserve"> no</w:t>
      </w:r>
      <w:r w:rsidR="003960D7" w:rsidRPr="003C29F2">
        <w:rPr>
          <w:sz w:val="24"/>
          <w:szCs w:val="24"/>
        </w:rPr>
        <w:t>t know why they are in school, so we want them to get</w:t>
      </w:r>
      <w:r>
        <w:rPr>
          <w:sz w:val="24"/>
          <w:szCs w:val="24"/>
        </w:rPr>
        <w:t xml:space="preserve"> a</w:t>
      </w:r>
      <w:r w:rsidR="003960D7" w:rsidRPr="003C29F2">
        <w:rPr>
          <w:sz w:val="24"/>
          <w:szCs w:val="24"/>
        </w:rPr>
        <w:t xml:space="preserve"> broad experience – it’s not always about specialization. R</w:t>
      </w:r>
    </w:p>
    <w:p w14:paraId="6A436845" w14:textId="77777777" w:rsidR="003C29F2" w:rsidRDefault="003C29F2" w:rsidP="003960D7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R</w:t>
      </w:r>
      <w:r w:rsidR="003960D7" w:rsidRPr="003C29F2">
        <w:rPr>
          <w:sz w:val="24"/>
          <w:szCs w:val="24"/>
        </w:rPr>
        <w:t xml:space="preserve">ollins </w:t>
      </w:r>
      <w:r>
        <w:rPr>
          <w:sz w:val="24"/>
          <w:szCs w:val="24"/>
        </w:rPr>
        <w:t xml:space="preserve">commented that </w:t>
      </w:r>
      <w:r w:rsidR="003960D7" w:rsidRPr="003C29F2">
        <w:rPr>
          <w:sz w:val="24"/>
          <w:szCs w:val="24"/>
        </w:rPr>
        <w:t>most would probably take HUM</w:t>
      </w:r>
      <w:r>
        <w:rPr>
          <w:sz w:val="24"/>
          <w:szCs w:val="24"/>
        </w:rPr>
        <w:t xml:space="preserve"> for their WI requirement</w:t>
      </w:r>
      <w:r w:rsidR="003960D7" w:rsidRPr="003C29F2">
        <w:rPr>
          <w:sz w:val="24"/>
          <w:szCs w:val="24"/>
        </w:rPr>
        <w:t xml:space="preserve">, but </w:t>
      </w:r>
      <w:r>
        <w:rPr>
          <w:sz w:val="24"/>
          <w:szCs w:val="24"/>
        </w:rPr>
        <w:t xml:space="preserve">stated that </w:t>
      </w:r>
      <w:r w:rsidR="003960D7" w:rsidRPr="003C29F2">
        <w:rPr>
          <w:sz w:val="24"/>
          <w:szCs w:val="24"/>
        </w:rPr>
        <w:t xml:space="preserve">some </w:t>
      </w:r>
      <w:r>
        <w:rPr>
          <w:sz w:val="24"/>
          <w:szCs w:val="24"/>
        </w:rPr>
        <w:t xml:space="preserve">students </w:t>
      </w:r>
      <w:r w:rsidR="003960D7" w:rsidRPr="003C29F2">
        <w:rPr>
          <w:sz w:val="24"/>
          <w:szCs w:val="24"/>
        </w:rPr>
        <w:t>have pre-req</w:t>
      </w:r>
      <w:r>
        <w:rPr>
          <w:sz w:val="24"/>
          <w:szCs w:val="24"/>
        </w:rPr>
        <w:t xml:space="preserve">uisites </w:t>
      </w:r>
      <w:r w:rsidR="003960D7" w:rsidRPr="003C29F2">
        <w:rPr>
          <w:sz w:val="24"/>
          <w:szCs w:val="24"/>
        </w:rPr>
        <w:t xml:space="preserve">that they need to </w:t>
      </w:r>
      <w:r>
        <w:rPr>
          <w:sz w:val="24"/>
          <w:szCs w:val="24"/>
        </w:rPr>
        <w:t>complete</w:t>
      </w:r>
      <w:r w:rsidR="003960D7" w:rsidRPr="003C29F2">
        <w:rPr>
          <w:sz w:val="24"/>
          <w:szCs w:val="24"/>
        </w:rPr>
        <w:t xml:space="preserve"> without overloading their credits</w:t>
      </w:r>
      <w:r>
        <w:rPr>
          <w:sz w:val="24"/>
          <w:szCs w:val="24"/>
        </w:rPr>
        <w:t>. I</w:t>
      </w:r>
      <w:r w:rsidR="003960D7" w:rsidRPr="003C29F2">
        <w:rPr>
          <w:sz w:val="24"/>
          <w:szCs w:val="24"/>
        </w:rPr>
        <w:t>f they can achieve a pre-req</w:t>
      </w:r>
      <w:r>
        <w:rPr>
          <w:sz w:val="24"/>
          <w:szCs w:val="24"/>
        </w:rPr>
        <w:t>uisite</w:t>
      </w:r>
      <w:r w:rsidR="003960D7" w:rsidRPr="003C29F2">
        <w:rPr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 w:rsidR="003960D7" w:rsidRPr="003C29F2">
        <w:rPr>
          <w:sz w:val="24"/>
          <w:szCs w:val="24"/>
        </w:rPr>
        <w:t xml:space="preserve"> WI, it </w:t>
      </w:r>
      <w:r>
        <w:rPr>
          <w:sz w:val="24"/>
          <w:szCs w:val="24"/>
        </w:rPr>
        <w:t>will</w:t>
      </w:r>
      <w:r w:rsidR="003960D7" w:rsidRPr="003C29F2">
        <w:rPr>
          <w:sz w:val="24"/>
          <w:szCs w:val="24"/>
        </w:rPr>
        <w:t xml:space="preserve"> help them. </w:t>
      </w:r>
    </w:p>
    <w:p w14:paraId="4762D2C3" w14:textId="16A2BBC4" w:rsidR="00C14FDA" w:rsidRDefault="003C29F2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Hummel</w:t>
      </w:r>
      <w:r w:rsidR="00C14FDA">
        <w:rPr>
          <w:sz w:val="24"/>
          <w:szCs w:val="24"/>
        </w:rPr>
        <w:t xml:space="preserve"> explained that ENC courses </w:t>
      </w:r>
      <w:r w:rsidR="003960D7" w:rsidRPr="003C29F2">
        <w:rPr>
          <w:sz w:val="24"/>
          <w:szCs w:val="24"/>
        </w:rPr>
        <w:t xml:space="preserve">set the writing foundation, </w:t>
      </w:r>
      <w:r w:rsidR="00C14FDA">
        <w:rPr>
          <w:sz w:val="24"/>
          <w:szCs w:val="24"/>
        </w:rPr>
        <w:t xml:space="preserve">and </w:t>
      </w:r>
      <w:r w:rsidR="003960D7" w:rsidRPr="003C29F2">
        <w:rPr>
          <w:sz w:val="24"/>
          <w:szCs w:val="24"/>
        </w:rPr>
        <w:t xml:space="preserve">then other classes build </w:t>
      </w:r>
      <w:r w:rsidR="002D0561" w:rsidRPr="003C29F2">
        <w:rPr>
          <w:sz w:val="24"/>
          <w:szCs w:val="24"/>
        </w:rPr>
        <w:t>from</w:t>
      </w:r>
      <w:r w:rsidR="003960D7" w:rsidRPr="003C29F2">
        <w:rPr>
          <w:sz w:val="24"/>
          <w:szCs w:val="24"/>
        </w:rPr>
        <w:t xml:space="preserve"> that foundation. S</w:t>
      </w:r>
      <w:r w:rsidR="00C14FDA">
        <w:rPr>
          <w:sz w:val="24"/>
          <w:szCs w:val="24"/>
        </w:rPr>
        <w:t xml:space="preserve">he asked, </w:t>
      </w:r>
      <w:r w:rsidR="003960D7" w:rsidRPr="003C29F2">
        <w:rPr>
          <w:sz w:val="24"/>
          <w:szCs w:val="24"/>
        </w:rPr>
        <w:t xml:space="preserve">would new WI courses </w:t>
      </w:r>
      <w:r w:rsidR="00C14FDA">
        <w:rPr>
          <w:sz w:val="24"/>
          <w:szCs w:val="24"/>
        </w:rPr>
        <w:t>require</w:t>
      </w:r>
      <w:r w:rsidR="003960D7" w:rsidRPr="003C29F2">
        <w:rPr>
          <w:sz w:val="24"/>
          <w:szCs w:val="24"/>
        </w:rPr>
        <w:t xml:space="preserve"> ENC as a pre-req</w:t>
      </w:r>
      <w:r w:rsidR="00C14FDA">
        <w:rPr>
          <w:sz w:val="24"/>
          <w:szCs w:val="24"/>
        </w:rPr>
        <w:t>uisite</w:t>
      </w:r>
      <w:r w:rsidR="002D0561">
        <w:rPr>
          <w:sz w:val="24"/>
          <w:szCs w:val="24"/>
        </w:rPr>
        <w:t>.</w:t>
      </w:r>
      <w:r w:rsidR="003960D7" w:rsidRPr="003C29F2">
        <w:rPr>
          <w:sz w:val="24"/>
          <w:szCs w:val="24"/>
        </w:rPr>
        <w:t xml:space="preserve"> </w:t>
      </w:r>
      <w:r w:rsidR="00C14FDA">
        <w:rPr>
          <w:sz w:val="24"/>
          <w:szCs w:val="24"/>
        </w:rPr>
        <w:t>I</w:t>
      </w:r>
      <w:r w:rsidR="003960D7" w:rsidRPr="003C29F2">
        <w:rPr>
          <w:sz w:val="24"/>
          <w:szCs w:val="24"/>
        </w:rPr>
        <w:t>f the faculty member isn’t trained in writing education, they might need students to have that foundation</w:t>
      </w:r>
      <w:r w:rsidR="00C14FDA">
        <w:rPr>
          <w:sz w:val="24"/>
          <w:szCs w:val="24"/>
        </w:rPr>
        <w:t xml:space="preserve"> first. </w:t>
      </w:r>
    </w:p>
    <w:p w14:paraId="0AE77F61" w14:textId="77777777" w:rsidR="00C14FDA" w:rsidRDefault="00C14FDA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3960D7" w:rsidRPr="00C14FDA">
        <w:rPr>
          <w:sz w:val="24"/>
          <w:szCs w:val="24"/>
        </w:rPr>
        <w:t>Pritchett</w:t>
      </w:r>
      <w:r>
        <w:rPr>
          <w:sz w:val="24"/>
          <w:szCs w:val="24"/>
        </w:rPr>
        <w:t xml:space="preserve"> added that from the perspective of</w:t>
      </w:r>
      <w:r w:rsidR="003960D7" w:rsidRPr="00C14FDA">
        <w:rPr>
          <w:sz w:val="24"/>
          <w:szCs w:val="24"/>
        </w:rPr>
        <w:t xml:space="preserve"> institutional stability</w:t>
      </w:r>
      <w:r>
        <w:rPr>
          <w:sz w:val="24"/>
          <w:szCs w:val="24"/>
        </w:rPr>
        <w:t xml:space="preserve">, there is a </w:t>
      </w:r>
      <w:r w:rsidR="003960D7" w:rsidRPr="00C14FDA">
        <w:rPr>
          <w:sz w:val="24"/>
          <w:szCs w:val="24"/>
        </w:rPr>
        <w:t xml:space="preserve">concern because this change would reduce the unique offering of HUM </w:t>
      </w:r>
      <w:r>
        <w:rPr>
          <w:sz w:val="24"/>
          <w:szCs w:val="24"/>
        </w:rPr>
        <w:t>classes.</w:t>
      </w:r>
    </w:p>
    <w:p w14:paraId="2A511021" w14:textId="6180E046" w:rsidR="00C14FDA" w:rsidRDefault="00C14FDA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Minardi Power said she is</w:t>
      </w:r>
      <w:r w:rsidR="003960D7" w:rsidRPr="00C14FDA">
        <w:rPr>
          <w:sz w:val="24"/>
          <w:szCs w:val="24"/>
        </w:rPr>
        <w:t xml:space="preserve"> concerned about student</w:t>
      </w:r>
      <w:r w:rsidR="002D0561">
        <w:rPr>
          <w:sz w:val="24"/>
          <w:szCs w:val="24"/>
        </w:rPr>
        <w:t>s’</w:t>
      </w:r>
      <w:r w:rsidR="003960D7" w:rsidRPr="00C14FDA">
        <w:rPr>
          <w:sz w:val="24"/>
          <w:szCs w:val="24"/>
        </w:rPr>
        <w:t xml:space="preserve"> skills when they graduate. Students graduate and cannot write in their discipline.</w:t>
      </w:r>
      <w:r>
        <w:rPr>
          <w:sz w:val="24"/>
          <w:szCs w:val="24"/>
        </w:rPr>
        <w:t xml:space="preserve"> She </w:t>
      </w:r>
      <w:r>
        <w:rPr>
          <w:sz w:val="24"/>
          <w:szCs w:val="24"/>
        </w:rPr>
        <w:lastRenderedPageBreak/>
        <w:t>commented that</w:t>
      </w:r>
      <w:r w:rsidR="003960D7" w:rsidRPr="00C14FDA">
        <w:rPr>
          <w:sz w:val="24"/>
          <w:szCs w:val="24"/>
        </w:rPr>
        <w:t xml:space="preserve"> should be </w:t>
      </w:r>
      <w:r>
        <w:rPr>
          <w:sz w:val="24"/>
          <w:szCs w:val="24"/>
        </w:rPr>
        <w:t xml:space="preserve">our </w:t>
      </w:r>
      <w:r w:rsidR="003960D7" w:rsidRPr="00C14FDA">
        <w:rPr>
          <w:sz w:val="24"/>
          <w:szCs w:val="24"/>
        </w:rPr>
        <w:t xml:space="preserve">goal – students should have a sense of how to write in their discipline. </w:t>
      </w:r>
      <w:r>
        <w:rPr>
          <w:sz w:val="24"/>
          <w:szCs w:val="24"/>
        </w:rPr>
        <w:t>She added that c</w:t>
      </w:r>
      <w:r w:rsidR="003960D7" w:rsidRPr="00C14FDA">
        <w:rPr>
          <w:sz w:val="24"/>
          <w:szCs w:val="24"/>
        </w:rPr>
        <w:t>ommunication and literacy i</w:t>
      </w:r>
      <w:r>
        <w:rPr>
          <w:sz w:val="24"/>
          <w:szCs w:val="24"/>
        </w:rPr>
        <w:t>n America is</w:t>
      </w:r>
      <w:r w:rsidR="003960D7" w:rsidRPr="00C14FDA">
        <w:rPr>
          <w:sz w:val="24"/>
          <w:szCs w:val="24"/>
        </w:rPr>
        <w:t xml:space="preserve"> a problem, so </w:t>
      </w:r>
      <w:r>
        <w:rPr>
          <w:sz w:val="24"/>
          <w:szCs w:val="24"/>
        </w:rPr>
        <w:t>hopeful this change could help</w:t>
      </w:r>
      <w:r w:rsidR="003960D7" w:rsidRPr="00C14FDA">
        <w:rPr>
          <w:sz w:val="24"/>
          <w:szCs w:val="24"/>
        </w:rPr>
        <w:t xml:space="preserve"> address this. </w:t>
      </w:r>
    </w:p>
    <w:p w14:paraId="256A318F" w14:textId="77777777" w:rsidR="00C14FDA" w:rsidRDefault="00C14FDA" w:rsidP="003960D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Krupinski voiced a </w:t>
      </w:r>
      <w:r w:rsidR="003960D7" w:rsidRPr="00C14FDA">
        <w:rPr>
          <w:sz w:val="24"/>
          <w:szCs w:val="24"/>
        </w:rPr>
        <w:t xml:space="preserve">comment </w:t>
      </w:r>
      <w:r>
        <w:rPr>
          <w:sz w:val="24"/>
          <w:szCs w:val="24"/>
        </w:rPr>
        <w:t>from Dr. Rollins -</w:t>
      </w:r>
      <w:r w:rsidR="003960D7" w:rsidRPr="00C14FDA">
        <w:rPr>
          <w:sz w:val="24"/>
          <w:szCs w:val="24"/>
        </w:rPr>
        <w:t xml:space="preserve"> could we split the </w:t>
      </w:r>
      <w:r>
        <w:rPr>
          <w:sz w:val="24"/>
          <w:szCs w:val="24"/>
        </w:rPr>
        <w:t>remaining 6 WI credits between HUM and other courses</w:t>
      </w:r>
      <w:r w:rsidR="003960D7" w:rsidRPr="00C14FDA">
        <w:rPr>
          <w:sz w:val="24"/>
          <w:szCs w:val="24"/>
        </w:rPr>
        <w:t>?</w:t>
      </w:r>
      <w:r>
        <w:rPr>
          <w:sz w:val="24"/>
          <w:szCs w:val="24"/>
        </w:rPr>
        <w:t xml:space="preserve"> We could </w:t>
      </w:r>
      <w:r w:rsidR="003960D7" w:rsidRPr="00C14FDA">
        <w:rPr>
          <w:sz w:val="24"/>
          <w:szCs w:val="24"/>
        </w:rPr>
        <w:t xml:space="preserve">consider </w:t>
      </w:r>
      <w:r>
        <w:rPr>
          <w:sz w:val="24"/>
          <w:szCs w:val="24"/>
        </w:rPr>
        <w:t xml:space="preserve">requiring </w:t>
      </w:r>
      <w:r w:rsidR="003960D7" w:rsidRPr="00C14FDA">
        <w:rPr>
          <w:sz w:val="24"/>
          <w:szCs w:val="24"/>
        </w:rPr>
        <w:t xml:space="preserve">3 WI </w:t>
      </w:r>
      <w:r>
        <w:rPr>
          <w:sz w:val="24"/>
          <w:szCs w:val="24"/>
        </w:rPr>
        <w:t xml:space="preserve">credits </w:t>
      </w:r>
      <w:r w:rsidR="003960D7" w:rsidRPr="00C14FDA">
        <w:rPr>
          <w:sz w:val="24"/>
          <w:szCs w:val="24"/>
        </w:rPr>
        <w:t xml:space="preserve">in HUM and 3 </w:t>
      </w:r>
      <w:r>
        <w:rPr>
          <w:sz w:val="24"/>
          <w:szCs w:val="24"/>
        </w:rPr>
        <w:t xml:space="preserve">WI credits </w:t>
      </w:r>
      <w:r w:rsidR="003960D7" w:rsidRPr="00C14FDA">
        <w:rPr>
          <w:sz w:val="24"/>
          <w:szCs w:val="24"/>
        </w:rPr>
        <w:t xml:space="preserve">in HUM or </w:t>
      </w:r>
      <w:r>
        <w:rPr>
          <w:sz w:val="24"/>
          <w:szCs w:val="24"/>
        </w:rPr>
        <w:t>other</w:t>
      </w:r>
      <w:r w:rsidR="003960D7" w:rsidRPr="00C14FDA">
        <w:rPr>
          <w:sz w:val="24"/>
          <w:szCs w:val="24"/>
        </w:rPr>
        <w:t>. She</w:t>
      </w:r>
      <w:r>
        <w:rPr>
          <w:sz w:val="24"/>
          <w:szCs w:val="24"/>
        </w:rPr>
        <w:t xml:space="preserve"> added that she’s</w:t>
      </w:r>
      <w:r w:rsidR="003960D7" w:rsidRPr="00C14F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also </w:t>
      </w:r>
      <w:r w:rsidR="003960D7" w:rsidRPr="00C14FDA">
        <w:rPr>
          <w:sz w:val="24"/>
          <w:szCs w:val="24"/>
        </w:rPr>
        <w:t xml:space="preserve">heard that </w:t>
      </w:r>
      <w:r>
        <w:rPr>
          <w:sz w:val="24"/>
          <w:szCs w:val="24"/>
        </w:rPr>
        <w:t xml:space="preserve">some academic </w:t>
      </w:r>
      <w:r w:rsidR="003960D7" w:rsidRPr="00C14FDA">
        <w:rPr>
          <w:sz w:val="24"/>
          <w:szCs w:val="24"/>
        </w:rPr>
        <w:t xml:space="preserve">advisors tell students </w:t>
      </w:r>
      <w:r>
        <w:rPr>
          <w:sz w:val="24"/>
          <w:szCs w:val="24"/>
        </w:rPr>
        <w:t xml:space="preserve">that they don’t </w:t>
      </w:r>
      <w:r w:rsidR="003960D7" w:rsidRPr="00C14FDA">
        <w:rPr>
          <w:sz w:val="24"/>
          <w:szCs w:val="24"/>
        </w:rPr>
        <w:t xml:space="preserve">need HUM </w:t>
      </w:r>
      <w:r>
        <w:rPr>
          <w:sz w:val="24"/>
          <w:szCs w:val="24"/>
        </w:rPr>
        <w:t xml:space="preserve">coursework for </w:t>
      </w:r>
      <w:r w:rsidR="003960D7" w:rsidRPr="00C14FDA">
        <w:rPr>
          <w:sz w:val="24"/>
          <w:szCs w:val="24"/>
        </w:rPr>
        <w:t xml:space="preserve">the workplace, so it’s important to give </w:t>
      </w:r>
      <w:r>
        <w:rPr>
          <w:sz w:val="24"/>
          <w:szCs w:val="24"/>
        </w:rPr>
        <w:t>students</w:t>
      </w:r>
      <w:r w:rsidR="003960D7" w:rsidRPr="00C14FDA">
        <w:rPr>
          <w:sz w:val="24"/>
          <w:szCs w:val="24"/>
        </w:rPr>
        <w:t xml:space="preserve"> a reason to take HUM. </w:t>
      </w:r>
    </w:p>
    <w:p w14:paraId="381561B0" w14:textId="0B70C099" w:rsidR="003960D7" w:rsidRPr="00C14FDA" w:rsidRDefault="00C14FDA" w:rsidP="00C14FDA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Professor Peterson </w:t>
      </w:r>
      <w:r w:rsidR="003960D7" w:rsidRPr="00C14FDA">
        <w:rPr>
          <w:sz w:val="24"/>
          <w:szCs w:val="24"/>
        </w:rPr>
        <w:t>summarize</w:t>
      </w:r>
      <w:r>
        <w:rPr>
          <w:sz w:val="24"/>
          <w:szCs w:val="24"/>
        </w:rPr>
        <w:t>d</w:t>
      </w:r>
      <w:r w:rsidR="003960D7" w:rsidRPr="00C14FDA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discussion and thanked everyone for attending and contributing. </w:t>
      </w:r>
    </w:p>
    <w:p w14:paraId="7A6EEBA9" w14:textId="77777777" w:rsidR="003960D7" w:rsidRPr="000F347E" w:rsidRDefault="003960D7" w:rsidP="003960D7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14:paraId="14F1F85C" w14:textId="77777777" w:rsidR="000F347E" w:rsidRPr="000F347E" w:rsidRDefault="000F347E" w:rsidP="000F347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Reports/Updates from departments or committees</w:t>
      </w:r>
    </w:p>
    <w:p w14:paraId="21D1902E" w14:textId="77777777" w:rsidR="000F347E" w:rsidRPr="000F347E" w:rsidRDefault="000F347E" w:rsidP="000F347E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Curriculum Committee (February 15 meeting); Program Change Proposal to align with the state changes, course changes, and course sequences that have been happening in CC this year. (The following is a brief summary.)</w:t>
      </w:r>
    </w:p>
    <w:p w14:paraId="7F94F55F" w14:textId="77777777" w:rsidR="000F347E" w:rsidRPr="000F347E" w:rsidRDefault="000F347E" w:rsidP="000F347E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Associate in Arts Degree</w:t>
      </w:r>
    </w:p>
    <w:p w14:paraId="1096345A" w14:textId="77777777"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Required General Education Courses updated to “ENC 1102 - Composition II OR ENC 2210 – Technical Communication, must complete with a "C" or better 3 credits”</w:t>
      </w:r>
    </w:p>
    <w:p w14:paraId="6D631777" w14:textId="77777777"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SLS 1515 Cornerstone and IDS 2891 CREATIVE Capstone removed the requirement for “C or better” at the January Curriculum committee meeting.</w:t>
      </w:r>
    </w:p>
    <w:p w14:paraId="0D8827F8" w14:textId="77777777"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IDS 2891 CREATIVE Capstone added (ENC 1101 AND ENC 2210) to the prerequisite pathways for the course.</w:t>
      </w:r>
    </w:p>
    <w:p w14:paraId="3B7212C3" w14:textId="77777777"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AMH 2010 History of the US to 1877 was added to the list of classes that fulfill the Civics Literacy requirement.</w:t>
      </w:r>
    </w:p>
    <w:p w14:paraId="22468920" w14:textId="77777777"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ENC 2210 Technical Communication was added to the courses that satisfy the Writing Intensive requirement.</w:t>
      </w:r>
    </w:p>
    <w:p w14:paraId="070752A4" w14:textId="77777777" w:rsidR="000F347E" w:rsidRPr="000F347E" w:rsidRDefault="000F347E" w:rsidP="000F347E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General Education Program Guide</w:t>
      </w:r>
    </w:p>
    <w:p w14:paraId="3EFA1207" w14:textId="77777777"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Required General Education Courses updated to “ENC 1102 - Composition II OR ENC 2210 – Technical Communication, must complete with a "C" or better 3 credits”</w:t>
      </w:r>
    </w:p>
    <w:p w14:paraId="1A927614" w14:textId="77777777"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Other required communication general education course updated to “ENC 1102 - Composition II OR ENC 2210 – Technical Communication, must complete with a "C" or better 3 credits”</w:t>
      </w:r>
    </w:p>
    <w:p w14:paraId="7FC8A771" w14:textId="77777777"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AMH 2010 History of the United States added to the Social Science core, as well as Civics Literacy.</w:t>
      </w:r>
    </w:p>
    <w:p w14:paraId="4FCC9382" w14:textId="77777777"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lastRenderedPageBreak/>
        <w:t>SYG 1000 Principles of Sociology moved from the general education core to the “Additional Social Sciences” category, per new state rule.</w:t>
      </w:r>
    </w:p>
    <w:p w14:paraId="7643CCFF" w14:textId="77777777"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MGF 1130 Mathematical Thinking replaces MGF 1106 and MGF 1107 in the mathematics core for liberal arts pathways. MGF 1131 Mathematics in context added to “Additional Mathematics” category.</w:t>
      </w:r>
    </w:p>
    <w:p w14:paraId="221C4C9F" w14:textId="77777777"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GLY 1010C Physical Geology and OCE 1001 Introduction to Oceanography added (moved) to the Natural Sciences core.</w:t>
      </w:r>
    </w:p>
    <w:p w14:paraId="32B43E83" w14:textId="77777777"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GLY 1070C Living on a Water Planet added to the “Additional Natural Sciences” category.</w:t>
      </w:r>
    </w:p>
    <w:p w14:paraId="47CEFDC2" w14:textId="77777777" w:rsidR="00413EAF" w:rsidRPr="00413EAF" w:rsidRDefault="000F347E" w:rsidP="00413EAF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 xml:space="preserve">OCB 2010 Marine Biology and OCB 2010L Marine Biology Lab were removed from the “Additional Natural Science” category due to five-year deletions by the </w:t>
      </w:r>
      <w:proofErr w:type="spellStart"/>
      <w:r w:rsidRPr="000F347E">
        <w:rPr>
          <w:color w:val="000000"/>
          <w:sz w:val="24"/>
          <w:szCs w:val="24"/>
        </w:rPr>
        <w:t>BoT.</w:t>
      </w:r>
      <w:proofErr w:type="spellEnd"/>
    </w:p>
    <w:p w14:paraId="6AE9D0F8" w14:textId="77777777" w:rsidR="00413EAF" w:rsidRDefault="000F347E" w:rsidP="00413EAF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413EAF">
        <w:rPr>
          <w:sz w:val="24"/>
          <w:szCs w:val="24"/>
        </w:rPr>
        <w:t xml:space="preserve">Writing Intensive </w:t>
      </w:r>
      <w:proofErr w:type="spellStart"/>
      <w:r w:rsidRPr="00413EAF">
        <w:rPr>
          <w:sz w:val="24"/>
          <w:szCs w:val="24"/>
        </w:rPr>
        <w:t>ToolKit</w:t>
      </w:r>
      <w:proofErr w:type="spellEnd"/>
      <w:r w:rsidR="00413EAF" w:rsidRPr="00413EAF">
        <w:rPr>
          <w:sz w:val="24"/>
          <w:szCs w:val="24"/>
        </w:rPr>
        <w:t xml:space="preserve"> (still in development)</w:t>
      </w:r>
    </w:p>
    <w:p w14:paraId="28BE89EC" w14:textId="54973033" w:rsidR="00B01667" w:rsidRDefault="00B01667" w:rsidP="00B01667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Professor Peterson is still working on the WI toolkit. However, after the discussion today, </w:t>
      </w:r>
      <w:r w:rsidR="00CA5B2B">
        <w:rPr>
          <w:sz w:val="24"/>
          <w:szCs w:val="24"/>
        </w:rPr>
        <w:t>she noted that w</w:t>
      </w:r>
      <w:r>
        <w:rPr>
          <w:sz w:val="24"/>
          <w:szCs w:val="24"/>
        </w:rPr>
        <w:t xml:space="preserve">e might need to add more PD. </w:t>
      </w:r>
    </w:p>
    <w:p w14:paraId="225D4BF8" w14:textId="77777777" w:rsidR="00FE2406" w:rsidRDefault="000F347E" w:rsidP="00FE240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858FCEB" w14:textId="57158309" w:rsidR="00FE2406" w:rsidRDefault="00FE2406" w:rsidP="00FE2406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FE2406">
        <w:rPr>
          <w:sz w:val="24"/>
          <w:szCs w:val="24"/>
        </w:rPr>
        <w:t>Dr. McClinton provide</w:t>
      </w:r>
      <w:r w:rsidR="00CA5B2B">
        <w:rPr>
          <w:sz w:val="24"/>
          <w:szCs w:val="24"/>
        </w:rPr>
        <w:t xml:space="preserve">d </w:t>
      </w:r>
      <w:r w:rsidRPr="00FE2406">
        <w:rPr>
          <w:sz w:val="24"/>
          <w:szCs w:val="24"/>
        </w:rPr>
        <w:t>an update related to change</w:t>
      </w:r>
      <w:r w:rsidR="00CA5B2B">
        <w:rPr>
          <w:sz w:val="24"/>
          <w:szCs w:val="24"/>
        </w:rPr>
        <w:t>s</w:t>
      </w:r>
      <w:r w:rsidRPr="00FE2406">
        <w:rPr>
          <w:sz w:val="24"/>
          <w:szCs w:val="24"/>
        </w:rPr>
        <w:t xml:space="preserve"> that came from the state. First, our syllabi for core ge</w:t>
      </w:r>
      <w:r w:rsidR="00CA5B2B">
        <w:rPr>
          <w:sz w:val="24"/>
          <w:szCs w:val="24"/>
        </w:rPr>
        <w:t>neral education</w:t>
      </w:r>
      <w:r w:rsidRPr="00FE2406">
        <w:rPr>
          <w:sz w:val="24"/>
          <w:szCs w:val="24"/>
        </w:rPr>
        <w:t xml:space="preserve"> classes need to inclu</w:t>
      </w:r>
      <w:r w:rsidR="00CA5B2B">
        <w:rPr>
          <w:sz w:val="24"/>
          <w:szCs w:val="24"/>
        </w:rPr>
        <w:t>de</w:t>
      </w:r>
      <w:r w:rsidRPr="00FE2406">
        <w:rPr>
          <w:sz w:val="24"/>
          <w:szCs w:val="24"/>
        </w:rPr>
        <w:t xml:space="preserve"> the outcomes from the state, and possibly the state’s description of the course</w:t>
      </w:r>
      <w:r w:rsidR="00CA5B2B">
        <w:rPr>
          <w:sz w:val="24"/>
          <w:szCs w:val="24"/>
        </w:rPr>
        <w:t xml:space="preserve">. </w:t>
      </w:r>
      <w:r w:rsidRPr="00FE2406">
        <w:rPr>
          <w:sz w:val="24"/>
          <w:szCs w:val="24"/>
        </w:rPr>
        <w:t xml:space="preserve">Secondly, </w:t>
      </w:r>
      <w:r w:rsidR="00CA5B2B">
        <w:rPr>
          <w:sz w:val="24"/>
          <w:szCs w:val="24"/>
        </w:rPr>
        <w:t>FSW needs to</w:t>
      </w:r>
      <w:r w:rsidRPr="00FE2406">
        <w:rPr>
          <w:sz w:val="24"/>
          <w:szCs w:val="24"/>
        </w:rPr>
        <w:t xml:space="preserve"> review </w:t>
      </w:r>
      <w:r w:rsidR="00CA5B2B">
        <w:rPr>
          <w:sz w:val="24"/>
          <w:szCs w:val="24"/>
        </w:rPr>
        <w:t xml:space="preserve">the </w:t>
      </w:r>
      <w:r w:rsidRPr="00FE2406">
        <w:rPr>
          <w:sz w:val="24"/>
          <w:szCs w:val="24"/>
        </w:rPr>
        <w:t>general education c</w:t>
      </w:r>
      <w:r w:rsidR="00CA5B2B">
        <w:rPr>
          <w:sz w:val="24"/>
          <w:szCs w:val="24"/>
        </w:rPr>
        <w:t>ourse offerings</w:t>
      </w:r>
      <w:r w:rsidRPr="00FE2406">
        <w:rPr>
          <w:sz w:val="24"/>
          <w:szCs w:val="24"/>
        </w:rPr>
        <w:t xml:space="preserve"> and </w:t>
      </w:r>
      <w:r w:rsidR="00CA5B2B">
        <w:rPr>
          <w:sz w:val="24"/>
          <w:szCs w:val="24"/>
        </w:rPr>
        <w:t>report to</w:t>
      </w:r>
      <w:r w:rsidRPr="00FE2406">
        <w:rPr>
          <w:sz w:val="24"/>
          <w:szCs w:val="24"/>
        </w:rPr>
        <w:t xml:space="preserve"> the state what courses we offer and what other institutions offer the same general education courses</w:t>
      </w:r>
      <w:r w:rsidR="00CA5B2B">
        <w:rPr>
          <w:sz w:val="24"/>
          <w:szCs w:val="24"/>
        </w:rPr>
        <w:t xml:space="preserve">. </w:t>
      </w:r>
    </w:p>
    <w:p w14:paraId="6D2D5403" w14:textId="77777777" w:rsidR="00CA5B2B" w:rsidRDefault="00FE2406" w:rsidP="00FE2406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FE2406">
        <w:rPr>
          <w:sz w:val="24"/>
          <w:szCs w:val="24"/>
        </w:rPr>
        <w:t xml:space="preserve">Professor Ransford </w:t>
      </w:r>
      <w:r w:rsidR="009F1C56">
        <w:rPr>
          <w:sz w:val="24"/>
          <w:szCs w:val="24"/>
        </w:rPr>
        <w:t xml:space="preserve">suggested that </w:t>
      </w:r>
      <w:r w:rsidRPr="00FE2406">
        <w:rPr>
          <w:sz w:val="24"/>
          <w:szCs w:val="24"/>
        </w:rPr>
        <w:t xml:space="preserve">a </w:t>
      </w:r>
      <w:r w:rsidR="009F1C56">
        <w:rPr>
          <w:sz w:val="24"/>
          <w:szCs w:val="24"/>
        </w:rPr>
        <w:t xml:space="preserve">GEAC </w:t>
      </w:r>
      <w:r w:rsidRPr="00FE2406">
        <w:rPr>
          <w:sz w:val="24"/>
          <w:szCs w:val="24"/>
        </w:rPr>
        <w:t xml:space="preserve">representative attend the </w:t>
      </w:r>
      <w:r w:rsidR="009F1C56">
        <w:rPr>
          <w:sz w:val="24"/>
          <w:szCs w:val="24"/>
        </w:rPr>
        <w:t>upcoming HLC conference since</w:t>
      </w:r>
      <w:r w:rsidR="009F1C56" w:rsidRPr="00FE2406">
        <w:rPr>
          <w:sz w:val="24"/>
          <w:szCs w:val="24"/>
        </w:rPr>
        <w:t xml:space="preserve"> we are transitioning from SACSCOC to HLC</w:t>
      </w:r>
      <w:r w:rsidR="009F1C56">
        <w:rPr>
          <w:sz w:val="24"/>
          <w:szCs w:val="24"/>
        </w:rPr>
        <w:t xml:space="preserve">. </w:t>
      </w:r>
    </w:p>
    <w:p w14:paraId="0462790B" w14:textId="455CA70C" w:rsidR="00FE2406" w:rsidRDefault="009F1C56" w:rsidP="00CA5B2B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FE2406" w:rsidRPr="00FE2406">
        <w:rPr>
          <w:sz w:val="24"/>
          <w:szCs w:val="24"/>
        </w:rPr>
        <w:t xml:space="preserve">McClinton </w:t>
      </w:r>
      <w:r w:rsidR="00CA5B2B">
        <w:rPr>
          <w:sz w:val="24"/>
          <w:szCs w:val="24"/>
        </w:rPr>
        <w:t>said</w:t>
      </w:r>
      <w:r w:rsidR="00FE2406" w:rsidRPr="00FE2406">
        <w:rPr>
          <w:sz w:val="24"/>
          <w:szCs w:val="24"/>
        </w:rPr>
        <w:t xml:space="preserve"> an administrator will be in attendance this year and next year will be an appropriate time for faculty to start attending. </w:t>
      </w:r>
    </w:p>
    <w:p w14:paraId="165F0412" w14:textId="310E3352" w:rsidR="00D2150F" w:rsidRPr="0032046E" w:rsidRDefault="00CA5B2B" w:rsidP="0032046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meeting concluded at 11:35 am. </w:t>
      </w:r>
    </w:p>
    <w:sectPr w:rsidR="00D2150F" w:rsidRPr="00320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E063B"/>
    <w:multiLevelType w:val="hybridMultilevel"/>
    <w:tmpl w:val="A85A2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96CDD"/>
    <w:multiLevelType w:val="hybridMultilevel"/>
    <w:tmpl w:val="BB66F1AA"/>
    <w:lvl w:ilvl="0" w:tplc="D0B66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7E"/>
    <w:rsid w:val="00015F3E"/>
    <w:rsid w:val="00054C97"/>
    <w:rsid w:val="00077016"/>
    <w:rsid w:val="00087107"/>
    <w:rsid w:val="000F347E"/>
    <w:rsid w:val="00126E5E"/>
    <w:rsid w:val="002D0561"/>
    <w:rsid w:val="0032046E"/>
    <w:rsid w:val="003960D7"/>
    <w:rsid w:val="003C29F2"/>
    <w:rsid w:val="00413EAF"/>
    <w:rsid w:val="004F0408"/>
    <w:rsid w:val="006D6A2F"/>
    <w:rsid w:val="006F4A0A"/>
    <w:rsid w:val="00735592"/>
    <w:rsid w:val="00794401"/>
    <w:rsid w:val="0090440C"/>
    <w:rsid w:val="009215A8"/>
    <w:rsid w:val="00977275"/>
    <w:rsid w:val="009F1C56"/>
    <w:rsid w:val="00B01667"/>
    <w:rsid w:val="00C14FDA"/>
    <w:rsid w:val="00C85AA0"/>
    <w:rsid w:val="00CA5B2B"/>
    <w:rsid w:val="00D2150F"/>
    <w:rsid w:val="00D876D2"/>
    <w:rsid w:val="00E61861"/>
    <w:rsid w:val="00F02F83"/>
    <w:rsid w:val="00FE2406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844B"/>
  <w15:chartTrackingRefBased/>
  <w15:docId w15:val="{6B5FE42A-94BB-40CA-8332-2DF4B26B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4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L. Peterson</dc:creator>
  <cp:keywords/>
  <dc:description/>
  <cp:lastModifiedBy>Dani L. Peterson</cp:lastModifiedBy>
  <cp:revision>2</cp:revision>
  <dcterms:created xsi:type="dcterms:W3CDTF">2024-03-28T18:27:00Z</dcterms:created>
  <dcterms:modified xsi:type="dcterms:W3CDTF">2024-03-28T18:27:00Z</dcterms:modified>
</cp:coreProperties>
</file>