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A483" w14:textId="33491551" w:rsidR="00CB6A02" w:rsidRDefault="00297738" w:rsidP="00084F64">
      <w:r>
        <w:rPr>
          <w:noProof/>
        </w:rPr>
        <w:drawing>
          <wp:anchor distT="0" distB="0" distL="114300" distR="114300" simplePos="0" relativeHeight="251668480" behindDoc="1" locked="0" layoutInCell="1" allowOverlap="1" wp14:anchorId="6ABB96F2" wp14:editId="3BFAB5FA">
            <wp:simplePos x="0" y="0"/>
            <wp:positionH relativeFrom="column">
              <wp:posOffset>4975860</wp:posOffset>
            </wp:positionH>
            <wp:positionV relativeFrom="paragraph">
              <wp:posOffset>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r w:rsidR="009D0333">
        <w:rPr>
          <w:noProof/>
        </w:rPr>
        <mc:AlternateContent>
          <mc:Choice Requires="wps">
            <w:drawing>
              <wp:anchor distT="0" distB="0" distL="114300" distR="114300" simplePos="0" relativeHeight="251660288" behindDoc="0" locked="0" layoutInCell="1" allowOverlap="1" wp14:anchorId="7241FA48" wp14:editId="4E2ADD72">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3B66F7EA"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163D84">
                              <w:rPr>
                                <w:rFonts w:ascii="Arial" w:hAnsi="Arial" w:cs="Arial"/>
                                <w:b/>
                                <w:sz w:val="28"/>
                                <w:szCs w:val="28"/>
                              </w:rPr>
                              <w:t>September 12, 2023</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1FA48"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3B66F7EA"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163D84">
                        <w:rPr>
                          <w:rFonts w:ascii="Arial" w:hAnsi="Arial" w:cs="Arial"/>
                          <w:b/>
                          <w:sz w:val="28"/>
                          <w:szCs w:val="28"/>
                        </w:rPr>
                        <w:t>September 12, 2023</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v:textbox>
              </v:shape>
            </w:pict>
          </mc:Fallback>
        </mc:AlternateContent>
      </w:r>
    </w:p>
    <w:p w14:paraId="58A5345E" w14:textId="77777777" w:rsidR="00584FC6" w:rsidRDefault="00584FC6" w:rsidP="00CB6A02">
      <w:pPr>
        <w:spacing w:after="0"/>
      </w:pPr>
    </w:p>
    <w:p w14:paraId="54D6E0E0"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7CEB5A8C" wp14:editId="6BFDA6FD">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5DD2855"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527DCC56" w14:textId="77777777" w:rsidR="009D0333" w:rsidRDefault="009D0333" w:rsidP="001C3608">
      <w:pPr>
        <w:spacing w:after="0"/>
        <w:ind w:left="90"/>
        <w:rPr>
          <w:b/>
          <w:sz w:val="24"/>
          <w:szCs w:val="24"/>
        </w:rPr>
      </w:pPr>
    </w:p>
    <w:p w14:paraId="3F14ECB6" w14:textId="02F7041A" w:rsidR="004D5B1A" w:rsidRPr="00E51310" w:rsidRDefault="00512CFD" w:rsidP="00CB6A02">
      <w:pPr>
        <w:spacing w:after="0"/>
        <w:rPr>
          <w:rFonts w:ascii="Arial" w:hAnsi="Arial" w:cs="Arial"/>
          <w:b/>
          <w:sz w:val="16"/>
          <w:szCs w:val="16"/>
        </w:rPr>
      </w:pPr>
      <w:r w:rsidRPr="00612168">
        <w:rPr>
          <w:rFonts w:ascii="Arial" w:hAnsi="Arial" w:cs="Arial"/>
          <w:b/>
          <w:sz w:val="24"/>
          <w:szCs w:val="24"/>
        </w:rPr>
        <w:t>S</w:t>
      </w:r>
      <w:r w:rsidR="00084F64">
        <w:rPr>
          <w:rFonts w:ascii="Arial" w:hAnsi="Arial" w:cs="Arial"/>
          <w:b/>
          <w:sz w:val="24"/>
          <w:szCs w:val="24"/>
        </w:rPr>
        <w:t>trategic Risk Team</w:t>
      </w:r>
      <w:r w:rsidR="00584FC6" w:rsidRPr="00612168">
        <w:rPr>
          <w:rFonts w:ascii="Arial" w:hAnsi="Arial" w:cs="Arial"/>
          <w:b/>
          <w:sz w:val="24"/>
          <w:szCs w:val="24"/>
        </w:rPr>
        <w:t xml:space="preserv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w:t>
      </w:r>
      <w:r w:rsidR="00CF0B7F">
        <w:rPr>
          <w:rFonts w:ascii="Arial" w:hAnsi="Arial" w:cs="Arial"/>
          <w:b/>
          <w:sz w:val="24"/>
          <w:szCs w:val="24"/>
        </w:rPr>
        <w:t>X</w:t>
      </w:r>
      <w:r w:rsidR="00DE21BB" w:rsidRPr="00612168">
        <w:rPr>
          <w:rFonts w:ascii="Arial" w:hAnsi="Arial" w:cs="Arial"/>
          <w:b/>
          <w:sz w:val="24"/>
          <w:szCs w:val="24"/>
        </w:rPr>
        <w:t xml:space="preserve"> = absent</w:t>
      </w:r>
    </w:p>
    <w:p w14:paraId="20C9EA6B" w14:textId="77777777" w:rsidR="004D5B1A" w:rsidRPr="00612168" w:rsidRDefault="004D5B1A" w:rsidP="00CB6A02">
      <w:pPr>
        <w:spacing w:after="0"/>
        <w:rPr>
          <w:rFonts w:ascii="Arial" w:hAnsi="Arial" w:cs="Arial"/>
          <w:b/>
          <w:sz w:val="24"/>
          <w:szCs w:val="24"/>
        </w:rPr>
      </w:pPr>
    </w:p>
    <w:tbl>
      <w:tblPr>
        <w:tblStyle w:val="TableGrid"/>
        <w:tblW w:w="11610" w:type="dxa"/>
        <w:tblInd w:w="-95" w:type="dxa"/>
        <w:tblLayout w:type="fixed"/>
        <w:tblLook w:val="04A0" w:firstRow="1" w:lastRow="0" w:firstColumn="1" w:lastColumn="0" w:noHBand="0" w:noVBand="1"/>
      </w:tblPr>
      <w:tblGrid>
        <w:gridCol w:w="2375"/>
        <w:gridCol w:w="452"/>
        <w:gridCol w:w="2393"/>
        <w:gridCol w:w="411"/>
        <w:gridCol w:w="2443"/>
        <w:gridCol w:w="452"/>
        <w:gridCol w:w="2364"/>
        <w:gridCol w:w="360"/>
        <w:gridCol w:w="360"/>
      </w:tblGrid>
      <w:tr w:rsidR="00682963" w14:paraId="1648B8F0" w14:textId="0E7A420F" w:rsidTr="00682963">
        <w:trPr>
          <w:trHeight w:val="783"/>
        </w:trPr>
        <w:tc>
          <w:tcPr>
            <w:tcW w:w="2375" w:type="dxa"/>
          </w:tcPr>
          <w:p w14:paraId="7D32DEB6" w14:textId="0790980B" w:rsidR="00682963" w:rsidRPr="009B6027" w:rsidRDefault="00682963" w:rsidP="006F0861">
            <w:pPr>
              <w:rPr>
                <w:rFonts w:ascii="Arial" w:hAnsi="Arial" w:cs="Arial"/>
                <w:b/>
              </w:rPr>
            </w:pPr>
            <w:r>
              <w:rPr>
                <w:rFonts w:ascii="Arial" w:hAnsi="Arial" w:cs="Arial"/>
                <w:b/>
              </w:rPr>
              <w:t>Chief Connolly</w:t>
            </w:r>
          </w:p>
          <w:p w14:paraId="2396F623" w14:textId="7CF86619" w:rsidR="00682963" w:rsidRPr="009B6027" w:rsidRDefault="00682963" w:rsidP="006F0861">
            <w:pPr>
              <w:rPr>
                <w:rFonts w:ascii="Arial" w:hAnsi="Arial" w:cs="Arial"/>
              </w:rPr>
            </w:pPr>
            <w:r>
              <w:rPr>
                <w:rFonts w:ascii="Arial" w:hAnsi="Arial" w:cs="Arial"/>
              </w:rPr>
              <w:t>Police Department</w:t>
            </w:r>
          </w:p>
          <w:p w14:paraId="716D66AB" w14:textId="77777777" w:rsidR="00682963" w:rsidRPr="009B6027" w:rsidRDefault="00682963" w:rsidP="006F0861">
            <w:pPr>
              <w:rPr>
                <w:rFonts w:ascii="Arial" w:hAnsi="Arial" w:cs="Arial"/>
              </w:rPr>
            </w:pPr>
          </w:p>
        </w:tc>
        <w:tc>
          <w:tcPr>
            <w:tcW w:w="452" w:type="dxa"/>
          </w:tcPr>
          <w:p w14:paraId="0D0892AE" w14:textId="3C360893" w:rsidR="00682963" w:rsidRPr="009B6027" w:rsidRDefault="00D30681" w:rsidP="006F0861">
            <w:pPr>
              <w:rPr>
                <w:rFonts w:ascii="Arial" w:hAnsi="Arial" w:cs="Arial"/>
                <w:b/>
              </w:rPr>
            </w:pPr>
            <w:r>
              <w:rPr>
                <w:rFonts w:ascii="Arial" w:hAnsi="Arial" w:cs="Arial"/>
                <w:b/>
              </w:rPr>
              <w:sym w:font="Wingdings" w:char="F0FC"/>
            </w:r>
          </w:p>
        </w:tc>
        <w:tc>
          <w:tcPr>
            <w:tcW w:w="2393" w:type="dxa"/>
          </w:tcPr>
          <w:p w14:paraId="1CEFC7B3" w14:textId="0B6D42FC" w:rsidR="00682963" w:rsidRPr="009B6027" w:rsidRDefault="00682963" w:rsidP="006F0861">
            <w:pPr>
              <w:rPr>
                <w:rFonts w:ascii="Arial" w:hAnsi="Arial" w:cs="Arial"/>
                <w:b/>
              </w:rPr>
            </w:pPr>
            <w:r>
              <w:rPr>
                <w:rFonts w:ascii="Arial" w:hAnsi="Arial" w:cs="Arial"/>
                <w:b/>
              </w:rPr>
              <w:t>Welch, Lori</w:t>
            </w:r>
          </w:p>
          <w:p w14:paraId="35CCD121" w14:textId="6564DED4" w:rsidR="00682963" w:rsidRPr="009B6027" w:rsidRDefault="00682963" w:rsidP="006F0861">
            <w:pPr>
              <w:rPr>
                <w:rFonts w:ascii="Arial" w:hAnsi="Arial" w:cs="Arial"/>
                <w:b/>
              </w:rPr>
            </w:pPr>
            <w:r>
              <w:rPr>
                <w:rFonts w:ascii="Arial" w:hAnsi="Arial" w:cs="Arial"/>
              </w:rPr>
              <w:t xml:space="preserve">Director, </w:t>
            </w:r>
            <w:r w:rsidRPr="009B6027">
              <w:rPr>
                <w:rFonts w:ascii="Arial" w:hAnsi="Arial" w:cs="Arial"/>
              </w:rPr>
              <w:t>Risk Management</w:t>
            </w:r>
          </w:p>
        </w:tc>
        <w:tc>
          <w:tcPr>
            <w:tcW w:w="411" w:type="dxa"/>
          </w:tcPr>
          <w:p w14:paraId="0D7FB42F" w14:textId="1D7CC58C" w:rsidR="00682963" w:rsidRPr="009B6027" w:rsidRDefault="00D30681" w:rsidP="006F0861">
            <w:pPr>
              <w:rPr>
                <w:rFonts w:ascii="Arial" w:hAnsi="Arial" w:cs="Arial"/>
                <w:b/>
              </w:rPr>
            </w:pPr>
            <w:r>
              <w:rPr>
                <w:rFonts w:ascii="Arial" w:hAnsi="Arial" w:cs="Arial"/>
                <w:b/>
              </w:rPr>
              <w:sym w:font="Wingdings" w:char="F0FC"/>
            </w:r>
          </w:p>
        </w:tc>
        <w:tc>
          <w:tcPr>
            <w:tcW w:w="2443" w:type="dxa"/>
          </w:tcPr>
          <w:p w14:paraId="773036B4" w14:textId="5E719F92" w:rsidR="00682963" w:rsidRPr="009B6027" w:rsidRDefault="00682963" w:rsidP="006F0861">
            <w:pPr>
              <w:rPr>
                <w:rFonts w:ascii="Arial" w:hAnsi="Arial" w:cs="Arial"/>
                <w:b/>
              </w:rPr>
            </w:pPr>
            <w:r>
              <w:rPr>
                <w:rFonts w:ascii="Arial" w:hAnsi="Arial" w:cs="Arial"/>
                <w:b/>
              </w:rPr>
              <w:t>Rath, Thomas</w:t>
            </w:r>
          </w:p>
          <w:p w14:paraId="0FAF8A1C" w14:textId="08FE5C4E" w:rsidR="00682963" w:rsidRPr="009B6027" w:rsidRDefault="00682963" w:rsidP="006F0861">
            <w:pPr>
              <w:rPr>
                <w:rFonts w:ascii="Arial" w:hAnsi="Arial" w:cs="Arial"/>
              </w:rPr>
            </w:pPr>
            <w:r>
              <w:rPr>
                <w:rFonts w:ascii="Arial" w:hAnsi="Arial" w:cs="Arial"/>
              </w:rPr>
              <w:t>Campus Director, Charlotte &amp; Hendry Glades</w:t>
            </w:r>
          </w:p>
        </w:tc>
        <w:tc>
          <w:tcPr>
            <w:tcW w:w="452" w:type="dxa"/>
          </w:tcPr>
          <w:p w14:paraId="5C520B3E" w14:textId="4ABB2513" w:rsidR="00682963" w:rsidRPr="00D30681" w:rsidRDefault="00D30681" w:rsidP="006F0861">
            <w:pPr>
              <w:rPr>
                <w:rFonts w:eastAsia="MingLiU-ExtB" w:cstheme="minorHAnsi"/>
                <w:b/>
              </w:rPr>
            </w:pPr>
            <w:r>
              <w:rPr>
                <w:rFonts w:eastAsia="MingLiU-ExtB" w:cstheme="minorHAnsi"/>
                <w:b/>
              </w:rPr>
              <w:t>X</w:t>
            </w:r>
          </w:p>
        </w:tc>
        <w:tc>
          <w:tcPr>
            <w:tcW w:w="2364" w:type="dxa"/>
          </w:tcPr>
          <w:p w14:paraId="528636C5" w14:textId="19FF66FE" w:rsidR="00682963" w:rsidRPr="00163D84" w:rsidRDefault="00682963" w:rsidP="006F0861">
            <w:pPr>
              <w:rPr>
                <w:rFonts w:ascii="Arial" w:hAnsi="Arial" w:cs="Arial"/>
                <w:b/>
                <w:sz w:val="20"/>
                <w:szCs w:val="20"/>
              </w:rPr>
            </w:pPr>
            <w:r w:rsidRPr="00163D84">
              <w:rPr>
                <w:rFonts w:ascii="Arial" w:hAnsi="Arial" w:cs="Arial"/>
                <w:b/>
                <w:sz w:val="20"/>
                <w:szCs w:val="20"/>
              </w:rPr>
              <w:t>Yovanovich</w:t>
            </w:r>
            <w:r>
              <w:rPr>
                <w:rFonts w:ascii="Arial" w:hAnsi="Arial" w:cs="Arial"/>
                <w:b/>
              </w:rPr>
              <w:t xml:space="preserve">, </w:t>
            </w:r>
            <w:r w:rsidRPr="00163D84">
              <w:rPr>
                <w:rFonts w:ascii="Arial" w:hAnsi="Arial" w:cs="Arial"/>
                <w:b/>
                <w:sz w:val="20"/>
                <w:szCs w:val="20"/>
              </w:rPr>
              <w:t>Michele</w:t>
            </w:r>
          </w:p>
          <w:p w14:paraId="01EFF6F7" w14:textId="09DB0EEE" w:rsidR="00682963" w:rsidRPr="009B6027" w:rsidRDefault="00682963" w:rsidP="006F0861">
            <w:pPr>
              <w:rPr>
                <w:rFonts w:ascii="Arial" w:hAnsi="Arial" w:cs="Arial"/>
              </w:rPr>
            </w:pPr>
            <w:r>
              <w:rPr>
                <w:rFonts w:ascii="Arial" w:hAnsi="Arial" w:cs="Arial"/>
              </w:rPr>
              <w:t>Vice President Student Life/Campus Director, Collier</w:t>
            </w:r>
          </w:p>
        </w:tc>
        <w:tc>
          <w:tcPr>
            <w:tcW w:w="360" w:type="dxa"/>
          </w:tcPr>
          <w:p w14:paraId="6DE21B93" w14:textId="762BE4CA" w:rsidR="00682963" w:rsidRPr="00E51310" w:rsidRDefault="00D30681" w:rsidP="006F0861">
            <w:pPr>
              <w:rPr>
                <w:rFonts w:ascii="Arial" w:hAnsi="Arial" w:cs="Arial"/>
                <w:b/>
                <w:sz w:val="19"/>
                <w:szCs w:val="19"/>
              </w:rPr>
            </w:pPr>
            <w:r>
              <w:rPr>
                <w:rFonts w:ascii="Arial" w:hAnsi="Arial" w:cs="Arial"/>
                <w:b/>
                <w:sz w:val="19"/>
                <w:szCs w:val="19"/>
              </w:rPr>
              <w:sym w:font="Wingdings" w:char="F0FC"/>
            </w:r>
          </w:p>
        </w:tc>
        <w:tc>
          <w:tcPr>
            <w:tcW w:w="360" w:type="dxa"/>
            <w:tcBorders>
              <w:top w:val="nil"/>
              <w:bottom w:val="nil"/>
            </w:tcBorders>
          </w:tcPr>
          <w:p w14:paraId="0344E822" w14:textId="77777777" w:rsidR="00682963" w:rsidRPr="00E51310" w:rsidRDefault="00682963" w:rsidP="006F0861">
            <w:pPr>
              <w:rPr>
                <w:rFonts w:ascii="Arial" w:hAnsi="Arial" w:cs="Arial"/>
                <w:b/>
                <w:sz w:val="19"/>
                <w:szCs w:val="19"/>
              </w:rPr>
            </w:pPr>
          </w:p>
        </w:tc>
      </w:tr>
      <w:tr w:rsidR="00682963" w14:paraId="67775F6B" w14:textId="058A1A0D" w:rsidTr="00682963">
        <w:trPr>
          <w:trHeight w:val="532"/>
        </w:trPr>
        <w:tc>
          <w:tcPr>
            <w:tcW w:w="2375" w:type="dxa"/>
          </w:tcPr>
          <w:p w14:paraId="7EEB9431" w14:textId="33D87CA1" w:rsidR="00682963" w:rsidRDefault="00682963" w:rsidP="009C7924">
            <w:pPr>
              <w:rPr>
                <w:rFonts w:ascii="Arial" w:hAnsi="Arial" w:cs="Arial"/>
                <w:b/>
              </w:rPr>
            </w:pPr>
            <w:r>
              <w:rPr>
                <w:rFonts w:ascii="Arial" w:hAnsi="Arial" w:cs="Arial"/>
                <w:b/>
              </w:rPr>
              <w:t>Slisher, Jessica</w:t>
            </w:r>
          </w:p>
          <w:p w14:paraId="133200DC" w14:textId="1F8554AE" w:rsidR="00682963" w:rsidRPr="00682963" w:rsidRDefault="00682963" w:rsidP="009C7924">
            <w:pPr>
              <w:rPr>
                <w:rFonts w:ascii="Arial" w:hAnsi="Arial" w:cs="Arial"/>
              </w:rPr>
            </w:pPr>
            <w:r w:rsidRPr="00682963">
              <w:rPr>
                <w:rFonts w:ascii="Arial" w:hAnsi="Arial" w:cs="Arial"/>
              </w:rPr>
              <w:t>Professor, Biology</w:t>
            </w:r>
          </w:p>
          <w:p w14:paraId="2EA1272B" w14:textId="0DFCB32E" w:rsidR="00682963" w:rsidRPr="009B6027" w:rsidRDefault="00682963" w:rsidP="009C7924">
            <w:pPr>
              <w:rPr>
                <w:rFonts w:ascii="Arial" w:hAnsi="Arial" w:cs="Arial"/>
              </w:rPr>
            </w:pPr>
            <w:r w:rsidRPr="009B6027">
              <w:rPr>
                <w:rFonts w:ascii="Arial" w:hAnsi="Arial" w:cs="Arial"/>
              </w:rPr>
              <w:t xml:space="preserve"> </w:t>
            </w:r>
          </w:p>
        </w:tc>
        <w:tc>
          <w:tcPr>
            <w:tcW w:w="452" w:type="dxa"/>
          </w:tcPr>
          <w:p w14:paraId="776870C3" w14:textId="7FF3BC46" w:rsidR="00682963" w:rsidRPr="009B6027" w:rsidRDefault="00D30681" w:rsidP="009C7924">
            <w:pPr>
              <w:rPr>
                <w:rFonts w:ascii="Arial" w:hAnsi="Arial" w:cs="Arial"/>
                <w:b/>
              </w:rPr>
            </w:pPr>
            <w:r>
              <w:rPr>
                <w:rFonts w:ascii="Arial" w:hAnsi="Arial" w:cs="Arial"/>
                <w:b/>
              </w:rPr>
              <w:sym w:font="Wingdings" w:char="F0FC"/>
            </w:r>
          </w:p>
        </w:tc>
        <w:tc>
          <w:tcPr>
            <w:tcW w:w="2393" w:type="dxa"/>
          </w:tcPr>
          <w:p w14:paraId="7CBAE85D" w14:textId="177D37DF" w:rsidR="00682963" w:rsidRPr="009B6027" w:rsidRDefault="00682963" w:rsidP="009C7924">
            <w:pPr>
              <w:rPr>
                <w:rFonts w:ascii="Arial" w:hAnsi="Arial" w:cs="Arial"/>
                <w:b/>
              </w:rPr>
            </w:pPr>
            <w:r>
              <w:rPr>
                <w:rFonts w:ascii="Arial" w:hAnsi="Arial" w:cs="Arial"/>
                <w:b/>
              </w:rPr>
              <w:t>Cabral, Krissy</w:t>
            </w:r>
          </w:p>
          <w:p w14:paraId="29713DFC" w14:textId="021A6766" w:rsidR="00682963" w:rsidRPr="009B6027" w:rsidRDefault="00682963" w:rsidP="009C7924">
            <w:pPr>
              <w:rPr>
                <w:rFonts w:ascii="Arial" w:hAnsi="Arial" w:cs="Arial"/>
              </w:rPr>
            </w:pPr>
            <w:r>
              <w:rPr>
                <w:rFonts w:ascii="Arial" w:hAnsi="Arial" w:cs="Arial"/>
              </w:rPr>
              <w:t>Professor, Crime Scene/Criminal Justice</w:t>
            </w:r>
          </w:p>
        </w:tc>
        <w:tc>
          <w:tcPr>
            <w:tcW w:w="411" w:type="dxa"/>
          </w:tcPr>
          <w:p w14:paraId="7863AC4F" w14:textId="56B3469A" w:rsidR="00682963" w:rsidRPr="009B6027" w:rsidRDefault="00D30681" w:rsidP="009C7924">
            <w:pPr>
              <w:rPr>
                <w:rFonts w:ascii="Arial" w:hAnsi="Arial" w:cs="Arial"/>
                <w:b/>
              </w:rPr>
            </w:pPr>
            <w:r>
              <w:rPr>
                <w:rFonts w:ascii="Arial" w:hAnsi="Arial" w:cs="Arial"/>
                <w:b/>
              </w:rPr>
              <w:sym w:font="Wingdings" w:char="F0FC"/>
            </w:r>
          </w:p>
        </w:tc>
        <w:tc>
          <w:tcPr>
            <w:tcW w:w="2443" w:type="dxa"/>
          </w:tcPr>
          <w:p w14:paraId="10C775CE" w14:textId="21B88FDD" w:rsidR="00682963" w:rsidRPr="009B6027" w:rsidRDefault="00682963" w:rsidP="009C7924">
            <w:pPr>
              <w:rPr>
                <w:rFonts w:ascii="Arial" w:hAnsi="Arial" w:cs="Arial"/>
              </w:rPr>
            </w:pPr>
            <w:r>
              <w:rPr>
                <w:rFonts w:ascii="Arial" w:hAnsi="Arial" w:cs="Arial"/>
                <w:b/>
              </w:rPr>
              <w:t>Snyder, Angie</w:t>
            </w:r>
          </w:p>
          <w:p w14:paraId="4EFF2CB6" w14:textId="16470861" w:rsidR="00682963" w:rsidRPr="00682963" w:rsidRDefault="00682963" w:rsidP="009C7924">
            <w:pPr>
              <w:rPr>
                <w:rFonts w:ascii="Arial" w:hAnsi="Arial" w:cs="Arial"/>
                <w:b/>
              </w:rPr>
            </w:pPr>
            <w:r w:rsidRPr="00682963">
              <w:rPr>
                <w:rFonts w:ascii="Arial" w:hAnsi="Arial" w:cs="Arial"/>
              </w:rPr>
              <w:t>HR Manager, Employee Relations/Title IX Coordinator/Equity Officer</w:t>
            </w:r>
          </w:p>
        </w:tc>
        <w:tc>
          <w:tcPr>
            <w:tcW w:w="452" w:type="dxa"/>
          </w:tcPr>
          <w:p w14:paraId="2E6329E5" w14:textId="36A86B5F" w:rsidR="00682963" w:rsidRPr="009B6027" w:rsidRDefault="00D30681" w:rsidP="009C7924">
            <w:pPr>
              <w:rPr>
                <w:rFonts w:ascii="Arial" w:hAnsi="Arial" w:cs="Arial"/>
                <w:b/>
              </w:rPr>
            </w:pPr>
            <w:r>
              <w:rPr>
                <w:rFonts w:ascii="Arial" w:hAnsi="Arial" w:cs="Arial"/>
                <w:b/>
              </w:rPr>
              <w:sym w:font="Wingdings" w:char="F0FC"/>
            </w:r>
          </w:p>
        </w:tc>
        <w:tc>
          <w:tcPr>
            <w:tcW w:w="2364" w:type="dxa"/>
          </w:tcPr>
          <w:p w14:paraId="1601C135" w14:textId="77777777" w:rsidR="00682963" w:rsidRDefault="00682963" w:rsidP="009C7924">
            <w:pPr>
              <w:rPr>
                <w:rFonts w:ascii="Arial" w:hAnsi="Arial" w:cs="Arial"/>
                <w:b/>
                <w:bCs/>
              </w:rPr>
            </w:pPr>
            <w:r>
              <w:rPr>
                <w:rFonts w:ascii="Arial" w:hAnsi="Arial" w:cs="Arial"/>
                <w:b/>
                <w:bCs/>
              </w:rPr>
              <w:t>Evans, Amber</w:t>
            </w:r>
          </w:p>
          <w:p w14:paraId="1855751A" w14:textId="79AC9FF4" w:rsidR="00682963" w:rsidRPr="00682963" w:rsidRDefault="00682963" w:rsidP="009C7924">
            <w:pPr>
              <w:rPr>
                <w:rFonts w:ascii="Arial" w:hAnsi="Arial" w:cs="Arial"/>
                <w:b/>
                <w:bCs/>
              </w:rPr>
            </w:pPr>
            <w:r w:rsidRPr="00682963">
              <w:rPr>
                <w:rFonts w:ascii="Arial" w:hAnsi="Arial" w:cs="Arial"/>
              </w:rPr>
              <w:t>Construction Manager/Building Official</w:t>
            </w:r>
          </w:p>
        </w:tc>
        <w:tc>
          <w:tcPr>
            <w:tcW w:w="360" w:type="dxa"/>
          </w:tcPr>
          <w:p w14:paraId="217A2F5A" w14:textId="0CF50BF4" w:rsidR="00682963" w:rsidRPr="00E51310" w:rsidRDefault="00D30681" w:rsidP="009C7924">
            <w:pPr>
              <w:rPr>
                <w:rFonts w:ascii="Arial" w:hAnsi="Arial" w:cs="Arial"/>
                <w:b/>
                <w:sz w:val="19"/>
                <w:szCs w:val="19"/>
              </w:rPr>
            </w:pPr>
            <w:r>
              <w:rPr>
                <w:rFonts w:ascii="Arial" w:hAnsi="Arial" w:cs="Arial"/>
                <w:b/>
                <w:sz w:val="19"/>
                <w:szCs w:val="19"/>
              </w:rPr>
              <w:sym w:font="Wingdings" w:char="F0FC"/>
            </w:r>
          </w:p>
        </w:tc>
        <w:tc>
          <w:tcPr>
            <w:tcW w:w="360" w:type="dxa"/>
            <w:tcBorders>
              <w:top w:val="nil"/>
              <w:bottom w:val="nil"/>
            </w:tcBorders>
          </w:tcPr>
          <w:p w14:paraId="1E1612F5" w14:textId="77777777" w:rsidR="00682963" w:rsidRPr="00E51310" w:rsidRDefault="00682963" w:rsidP="009C7924">
            <w:pPr>
              <w:rPr>
                <w:rFonts w:ascii="Arial" w:hAnsi="Arial" w:cs="Arial"/>
                <w:b/>
                <w:sz w:val="19"/>
                <w:szCs w:val="19"/>
              </w:rPr>
            </w:pPr>
          </w:p>
        </w:tc>
      </w:tr>
      <w:tr w:rsidR="00682963" w14:paraId="2EB371D5" w14:textId="4FE20E3F" w:rsidTr="007F119A">
        <w:trPr>
          <w:trHeight w:val="1241"/>
        </w:trPr>
        <w:tc>
          <w:tcPr>
            <w:tcW w:w="2375" w:type="dxa"/>
            <w:tcBorders>
              <w:bottom w:val="single" w:sz="4" w:space="0" w:color="auto"/>
            </w:tcBorders>
          </w:tcPr>
          <w:p w14:paraId="69946FE6" w14:textId="4ECD100A" w:rsidR="00682963" w:rsidRPr="009B6027" w:rsidRDefault="00682963" w:rsidP="009C7924">
            <w:pPr>
              <w:rPr>
                <w:rFonts w:ascii="Arial" w:hAnsi="Arial" w:cs="Arial"/>
                <w:b/>
              </w:rPr>
            </w:pPr>
            <w:r>
              <w:rPr>
                <w:rFonts w:ascii="Arial" w:hAnsi="Arial" w:cs="Arial"/>
                <w:b/>
              </w:rPr>
              <w:t>De Valk, Jill</w:t>
            </w:r>
          </w:p>
          <w:p w14:paraId="7E95B732" w14:textId="307632B6" w:rsidR="00682963" w:rsidRPr="009B6027" w:rsidRDefault="00682963" w:rsidP="009C7924">
            <w:pPr>
              <w:rPr>
                <w:rFonts w:ascii="Arial" w:hAnsi="Arial" w:cs="Arial"/>
              </w:rPr>
            </w:pPr>
            <w:r>
              <w:rPr>
                <w:rFonts w:ascii="Arial" w:hAnsi="Arial" w:cs="Arial"/>
              </w:rPr>
              <w:t>Risk &amp; Records Management</w:t>
            </w:r>
          </w:p>
          <w:p w14:paraId="50A207E7" w14:textId="77777777" w:rsidR="00682963" w:rsidRPr="009B6027" w:rsidRDefault="00682963" w:rsidP="009C7924">
            <w:pPr>
              <w:rPr>
                <w:rFonts w:ascii="Arial" w:hAnsi="Arial" w:cs="Arial"/>
              </w:rPr>
            </w:pPr>
          </w:p>
        </w:tc>
        <w:tc>
          <w:tcPr>
            <w:tcW w:w="452" w:type="dxa"/>
            <w:tcBorders>
              <w:bottom w:val="single" w:sz="4" w:space="0" w:color="auto"/>
            </w:tcBorders>
          </w:tcPr>
          <w:p w14:paraId="731603CE" w14:textId="448AD792" w:rsidR="00682963" w:rsidRPr="009B6027" w:rsidRDefault="00D30681" w:rsidP="009C7924">
            <w:pPr>
              <w:rPr>
                <w:rFonts w:ascii="Arial" w:hAnsi="Arial" w:cs="Arial"/>
              </w:rPr>
            </w:pPr>
            <w:r>
              <w:rPr>
                <w:rFonts w:ascii="Arial" w:hAnsi="Arial" w:cs="Arial"/>
              </w:rPr>
              <w:sym w:font="Wingdings" w:char="F0FC"/>
            </w:r>
          </w:p>
        </w:tc>
        <w:tc>
          <w:tcPr>
            <w:tcW w:w="2393" w:type="dxa"/>
            <w:tcBorders>
              <w:bottom w:val="single" w:sz="4" w:space="0" w:color="auto"/>
            </w:tcBorders>
          </w:tcPr>
          <w:p w14:paraId="53D53C3A" w14:textId="0767528B" w:rsidR="00682963" w:rsidRPr="00163D84" w:rsidRDefault="00682963" w:rsidP="009C7924">
            <w:pPr>
              <w:rPr>
                <w:rFonts w:ascii="Arial" w:hAnsi="Arial" w:cs="Arial"/>
                <w:b/>
              </w:rPr>
            </w:pPr>
          </w:p>
        </w:tc>
        <w:tc>
          <w:tcPr>
            <w:tcW w:w="411" w:type="dxa"/>
            <w:tcBorders>
              <w:bottom w:val="single" w:sz="4" w:space="0" w:color="auto"/>
            </w:tcBorders>
          </w:tcPr>
          <w:p w14:paraId="3674643F" w14:textId="21D65C50" w:rsidR="00682963" w:rsidRPr="009B6027" w:rsidRDefault="00682963" w:rsidP="009C7924">
            <w:pPr>
              <w:rPr>
                <w:rFonts w:ascii="Arial" w:hAnsi="Arial" w:cs="Arial"/>
                <w:b/>
              </w:rPr>
            </w:pPr>
          </w:p>
        </w:tc>
        <w:tc>
          <w:tcPr>
            <w:tcW w:w="2443" w:type="dxa"/>
            <w:tcBorders>
              <w:bottom w:val="single" w:sz="4" w:space="0" w:color="auto"/>
            </w:tcBorders>
          </w:tcPr>
          <w:p w14:paraId="0D236F5B" w14:textId="04E545A9" w:rsidR="00682963" w:rsidRPr="00163D84" w:rsidRDefault="00682963" w:rsidP="009C7924">
            <w:pPr>
              <w:rPr>
                <w:rFonts w:ascii="Arial" w:hAnsi="Arial" w:cs="Arial"/>
                <w:b/>
              </w:rPr>
            </w:pPr>
          </w:p>
        </w:tc>
        <w:tc>
          <w:tcPr>
            <w:tcW w:w="452" w:type="dxa"/>
            <w:tcBorders>
              <w:bottom w:val="single" w:sz="4" w:space="0" w:color="auto"/>
            </w:tcBorders>
          </w:tcPr>
          <w:p w14:paraId="2373BA3F" w14:textId="1F50B943" w:rsidR="00682963" w:rsidRPr="009B6027" w:rsidRDefault="00682963" w:rsidP="009C7924">
            <w:pPr>
              <w:rPr>
                <w:rFonts w:ascii="Arial" w:hAnsi="Arial" w:cs="Arial"/>
                <w:b/>
              </w:rPr>
            </w:pPr>
          </w:p>
        </w:tc>
        <w:tc>
          <w:tcPr>
            <w:tcW w:w="2364" w:type="dxa"/>
            <w:tcBorders>
              <w:bottom w:val="single" w:sz="4" w:space="0" w:color="auto"/>
            </w:tcBorders>
          </w:tcPr>
          <w:p w14:paraId="495C0C0F" w14:textId="71A69937" w:rsidR="00682963" w:rsidRPr="00163D84" w:rsidRDefault="00682963" w:rsidP="009C7924">
            <w:pPr>
              <w:rPr>
                <w:rFonts w:ascii="Arial" w:hAnsi="Arial" w:cs="Arial"/>
                <w:b/>
              </w:rPr>
            </w:pPr>
          </w:p>
        </w:tc>
        <w:tc>
          <w:tcPr>
            <w:tcW w:w="360" w:type="dxa"/>
            <w:tcBorders>
              <w:bottom w:val="single" w:sz="4" w:space="0" w:color="auto"/>
            </w:tcBorders>
          </w:tcPr>
          <w:p w14:paraId="6B47707E" w14:textId="197E160F" w:rsidR="00682963" w:rsidRPr="00E51310" w:rsidRDefault="00682963" w:rsidP="009C7924">
            <w:pPr>
              <w:rPr>
                <w:rFonts w:ascii="Arial" w:hAnsi="Arial" w:cs="Arial"/>
                <w:b/>
                <w:sz w:val="19"/>
                <w:szCs w:val="19"/>
              </w:rPr>
            </w:pPr>
          </w:p>
        </w:tc>
        <w:tc>
          <w:tcPr>
            <w:tcW w:w="360" w:type="dxa"/>
            <w:tcBorders>
              <w:top w:val="nil"/>
              <w:bottom w:val="nil"/>
            </w:tcBorders>
          </w:tcPr>
          <w:p w14:paraId="2E495BE5" w14:textId="77777777" w:rsidR="00682963" w:rsidRPr="00E51310" w:rsidRDefault="00682963" w:rsidP="009C7924">
            <w:pPr>
              <w:rPr>
                <w:rFonts w:ascii="Arial" w:hAnsi="Arial" w:cs="Arial"/>
                <w:b/>
                <w:sz w:val="19"/>
                <w:szCs w:val="19"/>
              </w:rPr>
            </w:pPr>
          </w:p>
        </w:tc>
      </w:tr>
      <w:tr w:rsidR="00682963" w14:paraId="36429B8B" w14:textId="4F57299F" w:rsidTr="00001F0F">
        <w:trPr>
          <w:trHeight w:val="719"/>
        </w:trPr>
        <w:tc>
          <w:tcPr>
            <w:tcW w:w="2375" w:type="dxa"/>
            <w:tcBorders>
              <w:left w:val="nil"/>
              <w:bottom w:val="nil"/>
              <w:right w:val="nil"/>
            </w:tcBorders>
          </w:tcPr>
          <w:p w14:paraId="70D69C0F" w14:textId="7EAA7A25" w:rsidR="00682963" w:rsidRPr="00001F0F" w:rsidRDefault="00682963" w:rsidP="00001F0F">
            <w:pPr>
              <w:rPr>
                <w:rFonts w:ascii="Arial" w:hAnsi="Arial" w:cs="Arial"/>
                <w:b/>
              </w:rPr>
            </w:pPr>
          </w:p>
        </w:tc>
        <w:tc>
          <w:tcPr>
            <w:tcW w:w="452" w:type="dxa"/>
            <w:tcBorders>
              <w:left w:val="nil"/>
              <w:bottom w:val="nil"/>
              <w:right w:val="nil"/>
            </w:tcBorders>
          </w:tcPr>
          <w:p w14:paraId="6872D246" w14:textId="219C82E8" w:rsidR="00682963" w:rsidRPr="009B6027" w:rsidRDefault="00682963" w:rsidP="009C7924">
            <w:pPr>
              <w:rPr>
                <w:rFonts w:ascii="Arial" w:hAnsi="Arial" w:cs="Arial"/>
                <w:b/>
              </w:rPr>
            </w:pPr>
          </w:p>
        </w:tc>
        <w:tc>
          <w:tcPr>
            <w:tcW w:w="2393" w:type="dxa"/>
            <w:tcBorders>
              <w:left w:val="nil"/>
              <w:bottom w:val="nil"/>
              <w:right w:val="nil"/>
            </w:tcBorders>
          </w:tcPr>
          <w:p w14:paraId="649D4153" w14:textId="699340F9" w:rsidR="00682963" w:rsidRPr="00163D84" w:rsidRDefault="00682963" w:rsidP="009C7924">
            <w:pPr>
              <w:rPr>
                <w:rFonts w:ascii="Arial" w:hAnsi="Arial" w:cs="Arial"/>
                <w:b/>
              </w:rPr>
            </w:pPr>
          </w:p>
        </w:tc>
        <w:tc>
          <w:tcPr>
            <w:tcW w:w="411" w:type="dxa"/>
            <w:tcBorders>
              <w:left w:val="nil"/>
              <w:bottom w:val="nil"/>
              <w:right w:val="nil"/>
            </w:tcBorders>
          </w:tcPr>
          <w:p w14:paraId="7FDFED35" w14:textId="37A03D48" w:rsidR="00682963" w:rsidRPr="009B6027" w:rsidRDefault="00682963" w:rsidP="009C7924">
            <w:pPr>
              <w:rPr>
                <w:rFonts w:ascii="Arial" w:hAnsi="Arial" w:cs="Arial"/>
                <w:b/>
              </w:rPr>
            </w:pPr>
          </w:p>
        </w:tc>
        <w:tc>
          <w:tcPr>
            <w:tcW w:w="2443" w:type="dxa"/>
            <w:tcBorders>
              <w:left w:val="nil"/>
              <w:bottom w:val="nil"/>
              <w:right w:val="nil"/>
            </w:tcBorders>
          </w:tcPr>
          <w:p w14:paraId="1880C54E" w14:textId="578BBFEF" w:rsidR="00682963" w:rsidRPr="00163D84" w:rsidRDefault="00682963" w:rsidP="009C7924">
            <w:pPr>
              <w:rPr>
                <w:rFonts w:ascii="Arial" w:hAnsi="Arial" w:cs="Arial"/>
                <w:b/>
              </w:rPr>
            </w:pPr>
          </w:p>
        </w:tc>
        <w:tc>
          <w:tcPr>
            <w:tcW w:w="452" w:type="dxa"/>
            <w:tcBorders>
              <w:left w:val="nil"/>
              <w:bottom w:val="nil"/>
              <w:right w:val="nil"/>
            </w:tcBorders>
          </w:tcPr>
          <w:p w14:paraId="1F1E0F44" w14:textId="76DFF091" w:rsidR="00682963" w:rsidRPr="009B6027" w:rsidRDefault="00682963" w:rsidP="009C7924">
            <w:pPr>
              <w:rPr>
                <w:rFonts w:ascii="Arial" w:hAnsi="Arial" w:cs="Arial"/>
                <w:b/>
              </w:rPr>
            </w:pPr>
          </w:p>
        </w:tc>
        <w:tc>
          <w:tcPr>
            <w:tcW w:w="2364" w:type="dxa"/>
            <w:tcBorders>
              <w:left w:val="nil"/>
              <w:bottom w:val="nil"/>
              <w:right w:val="nil"/>
            </w:tcBorders>
            <w:shd w:val="clear" w:color="auto" w:fill="FFFFFF" w:themeFill="background1"/>
          </w:tcPr>
          <w:p w14:paraId="285F5798" w14:textId="287BB966" w:rsidR="00682963" w:rsidRPr="00163D84" w:rsidRDefault="00682963" w:rsidP="009C7924">
            <w:pPr>
              <w:rPr>
                <w:rFonts w:ascii="Arial" w:hAnsi="Arial" w:cs="Arial"/>
                <w:b/>
              </w:rPr>
            </w:pPr>
          </w:p>
          <w:p w14:paraId="6CB01B3D" w14:textId="77777777" w:rsidR="00682963" w:rsidRPr="009B6027" w:rsidRDefault="00682963" w:rsidP="009C7924">
            <w:pPr>
              <w:rPr>
                <w:rFonts w:ascii="Arial" w:hAnsi="Arial" w:cs="Arial"/>
              </w:rPr>
            </w:pPr>
          </w:p>
        </w:tc>
        <w:tc>
          <w:tcPr>
            <w:tcW w:w="360" w:type="dxa"/>
            <w:tcBorders>
              <w:left w:val="nil"/>
              <w:bottom w:val="nil"/>
              <w:right w:val="nil"/>
            </w:tcBorders>
            <w:shd w:val="clear" w:color="auto" w:fill="FFFFFF" w:themeFill="background1"/>
          </w:tcPr>
          <w:p w14:paraId="3B11D5C4" w14:textId="15210BC1" w:rsidR="00682963" w:rsidRPr="00E51310" w:rsidRDefault="00682963" w:rsidP="009C7924">
            <w:pPr>
              <w:rPr>
                <w:rFonts w:ascii="Arial" w:hAnsi="Arial" w:cs="Arial"/>
                <w:b/>
                <w:sz w:val="19"/>
                <w:szCs w:val="19"/>
              </w:rPr>
            </w:pPr>
          </w:p>
        </w:tc>
        <w:tc>
          <w:tcPr>
            <w:tcW w:w="360" w:type="dxa"/>
            <w:tcBorders>
              <w:top w:val="nil"/>
              <w:left w:val="nil"/>
              <w:bottom w:val="nil"/>
              <w:right w:val="nil"/>
            </w:tcBorders>
            <w:shd w:val="clear" w:color="auto" w:fill="FFFFFF" w:themeFill="background1"/>
          </w:tcPr>
          <w:p w14:paraId="5DE492E6" w14:textId="298468DB" w:rsidR="00682963" w:rsidRDefault="00682963" w:rsidP="009C7924">
            <w:pPr>
              <w:rPr>
                <w:rFonts w:ascii="Arial" w:hAnsi="Arial" w:cs="Arial"/>
                <w:b/>
                <w:sz w:val="19"/>
                <w:szCs w:val="19"/>
              </w:rPr>
            </w:pPr>
          </w:p>
          <w:p w14:paraId="57B7756B" w14:textId="77777777" w:rsidR="00682963" w:rsidRPr="00682963" w:rsidRDefault="00682963" w:rsidP="00682963">
            <w:pPr>
              <w:rPr>
                <w:rFonts w:ascii="Arial" w:hAnsi="Arial" w:cs="Arial"/>
                <w:sz w:val="19"/>
                <w:szCs w:val="19"/>
              </w:rPr>
            </w:pPr>
          </w:p>
        </w:tc>
      </w:tr>
      <w:tr w:rsidR="00682963" w:rsidRPr="004C0859" w14:paraId="299A39DF" w14:textId="24E46F1A" w:rsidTr="00001F0F">
        <w:trPr>
          <w:trHeight w:val="737"/>
        </w:trPr>
        <w:tc>
          <w:tcPr>
            <w:tcW w:w="2375" w:type="dxa"/>
            <w:tcBorders>
              <w:top w:val="nil"/>
              <w:left w:val="nil"/>
              <w:bottom w:val="nil"/>
              <w:right w:val="nil"/>
            </w:tcBorders>
          </w:tcPr>
          <w:p w14:paraId="1777153C" w14:textId="77777777" w:rsidR="00682963" w:rsidRPr="00682963" w:rsidRDefault="00682963" w:rsidP="00682963">
            <w:pPr>
              <w:rPr>
                <w:rFonts w:ascii="Arial" w:hAnsi="Arial" w:cs="Arial"/>
              </w:rPr>
            </w:pPr>
          </w:p>
        </w:tc>
        <w:tc>
          <w:tcPr>
            <w:tcW w:w="452" w:type="dxa"/>
            <w:tcBorders>
              <w:top w:val="nil"/>
              <w:left w:val="nil"/>
              <w:bottom w:val="nil"/>
              <w:right w:val="nil"/>
            </w:tcBorders>
          </w:tcPr>
          <w:p w14:paraId="2ADA19DF" w14:textId="0C56C5B1" w:rsidR="00682963" w:rsidRPr="006F0861" w:rsidRDefault="00682963" w:rsidP="009C7924"/>
        </w:tc>
        <w:tc>
          <w:tcPr>
            <w:tcW w:w="2393" w:type="dxa"/>
            <w:tcBorders>
              <w:top w:val="nil"/>
              <w:left w:val="nil"/>
              <w:bottom w:val="nil"/>
              <w:right w:val="nil"/>
            </w:tcBorders>
          </w:tcPr>
          <w:p w14:paraId="289BDF52" w14:textId="60AADEF5" w:rsidR="00682963" w:rsidRPr="00084F64" w:rsidRDefault="00682963" w:rsidP="00084F64">
            <w:pPr>
              <w:tabs>
                <w:tab w:val="left" w:pos="9913"/>
              </w:tabs>
              <w:rPr>
                <w:rFonts w:ascii="Arial" w:hAnsi="Arial" w:cs="Arial"/>
              </w:rPr>
            </w:pPr>
          </w:p>
        </w:tc>
        <w:tc>
          <w:tcPr>
            <w:tcW w:w="411" w:type="dxa"/>
            <w:tcBorders>
              <w:top w:val="nil"/>
              <w:left w:val="nil"/>
              <w:bottom w:val="nil"/>
              <w:right w:val="nil"/>
            </w:tcBorders>
          </w:tcPr>
          <w:p w14:paraId="7ED30668" w14:textId="195BD34B" w:rsidR="00682963" w:rsidRPr="009B6027" w:rsidRDefault="00682963" w:rsidP="009C7924">
            <w:pPr>
              <w:rPr>
                <w:rFonts w:ascii="Arial" w:hAnsi="Arial" w:cs="Arial"/>
                <w:b/>
              </w:rPr>
            </w:pPr>
          </w:p>
        </w:tc>
        <w:tc>
          <w:tcPr>
            <w:tcW w:w="2443" w:type="dxa"/>
            <w:tcBorders>
              <w:top w:val="nil"/>
              <w:left w:val="nil"/>
              <w:bottom w:val="nil"/>
              <w:right w:val="nil"/>
            </w:tcBorders>
          </w:tcPr>
          <w:p w14:paraId="09FBE14D" w14:textId="643C13D1" w:rsidR="00682963" w:rsidRPr="00084F64" w:rsidRDefault="00682963" w:rsidP="009C7924">
            <w:pPr>
              <w:rPr>
                <w:rFonts w:ascii="Arial" w:hAnsi="Arial" w:cs="Arial"/>
                <w:b/>
              </w:rPr>
            </w:pPr>
          </w:p>
        </w:tc>
        <w:tc>
          <w:tcPr>
            <w:tcW w:w="452" w:type="dxa"/>
            <w:tcBorders>
              <w:top w:val="nil"/>
              <w:left w:val="nil"/>
              <w:bottom w:val="nil"/>
              <w:right w:val="nil"/>
            </w:tcBorders>
          </w:tcPr>
          <w:p w14:paraId="1EFF0D8F" w14:textId="081CD17B" w:rsidR="00682963" w:rsidRPr="009B6027" w:rsidRDefault="00682963" w:rsidP="009C7924">
            <w:pPr>
              <w:rPr>
                <w:rFonts w:ascii="Arial" w:hAnsi="Arial" w:cs="Arial"/>
                <w:b/>
              </w:rPr>
            </w:pPr>
          </w:p>
        </w:tc>
        <w:tc>
          <w:tcPr>
            <w:tcW w:w="2364" w:type="dxa"/>
            <w:tcBorders>
              <w:top w:val="nil"/>
              <w:left w:val="nil"/>
              <w:bottom w:val="nil"/>
              <w:right w:val="nil"/>
            </w:tcBorders>
            <w:shd w:val="clear" w:color="auto" w:fill="FFFFFF" w:themeFill="background1"/>
          </w:tcPr>
          <w:p w14:paraId="5F97CE6F" w14:textId="4268194C" w:rsidR="00682963" w:rsidRPr="00682963" w:rsidRDefault="00682963" w:rsidP="009C7924">
            <w:pPr>
              <w:rPr>
                <w:rFonts w:ascii="Arial" w:hAnsi="Arial" w:cs="Arial"/>
                <w:b/>
              </w:rPr>
            </w:pPr>
          </w:p>
        </w:tc>
        <w:tc>
          <w:tcPr>
            <w:tcW w:w="360" w:type="dxa"/>
            <w:tcBorders>
              <w:top w:val="nil"/>
              <w:left w:val="nil"/>
              <w:bottom w:val="nil"/>
              <w:right w:val="nil"/>
            </w:tcBorders>
            <w:shd w:val="clear" w:color="auto" w:fill="FFFFFF" w:themeFill="background1"/>
          </w:tcPr>
          <w:p w14:paraId="5DD759BB" w14:textId="2FCC9779" w:rsidR="00682963" w:rsidRPr="00E51310" w:rsidRDefault="00682963" w:rsidP="009C7924">
            <w:pPr>
              <w:rPr>
                <w:rFonts w:ascii="Arial" w:hAnsi="Arial" w:cs="Arial"/>
                <w:sz w:val="19"/>
                <w:szCs w:val="19"/>
              </w:rPr>
            </w:pPr>
          </w:p>
        </w:tc>
        <w:tc>
          <w:tcPr>
            <w:tcW w:w="360" w:type="dxa"/>
            <w:tcBorders>
              <w:top w:val="nil"/>
              <w:left w:val="nil"/>
              <w:bottom w:val="nil"/>
              <w:right w:val="nil"/>
            </w:tcBorders>
            <w:shd w:val="clear" w:color="auto" w:fill="FFFFFF" w:themeFill="background1"/>
          </w:tcPr>
          <w:p w14:paraId="6A870159" w14:textId="77777777" w:rsidR="00682963" w:rsidRPr="00E51310" w:rsidRDefault="00682963" w:rsidP="009C7924">
            <w:pPr>
              <w:rPr>
                <w:rFonts w:ascii="Arial" w:hAnsi="Arial" w:cs="Arial"/>
                <w:sz w:val="19"/>
                <w:szCs w:val="19"/>
              </w:rPr>
            </w:pPr>
          </w:p>
        </w:tc>
      </w:tr>
      <w:tr w:rsidR="00682963" w:rsidRPr="004C0859" w14:paraId="73B14005" w14:textId="584BA96B" w:rsidTr="00200D5D">
        <w:trPr>
          <w:trHeight w:val="68"/>
        </w:trPr>
        <w:tc>
          <w:tcPr>
            <w:tcW w:w="2375" w:type="dxa"/>
            <w:tcBorders>
              <w:top w:val="nil"/>
              <w:left w:val="nil"/>
              <w:bottom w:val="single" w:sz="4" w:space="0" w:color="auto"/>
              <w:right w:val="nil"/>
            </w:tcBorders>
          </w:tcPr>
          <w:p w14:paraId="70EE436F" w14:textId="5531AE14" w:rsidR="00682963" w:rsidRPr="00084F64" w:rsidRDefault="00682963" w:rsidP="009C7924">
            <w:pPr>
              <w:tabs>
                <w:tab w:val="left" w:pos="9913"/>
              </w:tabs>
              <w:rPr>
                <w:rFonts w:ascii="Arial" w:hAnsi="Arial" w:cs="Arial"/>
                <w:b/>
                <w:bCs/>
              </w:rPr>
            </w:pPr>
          </w:p>
        </w:tc>
        <w:tc>
          <w:tcPr>
            <w:tcW w:w="452" w:type="dxa"/>
            <w:tcBorders>
              <w:top w:val="nil"/>
              <w:left w:val="nil"/>
              <w:right w:val="nil"/>
            </w:tcBorders>
          </w:tcPr>
          <w:p w14:paraId="7F9DFDF2" w14:textId="77EACEBF" w:rsidR="00682963" w:rsidRPr="009B6027" w:rsidRDefault="00682963" w:rsidP="009C7924">
            <w:pPr>
              <w:rPr>
                <w:rFonts w:ascii="Arial" w:hAnsi="Arial" w:cs="Arial"/>
                <w:b/>
              </w:rPr>
            </w:pPr>
          </w:p>
        </w:tc>
        <w:tc>
          <w:tcPr>
            <w:tcW w:w="2393" w:type="dxa"/>
            <w:tcBorders>
              <w:top w:val="nil"/>
              <w:left w:val="nil"/>
              <w:right w:val="nil"/>
            </w:tcBorders>
          </w:tcPr>
          <w:p w14:paraId="5C9FC2ED" w14:textId="409169D1" w:rsidR="00682963" w:rsidRPr="00084F64" w:rsidRDefault="00682963" w:rsidP="009C7924">
            <w:pPr>
              <w:tabs>
                <w:tab w:val="left" w:pos="9913"/>
              </w:tabs>
              <w:rPr>
                <w:rFonts w:ascii="Arial" w:hAnsi="Arial" w:cs="Arial"/>
                <w:b/>
                <w:bCs/>
              </w:rPr>
            </w:pPr>
          </w:p>
        </w:tc>
        <w:tc>
          <w:tcPr>
            <w:tcW w:w="411" w:type="dxa"/>
            <w:tcBorders>
              <w:top w:val="nil"/>
              <w:left w:val="nil"/>
              <w:right w:val="nil"/>
            </w:tcBorders>
          </w:tcPr>
          <w:p w14:paraId="7805E3D9" w14:textId="72C59971" w:rsidR="00682963" w:rsidRPr="009B6027" w:rsidRDefault="00682963" w:rsidP="009C7924">
            <w:pPr>
              <w:rPr>
                <w:rFonts w:ascii="Arial" w:hAnsi="Arial" w:cs="Arial"/>
                <w:b/>
              </w:rPr>
            </w:pPr>
          </w:p>
        </w:tc>
        <w:tc>
          <w:tcPr>
            <w:tcW w:w="2443" w:type="dxa"/>
            <w:tcBorders>
              <w:top w:val="nil"/>
              <w:left w:val="nil"/>
              <w:right w:val="nil"/>
            </w:tcBorders>
          </w:tcPr>
          <w:p w14:paraId="2CA30D01" w14:textId="110645C9" w:rsidR="00682963" w:rsidRPr="009B6027" w:rsidRDefault="00682963" w:rsidP="009C7924">
            <w:pPr>
              <w:rPr>
                <w:rFonts w:ascii="Arial" w:hAnsi="Arial" w:cs="Arial"/>
                <w:b/>
              </w:rPr>
            </w:pPr>
          </w:p>
        </w:tc>
        <w:tc>
          <w:tcPr>
            <w:tcW w:w="452" w:type="dxa"/>
            <w:tcBorders>
              <w:top w:val="nil"/>
              <w:left w:val="nil"/>
              <w:right w:val="nil"/>
            </w:tcBorders>
          </w:tcPr>
          <w:p w14:paraId="0636A367" w14:textId="09AC93C6" w:rsidR="00682963" w:rsidRPr="009B6027" w:rsidRDefault="00682963" w:rsidP="009C7924">
            <w:pPr>
              <w:rPr>
                <w:rFonts w:ascii="Arial" w:hAnsi="Arial" w:cs="Arial"/>
                <w:b/>
              </w:rPr>
            </w:pPr>
          </w:p>
        </w:tc>
        <w:tc>
          <w:tcPr>
            <w:tcW w:w="2364" w:type="dxa"/>
            <w:tcBorders>
              <w:top w:val="nil"/>
              <w:left w:val="nil"/>
              <w:right w:val="nil"/>
            </w:tcBorders>
            <w:shd w:val="clear" w:color="auto" w:fill="auto"/>
          </w:tcPr>
          <w:p w14:paraId="0C0C4EC4" w14:textId="7D44374A" w:rsidR="00682963" w:rsidRPr="00682963" w:rsidRDefault="00682963" w:rsidP="009C7924">
            <w:pPr>
              <w:rPr>
                <w:rFonts w:ascii="Arial" w:hAnsi="Arial" w:cs="Arial"/>
                <w:b/>
              </w:rPr>
            </w:pPr>
          </w:p>
        </w:tc>
        <w:tc>
          <w:tcPr>
            <w:tcW w:w="360" w:type="dxa"/>
            <w:tcBorders>
              <w:top w:val="nil"/>
              <w:left w:val="nil"/>
              <w:right w:val="nil"/>
            </w:tcBorders>
            <w:shd w:val="clear" w:color="auto" w:fill="auto"/>
          </w:tcPr>
          <w:p w14:paraId="4F365D97" w14:textId="2D8BB535" w:rsidR="00682963" w:rsidRPr="00E51310" w:rsidRDefault="00682963" w:rsidP="009C7924">
            <w:pPr>
              <w:rPr>
                <w:rFonts w:ascii="Arial" w:hAnsi="Arial" w:cs="Arial"/>
                <w:sz w:val="19"/>
                <w:szCs w:val="19"/>
              </w:rPr>
            </w:pPr>
          </w:p>
        </w:tc>
        <w:tc>
          <w:tcPr>
            <w:tcW w:w="360" w:type="dxa"/>
            <w:tcBorders>
              <w:top w:val="nil"/>
              <w:left w:val="nil"/>
              <w:bottom w:val="nil"/>
              <w:right w:val="nil"/>
            </w:tcBorders>
          </w:tcPr>
          <w:p w14:paraId="69AF51E6" w14:textId="77777777" w:rsidR="00682963" w:rsidRPr="00E51310" w:rsidRDefault="00682963" w:rsidP="009C7924">
            <w:pPr>
              <w:rPr>
                <w:rFonts w:ascii="Arial" w:hAnsi="Arial" w:cs="Arial"/>
                <w:sz w:val="19"/>
                <w:szCs w:val="19"/>
              </w:rPr>
            </w:pPr>
          </w:p>
        </w:tc>
      </w:tr>
      <w:tr w:rsidR="00682963" w14:paraId="0CC346DB" w14:textId="05E5D134" w:rsidTr="00682963">
        <w:trPr>
          <w:trHeight w:val="1250"/>
        </w:trPr>
        <w:tc>
          <w:tcPr>
            <w:tcW w:w="11250" w:type="dxa"/>
            <w:gridSpan w:val="8"/>
          </w:tcPr>
          <w:p w14:paraId="20E68BA3" w14:textId="77777777" w:rsidR="00682963" w:rsidRPr="00682963" w:rsidRDefault="00682963" w:rsidP="009C7924">
            <w:pPr>
              <w:tabs>
                <w:tab w:val="left" w:pos="9913"/>
              </w:tabs>
              <w:rPr>
                <w:rFonts w:ascii="Arial" w:hAnsi="Arial" w:cs="Arial"/>
                <w:b/>
              </w:rPr>
            </w:pPr>
          </w:p>
          <w:p w14:paraId="1E3E9689" w14:textId="2ED26E4B" w:rsidR="00682963" w:rsidRDefault="00682963" w:rsidP="009C7924">
            <w:pPr>
              <w:tabs>
                <w:tab w:val="left" w:pos="9913"/>
              </w:tabs>
              <w:rPr>
                <w:rFonts w:ascii="Arial" w:hAnsi="Arial" w:cs="Arial"/>
                <w:b/>
              </w:rPr>
            </w:pPr>
            <w:r w:rsidRPr="00682963">
              <w:rPr>
                <w:rFonts w:ascii="Arial" w:hAnsi="Arial" w:cs="Arial"/>
                <w:b/>
              </w:rPr>
              <w:t xml:space="preserve">A.  MEETING CALLED TO ORDER:        September 12, 2023    2:00 PM           Zoom </w:t>
            </w:r>
          </w:p>
          <w:p w14:paraId="59DDF748" w14:textId="33645C4D" w:rsidR="00C81361" w:rsidRDefault="00C81361" w:rsidP="009C7924">
            <w:pPr>
              <w:tabs>
                <w:tab w:val="left" w:pos="9913"/>
              </w:tabs>
              <w:rPr>
                <w:rFonts w:ascii="Arial" w:hAnsi="Arial" w:cs="Arial"/>
                <w:b/>
              </w:rPr>
            </w:pPr>
          </w:p>
          <w:p w14:paraId="2C35B2F7" w14:textId="63148B77" w:rsidR="00C81361" w:rsidRPr="00C81361" w:rsidRDefault="00C81361" w:rsidP="009C7924">
            <w:pPr>
              <w:tabs>
                <w:tab w:val="left" w:pos="9913"/>
              </w:tabs>
              <w:rPr>
                <w:rFonts w:ascii="Arial" w:hAnsi="Arial" w:cs="Arial"/>
              </w:rPr>
            </w:pPr>
            <w:r>
              <w:rPr>
                <w:rFonts w:ascii="Arial" w:hAnsi="Arial" w:cs="Arial"/>
              </w:rPr>
              <w:t xml:space="preserve">Lori welcomed all in attendance and explained that the group members were selected to join the Strategic </w:t>
            </w:r>
            <w:r w:rsidR="00D30681">
              <w:rPr>
                <w:rFonts w:ascii="Arial" w:hAnsi="Arial" w:cs="Arial"/>
              </w:rPr>
              <w:t xml:space="preserve">Risk </w:t>
            </w:r>
            <w:r>
              <w:rPr>
                <w:rFonts w:ascii="Arial" w:hAnsi="Arial" w:cs="Arial"/>
              </w:rPr>
              <w:t xml:space="preserve">Team by their positions at the College. The purpose of the team is for members to make recommendations that make sense and are actionable. </w:t>
            </w:r>
            <w:r w:rsidR="00BF1517">
              <w:rPr>
                <w:rFonts w:ascii="Arial" w:hAnsi="Arial" w:cs="Arial"/>
              </w:rPr>
              <w:t>These recommendations will be prioritized into a work plan.</w:t>
            </w:r>
          </w:p>
          <w:p w14:paraId="4787B51F" w14:textId="2DC9EAE5" w:rsidR="00682963" w:rsidRPr="00682963" w:rsidRDefault="00682963" w:rsidP="009C7924">
            <w:pPr>
              <w:tabs>
                <w:tab w:val="left" w:pos="9913"/>
              </w:tabs>
              <w:rPr>
                <w:rFonts w:ascii="Arial" w:hAnsi="Arial" w:cs="Arial"/>
                <w:b/>
              </w:rPr>
            </w:pPr>
            <w:r w:rsidRPr="00682963">
              <w:rPr>
                <w:rFonts w:ascii="Arial" w:hAnsi="Arial" w:cs="Arial"/>
                <w:b/>
              </w:rPr>
              <w:t xml:space="preserve">                                                                                                                                                                                                                                                                                                  </w:t>
            </w:r>
          </w:p>
          <w:p w14:paraId="659E80E2" w14:textId="3EE799B3" w:rsidR="00682963" w:rsidRPr="00682963" w:rsidRDefault="00682963" w:rsidP="009C7924">
            <w:pPr>
              <w:tabs>
                <w:tab w:val="left" w:pos="9913"/>
              </w:tabs>
              <w:rPr>
                <w:rFonts w:ascii="Arial" w:hAnsi="Arial" w:cs="Arial"/>
                <w:b/>
              </w:rPr>
            </w:pPr>
            <w:r w:rsidRPr="00682963">
              <w:rPr>
                <w:rFonts w:ascii="Arial" w:hAnsi="Arial" w:cs="Arial"/>
                <w:b/>
              </w:rPr>
              <w:t xml:space="preserve">                                                            </w:t>
            </w:r>
          </w:p>
        </w:tc>
        <w:tc>
          <w:tcPr>
            <w:tcW w:w="360" w:type="dxa"/>
            <w:tcBorders>
              <w:top w:val="nil"/>
              <w:bottom w:val="nil"/>
            </w:tcBorders>
          </w:tcPr>
          <w:p w14:paraId="5C9779E7" w14:textId="77777777" w:rsidR="00682963" w:rsidRPr="009B6027" w:rsidRDefault="00682963" w:rsidP="009C7924">
            <w:pPr>
              <w:tabs>
                <w:tab w:val="left" w:pos="9913"/>
              </w:tabs>
              <w:rPr>
                <w:rFonts w:ascii="Arial" w:hAnsi="Arial" w:cs="Arial"/>
                <w:b/>
              </w:rPr>
            </w:pPr>
          </w:p>
        </w:tc>
      </w:tr>
      <w:tr w:rsidR="00682963" w14:paraId="5ACD9BD8" w14:textId="3A2C6DBB" w:rsidTr="00682963">
        <w:tc>
          <w:tcPr>
            <w:tcW w:w="11250" w:type="dxa"/>
            <w:gridSpan w:val="8"/>
          </w:tcPr>
          <w:p w14:paraId="3A81F07D" w14:textId="77777777" w:rsidR="00682963" w:rsidRPr="002E556A" w:rsidRDefault="00682963" w:rsidP="009C7924">
            <w:pPr>
              <w:pStyle w:val="ListParagraph"/>
              <w:ind w:left="1440"/>
              <w:rPr>
                <w:rFonts w:ascii="Arial" w:hAnsi="Arial" w:cs="Arial"/>
                <w:b/>
              </w:rPr>
            </w:pPr>
          </w:p>
          <w:p w14:paraId="1D63DB3C" w14:textId="56002ADD" w:rsidR="00682963" w:rsidRDefault="00682963" w:rsidP="00C97783">
            <w:pPr>
              <w:tabs>
                <w:tab w:val="left" w:pos="60"/>
              </w:tabs>
              <w:rPr>
                <w:rFonts w:ascii="Arial" w:hAnsi="Arial" w:cs="Arial"/>
                <w:b/>
              </w:rPr>
            </w:pPr>
            <w:r w:rsidRPr="002E556A">
              <w:rPr>
                <w:rFonts w:ascii="Arial" w:hAnsi="Arial" w:cs="Arial"/>
                <w:b/>
              </w:rPr>
              <w:tab/>
              <w:t>B.  OLD BUSINESS</w:t>
            </w:r>
          </w:p>
          <w:p w14:paraId="5F793B06" w14:textId="48DA2DBF" w:rsidR="00BF1517" w:rsidRDefault="00BF1517" w:rsidP="00C97783">
            <w:pPr>
              <w:tabs>
                <w:tab w:val="left" w:pos="60"/>
              </w:tabs>
              <w:rPr>
                <w:rFonts w:ascii="Arial" w:hAnsi="Arial" w:cs="Arial"/>
                <w:b/>
              </w:rPr>
            </w:pPr>
          </w:p>
          <w:p w14:paraId="7519C6AF" w14:textId="48D8B1B7" w:rsidR="00BF1517" w:rsidRPr="00BF1517" w:rsidRDefault="00D30681" w:rsidP="00C97783">
            <w:pPr>
              <w:tabs>
                <w:tab w:val="left" w:pos="60"/>
              </w:tabs>
              <w:rPr>
                <w:rFonts w:ascii="Arial" w:hAnsi="Arial" w:cs="Arial"/>
              </w:rPr>
            </w:pPr>
            <w:r>
              <w:rPr>
                <w:rFonts w:ascii="Arial" w:hAnsi="Arial" w:cs="Arial"/>
              </w:rPr>
              <w:t xml:space="preserve">Lori explained that the Strategic Risk Team is the revised former Safety Committee. Looking through the minutes from the last few years, lab safety was a recurring topic in the meetings. </w:t>
            </w:r>
            <w:r w:rsidR="00F300C1">
              <w:rPr>
                <w:rFonts w:ascii="Arial" w:hAnsi="Arial" w:cs="Arial"/>
              </w:rPr>
              <w:t>There was discussion regarding creating a lab safety manual or lab safety protocol in the Spring of 2021. Professor Cabral mentioned that there has been a lab safety sheet hanging in the crime scene lab</w:t>
            </w:r>
            <w:r w:rsidR="00287370">
              <w:rPr>
                <w:rFonts w:ascii="Arial" w:hAnsi="Arial" w:cs="Arial"/>
              </w:rPr>
              <w:t xml:space="preserve"> and she will email if after the meeting. It was also mentioned that a previous science lab manager, Nina Infantado had worked on a chemical and hygiene safety plan. Dr. Yovanovich stated that maybe there was a lab safety plan in </w:t>
            </w:r>
            <w:r w:rsidR="00AB79A1">
              <w:rPr>
                <w:rFonts w:ascii="Arial" w:hAnsi="Arial" w:cs="Arial"/>
              </w:rPr>
              <w:t xml:space="preserve">with </w:t>
            </w:r>
            <w:r w:rsidR="00287370">
              <w:rPr>
                <w:rFonts w:ascii="Arial" w:hAnsi="Arial" w:cs="Arial"/>
              </w:rPr>
              <w:t>the SAC’s documents. Professor Slisher will ask Laura McClinton if she knows of any lab safety document.</w:t>
            </w:r>
          </w:p>
          <w:p w14:paraId="7DFDEF3F" w14:textId="3E73514C" w:rsidR="00682963" w:rsidRPr="002E556A" w:rsidRDefault="00682963" w:rsidP="009C7924">
            <w:pPr>
              <w:ind w:left="720"/>
              <w:contextualSpacing/>
              <w:rPr>
                <w:rFonts w:ascii="Arial" w:hAnsi="Arial" w:cs="Arial"/>
              </w:rPr>
            </w:pPr>
            <w:r w:rsidRPr="002E556A">
              <w:rPr>
                <w:rFonts w:ascii="Arial" w:hAnsi="Arial" w:cs="Arial"/>
              </w:rPr>
              <w:t xml:space="preserve">  </w:t>
            </w:r>
          </w:p>
          <w:p w14:paraId="33FC006C" w14:textId="77777777" w:rsidR="00682963" w:rsidRPr="002E556A" w:rsidRDefault="00682963" w:rsidP="009C7924">
            <w:pPr>
              <w:rPr>
                <w:rFonts w:ascii="Arial" w:hAnsi="Arial" w:cs="Arial"/>
                <w:b/>
              </w:rPr>
            </w:pPr>
            <w:r w:rsidRPr="002E556A">
              <w:rPr>
                <w:rFonts w:ascii="Arial" w:hAnsi="Arial" w:cs="Arial"/>
                <w:b/>
              </w:rPr>
              <w:t>C.  NEW BUSINESS</w:t>
            </w:r>
          </w:p>
          <w:p w14:paraId="2F945CBA" w14:textId="37B3C6D7" w:rsidR="00682963" w:rsidRPr="008B1408" w:rsidRDefault="00682963" w:rsidP="008B1408">
            <w:pPr>
              <w:rPr>
                <w:rFonts w:ascii="Arial" w:hAnsi="Arial" w:cs="Arial"/>
                <w:sz w:val="24"/>
                <w:szCs w:val="24"/>
              </w:rPr>
            </w:pPr>
          </w:p>
          <w:p w14:paraId="0F22EB72" w14:textId="6F6B1DEB" w:rsidR="0060148D" w:rsidRDefault="00287370" w:rsidP="009C7924">
            <w:pPr>
              <w:tabs>
                <w:tab w:val="left" w:pos="6510"/>
              </w:tabs>
              <w:rPr>
                <w:rFonts w:ascii="Arial" w:hAnsi="Arial" w:cs="Arial"/>
              </w:rPr>
            </w:pPr>
            <w:r>
              <w:rPr>
                <w:rFonts w:ascii="Arial" w:hAnsi="Arial" w:cs="Arial"/>
              </w:rPr>
              <w:t xml:space="preserve">Lori stated that the College </w:t>
            </w:r>
            <w:r w:rsidR="0060148D">
              <w:rPr>
                <w:rFonts w:ascii="Arial" w:hAnsi="Arial" w:cs="Arial"/>
              </w:rPr>
              <w:t>implemented a</w:t>
            </w:r>
            <w:r>
              <w:rPr>
                <w:rFonts w:ascii="Arial" w:hAnsi="Arial" w:cs="Arial"/>
              </w:rPr>
              <w:t xml:space="preserve"> Risk Assessment Survey in </w:t>
            </w:r>
            <w:r w:rsidR="0060148D">
              <w:rPr>
                <w:rFonts w:ascii="Arial" w:hAnsi="Arial" w:cs="Arial"/>
              </w:rPr>
              <w:t>the fall of 2022. Most common safety improvement suggestions included the following: OSHA-type safety training including ladders, lifting, overhead work, electrical safety; lab safety including biohazards and chemical spills</w:t>
            </w:r>
            <w:r w:rsidR="000B6E04">
              <w:rPr>
                <w:rFonts w:ascii="Arial" w:hAnsi="Arial" w:cs="Arial"/>
              </w:rPr>
              <w:t>; off ergonomics; training on AEDs, fire drills, fire exits, and fire extinguishers; active shooter training; walking police presence; more locked exterior doors; additional security cameras; and exterior lighting.</w:t>
            </w:r>
          </w:p>
          <w:p w14:paraId="7B67A705" w14:textId="43E0ACB0" w:rsidR="000B6E04" w:rsidRDefault="000B6E04" w:rsidP="009C7924">
            <w:pPr>
              <w:tabs>
                <w:tab w:val="left" w:pos="6510"/>
              </w:tabs>
              <w:rPr>
                <w:rFonts w:ascii="Arial" w:hAnsi="Arial" w:cs="Arial"/>
              </w:rPr>
            </w:pPr>
            <w:r>
              <w:rPr>
                <w:rFonts w:ascii="Arial" w:hAnsi="Arial" w:cs="Arial"/>
              </w:rPr>
              <w:lastRenderedPageBreak/>
              <w:t>Chief Connolly addressed the suggestions in his area. First, Tommy Mann a</w:t>
            </w:r>
            <w:r w:rsidR="00505DC8">
              <w:rPr>
                <w:rFonts w:ascii="Arial" w:hAnsi="Arial" w:cs="Arial"/>
              </w:rPr>
              <w:t xml:space="preserve">nd the </w:t>
            </w:r>
            <w:r w:rsidR="00737417">
              <w:rPr>
                <w:rFonts w:ascii="Arial" w:hAnsi="Arial" w:cs="Arial"/>
              </w:rPr>
              <w:t>continuing health e</w:t>
            </w:r>
            <w:r w:rsidR="00505DC8">
              <w:rPr>
                <w:rFonts w:ascii="Arial" w:hAnsi="Arial" w:cs="Arial"/>
              </w:rPr>
              <w:t>ducation have implemented CPR</w:t>
            </w:r>
            <w:r w:rsidR="00737417">
              <w:rPr>
                <w:rFonts w:ascii="Arial" w:hAnsi="Arial" w:cs="Arial"/>
              </w:rPr>
              <w:t xml:space="preserve"> training. Fire drills have been implemented at the collegiate high school. FSW alert sends messages to occupants of buildings</w:t>
            </w:r>
            <w:r w:rsidR="008F1BC1">
              <w:rPr>
                <w:rFonts w:ascii="Arial" w:hAnsi="Arial" w:cs="Arial"/>
              </w:rPr>
              <w:t xml:space="preserve"> if there is an event they need to know about.</w:t>
            </w:r>
            <w:r w:rsidR="00737417">
              <w:rPr>
                <w:rFonts w:ascii="Arial" w:hAnsi="Arial" w:cs="Arial"/>
              </w:rPr>
              <w:t xml:space="preserve"> They are going to reboot the building safety leader program to train peers where volunteers are selected from each building. The department is working with Nancy from Information Technology </w:t>
            </w:r>
            <w:r w:rsidR="00DF6EDA">
              <w:rPr>
                <w:rFonts w:ascii="Arial" w:hAnsi="Arial" w:cs="Arial"/>
              </w:rPr>
              <w:t xml:space="preserve">to create an annual compliance training and critical response plan that includes training on active shooter threat notices and fire extinguishers. The active shooter training will demonstrate how to evacuate buildings or where to hide when faced with that scenario. </w:t>
            </w:r>
            <w:r w:rsidR="00C71C41">
              <w:rPr>
                <w:rFonts w:ascii="Arial" w:hAnsi="Arial" w:cs="Arial"/>
              </w:rPr>
              <w:t>For the past four years</w:t>
            </w:r>
            <w:r w:rsidR="00DF6EDA">
              <w:rPr>
                <w:rFonts w:ascii="Arial" w:hAnsi="Arial" w:cs="Arial"/>
              </w:rPr>
              <w:t>, the officers have been walking the campus</w:t>
            </w:r>
            <w:r w:rsidR="008F1BC1">
              <w:rPr>
                <w:rFonts w:ascii="Arial" w:hAnsi="Arial" w:cs="Arial"/>
              </w:rPr>
              <w:t>es</w:t>
            </w:r>
            <w:r w:rsidR="00DF6EDA">
              <w:rPr>
                <w:rFonts w:ascii="Arial" w:hAnsi="Arial" w:cs="Arial"/>
              </w:rPr>
              <w:t xml:space="preserve"> every day and create a daily report of all persons that they have contact with for community policing</w:t>
            </w:r>
            <w:r w:rsidR="00C71C41">
              <w:rPr>
                <w:rFonts w:ascii="Arial" w:hAnsi="Arial" w:cs="Arial"/>
              </w:rPr>
              <w:t xml:space="preserve"> involvement</w:t>
            </w:r>
            <w:r w:rsidR="00DF6EDA">
              <w:rPr>
                <w:rFonts w:ascii="Arial" w:hAnsi="Arial" w:cs="Arial"/>
              </w:rPr>
              <w:t>. Since 2019, FSW is more secure with increasingly limited access points from the exterior. Also</w:t>
            </w:r>
            <w:r w:rsidR="002E3D46">
              <w:rPr>
                <w:rFonts w:ascii="Arial" w:hAnsi="Arial" w:cs="Arial"/>
              </w:rPr>
              <w:t>,</w:t>
            </w:r>
            <w:r w:rsidR="00DF6EDA">
              <w:rPr>
                <w:rFonts w:ascii="Arial" w:hAnsi="Arial" w:cs="Arial"/>
              </w:rPr>
              <w:t xml:space="preserve"> regarding the security cameras, the Critical Response Team is working on technology that will map exactly </w:t>
            </w:r>
            <w:r w:rsidR="002E3D46">
              <w:rPr>
                <w:rFonts w:ascii="Arial" w:hAnsi="Arial" w:cs="Arial"/>
              </w:rPr>
              <w:t>where a call is originating from. They are working on a legend to assist in the re-evaluation of security camera deficiencies. R</w:t>
            </w:r>
            <w:r w:rsidR="00A93889">
              <w:rPr>
                <w:rFonts w:ascii="Arial" w:hAnsi="Arial" w:cs="Arial"/>
              </w:rPr>
              <w:t xml:space="preserve">egarding exterior lighting, there has been a lighting study and design implemented at Lee campus. More lighting for </w:t>
            </w:r>
            <w:r w:rsidR="00655E9A">
              <w:rPr>
                <w:rFonts w:ascii="Arial" w:hAnsi="Arial" w:cs="Arial"/>
              </w:rPr>
              <w:t>BB Mann is planned.</w:t>
            </w:r>
          </w:p>
          <w:p w14:paraId="450EE47F" w14:textId="6760B945" w:rsidR="00655E9A" w:rsidRDefault="00655E9A" w:rsidP="009C7924">
            <w:pPr>
              <w:tabs>
                <w:tab w:val="left" w:pos="6510"/>
              </w:tabs>
              <w:rPr>
                <w:rFonts w:ascii="Arial" w:hAnsi="Arial" w:cs="Arial"/>
              </w:rPr>
            </w:pPr>
          </w:p>
          <w:p w14:paraId="04B083CE" w14:textId="22403885" w:rsidR="00655E9A" w:rsidRDefault="00655E9A" w:rsidP="009C7924">
            <w:pPr>
              <w:tabs>
                <w:tab w:val="left" w:pos="6510"/>
              </w:tabs>
              <w:rPr>
                <w:rFonts w:ascii="Arial" w:hAnsi="Arial" w:cs="Arial"/>
              </w:rPr>
            </w:pPr>
            <w:r>
              <w:rPr>
                <w:rFonts w:ascii="Arial" w:hAnsi="Arial" w:cs="Arial"/>
              </w:rPr>
              <w:t xml:space="preserve">As members of the Strategic Risk Team, Lori would like everyone’s input to create a Work Plan. Suggestions for actionable, true risk items that need to be addressed are welcome </w:t>
            </w:r>
            <w:r w:rsidR="00123CDD">
              <w:rPr>
                <w:rFonts w:ascii="Arial" w:hAnsi="Arial" w:cs="Arial"/>
              </w:rPr>
              <w:t>as well as</w:t>
            </w:r>
            <w:r>
              <w:rPr>
                <w:rFonts w:ascii="Arial" w:hAnsi="Arial" w:cs="Arial"/>
              </w:rPr>
              <w:t xml:space="preserve"> other information </w:t>
            </w:r>
            <w:r w:rsidR="00123CDD">
              <w:rPr>
                <w:rFonts w:ascii="Arial" w:hAnsi="Arial" w:cs="Arial"/>
              </w:rPr>
              <w:t xml:space="preserve">gathered </w:t>
            </w:r>
            <w:r>
              <w:rPr>
                <w:rFonts w:ascii="Arial" w:hAnsi="Arial" w:cs="Arial"/>
              </w:rPr>
              <w:t xml:space="preserve">to develop a plan. </w:t>
            </w:r>
          </w:p>
          <w:p w14:paraId="49534901" w14:textId="3EA0A7F6" w:rsidR="00682963" w:rsidRDefault="00682963" w:rsidP="009C7924">
            <w:pPr>
              <w:tabs>
                <w:tab w:val="left" w:pos="6510"/>
              </w:tabs>
              <w:rPr>
                <w:rFonts w:ascii="Arial" w:hAnsi="Arial" w:cs="Arial"/>
              </w:rPr>
            </w:pPr>
          </w:p>
          <w:p w14:paraId="345861D5" w14:textId="2DCADB6C" w:rsidR="00123CDD" w:rsidRDefault="00123CDD" w:rsidP="009C7924">
            <w:pPr>
              <w:tabs>
                <w:tab w:val="left" w:pos="6510"/>
              </w:tabs>
              <w:rPr>
                <w:rFonts w:ascii="Arial" w:hAnsi="Arial" w:cs="Arial"/>
              </w:rPr>
            </w:pPr>
            <w:r>
              <w:rPr>
                <w:rFonts w:ascii="Arial" w:hAnsi="Arial" w:cs="Arial"/>
              </w:rPr>
              <w:t>Professor Cabral suggested that we need to have training on all 4 campuses for the night locks for lock downs and need to improve the lock system on each campus.</w:t>
            </w:r>
          </w:p>
          <w:p w14:paraId="5A509154" w14:textId="5FE42E36" w:rsidR="00123CDD" w:rsidRDefault="00123CDD" w:rsidP="009C7924">
            <w:pPr>
              <w:tabs>
                <w:tab w:val="left" w:pos="6510"/>
              </w:tabs>
              <w:rPr>
                <w:rFonts w:ascii="Arial" w:hAnsi="Arial" w:cs="Arial"/>
              </w:rPr>
            </w:pPr>
          </w:p>
          <w:p w14:paraId="4FCDC0A2" w14:textId="1B9401C5" w:rsidR="00123CDD" w:rsidRPr="002E556A" w:rsidRDefault="00123CDD" w:rsidP="009C7924">
            <w:pPr>
              <w:tabs>
                <w:tab w:val="left" w:pos="6510"/>
              </w:tabs>
              <w:rPr>
                <w:rFonts w:ascii="Arial" w:hAnsi="Arial" w:cs="Arial"/>
              </w:rPr>
            </w:pPr>
            <w:r>
              <w:rPr>
                <w:rFonts w:ascii="Arial" w:hAnsi="Arial" w:cs="Arial"/>
              </w:rPr>
              <w:t>Laura McClinton responded to Professor Slisher that there was a lab safety document and she will contact Rose to send a digital copy.</w:t>
            </w:r>
          </w:p>
          <w:p w14:paraId="2E887B23" w14:textId="77777777" w:rsidR="00682963" w:rsidRPr="002E556A" w:rsidRDefault="00682963" w:rsidP="009C7924">
            <w:pPr>
              <w:rPr>
                <w:rFonts w:ascii="Arial" w:hAnsi="Arial" w:cs="Arial"/>
                <w:b/>
              </w:rPr>
            </w:pPr>
          </w:p>
          <w:p w14:paraId="5F910DDC" w14:textId="77777777" w:rsidR="00682963" w:rsidRPr="002E556A" w:rsidRDefault="00682963" w:rsidP="009C7924">
            <w:pPr>
              <w:rPr>
                <w:rFonts w:ascii="Arial" w:hAnsi="Arial" w:cs="Arial"/>
                <w:b/>
              </w:rPr>
            </w:pPr>
          </w:p>
        </w:tc>
        <w:tc>
          <w:tcPr>
            <w:tcW w:w="360" w:type="dxa"/>
            <w:tcBorders>
              <w:top w:val="nil"/>
              <w:bottom w:val="nil"/>
            </w:tcBorders>
          </w:tcPr>
          <w:p w14:paraId="557A7E77" w14:textId="708D8800" w:rsidR="00682963" w:rsidRDefault="00682963" w:rsidP="009C7924">
            <w:pPr>
              <w:pStyle w:val="ListParagraph"/>
              <w:ind w:left="1440"/>
              <w:rPr>
                <w:rFonts w:ascii="Arial" w:hAnsi="Arial" w:cs="Arial"/>
                <w:b/>
              </w:rPr>
            </w:pPr>
          </w:p>
          <w:p w14:paraId="00A74DE8" w14:textId="77777777" w:rsidR="00682963" w:rsidRPr="00682963" w:rsidRDefault="00682963" w:rsidP="00682963"/>
        </w:tc>
      </w:tr>
      <w:tr w:rsidR="00682963" w14:paraId="2E2A3634" w14:textId="57528BC6" w:rsidTr="00682963">
        <w:tc>
          <w:tcPr>
            <w:tcW w:w="11250" w:type="dxa"/>
            <w:gridSpan w:val="8"/>
          </w:tcPr>
          <w:tbl>
            <w:tblPr>
              <w:tblStyle w:val="TableGrid"/>
              <w:tblW w:w="11203" w:type="dxa"/>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1203"/>
            </w:tblGrid>
            <w:tr w:rsidR="00682963" w:rsidRPr="009B6027" w14:paraId="2349B7A4" w14:textId="77777777" w:rsidTr="0053460B">
              <w:trPr>
                <w:trHeight w:val="557"/>
              </w:trPr>
              <w:tc>
                <w:tcPr>
                  <w:tcW w:w="11203" w:type="dxa"/>
                  <w:tcBorders>
                    <w:top w:val="nil"/>
                    <w:bottom w:val="nil"/>
                    <w:right w:val="nil"/>
                  </w:tcBorders>
                </w:tcPr>
                <w:p w14:paraId="1CE08F07" w14:textId="77777777" w:rsidR="00682963" w:rsidRPr="009B6027" w:rsidRDefault="00682963" w:rsidP="009C7924">
                  <w:pPr>
                    <w:pStyle w:val="ListParagraph"/>
                    <w:tabs>
                      <w:tab w:val="left" w:pos="9913"/>
                    </w:tabs>
                    <w:ind w:left="1440"/>
                    <w:rPr>
                      <w:rFonts w:ascii="Arial" w:hAnsi="Arial" w:cs="Arial"/>
                      <w:b/>
                    </w:rPr>
                  </w:pPr>
                </w:p>
                <w:p w14:paraId="6DDBC60C" w14:textId="7BB993BD" w:rsidR="00682963" w:rsidRPr="009B6027" w:rsidRDefault="00682963" w:rsidP="009C7924">
                  <w:pPr>
                    <w:pStyle w:val="ListParagraph"/>
                    <w:tabs>
                      <w:tab w:val="left" w:pos="9913"/>
                    </w:tabs>
                    <w:ind w:left="0"/>
                    <w:jc w:val="both"/>
                    <w:rPr>
                      <w:rFonts w:ascii="Arial" w:hAnsi="Arial" w:cs="Arial"/>
                      <w:b/>
                    </w:rPr>
                  </w:pPr>
                  <w:r w:rsidRPr="009B6027">
                    <w:rPr>
                      <w:rFonts w:ascii="Arial" w:hAnsi="Arial" w:cs="Arial"/>
                      <w:b/>
                    </w:rPr>
                    <w:t xml:space="preserve"> ADJOURNMENT:</w:t>
                  </w:r>
                  <w:r w:rsidRPr="009B6027">
                    <w:rPr>
                      <w:rFonts w:ascii="Arial" w:hAnsi="Arial" w:cs="Arial"/>
                    </w:rPr>
                    <w:t xml:space="preserve">      </w:t>
                  </w:r>
                  <w:r w:rsidR="00123CDD">
                    <w:rPr>
                      <w:rFonts w:ascii="Arial" w:hAnsi="Arial" w:cs="Arial"/>
                    </w:rPr>
                    <w:t>3:00 pm</w:t>
                  </w:r>
                  <w:r w:rsidRPr="009B6027">
                    <w:rPr>
                      <w:rFonts w:ascii="Arial" w:hAnsi="Arial" w:cs="Arial"/>
                    </w:rPr>
                    <w:t xml:space="preserve">                                       </w:t>
                  </w:r>
                  <w:r w:rsidRPr="009B6027">
                    <w:rPr>
                      <w:rFonts w:ascii="Arial" w:hAnsi="Arial" w:cs="Arial"/>
                      <w:b/>
                    </w:rPr>
                    <w:t xml:space="preserve">NEXT MEETING DATE:  </w:t>
                  </w:r>
                  <w:r>
                    <w:rPr>
                      <w:rFonts w:ascii="Arial" w:hAnsi="Arial" w:cs="Arial"/>
                      <w:b/>
                    </w:rPr>
                    <w:t>Fall 2023</w:t>
                  </w:r>
                </w:p>
              </w:tc>
            </w:tr>
          </w:tbl>
          <w:p w14:paraId="5E16DD07" w14:textId="77777777" w:rsidR="00682963" w:rsidRPr="009B6027" w:rsidRDefault="00682963" w:rsidP="009C7924">
            <w:pPr>
              <w:tabs>
                <w:tab w:val="left" w:pos="9913"/>
              </w:tabs>
              <w:rPr>
                <w:rFonts w:ascii="Arial" w:hAnsi="Arial" w:cs="Arial"/>
              </w:rPr>
            </w:pPr>
          </w:p>
        </w:tc>
        <w:tc>
          <w:tcPr>
            <w:tcW w:w="360" w:type="dxa"/>
            <w:tcBorders>
              <w:top w:val="nil"/>
              <w:bottom w:val="nil"/>
            </w:tcBorders>
          </w:tcPr>
          <w:p w14:paraId="14C8FE07" w14:textId="77777777" w:rsidR="00682963" w:rsidRPr="009B6027" w:rsidRDefault="00682963" w:rsidP="009C7924">
            <w:pPr>
              <w:pStyle w:val="ListParagraph"/>
              <w:tabs>
                <w:tab w:val="left" w:pos="9913"/>
              </w:tabs>
              <w:ind w:left="1440"/>
              <w:rPr>
                <w:rFonts w:ascii="Arial" w:hAnsi="Arial" w:cs="Arial"/>
                <w:b/>
              </w:rPr>
            </w:pPr>
          </w:p>
        </w:tc>
      </w:tr>
      <w:tr w:rsidR="00682963" w14:paraId="3114BEDF" w14:textId="7DC616E0" w:rsidTr="00682963">
        <w:tc>
          <w:tcPr>
            <w:tcW w:w="11250" w:type="dxa"/>
            <w:gridSpan w:val="8"/>
          </w:tcPr>
          <w:p w14:paraId="07CBBBE3" w14:textId="77777777" w:rsidR="00682963" w:rsidRPr="009B6027" w:rsidRDefault="00682963" w:rsidP="009C7924">
            <w:pPr>
              <w:pStyle w:val="ListBullet"/>
              <w:numPr>
                <w:ilvl w:val="0"/>
                <w:numId w:val="0"/>
              </w:numPr>
              <w:rPr>
                <w:rFonts w:ascii="Arial" w:hAnsi="Arial" w:cs="Arial"/>
              </w:rPr>
            </w:pPr>
          </w:p>
          <w:p w14:paraId="246E2882" w14:textId="3D41E3B5" w:rsidR="00682963" w:rsidRPr="009B6027" w:rsidRDefault="00682963" w:rsidP="009C7924">
            <w:pPr>
              <w:pStyle w:val="ListBullet"/>
              <w:numPr>
                <w:ilvl w:val="0"/>
                <w:numId w:val="0"/>
              </w:numPr>
              <w:rPr>
                <w:rFonts w:ascii="Arial" w:hAnsi="Arial" w:cs="Arial"/>
              </w:rPr>
            </w:pPr>
            <w:r>
              <w:rPr>
                <w:rFonts w:ascii="Arial" w:hAnsi="Arial" w:cs="Arial"/>
                <w:b/>
                <w:bCs/>
              </w:rPr>
              <w:t xml:space="preserve"> RECORDER: </w:t>
            </w:r>
            <w:r w:rsidR="00123CDD">
              <w:rPr>
                <w:rFonts w:ascii="Arial" w:hAnsi="Arial" w:cs="Arial"/>
                <w:b/>
                <w:bCs/>
              </w:rPr>
              <w:t xml:space="preserve"> Jill De Valk</w:t>
            </w:r>
          </w:p>
        </w:tc>
        <w:tc>
          <w:tcPr>
            <w:tcW w:w="360" w:type="dxa"/>
            <w:tcBorders>
              <w:top w:val="nil"/>
              <w:bottom w:val="nil"/>
            </w:tcBorders>
          </w:tcPr>
          <w:p w14:paraId="33688264" w14:textId="77777777" w:rsidR="00682963" w:rsidRPr="009B6027" w:rsidRDefault="00682963" w:rsidP="009C7924">
            <w:pPr>
              <w:pStyle w:val="ListBullet"/>
              <w:numPr>
                <w:ilvl w:val="0"/>
                <w:numId w:val="0"/>
              </w:numPr>
              <w:rPr>
                <w:rFonts w:ascii="Arial" w:hAnsi="Arial" w:cs="Arial"/>
              </w:rPr>
            </w:pPr>
          </w:p>
        </w:tc>
      </w:tr>
    </w:tbl>
    <w:p w14:paraId="417ECFC2" w14:textId="66EAA77E" w:rsidR="009703FE" w:rsidRPr="00C52D3A" w:rsidRDefault="00C52D3A" w:rsidP="007C32AC">
      <w:pPr>
        <w:tabs>
          <w:tab w:val="left" w:pos="6510"/>
        </w:tabs>
      </w:pPr>
      <w:r>
        <w:tab/>
      </w:r>
      <w:bookmarkStart w:id="0" w:name="_GoBack"/>
      <w:bookmarkEnd w:id="0"/>
    </w:p>
    <w:sectPr w:rsidR="009703FE" w:rsidRPr="00C52D3A" w:rsidSect="00E1613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18D2" w14:textId="77777777" w:rsidR="00DD5B82" w:rsidRDefault="00DD5B82" w:rsidP="007C2FD5">
      <w:pPr>
        <w:spacing w:after="0"/>
      </w:pPr>
      <w:r>
        <w:separator/>
      </w:r>
    </w:p>
  </w:endnote>
  <w:endnote w:type="continuationSeparator" w:id="0">
    <w:p w14:paraId="21B0607D" w14:textId="77777777" w:rsidR="00DD5B82" w:rsidRDefault="00DD5B8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886D" w14:textId="77777777" w:rsidR="00E17E2E" w:rsidRDefault="00E1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81C7" w14:textId="77777777" w:rsidR="00E17E2E" w:rsidRDefault="00E1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50AD" w14:textId="77777777" w:rsidR="00E17E2E" w:rsidRDefault="00E1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741D" w14:textId="77777777" w:rsidR="00DD5B82" w:rsidRDefault="00DD5B82" w:rsidP="007C2FD5">
      <w:pPr>
        <w:spacing w:after="0"/>
      </w:pPr>
      <w:r>
        <w:separator/>
      </w:r>
    </w:p>
  </w:footnote>
  <w:footnote w:type="continuationSeparator" w:id="0">
    <w:p w14:paraId="552BFE72" w14:textId="77777777" w:rsidR="00DD5B82" w:rsidRDefault="00DD5B82"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48D4F" w14:textId="77777777" w:rsidR="00E17E2E" w:rsidRDefault="00E1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1E8F" w14:textId="4A9BFE1C" w:rsidR="00C27843" w:rsidRDefault="00C27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9D52" w14:textId="77777777" w:rsidR="00E17E2E" w:rsidRDefault="00E1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75E9B"/>
    <w:multiLevelType w:val="hybridMultilevel"/>
    <w:tmpl w:val="5D2E3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16805"/>
    <w:multiLevelType w:val="hybridMultilevel"/>
    <w:tmpl w:val="2294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5EFB"/>
    <w:multiLevelType w:val="hybridMultilevel"/>
    <w:tmpl w:val="B4B8983C"/>
    <w:lvl w:ilvl="0" w:tplc="CEBE0EE0">
      <w:start w:val="1"/>
      <w:numFmt w:val="decimal"/>
      <w:lvlText w:val="%1."/>
      <w:lvlJc w:val="left"/>
      <w:pPr>
        <w:ind w:left="7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9284F"/>
    <w:multiLevelType w:val="hybridMultilevel"/>
    <w:tmpl w:val="64BC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A76FFE"/>
    <w:multiLevelType w:val="hybridMultilevel"/>
    <w:tmpl w:val="12B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5420"/>
    <w:multiLevelType w:val="hybridMultilevel"/>
    <w:tmpl w:val="C56E9B44"/>
    <w:lvl w:ilvl="0" w:tplc="6B74C9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7B6504B"/>
    <w:multiLevelType w:val="hybridMultilevel"/>
    <w:tmpl w:val="7E90BBD2"/>
    <w:lvl w:ilvl="0" w:tplc="B36CA9F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F1152"/>
    <w:multiLevelType w:val="hybridMultilevel"/>
    <w:tmpl w:val="C65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E73BCF"/>
    <w:multiLevelType w:val="hybridMultilevel"/>
    <w:tmpl w:val="C0DA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10B6A"/>
    <w:multiLevelType w:val="hybridMultilevel"/>
    <w:tmpl w:val="F2B6CD4E"/>
    <w:lvl w:ilvl="0" w:tplc="9FD06C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2763D2"/>
    <w:multiLevelType w:val="hybridMultilevel"/>
    <w:tmpl w:val="C19E742C"/>
    <w:lvl w:ilvl="0" w:tplc="939C65B8">
      <w:start w:val="7"/>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0"/>
  </w:num>
  <w:num w:numId="2">
    <w:abstractNumId w:val="12"/>
  </w:num>
  <w:num w:numId="3">
    <w:abstractNumId w:val="5"/>
  </w:num>
  <w:num w:numId="4">
    <w:abstractNumId w:val="8"/>
  </w:num>
  <w:num w:numId="5">
    <w:abstractNumId w:val="13"/>
  </w:num>
  <w:num w:numId="6">
    <w:abstractNumId w:val="10"/>
  </w:num>
  <w:num w:numId="7">
    <w:abstractNumId w:val="3"/>
  </w:num>
  <w:num w:numId="8">
    <w:abstractNumId w:val="11"/>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4"/>
  </w:num>
  <w:num w:numId="14">
    <w:abstractNumId w:val="2"/>
  </w:num>
  <w:num w:numId="15">
    <w:abstractNumId w:val="15"/>
  </w:num>
  <w:num w:numId="16">
    <w:abstractNumId w:val="14"/>
  </w:num>
  <w:num w:numId="17">
    <w:abstractNumId w:val="6"/>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1F0F"/>
    <w:rsid w:val="00004218"/>
    <w:rsid w:val="00005B45"/>
    <w:rsid w:val="00005BD8"/>
    <w:rsid w:val="00011045"/>
    <w:rsid w:val="000110E5"/>
    <w:rsid w:val="00012288"/>
    <w:rsid w:val="0001571D"/>
    <w:rsid w:val="00016237"/>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4A81"/>
    <w:rsid w:val="00076265"/>
    <w:rsid w:val="000779C3"/>
    <w:rsid w:val="00080590"/>
    <w:rsid w:val="00081373"/>
    <w:rsid w:val="00081CF6"/>
    <w:rsid w:val="000841CD"/>
    <w:rsid w:val="00084F64"/>
    <w:rsid w:val="00085B19"/>
    <w:rsid w:val="00086E82"/>
    <w:rsid w:val="00090601"/>
    <w:rsid w:val="00090BC5"/>
    <w:rsid w:val="00091B99"/>
    <w:rsid w:val="000A01ED"/>
    <w:rsid w:val="000A11D5"/>
    <w:rsid w:val="000A288C"/>
    <w:rsid w:val="000A290F"/>
    <w:rsid w:val="000A5094"/>
    <w:rsid w:val="000A5F90"/>
    <w:rsid w:val="000A7463"/>
    <w:rsid w:val="000B2C13"/>
    <w:rsid w:val="000B6E04"/>
    <w:rsid w:val="000C0A6B"/>
    <w:rsid w:val="000C1FA7"/>
    <w:rsid w:val="000D23C9"/>
    <w:rsid w:val="000D3123"/>
    <w:rsid w:val="000D40A7"/>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3CDD"/>
    <w:rsid w:val="00125048"/>
    <w:rsid w:val="001250D1"/>
    <w:rsid w:val="001274A0"/>
    <w:rsid w:val="001327C5"/>
    <w:rsid w:val="00134C27"/>
    <w:rsid w:val="00136036"/>
    <w:rsid w:val="00137325"/>
    <w:rsid w:val="001375AC"/>
    <w:rsid w:val="001401CA"/>
    <w:rsid w:val="0014160F"/>
    <w:rsid w:val="00141B09"/>
    <w:rsid w:val="0014205F"/>
    <w:rsid w:val="001437D8"/>
    <w:rsid w:val="00150C0E"/>
    <w:rsid w:val="00154BA7"/>
    <w:rsid w:val="00156433"/>
    <w:rsid w:val="00156BC2"/>
    <w:rsid w:val="001575EA"/>
    <w:rsid w:val="0016112E"/>
    <w:rsid w:val="00161D39"/>
    <w:rsid w:val="00162BC6"/>
    <w:rsid w:val="00163AFF"/>
    <w:rsid w:val="00163D84"/>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04E2"/>
    <w:rsid w:val="001E4D0E"/>
    <w:rsid w:val="001E7C4B"/>
    <w:rsid w:val="001F206E"/>
    <w:rsid w:val="00200D5D"/>
    <w:rsid w:val="00205C9F"/>
    <w:rsid w:val="0020702E"/>
    <w:rsid w:val="00207D40"/>
    <w:rsid w:val="002117CF"/>
    <w:rsid w:val="00214822"/>
    <w:rsid w:val="00215EC9"/>
    <w:rsid w:val="0021657D"/>
    <w:rsid w:val="00220C0B"/>
    <w:rsid w:val="002224E7"/>
    <w:rsid w:val="00222CFE"/>
    <w:rsid w:val="002238C2"/>
    <w:rsid w:val="00224DDC"/>
    <w:rsid w:val="002312D7"/>
    <w:rsid w:val="002334C3"/>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370"/>
    <w:rsid w:val="00287B99"/>
    <w:rsid w:val="00290783"/>
    <w:rsid w:val="00291B36"/>
    <w:rsid w:val="00297738"/>
    <w:rsid w:val="002A487B"/>
    <w:rsid w:val="002A4AFC"/>
    <w:rsid w:val="002A6026"/>
    <w:rsid w:val="002A6490"/>
    <w:rsid w:val="002A79EC"/>
    <w:rsid w:val="002B6C01"/>
    <w:rsid w:val="002C11B8"/>
    <w:rsid w:val="002C2615"/>
    <w:rsid w:val="002C71F7"/>
    <w:rsid w:val="002E3D46"/>
    <w:rsid w:val="002E556A"/>
    <w:rsid w:val="002E6FA6"/>
    <w:rsid w:val="002E7CF2"/>
    <w:rsid w:val="002F354C"/>
    <w:rsid w:val="002F510E"/>
    <w:rsid w:val="00301241"/>
    <w:rsid w:val="003039D9"/>
    <w:rsid w:val="00304DFC"/>
    <w:rsid w:val="00305E05"/>
    <w:rsid w:val="0031085E"/>
    <w:rsid w:val="0031653C"/>
    <w:rsid w:val="003177E7"/>
    <w:rsid w:val="003178CE"/>
    <w:rsid w:val="003179A7"/>
    <w:rsid w:val="00320622"/>
    <w:rsid w:val="00327F22"/>
    <w:rsid w:val="0033121D"/>
    <w:rsid w:val="00340F99"/>
    <w:rsid w:val="003424F1"/>
    <w:rsid w:val="003432A3"/>
    <w:rsid w:val="00347334"/>
    <w:rsid w:val="00351137"/>
    <w:rsid w:val="00353436"/>
    <w:rsid w:val="00356342"/>
    <w:rsid w:val="003603A1"/>
    <w:rsid w:val="00360824"/>
    <w:rsid w:val="003624DA"/>
    <w:rsid w:val="00362C9E"/>
    <w:rsid w:val="00362D10"/>
    <w:rsid w:val="00367EBB"/>
    <w:rsid w:val="00374045"/>
    <w:rsid w:val="003807B4"/>
    <w:rsid w:val="00381881"/>
    <w:rsid w:val="003829FB"/>
    <w:rsid w:val="003834F3"/>
    <w:rsid w:val="00383952"/>
    <w:rsid w:val="00384A56"/>
    <w:rsid w:val="00384E0E"/>
    <w:rsid w:val="00385987"/>
    <w:rsid w:val="00385ABD"/>
    <w:rsid w:val="00385BB5"/>
    <w:rsid w:val="00391470"/>
    <w:rsid w:val="00394ABB"/>
    <w:rsid w:val="00396B33"/>
    <w:rsid w:val="00397AF6"/>
    <w:rsid w:val="003A072F"/>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2D24"/>
    <w:rsid w:val="003F333D"/>
    <w:rsid w:val="003F3531"/>
    <w:rsid w:val="003F47A2"/>
    <w:rsid w:val="003F6BAD"/>
    <w:rsid w:val="004013F1"/>
    <w:rsid w:val="004019E7"/>
    <w:rsid w:val="00401BF5"/>
    <w:rsid w:val="004048E2"/>
    <w:rsid w:val="00404ED3"/>
    <w:rsid w:val="00414AD2"/>
    <w:rsid w:val="00414F4F"/>
    <w:rsid w:val="00420E18"/>
    <w:rsid w:val="004269AE"/>
    <w:rsid w:val="00427342"/>
    <w:rsid w:val="00434C27"/>
    <w:rsid w:val="00436EA2"/>
    <w:rsid w:val="004374D1"/>
    <w:rsid w:val="00441B7A"/>
    <w:rsid w:val="00442F9B"/>
    <w:rsid w:val="004519BF"/>
    <w:rsid w:val="00453D63"/>
    <w:rsid w:val="00454F6A"/>
    <w:rsid w:val="00460076"/>
    <w:rsid w:val="00464FB5"/>
    <w:rsid w:val="00465C23"/>
    <w:rsid w:val="004716EF"/>
    <w:rsid w:val="00471E98"/>
    <w:rsid w:val="00477E05"/>
    <w:rsid w:val="004802D0"/>
    <w:rsid w:val="004856FB"/>
    <w:rsid w:val="0048783A"/>
    <w:rsid w:val="004943E0"/>
    <w:rsid w:val="0049757C"/>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EA4"/>
    <w:rsid w:val="004E5B7B"/>
    <w:rsid w:val="004E7665"/>
    <w:rsid w:val="004F4A16"/>
    <w:rsid w:val="004F5B8E"/>
    <w:rsid w:val="00502D54"/>
    <w:rsid w:val="0050320E"/>
    <w:rsid w:val="0050430C"/>
    <w:rsid w:val="00505DC8"/>
    <w:rsid w:val="005061AF"/>
    <w:rsid w:val="00506660"/>
    <w:rsid w:val="005075C1"/>
    <w:rsid w:val="005126D1"/>
    <w:rsid w:val="00512CFD"/>
    <w:rsid w:val="005168FB"/>
    <w:rsid w:val="00517B6D"/>
    <w:rsid w:val="00520FDB"/>
    <w:rsid w:val="00522C2F"/>
    <w:rsid w:val="00524698"/>
    <w:rsid w:val="00525AC4"/>
    <w:rsid w:val="00526993"/>
    <w:rsid w:val="00527FF3"/>
    <w:rsid w:val="00530AA8"/>
    <w:rsid w:val="00531EF6"/>
    <w:rsid w:val="00533852"/>
    <w:rsid w:val="0053460B"/>
    <w:rsid w:val="00541A3E"/>
    <w:rsid w:val="0054414F"/>
    <w:rsid w:val="00550480"/>
    <w:rsid w:val="005522E2"/>
    <w:rsid w:val="00556C1D"/>
    <w:rsid w:val="005573CF"/>
    <w:rsid w:val="005604AC"/>
    <w:rsid w:val="005619B4"/>
    <w:rsid w:val="00575323"/>
    <w:rsid w:val="0057775B"/>
    <w:rsid w:val="005801D8"/>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7877"/>
    <w:rsid w:val="005D0FA2"/>
    <w:rsid w:val="005D20AA"/>
    <w:rsid w:val="005D3DED"/>
    <w:rsid w:val="005D6CB1"/>
    <w:rsid w:val="005D72D5"/>
    <w:rsid w:val="005D7487"/>
    <w:rsid w:val="005E100F"/>
    <w:rsid w:val="005E5D1E"/>
    <w:rsid w:val="005E615C"/>
    <w:rsid w:val="005E6615"/>
    <w:rsid w:val="005E6B6A"/>
    <w:rsid w:val="005E72E2"/>
    <w:rsid w:val="005F03ED"/>
    <w:rsid w:val="005F0F00"/>
    <w:rsid w:val="005F45FA"/>
    <w:rsid w:val="0060148D"/>
    <w:rsid w:val="0060610F"/>
    <w:rsid w:val="00606F7E"/>
    <w:rsid w:val="00612168"/>
    <w:rsid w:val="00613555"/>
    <w:rsid w:val="00616DCB"/>
    <w:rsid w:val="00630612"/>
    <w:rsid w:val="00631A3B"/>
    <w:rsid w:val="00635478"/>
    <w:rsid w:val="00635EF3"/>
    <w:rsid w:val="00636052"/>
    <w:rsid w:val="0063729A"/>
    <w:rsid w:val="00637333"/>
    <w:rsid w:val="00640B64"/>
    <w:rsid w:val="00640BA2"/>
    <w:rsid w:val="00644153"/>
    <w:rsid w:val="00652FC8"/>
    <w:rsid w:val="0065438B"/>
    <w:rsid w:val="00655E9A"/>
    <w:rsid w:val="006619EB"/>
    <w:rsid w:val="00662753"/>
    <w:rsid w:val="0066742F"/>
    <w:rsid w:val="006771BA"/>
    <w:rsid w:val="00682963"/>
    <w:rsid w:val="00682E5F"/>
    <w:rsid w:val="00685163"/>
    <w:rsid w:val="00685F88"/>
    <w:rsid w:val="00687109"/>
    <w:rsid w:val="00690866"/>
    <w:rsid w:val="00690F12"/>
    <w:rsid w:val="006949DA"/>
    <w:rsid w:val="00694B4E"/>
    <w:rsid w:val="006958D9"/>
    <w:rsid w:val="006A18DD"/>
    <w:rsid w:val="006A2802"/>
    <w:rsid w:val="006A3357"/>
    <w:rsid w:val="006A466C"/>
    <w:rsid w:val="006A6AA1"/>
    <w:rsid w:val="006A77C2"/>
    <w:rsid w:val="006B483D"/>
    <w:rsid w:val="006B64F2"/>
    <w:rsid w:val="006B7752"/>
    <w:rsid w:val="006C0DAC"/>
    <w:rsid w:val="006C52C1"/>
    <w:rsid w:val="006D5E13"/>
    <w:rsid w:val="006D6211"/>
    <w:rsid w:val="006D73E4"/>
    <w:rsid w:val="006E0EFC"/>
    <w:rsid w:val="006E2561"/>
    <w:rsid w:val="006E371F"/>
    <w:rsid w:val="006E48E7"/>
    <w:rsid w:val="006E5B7C"/>
    <w:rsid w:val="006F0861"/>
    <w:rsid w:val="006F603E"/>
    <w:rsid w:val="00700940"/>
    <w:rsid w:val="00701CC8"/>
    <w:rsid w:val="0071008B"/>
    <w:rsid w:val="00711D0A"/>
    <w:rsid w:val="00714D42"/>
    <w:rsid w:val="00715D29"/>
    <w:rsid w:val="00723776"/>
    <w:rsid w:val="00725285"/>
    <w:rsid w:val="007266BC"/>
    <w:rsid w:val="00732977"/>
    <w:rsid w:val="00734AE5"/>
    <w:rsid w:val="007359F5"/>
    <w:rsid w:val="00737417"/>
    <w:rsid w:val="0074018C"/>
    <w:rsid w:val="007413F9"/>
    <w:rsid w:val="00743508"/>
    <w:rsid w:val="007439ED"/>
    <w:rsid w:val="0074696C"/>
    <w:rsid w:val="007473AE"/>
    <w:rsid w:val="00753207"/>
    <w:rsid w:val="007557C5"/>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2AC"/>
    <w:rsid w:val="007C3BF2"/>
    <w:rsid w:val="007C4314"/>
    <w:rsid w:val="007C4A10"/>
    <w:rsid w:val="007C6617"/>
    <w:rsid w:val="007C6DA2"/>
    <w:rsid w:val="007D5A01"/>
    <w:rsid w:val="007E054F"/>
    <w:rsid w:val="007E15D2"/>
    <w:rsid w:val="007E1D47"/>
    <w:rsid w:val="007E202C"/>
    <w:rsid w:val="007E3436"/>
    <w:rsid w:val="007E383F"/>
    <w:rsid w:val="007E3B40"/>
    <w:rsid w:val="007E4046"/>
    <w:rsid w:val="007E6F39"/>
    <w:rsid w:val="007F119A"/>
    <w:rsid w:val="007F2608"/>
    <w:rsid w:val="007F578D"/>
    <w:rsid w:val="008018E6"/>
    <w:rsid w:val="00801FEE"/>
    <w:rsid w:val="008027C0"/>
    <w:rsid w:val="00802BEF"/>
    <w:rsid w:val="00803123"/>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6CD6"/>
    <w:rsid w:val="00847BFE"/>
    <w:rsid w:val="0085025F"/>
    <w:rsid w:val="008554E7"/>
    <w:rsid w:val="008656CB"/>
    <w:rsid w:val="0086717B"/>
    <w:rsid w:val="00872F92"/>
    <w:rsid w:val="00873E12"/>
    <w:rsid w:val="00886AD8"/>
    <w:rsid w:val="00886E7A"/>
    <w:rsid w:val="00887AA5"/>
    <w:rsid w:val="00887AC6"/>
    <w:rsid w:val="0089003F"/>
    <w:rsid w:val="00891AE8"/>
    <w:rsid w:val="008926A8"/>
    <w:rsid w:val="00893536"/>
    <w:rsid w:val="00893B95"/>
    <w:rsid w:val="0089432F"/>
    <w:rsid w:val="00894E3B"/>
    <w:rsid w:val="008A0B0D"/>
    <w:rsid w:val="008A1364"/>
    <w:rsid w:val="008A1DFE"/>
    <w:rsid w:val="008A47DD"/>
    <w:rsid w:val="008B1408"/>
    <w:rsid w:val="008B16CE"/>
    <w:rsid w:val="008B4A88"/>
    <w:rsid w:val="008C6FB2"/>
    <w:rsid w:val="008D0F45"/>
    <w:rsid w:val="008D49CD"/>
    <w:rsid w:val="008D4B6B"/>
    <w:rsid w:val="008D545F"/>
    <w:rsid w:val="008D6194"/>
    <w:rsid w:val="008D7E87"/>
    <w:rsid w:val="008D7F8E"/>
    <w:rsid w:val="008E1DF0"/>
    <w:rsid w:val="008E3598"/>
    <w:rsid w:val="008F1835"/>
    <w:rsid w:val="008F19A0"/>
    <w:rsid w:val="008F1BC1"/>
    <w:rsid w:val="008F2D41"/>
    <w:rsid w:val="008F31DA"/>
    <w:rsid w:val="008F341C"/>
    <w:rsid w:val="008F43BF"/>
    <w:rsid w:val="0090253E"/>
    <w:rsid w:val="00905906"/>
    <w:rsid w:val="00910B14"/>
    <w:rsid w:val="0091129B"/>
    <w:rsid w:val="00911475"/>
    <w:rsid w:val="0091358C"/>
    <w:rsid w:val="00914FA2"/>
    <w:rsid w:val="00920884"/>
    <w:rsid w:val="00924830"/>
    <w:rsid w:val="00927E5E"/>
    <w:rsid w:val="0093094E"/>
    <w:rsid w:val="00933779"/>
    <w:rsid w:val="00937F20"/>
    <w:rsid w:val="0094099C"/>
    <w:rsid w:val="009445A1"/>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04E3"/>
    <w:rsid w:val="009B418A"/>
    <w:rsid w:val="009B6027"/>
    <w:rsid w:val="009B73DC"/>
    <w:rsid w:val="009C4297"/>
    <w:rsid w:val="009C7924"/>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595B"/>
    <w:rsid w:val="00A1706C"/>
    <w:rsid w:val="00A22152"/>
    <w:rsid w:val="00A22A66"/>
    <w:rsid w:val="00A33352"/>
    <w:rsid w:val="00A40F09"/>
    <w:rsid w:val="00A4257F"/>
    <w:rsid w:val="00A44567"/>
    <w:rsid w:val="00A47FCC"/>
    <w:rsid w:val="00A51430"/>
    <w:rsid w:val="00A5452B"/>
    <w:rsid w:val="00A56F49"/>
    <w:rsid w:val="00A57960"/>
    <w:rsid w:val="00A60E00"/>
    <w:rsid w:val="00A65531"/>
    <w:rsid w:val="00A666B0"/>
    <w:rsid w:val="00A672F8"/>
    <w:rsid w:val="00A71963"/>
    <w:rsid w:val="00A7484D"/>
    <w:rsid w:val="00A85017"/>
    <w:rsid w:val="00A90FBF"/>
    <w:rsid w:val="00A93889"/>
    <w:rsid w:val="00A9478F"/>
    <w:rsid w:val="00A96E66"/>
    <w:rsid w:val="00AA1DDA"/>
    <w:rsid w:val="00AA2433"/>
    <w:rsid w:val="00AA250D"/>
    <w:rsid w:val="00AA4DEF"/>
    <w:rsid w:val="00AA7F2E"/>
    <w:rsid w:val="00AB03C8"/>
    <w:rsid w:val="00AB56AA"/>
    <w:rsid w:val="00AB79A1"/>
    <w:rsid w:val="00AC2B1E"/>
    <w:rsid w:val="00AC363D"/>
    <w:rsid w:val="00AC55F5"/>
    <w:rsid w:val="00AD016E"/>
    <w:rsid w:val="00AD1B81"/>
    <w:rsid w:val="00AD4777"/>
    <w:rsid w:val="00AE0336"/>
    <w:rsid w:val="00AF2049"/>
    <w:rsid w:val="00AF3C9A"/>
    <w:rsid w:val="00B01B8E"/>
    <w:rsid w:val="00B05BBE"/>
    <w:rsid w:val="00B129ED"/>
    <w:rsid w:val="00B16EBC"/>
    <w:rsid w:val="00B20E82"/>
    <w:rsid w:val="00B3274B"/>
    <w:rsid w:val="00B34541"/>
    <w:rsid w:val="00B35BB7"/>
    <w:rsid w:val="00B401A6"/>
    <w:rsid w:val="00B41D03"/>
    <w:rsid w:val="00B5052F"/>
    <w:rsid w:val="00B5054F"/>
    <w:rsid w:val="00B521E0"/>
    <w:rsid w:val="00B5665E"/>
    <w:rsid w:val="00B60EEE"/>
    <w:rsid w:val="00B75324"/>
    <w:rsid w:val="00B76F74"/>
    <w:rsid w:val="00B8072E"/>
    <w:rsid w:val="00B81BD8"/>
    <w:rsid w:val="00B84C82"/>
    <w:rsid w:val="00B85BFD"/>
    <w:rsid w:val="00B86DE2"/>
    <w:rsid w:val="00B901E6"/>
    <w:rsid w:val="00B94C08"/>
    <w:rsid w:val="00B9672C"/>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517"/>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CC"/>
    <w:rsid w:val="00C477DE"/>
    <w:rsid w:val="00C51849"/>
    <w:rsid w:val="00C51B61"/>
    <w:rsid w:val="00C52D3A"/>
    <w:rsid w:val="00C54455"/>
    <w:rsid w:val="00C54BC3"/>
    <w:rsid w:val="00C61B5C"/>
    <w:rsid w:val="00C6472E"/>
    <w:rsid w:val="00C653BF"/>
    <w:rsid w:val="00C65F0F"/>
    <w:rsid w:val="00C70824"/>
    <w:rsid w:val="00C71C41"/>
    <w:rsid w:val="00C8097A"/>
    <w:rsid w:val="00C81361"/>
    <w:rsid w:val="00C91287"/>
    <w:rsid w:val="00C91CF7"/>
    <w:rsid w:val="00C97783"/>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F0B7F"/>
    <w:rsid w:val="00CF1238"/>
    <w:rsid w:val="00CF3C93"/>
    <w:rsid w:val="00CF3D24"/>
    <w:rsid w:val="00CF594B"/>
    <w:rsid w:val="00CF5E58"/>
    <w:rsid w:val="00CF7192"/>
    <w:rsid w:val="00D02E91"/>
    <w:rsid w:val="00D102F0"/>
    <w:rsid w:val="00D108B9"/>
    <w:rsid w:val="00D1188C"/>
    <w:rsid w:val="00D12CCB"/>
    <w:rsid w:val="00D20BD5"/>
    <w:rsid w:val="00D219D7"/>
    <w:rsid w:val="00D22B06"/>
    <w:rsid w:val="00D245C6"/>
    <w:rsid w:val="00D26543"/>
    <w:rsid w:val="00D26D70"/>
    <w:rsid w:val="00D30681"/>
    <w:rsid w:val="00D30BE9"/>
    <w:rsid w:val="00D31386"/>
    <w:rsid w:val="00D34F77"/>
    <w:rsid w:val="00D352DF"/>
    <w:rsid w:val="00D374C3"/>
    <w:rsid w:val="00D400C1"/>
    <w:rsid w:val="00D468EB"/>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5B82"/>
    <w:rsid w:val="00DD709B"/>
    <w:rsid w:val="00DD73FD"/>
    <w:rsid w:val="00DE2150"/>
    <w:rsid w:val="00DE21BB"/>
    <w:rsid w:val="00DE3616"/>
    <w:rsid w:val="00DE3B53"/>
    <w:rsid w:val="00DE3CBC"/>
    <w:rsid w:val="00DE4D14"/>
    <w:rsid w:val="00DE794D"/>
    <w:rsid w:val="00DF04E0"/>
    <w:rsid w:val="00DF46EF"/>
    <w:rsid w:val="00DF6EDA"/>
    <w:rsid w:val="00DF78EF"/>
    <w:rsid w:val="00E01743"/>
    <w:rsid w:val="00E0554A"/>
    <w:rsid w:val="00E0632F"/>
    <w:rsid w:val="00E07B7C"/>
    <w:rsid w:val="00E11694"/>
    <w:rsid w:val="00E13A72"/>
    <w:rsid w:val="00E143AB"/>
    <w:rsid w:val="00E16136"/>
    <w:rsid w:val="00E16798"/>
    <w:rsid w:val="00E17C05"/>
    <w:rsid w:val="00E17E2E"/>
    <w:rsid w:val="00E2342B"/>
    <w:rsid w:val="00E24A06"/>
    <w:rsid w:val="00E2718E"/>
    <w:rsid w:val="00E3489A"/>
    <w:rsid w:val="00E36ABC"/>
    <w:rsid w:val="00E42570"/>
    <w:rsid w:val="00E42E1D"/>
    <w:rsid w:val="00E46A03"/>
    <w:rsid w:val="00E51310"/>
    <w:rsid w:val="00E5142E"/>
    <w:rsid w:val="00E553EA"/>
    <w:rsid w:val="00E55BE6"/>
    <w:rsid w:val="00E561CB"/>
    <w:rsid w:val="00E57D08"/>
    <w:rsid w:val="00E707B3"/>
    <w:rsid w:val="00E719B0"/>
    <w:rsid w:val="00E83C13"/>
    <w:rsid w:val="00E92A5F"/>
    <w:rsid w:val="00E936B9"/>
    <w:rsid w:val="00E9538F"/>
    <w:rsid w:val="00EA1AEC"/>
    <w:rsid w:val="00EA27B5"/>
    <w:rsid w:val="00EA3698"/>
    <w:rsid w:val="00EA383E"/>
    <w:rsid w:val="00EA497F"/>
    <w:rsid w:val="00EA53F3"/>
    <w:rsid w:val="00EA5A04"/>
    <w:rsid w:val="00EB1395"/>
    <w:rsid w:val="00EB1C28"/>
    <w:rsid w:val="00EB78F7"/>
    <w:rsid w:val="00EB7C49"/>
    <w:rsid w:val="00EC2C80"/>
    <w:rsid w:val="00EC3750"/>
    <w:rsid w:val="00EC56D1"/>
    <w:rsid w:val="00EC7C1C"/>
    <w:rsid w:val="00ED15DA"/>
    <w:rsid w:val="00ED21F2"/>
    <w:rsid w:val="00ED741D"/>
    <w:rsid w:val="00EE0135"/>
    <w:rsid w:val="00EE0C65"/>
    <w:rsid w:val="00EE0F65"/>
    <w:rsid w:val="00EE34FC"/>
    <w:rsid w:val="00EE5202"/>
    <w:rsid w:val="00EE5882"/>
    <w:rsid w:val="00EF56E8"/>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00C1"/>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32DB"/>
    <w:rsid w:val="00F70772"/>
    <w:rsid w:val="00F74CFE"/>
    <w:rsid w:val="00F7521A"/>
    <w:rsid w:val="00F768C5"/>
    <w:rsid w:val="00F81CE2"/>
    <w:rsid w:val="00F825AD"/>
    <w:rsid w:val="00F83F87"/>
    <w:rsid w:val="00F950CE"/>
    <w:rsid w:val="00F95667"/>
    <w:rsid w:val="00F962D3"/>
    <w:rsid w:val="00FA2F39"/>
    <w:rsid w:val="00FA6272"/>
    <w:rsid w:val="00FB09F0"/>
    <w:rsid w:val="00FB1699"/>
    <w:rsid w:val="00FB4090"/>
    <w:rsid w:val="00FB6485"/>
    <w:rsid w:val="00FC127E"/>
    <w:rsid w:val="00FC1DA7"/>
    <w:rsid w:val="00FC21EE"/>
    <w:rsid w:val="00FC247B"/>
    <w:rsid w:val="00FC3179"/>
    <w:rsid w:val="00FC325D"/>
    <w:rsid w:val="00FC58EB"/>
    <w:rsid w:val="00FC5E9C"/>
    <w:rsid w:val="00FC5F7D"/>
    <w:rsid w:val="00FD08AC"/>
    <w:rsid w:val="00FD147C"/>
    <w:rsid w:val="00FD79D0"/>
    <w:rsid w:val="00FE0835"/>
    <w:rsid w:val="00FE26A5"/>
    <w:rsid w:val="00FE4DC3"/>
    <w:rsid w:val="00FE58A4"/>
    <w:rsid w:val="00FE5AC2"/>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BECC38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7969">
      <w:bodyDiv w:val="1"/>
      <w:marLeft w:val="0"/>
      <w:marRight w:val="0"/>
      <w:marTop w:val="0"/>
      <w:marBottom w:val="0"/>
      <w:divBdr>
        <w:top w:val="none" w:sz="0" w:space="0" w:color="auto"/>
        <w:left w:val="none" w:sz="0" w:space="0" w:color="auto"/>
        <w:bottom w:val="none" w:sz="0" w:space="0" w:color="auto"/>
        <w:right w:val="none" w:sz="0" w:space="0" w:color="auto"/>
      </w:divBdr>
    </w:div>
    <w:div w:id="213663785">
      <w:bodyDiv w:val="1"/>
      <w:marLeft w:val="0"/>
      <w:marRight w:val="0"/>
      <w:marTop w:val="0"/>
      <w:marBottom w:val="0"/>
      <w:divBdr>
        <w:top w:val="none" w:sz="0" w:space="0" w:color="auto"/>
        <w:left w:val="none" w:sz="0" w:space="0" w:color="auto"/>
        <w:bottom w:val="none" w:sz="0" w:space="0" w:color="auto"/>
        <w:right w:val="none" w:sz="0" w:space="0" w:color="auto"/>
      </w:divBdr>
    </w:div>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14946481">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46402693">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 w:id="1647511466">
      <w:bodyDiv w:val="1"/>
      <w:marLeft w:val="0"/>
      <w:marRight w:val="0"/>
      <w:marTop w:val="0"/>
      <w:marBottom w:val="0"/>
      <w:divBdr>
        <w:top w:val="none" w:sz="0" w:space="0" w:color="auto"/>
        <w:left w:val="none" w:sz="0" w:space="0" w:color="auto"/>
        <w:bottom w:val="none" w:sz="0" w:space="0" w:color="auto"/>
        <w:right w:val="none" w:sz="0" w:space="0" w:color="auto"/>
      </w:divBdr>
    </w:div>
    <w:div w:id="1713964682">
      <w:bodyDiv w:val="1"/>
      <w:marLeft w:val="0"/>
      <w:marRight w:val="0"/>
      <w:marTop w:val="0"/>
      <w:marBottom w:val="0"/>
      <w:divBdr>
        <w:top w:val="none" w:sz="0" w:space="0" w:color="auto"/>
        <w:left w:val="none" w:sz="0" w:space="0" w:color="auto"/>
        <w:bottom w:val="none" w:sz="0" w:space="0" w:color="auto"/>
        <w:right w:val="none" w:sz="0" w:space="0" w:color="auto"/>
      </w:divBdr>
    </w:div>
    <w:div w:id="1719624885">
      <w:bodyDiv w:val="1"/>
      <w:marLeft w:val="0"/>
      <w:marRight w:val="0"/>
      <w:marTop w:val="0"/>
      <w:marBottom w:val="0"/>
      <w:divBdr>
        <w:top w:val="none" w:sz="0" w:space="0" w:color="auto"/>
        <w:left w:val="none" w:sz="0" w:space="0" w:color="auto"/>
        <w:bottom w:val="none" w:sz="0" w:space="0" w:color="auto"/>
        <w:right w:val="none" w:sz="0" w:space="0" w:color="auto"/>
      </w:divBdr>
    </w:div>
    <w:div w:id="20424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3A46-B11B-4ACC-A2B1-2D5329B8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Jill M. De Valk</cp:lastModifiedBy>
  <cp:revision>9</cp:revision>
  <cp:lastPrinted>2020-11-30T14:41:00Z</cp:lastPrinted>
  <dcterms:created xsi:type="dcterms:W3CDTF">2023-09-12T16:05:00Z</dcterms:created>
  <dcterms:modified xsi:type="dcterms:W3CDTF">2023-11-28T19:29:00Z</dcterms:modified>
</cp:coreProperties>
</file>