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C2" w:rsidRDefault="00AC3DFF" w:rsidP="00AC3DFF">
      <w:pPr>
        <w:jc w:val="center"/>
        <w:rPr>
          <w:i/>
        </w:rPr>
      </w:pPr>
      <w:r w:rsidRPr="00AC3DFF">
        <w:rPr>
          <w:i/>
        </w:rPr>
        <w:t>Notes for 11/23 Meeting</w:t>
      </w:r>
    </w:p>
    <w:p w:rsidR="002476FC" w:rsidRDefault="002476FC" w:rsidP="002476FC">
      <w:pPr>
        <w:rPr>
          <w:rFonts w:cstheme="minorHAnsi"/>
          <w:sz w:val="24"/>
          <w:szCs w:val="24"/>
        </w:rPr>
      </w:pPr>
      <w:r>
        <w:rPr>
          <w:rFonts w:cstheme="minorHAnsi"/>
        </w:rPr>
        <w:t>CC</w:t>
      </w:r>
      <w:r w:rsidR="00425088" w:rsidRPr="002476FC">
        <w:rPr>
          <w:rFonts w:cstheme="minorHAnsi"/>
        </w:rPr>
        <w:t xml:space="preserve"> Members: </w:t>
      </w:r>
      <w:r w:rsidRPr="002476FC">
        <w:rPr>
          <w:rFonts w:cstheme="minorHAnsi"/>
          <w:sz w:val="24"/>
          <w:szCs w:val="24"/>
        </w:rPr>
        <w:t>Alisa</w:t>
      </w:r>
      <w:r w:rsidRPr="002476FC">
        <w:rPr>
          <w:rFonts w:cstheme="minorHAnsi"/>
          <w:sz w:val="24"/>
          <w:szCs w:val="24"/>
        </w:rPr>
        <w:t xml:space="preserve"> Callahan</w:t>
      </w:r>
      <w:r w:rsidRPr="002476FC">
        <w:rPr>
          <w:rFonts w:cstheme="minorHAnsi"/>
          <w:sz w:val="24"/>
          <w:szCs w:val="24"/>
        </w:rPr>
        <w:t>, Bill</w:t>
      </w:r>
      <w:r w:rsidRPr="002476FC">
        <w:rPr>
          <w:rFonts w:cstheme="minorHAnsi"/>
          <w:sz w:val="24"/>
          <w:szCs w:val="24"/>
        </w:rPr>
        <w:t xml:space="preserve"> Van </w:t>
      </w:r>
      <w:proofErr w:type="spellStart"/>
      <w:r w:rsidRPr="002476FC">
        <w:rPr>
          <w:rFonts w:cstheme="minorHAnsi"/>
          <w:sz w:val="24"/>
          <w:szCs w:val="24"/>
        </w:rPr>
        <w:t>Glabeck</w:t>
      </w:r>
      <w:proofErr w:type="spellEnd"/>
      <w:r w:rsidRPr="002476FC">
        <w:rPr>
          <w:rFonts w:cstheme="minorHAnsi"/>
          <w:sz w:val="24"/>
          <w:szCs w:val="24"/>
        </w:rPr>
        <w:t>, Dani</w:t>
      </w:r>
      <w:r w:rsidRPr="002476FC">
        <w:rPr>
          <w:rFonts w:cstheme="minorHAnsi"/>
          <w:sz w:val="24"/>
          <w:szCs w:val="24"/>
        </w:rPr>
        <w:t xml:space="preserve"> Peterson</w:t>
      </w:r>
      <w:r w:rsidRPr="002476FC">
        <w:rPr>
          <w:rFonts w:cstheme="minorHAnsi"/>
          <w:sz w:val="24"/>
          <w:szCs w:val="24"/>
        </w:rPr>
        <w:t>, David</w:t>
      </w:r>
      <w:r w:rsidRPr="002476FC">
        <w:rPr>
          <w:rFonts w:cstheme="minorHAnsi"/>
          <w:sz w:val="24"/>
          <w:szCs w:val="24"/>
        </w:rPr>
        <w:t xml:space="preserve"> Evans</w:t>
      </w:r>
      <w:r w:rsidRPr="002476FC">
        <w:rPr>
          <w:rFonts w:cstheme="minorHAnsi"/>
          <w:sz w:val="24"/>
          <w:szCs w:val="24"/>
        </w:rPr>
        <w:t>, Cindy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Quehl</w:t>
      </w:r>
      <w:proofErr w:type="spellEnd"/>
      <w:r w:rsidRPr="002476FC">
        <w:rPr>
          <w:rFonts w:cstheme="minorHAnsi"/>
          <w:sz w:val="24"/>
          <w:szCs w:val="24"/>
        </w:rPr>
        <w:t>, Randy</w:t>
      </w:r>
      <w:r>
        <w:rPr>
          <w:rFonts w:cstheme="minorHAnsi"/>
          <w:sz w:val="24"/>
          <w:szCs w:val="24"/>
        </w:rPr>
        <w:t xml:space="preserve"> Moffett, </w:t>
      </w:r>
      <w:r w:rsidRPr="002476FC">
        <w:rPr>
          <w:rFonts w:cstheme="minorHAnsi"/>
          <w:sz w:val="24"/>
          <w:szCs w:val="24"/>
        </w:rPr>
        <w:t>, Tony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Valenti</w:t>
      </w:r>
      <w:proofErr w:type="spellEnd"/>
      <w:r w:rsidRPr="002476FC">
        <w:rPr>
          <w:rFonts w:cstheme="minorHAnsi"/>
          <w:sz w:val="24"/>
          <w:szCs w:val="24"/>
        </w:rPr>
        <w:t>, Julia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Kroeker</w:t>
      </w:r>
      <w:proofErr w:type="spellEnd"/>
      <w:r w:rsidRPr="002476FC">
        <w:rPr>
          <w:rFonts w:cstheme="minorHAnsi"/>
          <w:sz w:val="24"/>
          <w:szCs w:val="24"/>
        </w:rPr>
        <w:t>, Terri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Ratini</w:t>
      </w:r>
      <w:proofErr w:type="spellEnd"/>
      <w:r w:rsidRPr="002476FC">
        <w:rPr>
          <w:rFonts w:cstheme="minorHAnsi"/>
          <w:sz w:val="24"/>
          <w:szCs w:val="24"/>
        </w:rPr>
        <w:t>, Marsha</w:t>
      </w:r>
      <w:r>
        <w:rPr>
          <w:rFonts w:cstheme="minorHAnsi"/>
          <w:sz w:val="24"/>
          <w:szCs w:val="24"/>
        </w:rPr>
        <w:t xml:space="preserve"> Weiner</w:t>
      </w:r>
      <w:r w:rsidRPr="002476FC">
        <w:rPr>
          <w:rFonts w:cstheme="minorHAnsi"/>
          <w:sz w:val="24"/>
          <w:szCs w:val="24"/>
        </w:rPr>
        <w:t xml:space="preserve">, Eric </w:t>
      </w:r>
      <w:proofErr w:type="spellStart"/>
      <w:r w:rsidRPr="002476F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ommendatore</w:t>
      </w:r>
      <w:proofErr w:type="spellEnd"/>
      <w:r w:rsidRPr="002476FC">
        <w:rPr>
          <w:rFonts w:cstheme="minorHAnsi"/>
          <w:sz w:val="24"/>
          <w:szCs w:val="24"/>
        </w:rPr>
        <w:t xml:space="preserve"> , and Shawn</w:t>
      </w:r>
      <w:r w:rsidRPr="002476FC">
        <w:rPr>
          <w:rFonts w:cstheme="minorHAnsi"/>
          <w:sz w:val="24"/>
          <w:szCs w:val="24"/>
        </w:rPr>
        <w:t xml:space="preserve"> Moore</w:t>
      </w:r>
      <w:r w:rsidRPr="002476FC">
        <w:rPr>
          <w:rFonts w:cstheme="minorHAnsi"/>
          <w:sz w:val="24"/>
          <w:szCs w:val="24"/>
        </w:rPr>
        <w:t>.</w:t>
      </w:r>
    </w:p>
    <w:p w:rsidR="002476FC" w:rsidRDefault="002476FC" w:rsidP="002476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Absent: Marsha Weiner</w:t>
      </w:r>
    </w:p>
    <w:p w:rsidR="002476FC" w:rsidRPr="002476FC" w:rsidRDefault="002476FC" w:rsidP="002476F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Excused: Julia </w:t>
      </w:r>
      <w:proofErr w:type="spellStart"/>
      <w:r>
        <w:rPr>
          <w:rFonts w:cstheme="minorHAnsi"/>
          <w:sz w:val="24"/>
          <w:szCs w:val="24"/>
        </w:rPr>
        <w:t>Kroeker</w:t>
      </w:r>
      <w:proofErr w:type="spellEnd"/>
    </w:p>
    <w:p w:rsidR="00425088" w:rsidRDefault="00425088" w:rsidP="00AC3DFF">
      <w:pPr>
        <w:jc w:val="center"/>
      </w:pPr>
      <w:bookmarkStart w:id="0" w:name="_GoBack"/>
      <w:bookmarkEnd w:id="0"/>
    </w:p>
    <w:p w:rsidR="006A2757" w:rsidRPr="006A2757" w:rsidRDefault="006A2757" w:rsidP="00AC3DFF">
      <w:pPr>
        <w:jc w:val="center"/>
      </w:pPr>
      <w:r>
        <w:t>1pm</w:t>
      </w:r>
      <w:r w:rsidR="00621FA6">
        <w:t>–3:10pm</w:t>
      </w:r>
    </w:p>
    <w:p w:rsidR="00AC3DFF" w:rsidRPr="00AC3DFF" w:rsidRDefault="00AC3DFF" w:rsidP="00AC3DFF">
      <w:pPr>
        <w:rPr>
          <w:b/>
        </w:rPr>
      </w:pPr>
      <w:r w:rsidRPr="00AC3DFF">
        <w:rPr>
          <w:b/>
        </w:rPr>
        <w:t>I. Information Items</w:t>
      </w:r>
    </w:p>
    <w:p w:rsidR="00AC3DFF" w:rsidRPr="00AC3DFF" w:rsidRDefault="00AC3DFF" w:rsidP="00AC3DFF">
      <w:pPr>
        <w:rPr>
          <w:b/>
        </w:rPr>
      </w:pPr>
      <w:r>
        <w:tab/>
      </w:r>
      <w:r w:rsidRPr="00AC3DFF">
        <w:rPr>
          <w:b/>
        </w:rPr>
        <w:t>Course Discontinuation Memorandum</w:t>
      </w:r>
      <w:r>
        <w:rPr>
          <w:b/>
        </w:rPr>
        <w:t>:</w:t>
      </w:r>
      <w:r w:rsidR="00254C18">
        <w:rPr>
          <w:b/>
        </w:rPr>
        <w:t xml:space="preserve"> Dir</w:t>
      </w:r>
      <w:r>
        <w:rPr>
          <w:b/>
        </w:rPr>
        <w:t>. Lena Scott</w:t>
      </w:r>
    </w:p>
    <w:p w:rsidR="00AC3DFF" w:rsidRDefault="00AC3DFF" w:rsidP="00AC3DFF">
      <w:r>
        <w:t>CVT</w:t>
      </w:r>
      <w:r w:rsidR="001F1A12">
        <w:t>:</w:t>
      </w:r>
      <w:r>
        <w:t xml:space="preserve"> 1000</w:t>
      </w:r>
      <w:r w:rsidR="001F1A12">
        <w:t xml:space="preserve">, </w:t>
      </w:r>
      <w:r w:rsidR="001F1A12">
        <w:t>1200</w:t>
      </w:r>
      <w:r w:rsidR="001F1A12">
        <w:t>, 1800C, 1801C, 2420C, 2421, 2620, 2805, 2840L, 2841L, 2842L, 2920</w:t>
      </w:r>
    </w:p>
    <w:p w:rsidR="00AC3DFF" w:rsidRDefault="00AC3DFF" w:rsidP="00AC3DFF">
      <w:pPr>
        <w:rPr>
          <w:b/>
        </w:rPr>
      </w:pPr>
      <w:r>
        <w:t xml:space="preserve">MUH 2513 </w:t>
      </w:r>
      <w:r w:rsidRPr="00AC3DFF">
        <w:rPr>
          <w:b/>
        </w:rPr>
        <w:t>(Dr. Scott Courtney)</w:t>
      </w:r>
    </w:p>
    <w:p w:rsidR="00AC3DFF" w:rsidRDefault="00AC3DFF" w:rsidP="00AC3DFF">
      <w:pPr>
        <w:rPr>
          <w:b/>
        </w:rPr>
      </w:pPr>
      <w:r>
        <w:rPr>
          <w:b/>
        </w:rPr>
        <w:t>II. Course Discontinuation Proposals</w:t>
      </w:r>
      <w:r w:rsidR="00254C18">
        <w:rPr>
          <w:b/>
        </w:rPr>
        <w:t>, Dir. Lena Scott</w:t>
      </w:r>
    </w:p>
    <w:p w:rsidR="00AC3DFF" w:rsidRDefault="00254C18" w:rsidP="00AC3DFF">
      <w:r>
        <w:t>CVT: 1800L, 1801L, 2420C, 2421C, 2620C, 2805C, 2842L</w:t>
      </w:r>
    </w:p>
    <w:p w:rsidR="00254C18" w:rsidRPr="003C4FFF" w:rsidRDefault="00254C18" w:rsidP="00AC3DFF">
      <w:pPr>
        <w:rPr>
          <w:i/>
        </w:rPr>
      </w:pPr>
      <w:r w:rsidRPr="003C4FFF">
        <w:rPr>
          <w:i/>
        </w:rPr>
        <w:t>Motion to accept: WVG, RM.</w:t>
      </w:r>
    </w:p>
    <w:p w:rsidR="00254C18" w:rsidRDefault="006A2757" w:rsidP="00AC3DFF">
      <w:pPr>
        <w:rPr>
          <w:b/>
        </w:rPr>
      </w:pPr>
      <w:r>
        <w:rPr>
          <w:b/>
        </w:rPr>
        <w:t>III. Course Change Proposals</w:t>
      </w:r>
    </w:p>
    <w:p w:rsidR="006A2757" w:rsidRPr="006A2757" w:rsidRDefault="006A2757" w:rsidP="00AC3DFF">
      <w:r w:rsidRPr="006A2757">
        <w:t>CVT: 2205</w:t>
      </w:r>
      <w:r>
        <w:rPr>
          <w:b/>
        </w:rPr>
        <w:t xml:space="preserve">, </w:t>
      </w:r>
      <w:r w:rsidRPr="006A2757">
        <w:t>Dir. Lena Scott</w:t>
      </w:r>
    </w:p>
    <w:p w:rsidR="006A2757" w:rsidRDefault="006A2757" w:rsidP="00AC3DFF">
      <w:pPr>
        <w:rPr>
          <w:b/>
        </w:rPr>
      </w:pPr>
      <w:r>
        <w:rPr>
          <w:b/>
        </w:rPr>
        <w:t>Motion to accept: WVB, Eric.</w:t>
      </w:r>
    </w:p>
    <w:p w:rsidR="006A2757" w:rsidRPr="006A2757" w:rsidRDefault="006A2757" w:rsidP="00AC3DFF">
      <w:proofErr w:type="gramStart"/>
      <w:r>
        <w:rPr>
          <w:b/>
        </w:rPr>
        <w:t>RET:</w:t>
      </w:r>
      <w:proofErr w:type="gramEnd"/>
      <w:r>
        <w:rPr>
          <w:b/>
        </w:rPr>
        <w:t xml:space="preserve"> </w:t>
      </w:r>
      <w:r w:rsidR="003C4FFF">
        <w:rPr>
          <w:b/>
        </w:rPr>
        <w:t xml:space="preserve"> </w:t>
      </w:r>
      <w:r>
        <w:rPr>
          <w:b/>
        </w:rPr>
        <w:t xml:space="preserve">4445, 4715, </w:t>
      </w:r>
      <w:r w:rsidRPr="006A2757">
        <w:t>Dr. Tami Such</w:t>
      </w:r>
    </w:p>
    <w:p w:rsidR="006A2757" w:rsidRDefault="006A2757" w:rsidP="00AC3DFF">
      <w:pPr>
        <w:rPr>
          <w:b/>
        </w:rPr>
      </w:pPr>
      <w:r>
        <w:rPr>
          <w:b/>
        </w:rPr>
        <w:t>WVB, Eric.</w:t>
      </w:r>
    </w:p>
    <w:p w:rsidR="006A2757" w:rsidRDefault="006A2757" w:rsidP="00AC3DFF">
      <w:pPr>
        <w:rPr>
          <w:b/>
        </w:rPr>
      </w:pPr>
      <w:r>
        <w:rPr>
          <w:b/>
        </w:rPr>
        <w:t xml:space="preserve">SLS: 1949, </w:t>
      </w:r>
      <w:r w:rsidRPr="006A2757">
        <w:t>Prof. Mike Malloy</w:t>
      </w:r>
    </w:p>
    <w:p w:rsidR="006A2757" w:rsidRDefault="006A2757" w:rsidP="00AC3DFF">
      <w:pPr>
        <w:rPr>
          <w:b/>
        </w:rPr>
      </w:pPr>
      <w:r w:rsidRPr="003C4FFF">
        <w:rPr>
          <w:i/>
        </w:rPr>
        <w:t>Motion to Accept: Eric and Alisa</w:t>
      </w:r>
      <w:r>
        <w:rPr>
          <w:b/>
        </w:rPr>
        <w:t>.</w:t>
      </w:r>
    </w:p>
    <w:p w:rsidR="006A2757" w:rsidRDefault="006A2757" w:rsidP="00AC3DFF">
      <w:pPr>
        <w:rPr>
          <w:b/>
        </w:rPr>
      </w:pPr>
      <w:r>
        <w:rPr>
          <w:b/>
        </w:rPr>
        <w:t>IV. New Course Proposals</w:t>
      </w:r>
    </w:p>
    <w:p w:rsidR="006A2757" w:rsidRDefault="006A2757" w:rsidP="00AC3DFF">
      <w:pPr>
        <w:rPr>
          <w:b/>
        </w:rPr>
      </w:pPr>
      <w:r w:rsidRPr="001F1A12">
        <w:t>ENC</w:t>
      </w:r>
      <w:r w:rsidR="001F1A12">
        <w:t>:</w:t>
      </w:r>
      <w:r w:rsidRPr="001F1A12">
        <w:t xml:space="preserve"> 2210,</w:t>
      </w:r>
      <w:r>
        <w:rPr>
          <w:b/>
        </w:rPr>
        <w:t xml:space="preserve"> Dr. Shawn Moore.</w:t>
      </w:r>
    </w:p>
    <w:p w:rsidR="006A2757" w:rsidRPr="001F1A12" w:rsidRDefault="006A2757" w:rsidP="00AC3DFF">
      <w:pPr>
        <w:rPr>
          <w:i/>
        </w:rPr>
      </w:pPr>
      <w:r w:rsidRPr="001F1A12">
        <w:rPr>
          <w:i/>
        </w:rPr>
        <w:t xml:space="preserve">Motion to Accept: </w:t>
      </w:r>
      <w:r w:rsidR="003C4FFF" w:rsidRPr="001F1A12">
        <w:rPr>
          <w:i/>
        </w:rPr>
        <w:t xml:space="preserve"> Eric C, WVB</w:t>
      </w:r>
    </w:p>
    <w:p w:rsidR="003C4FFF" w:rsidRDefault="003C4FFF" w:rsidP="00AC3DFF">
      <w:pPr>
        <w:rPr>
          <w:b/>
        </w:rPr>
      </w:pPr>
      <w:r w:rsidRPr="001F1A12">
        <w:t>MGF</w:t>
      </w:r>
      <w:r w:rsidR="001F1A12">
        <w:t>:</w:t>
      </w:r>
      <w:r w:rsidRPr="001F1A12">
        <w:t xml:space="preserve"> 1130, 1131</w:t>
      </w:r>
      <w:r>
        <w:rPr>
          <w:b/>
        </w:rPr>
        <w:t xml:space="preserve">, Prof. Don </w:t>
      </w:r>
      <w:proofErr w:type="spellStart"/>
      <w:r>
        <w:rPr>
          <w:b/>
        </w:rPr>
        <w:t>Ransford</w:t>
      </w:r>
      <w:proofErr w:type="spellEnd"/>
    </w:p>
    <w:p w:rsidR="003C4FFF" w:rsidRPr="003C4FFF" w:rsidRDefault="003C4FFF" w:rsidP="00AC3DFF">
      <w:pPr>
        <w:rPr>
          <w:i/>
        </w:rPr>
      </w:pPr>
      <w:r w:rsidRPr="003C4FFF">
        <w:rPr>
          <w:i/>
        </w:rPr>
        <w:t>Motion to Accept: Eric C., WVB</w:t>
      </w:r>
    </w:p>
    <w:p w:rsidR="003C4FFF" w:rsidRDefault="003C4FFF" w:rsidP="00AC3DFF">
      <w:pPr>
        <w:rPr>
          <w:b/>
        </w:rPr>
      </w:pPr>
      <w:r w:rsidRPr="001F1A12">
        <w:t>SLS</w:t>
      </w:r>
      <w:r w:rsidRPr="003C4FFF">
        <w:rPr>
          <w:b/>
        </w:rPr>
        <w:t xml:space="preserve">: </w:t>
      </w:r>
      <w:r w:rsidRPr="001F1A12">
        <w:t>1948</w:t>
      </w:r>
      <w:r w:rsidRPr="003C4FFF">
        <w:rPr>
          <w:b/>
        </w:rPr>
        <w:t xml:space="preserve">, Prof. Mike Malloy </w:t>
      </w:r>
    </w:p>
    <w:p w:rsidR="003C4FFF" w:rsidRDefault="003C4FFF" w:rsidP="00AC3DFF">
      <w:pPr>
        <w:rPr>
          <w:i/>
        </w:rPr>
      </w:pPr>
      <w:r>
        <w:rPr>
          <w:i/>
        </w:rPr>
        <w:t xml:space="preserve">Motion to Accept: </w:t>
      </w:r>
      <w:r w:rsidRPr="003C4FFF">
        <w:rPr>
          <w:i/>
        </w:rPr>
        <w:t>Eric C., WVB.</w:t>
      </w:r>
    </w:p>
    <w:p w:rsidR="003C4FFF" w:rsidRPr="001F1A12" w:rsidRDefault="003C4FFF" w:rsidP="00AC3DFF">
      <w:pPr>
        <w:rPr>
          <w:b/>
        </w:rPr>
      </w:pPr>
      <w:r w:rsidRPr="001F1A12">
        <w:rPr>
          <w:b/>
        </w:rPr>
        <w:lastRenderedPageBreak/>
        <w:t xml:space="preserve">V. New Program/CCC Proposals + Associated Course Proposals </w:t>
      </w:r>
    </w:p>
    <w:p w:rsidR="001F1A12" w:rsidRDefault="003C4FFF" w:rsidP="00AC3DFF">
      <w:r>
        <w:t>Supply Chain, A.S., (2</w:t>
      </w:r>
      <w:r w:rsidRPr="003C4FFF">
        <w:rPr>
          <w:vertAlign w:val="superscript"/>
        </w:rPr>
        <w:t>nd</w:t>
      </w:r>
      <w:r>
        <w:t xml:space="preserve"> Read</w:t>
      </w:r>
      <w:r w:rsidR="001F1A12">
        <w:t xml:space="preserve">), </w:t>
      </w:r>
      <w:r w:rsidR="001F1A12" w:rsidRPr="001F1A12">
        <w:rPr>
          <w:b/>
        </w:rPr>
        <w:t>Prof. Alisa Callahan/Prof. Tim Lucas</w:t>
      </w:r>
    </w:p>
    <w:p w:rsidR="001F1A12" w:rsidRPr="001F1A12" w:rsidRDefault="001F1A12" w:rsidP="00AC3DFF">
      <w:pPr>
        <w:rPr>
          <w:i/>
        </w:rPr>
      </w:pPr>
      <w:r w:rsidRPr="001F1A12">
        <w:rPr>
          <w:i/>
        </w:rPr>
        <w:t>Motion to accept: WVB, RM</w:t>
      </w:r>
    </w:p>
    <w:p w:rsidR="001F1A12" w:rsidRPr="001F1A12" w:rsidRDefault="001F1A12" w:rsidP="00AC3DFF">
      <w:pPr>
        <w:rPr>
          <w:b/>
        </w:rPr>
      </w:pPr>
      <w:r w:rsidRPr="001F1A12">
        <w:t xml:space="preserve">Social Media Communication, CCC, </w:t>
      </w:r>
      <w:r w:rsidRPr="001F1A12">
        <w:rPr>
          <w:b/>
        </w:rPr>
        <w:t>Dr. Jennifer Summary</w:t>
      </w:r>
    </w:p>
    <w:p w:rsidR="001F1A12" w:rsidRPr="001F1A12" w:rsidRDefault="001F1A12" w:rsidP="00AC3DFF">
      <w:pPr>
        <w:rPr>
          <w:i/>
        </w:rPr>
      </w:pPr>
      <w:r w:rsidRPr="001F1A12">
        <w:rPr>
          <w:i/>
        </w:rPr>
        <w:t>Motion to accept: WVB, RM</w:t>
      </w:r>
    </w:p>
    <w:p w:rsidR="001F1A12" w:rsidRDefault="001F1A12" w:rsidP="00AC3DFF">
      <w:r>
        <w:t xml:space="preserve">Foundations in Health Sciences, </w:t>
      </w:r>
      <w:r w:rsidRPr="001F1A12">
        <w:rPr>
          <w:b/>
        </w:rPr>
        <w:t xml:space="preserve">Dr. Gerald </w:t>
      </w:r>
      <w:proofErr w:type="spellStart"/>
      <w:r w:rsidRPr="001F1A12">
        <w:rPr>
          <w:b/>
        </w:rPr>
        <w:t>Anzalone</w:t>
      </w:r>
      <w:proofErr w:type="spellEnd"/>
      <w:r>
        <w:t xml:space="preserve"> </w:t>
      </w:r>
    </w:p>
    <w:p w:rsidR="00700B40" w:rsidRDefault="00700B40" w:rsidP="00AC3DFF">
      <w:pPr>
        <w:rPr>
          <w:i/>
        </w:rPr>
      </w:pPr>
      <w:r>
        <w:rPr>
          <w:i/>
        </w:rPr>
        <w:t>Motion to accept: WVB, Eric C.</w:t>
      </w:r>
    </w:p>
    <w:p w:rsidR="00700B40" w:rsidRDefault="00700B40" w:rsidP="00AC3DFF">
      <w:r>
        <w:t xml:space="preserve">Advanced Medical Assisting, AS, HAS 1020, </w:t>
      </w:r>
      <w:r>
        <w:rPr>
          <w:b/>
        </w:rPr>
        <w:t xml:space="preserve">Dir. Cindy V. </w:t>
      </w:r>
    </w:p>
    <w:p w:rsidR="00700B40" w:rsidRPr="00700B40" w:rsidRDefault="00700B40" w:rsidP="00AC3DFF">
      <w:pPr>
        <w:rPr>
          <w:i/>
        </w:rPr>
      </w:pPr>
      <w:r w:rsidRPr="00700B40">
        <w:rPr>
          <w:i/>
        </w:rPr>
        <w:t>Motion to accept: WVB, Eric. C.</w:t>
      </w:r>
    </w:p>
    <w:p w:rsidR="001F1A12" w:rsidRDefault="00700B40" w:rsidP="00AC3DFF">
      <w:r w:rsidRPr="00621FA6">
        <w:rPr>
          <w:b/>
        </w:rPr>
        <w:t>MEA:</w:t>
      </w:r>
      <w:r>
        <w:t xml:space="preserve"> 1010C, 1206C, 1207C, 1248C, 1303, 2803C, </w:t>
      </w:r>
      <w:r w:rsidRPr="00700B40">
        <w:rPr>
          <w:b/>
        </w:rPr>
        <w:t>Dir. Cindy V</w:t>
      </w:r>
      <w:r>
        <w:t xml:space="preserve">. </w:t>
      </w:r>
    </w:p>
    <w:p w:rsidR="001F1A12" w:rsidRDefault="00700B40" w:rsidP="00AC3DFF">
      <w:r w:rsidRPr="00621FA6">
        <w:rPr>
          <w:b/>
        </w:rPr>
        <w:t>PHT</w:t>
      </w:r>
      <w:r>
        <w:t xml:space="preserve">: 2810, 1000C, 1121C, 1132C, 2162C, 2210C, 2220C, 2228C, 2800L, 2931, 2951C, </w:t>
      </w:r>
      <w:r w:rsidRPr="00700B40">
        <w:rPr>
          <w:b/>
        </w:rPr>
        <w:t>Dir. Cindy V</w:t>
      </w:r>
      <w:r>
        <w:t>.</w:t>
      </w:r>
    </w:p>
    <w:p w:rsidR="00700B40" w:rsidRDefault="00700B40" w:rsidP="00AC3DFF">
      <w:r w:rsidRPr="00700B40">
        <w:rPr>
          <w:i/>
        </w:rPr>
        <w:t>Motion to accept: WVB, RM</w:t>
      </w:r>
      <w:r>
        <w:t>.</w:t>
      </w:r>
    </w:p>
    <w:p w:rsidR="00700B40" w:rsidRPr="00564255" w:rsidRDefault="00700B40" w:rsidP="00AC3DFF">
      <w:pPr>
        <w:rPr>
          <w:b/>
        </w:rPr>
      </w:pPr>
      <w:r w:rsidRPr="00564255">
        <w:rPr>
          <w:b/>
        </w:rPr>
        <w:t xml:space="preserve">VI. Program/CCC Change Proposals + Associated Course Proposals </w:t>
      </w:r>
    </w:p>
    <w:p w:rsidR="00700B40" w:rsidRDefault="00700B40" w:rsidP="00AC3DFF">
      <w:r>
        <w:t xml:space="preserve">Early Childhood, A.S., </w:t>
      </w:r>
      <w:r w:rsidRPr="00621FA6">
        <w:rPr>
          <w:b/>
        </w:rPr>
        <w:t>Dr. Kelly Roy</w:t>
      </w:r>
    </w:p>
    <w:p w:rsidR="00700B40" w:rsidRPr="00621FA6" w:rsidRDefault="00700B40" w:rsidP="00AC3DFF">
      <w:pPr>
        <w:rPr>
          <w:i/>
        </w:rPr>
      </w:pPr>
      <w:r w:rsidRPr="00621FA6">
        <w:rPr>
          <w:i/>
        </w:rPr>
        <w:t>Motion to accept:</w:t>
      </w:r>
      <w:r w:rsidR="00621FA6" w:rsidRPr="00621FA6">
        <w:rPr>
          <w:i/>
        </w:rPr>
        <w:t xml:space="preserve"> WVB, RM</w:t>
      </w:r>
    </w:p>
    <w:p w:rsidR="00700B40" w:rsidRDefault="00700B40" w:rsidP="00AC3DFF">
      <w:r>
        <w:t>Business Analytics, AS</w:t>
      </w:r>
      <w:r w:rsidR="00621FA6">
        <w:t xml:space="preserve">, </w:t>
      </w:r>
      <w:r w:rsidR="00621FA6" w:rsidRPr="00621FA6">
        <w:rPr>
          <w:b/>
        </w:rPr>
        <w:t>Prof. Tim Lucas</w:t>
      </w:r>
    </w:p>
    <w:p w:rsidR="00621FA6" w:rsidRDefault="00621FA6" w:rsidP="00AC3DFF">
      <w:r>
        <w:t xml:space="preserve">Criminal Justice Technology, A.S., </w:t>
      </w:r>
      <w:r w:rsidRPr="00621FA6">
        <w:rPr>
          <w:b/>
        </w:rPr>
        <w:t>Prof. Brian O’Reilly</w:t>
      </w:r>
      <w:r>
        <w:t xml:space="preserve"> </w:t>
      </w:r>
    </w:p>
    <w:p w:rsidR="00621FA6" w:rsidRDefault="00621FA6" w:rsidP="00AC3DFF">
      <w:pPr>
        <w:rPr>
          <w:i/>
        </w:rPr>
      </w:pPr>
      <w:r w:rsidRPr="00621FA6">
        <w:rPr>
          <w:i/>
        </w:rPr>
        <w:t>Motion to accept: WVB, RM</w:t>
      </w:r>
    </w:p>
    <w:p w:rsidR="00621FA6" w:rsidRDefault="00621FA6" w:rsidP="00AC3DFF">
      <w:pPr>
        <w:rPr>
          <w:b/>
        </w:rPr>
      </w:pPr>
      <w:r>
        <w:t>Emergency Medical Tech., CCC, Paramedic, CCC, and Emergency</w:t>
      </w:r>
      <w:r w:rsidR="00564255">
        <w:t xml:space="preserve"> Medical Services Technology, A</w:t>
      </w:r>
      <w:r>
        <w:t xml:space="preserve">S, </w:t>
      </w:r>
      <w:r w:rsidRPr="00621FA6">
        <w:rPr>
          <w:b/>
        </w:rPr>
        <w:t>Dir</w:t>
      </w:r>
      <w:r>
        <w:t xml:space="preserve">. </w:t>
      </w:r>
      <w:r w:rsidRPr="00621FA6">
        <w:rPr>
          <w:b/>
        </w:rPr>
        <w:t xml:space="preserve">Cassie </w:t>
      </w:r>
      <w:proofErr w:type="spellStart"/>
      <w:r w:rsidRPr="00621FA6">
        <w:rPr>
          <w:b/>
        </w:rPr>
        <w:t>Billian</w:t>
      </w:r>
      <w:proofErr w:type="spellEnd"/>
    </w:p>
    <w:p w:rsidR="00621FA6" w:rsidRDefault="00621FA6" w:rsidP="00AC3DFF">
      <w:r>
        <w:rPr>
          <w:b/>
        </w:rPr>
        <w:t>EMS:</w:t>
      </w:r>
      <w:r>
        <w:t xml:space="preserve"> 21191L, 2421L, 2600L, 2600, 2677L</w:t>
      </w:r>
      <w:r w:rsidR="00564255">
        <w:t xml:space="preserve"> (New)</w:t>
      </w:r>
      <w:r>
        <w:t>, 2601</w:t>
      </w:r>
      <w:r w:rsidR="00564255">
        <w:t>, 2601L, 2602, 2602L, 2661, 2646, 2648</w:t>
      </w:r>
    </w:p>
    <w:p w:rsidR="00564255" w:rsidRDefault="00564255" w:rsidP="00AC3DFF">
      <w:pPr>
        <w:rPr>
          <w:i/>
        </w:rPr>
      </w:pPr>
      <w:r w:rsidRPr="00564255">
        <w:rPr>
          <w:i/>
        </w:rPr>
        <w:t>Motion to accept: Alisa, WVB</w:t>
      </w:r>
    </w:p>
    <w:p w:rsidR="00564255" w:rsidRDefault="00564255" w:rsidP="00AC3DFF">
      <w:pPr>
        <w:rPr>
          <w:b/>
        </w:rPr>
      </w:pPr>
      <w:r>
        <w:t xml:space="preserve">Radiologic Technology, AS, </w:t>
      </w:r>
      <w:r w:rsidRPr="00564255">
        <w:rPr>
          <w:b/>
        </w:rPr>
        <w:t>Dir. James Mayhew</w:t>
      </w:r>
    </w:p>
    <w:p w:rsidR="00564255" w:rsidRDefault="00564255" w:rsidP="00AC3DFF">
      <w:r>
        <w:rPr>
          <w:b/>
        </w:rPr>
        <w:t>RTE:</w:t>
      </w:r>
      <w:r>
        <w:t xml:space="preserve"> 1530L (Change), 1513, 1523L, 1804L, 1814L, 1824L, 2834L, 2844L, 2854L</w:t>
      </w:r>
    </w:p>
    <w:p w:rsidR="00564255" w:rsidRDefault="00564255" w:rsidP="00AC3DFF">
      <w:pPr>
        <w:rPr>
          <w:b/>
        </w:rPr>
      </w:pPr>
      <w:r w:rsidRPr="00564255">
        <w:rPr>
          <w:b/>
        </w:rPr>
        <w:t>Motion for second read: Dani, WVB</w:t>
      </w:r>
    </w:p>
    <w:p w:rsidR="00564255" w:rsidRDefault="00564255" w:rsidP="00AC3DFF">
      <w:pPr>
        <w:rPr>
          <w:b/>
        </w:rPr>
      </w:pPr>
      <w:r>
        <w:rPr>
          <w:b/>
        </w:rPr>
        <w:t>VII. Committee Business</w:t>
      </w:r>
    </w:p>
    <w:p w:rsidR="00564255" w:rsidRDefault="00564255" w:rsidP="00564255">
      <w:pPr>
        <w:pStyle w:val="ListParagraph"/>
        <w:numPr>
          <w:ilvl w:val="0"/>
          <w:numId w:val="1"/>
        </w:numPr>
      </w:pPr>
      <w:r>
        <w:t xml:space="preserve">Discuss how we are all part of the curricular process. Establish unity among faculty, administration and program directors. In the end, we all own FSW’s curriculum. </w:t>
      </w:r>
    </w:p>
    <w:p w:rsidR="00564255" w:rsidRDefault="00564255" w:rsidP="00564255">
      <w:pPr>
        <w:pStyle w:val="ListParagraph"/>
        <w:numPr>
          <w:ilvl w:val="0"/>
          <w:numId w:val="1"/>
        </w:numPr>
      </w:pPr>
      <w:r>
        <w:t xml:space="preserve">AMH and POS Civic Literacy Requirement will be an info. </w:t>
      </w:r>
      <w:proofErr w:type="gramStart"/>
      <w:r>
        <w:t>item</w:t>
      </w:r>
      <w:proofErr w:type="gramEnd"/>
      <w:r>
        <w:t xml:space="preserve"> for the Jan. 19</w:t>
      </w:r>
      <w:r w:rsidRPr="00564255">
        <w:rPr>
          <w:vertAlign w:val="superscript"/>
        </w:rPr>
        <w:t>th</w:t>
      </w:r>
      <w:r>
        <w:t xml:space="preserve"> meeting. </w:t>
      </w:r>
    </w:p>
    <w:p w:rsidR="00564255" w:rsidRDefault="00564255" w:rsidP="00564255">
      <w:r w:rsidRPr="00564255">
        <w:rPr>
          <w:i/>
        </w:rPr>
        <w:t>Motion to adjourn: David and WVB, 3:10pm</w:t>
      </w:r>
      <w:r>
        <w:t xml:space="preserve">. </w:t>
      </w:r>
    </w:p>
    <w:p w:rsidR="00564255" w:rsidRPr="00564255" w:rsidRDefault="00564255" w:rsidP="00AC3DFF"/>
    <w:sectPr w:rsidR="00564255" w:rsidRPr="005642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45" w:rsidRDefault="00F44545" w:rsidP="00564255">
      <w:pPr>
        <w:spacing w:after="0" w:line="240" w:lineRule="auto"/>
      </w:pPr>
      <w:r>
        <w:separator/>
      </w:r>
    </w:p>
  </w:endnote>
  <w:endnote w:type="continuationSeparator" w:id="0">
    <w:p w:rsidR="00F44545" w:rsidRDefault="00F44545" w:rsidP="00564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45" w:rsidRDefault="00F44545" w:rsidP="00564255">
      <w:pPr>
        <w:spacing w:after="0" w:line="240" w:lineRule="auto"/>
      </w:pPr>
      <w:r>
        <w:separator/>
      </w:r>
    </w:p>
  </w:footnote>
  <w:footnote w:type="continuationSeparator" w:id="0">
    <w:p w:rsidR="00F44545" w:rsidRDefault="00F44545" w:rsidP="00564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949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564255" w:rsidRPr="00564255" w:rsidRDefault="00564255">
        <w:pPr>
          <w:pStyle w:val="Header"/>
          <w:jc w:val="right"/>
          <w:rPr>
            <w:rFonts w:ascii="Times New Roman" w:hAnsi="Times New Roman" w:cs="Times New Roman"/>
          </w:rPr>
        </w:pPr>
        <w:r w:rsidRPr="00564255">
          <w:rPr>
            <w:rFonts w:ascii="Times New Roman" w:hAnsi="Times New Roman" w:cs="Times New Roman"/>
          </w:rPr>
          <w:fldChar w:fldCharType="begin"/>
        </w:r>
        <w:r w:rsidRPr="00564255">
          <w:rPr>
            <w:rFonts w:ascii="Times New Roman" w:hAnsi="Times New Roman" w:cs="Times New Roman"/>
          </w:rPr>
          <w:instrText xml:space="preserve"> PAGE   \* MERGEFORMAT </w:instrText>
        </w:r>
        <w:r w:rsidRPr="00564255">
          <w:rPr>
            <w:rFonts w:ascii="Times New Roman" w:hAnsi="Times New Roman" w:cs="Times New Roman"/>
          </w:rPr>
          <w:fldChar w:fldCharType="separate"/>
        </w:r>
        <w:r w:rsidR="000E15B3">
          <w:rPr>
            <w:rFonts w:ascii="Times New Roman" w:hAnsi="Times New Roman" w:cs="Times New Roman"/>
            <w:noProof/>
          </w:rPr>
          <w:t>3</w:t>
        </w:r>
        <w:r w:rsidRPr="00564255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564255" w:rsidRDefault="00564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D6E0B"/>
    <w:multiLevelType w:val="hybridMultilevel"/>
    <w:tmpl w:val="B616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FF"/>
    <w:rsid w:val="000E15B3"/>
    <w:rsid w:val="001F1A12"/>
    <w:rsid w:val="002476FC"/>
    <w:rsid w:val="00254C18"/>
    <w:rsid w:val="003C4FFF"/>
    <w:rsid w:val="00425088"/>
    <w:rsid w:val="00564255"/>
    <w:rsid w:val="00621FA6"/>
    <w:rsid w:val="006A2757"/>
    <w:rsid w:val="00700B40"/>
    <w:rsid w:val="00AC3DFF"/>
    <w:rsid w:val="00D753C2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E1631"/>
  <w15:chartTrackingRefBased/>
  <w15:docId w15:val="{84D19A54-5244-4934-ADFC-06249E53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1FA6"/>
    <w:rPr>
      <w:color w:val="808080"/>
    </w:rPr>
  </w:style>
  <w:style w:type="paragraph" w:styleId="ListParagraph">
    <w:name w:val="List Paragraph"/>
    <w:basedOn w:val="Normal"/>
    <w:uiPriority w:val="34"/>
    <w:qFormat/>
    <w:rsid w:val="00564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255"/>
  </w:style>
  <w:style w:type="paragraph" w:styleId="Footer">
    <w:name w:val="footer"/>
    <w:basedOn w:val="Normal"/>
    <w:link w:val="FooterChar"/>
    <w:uiPriority w:val="99"/>
    <w:unhideWhenUsed/>
    <w:rsid w:val="00564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BB"/>
    <w:rsid w:val="000B30BB"/>
    <w:rsid w:val="0048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30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Jeremy Pilarski</cp:lastModifiedBy>
  <cp:revision>2</cp:revision>
  <dcterms:created xsi:type="dcterms:W3CDTF">2024-01-03T19:09:00Z</dcterms:created>
  <dcterms:modified xsi:type="dcterms:W3CDTF">2024-01-03T20:42:00Z</dcterms:modified>
</cp:coreProperties>
</file>