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52128BC" w:rsidR="001B6733" w:rsidRPr="00367E88" w:rsidRDefault="00BB33B6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367E88">
        <w:rPr>
          <w:rFonts w:ascii="Calibri" w:hAnsi="Calibri" w:cs="Calibri"/>
          <w:b/>
        </w:rPr>
        <w:t xml:space="preserve">Department of Humanities </w:t>
      </w:r>
    </w:p>
    <w:p w14:paraId="2009A7A6" w14:textId="77777777" w:rsidR="001B6733" w:rsidRPr="00367E88" w:rsidRDefault="001B6733" w:rsidP="00BF567B">
      <w:pPr>
        <w:rPr>
          <w:rFonts w:ascii="Calibri" w:hAnsi="Calibri" w:cs="Calibri"/>
          <w:b/>
        </w:rPr>
      </w:pPr>
      <w:r w:rsidRPr="00367E88">
        <w:rPr>
          <w:rFonts w:ascii="Calibri" w:hAnsi="Calibri" w:cs="Calibri"/>
          <w:b/>
        </w:rPr>
        <w:t xml:space="preserve">Meeting Minutes </w:t>
      </w:r>
    </w:p>
    <w:p w14:paraId="2D715B2E" w14:textId="4AC7DE38" w:rsidR="001B6733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Date</w:t>
      </w:r>
      <w:r w:rsidR="00CE5347" w:rsidRPr="00367E88">
        <w:rPr>
          <w:rFonts w:ascii="Calibri" w:hAnsi="Calibri" w:cs="Calibri"/>
          <w:b/>
        </w:rPr>
        <w:t>:</w:t>
      </w:r>
      <w:r w:rsidR="00CE5347" w:rsidRPr="00367E88">
        <w:rPr>
          <w:rFonts w:ascii="Calibri" w:hAnsi="Calibri" w:cs="Calibri"/>
        </w:rPr>
        <w:t xml:space="preserve"> </w:t>
      </w:r>
      <w:r w:rsidR="002B5A28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AF04B2">
        <w:rPr>
          <w:rFonts w:ascii="Calibri" w:hAnsi="Calibri" w:cs="Calibri"/>
        </w:rPr>
        <w:t>March 8</w:t>
      </w:r>
      <w:r w:rsidR="00AC291E">
        <w:rPr>
          <w:rFonts w:ascii="Calibri" w:hAnsi="Calibri" w:cs="Calibri"/>
        </w:rPr>
        <w:t xml:space="preserve">, 2024 </w:t>
      </w:r>
      <w:r w:rsidR="00837E38" w:rsidRPr="00367E88">
        <w:rPr>
          <w:rFonts w:ascii="Calibri" w:hAnsi="Calibri" w:cs="Calibri"/>
        </w:rPr>
        <w:t>—</w:t>
      </w:r>
      <w:r w:rsidR="00EE2A06">
        <w:rPr>
          <w:rFonts w:ascii="Calibri" w:hAnsi="Calibri" w:cs="Calibri"/>
        </w:rPr>
        <w:t xml:space="preserve"> </w:t>
      </w:r>
      <w:r w:rsidR="007870D8">
        <w:rPr>
          <w:rFonts w:ascii="Calibri" w:hAnsi="Calibri" w:cs="Calibri"/>
        </w:rPr>
        <w:t>2:0</w:t>
      </w:r>
      <w:r w:rsidR="00917ECE" w:rsidRPr="00367E88">
        <w:rPr>
          <w:rFonts w:ascii="Calibri" w:hAnsi="Calibri" w:cs="Calibri"/>
        </w:rPr>
        <w:t xml:space="preserve">0 </w:t>
      </w:r>
      <w:r w:rsidR="007870D8">
        <w:rPr>
          <w:rFonts w:ascii="Calibri" w:hAnsi="Calibri" w:cs="Calibri"/>
        </w:rPr>
        <w:t>p</w:t>
      </w:r>
      <w:r w:rsidR="0093176B" w:rsidRPr="00367E88">
        <w:rPr>
          <w:rFonts w:ascii="Calibri" w:hAnsi="Calibri" w:cs="Calibri"/>
        </w:rPr>
        <w:t>.m.</w:t>
      </w:r>
    </w:p>
    <w:p w14:paraId="70C3BF50" w14:textId="72802C8B" w:rsidR="00CE5347" w:rsidRPr="00367E88" w:rsidRDefault="001B6733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Location: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837E38" w:rsidRPr="00367E88">
        <w:rPr>
          <w:rFonts w:ascii="Calibri" w:hAnsi="Calibri" w:cs="Calibri"/>
        </w:rPr>
        <w:t xml:space="preserve">Virtual (Zoom) </w:t>
      </w:r>
      <w:r w:rsidR="003C2E2C" w:rsidRPr="00367E88">
        <w:rPr>
          <w:rFonts w:ascii="Calibri" w:hAnsi="Calibri" w:cs="Calibri"/>
        </w:rPr>
        <w:t xml:space="preserve"> </w:t>
      </w:r>
    </w:p>
    <w:p w14:paraId="208F4478" w14:textId="3893C3CD" w:rsidR="00061617" w:rsidRPr="00367E88" w:rsidRDefault="00061617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Chair:</w:t>
      </w:r>
      <w:r w:rsidRPr="00367E88">
        <w:rPr>
          <w:rFonts w:ascii="Calibri" w:hAnsi="Calibri" w:cs="Calibri"/>
        </w:rPr>
        <w:t xml:space="preserve"> </w:t>
      </w:r>
      <w:r w:rsidR="001B6733" w:rsidRPr="00367E88">
        <w:rPr>
          <w:rFonts w:ascii="Calibri" w:hAnsi="Calibri" w:cs="Calibri"/>
        </w:rPr>
        <w:tab/>
      </w:r>
      <w:r w:rsidR="002B5A28" w:rsidRPr="00367E88">
        <w:rPr>
          <w:rFonts w:ascii="Calibri" w:hAnsi="Calibri" w:cs="Calibri"/>
        </w:rPr>
        <w:tab/>
      </w:r>
      <w:r w:rsidR="007870D8">
        <w:rPr>
          <w:rFonts w:ascii="Calibri" w:hAnsi="Calibri" w:cs="Calibri"/>
        </w:rPr>
        <w:t xml:space="preserve">Monica </w:t>
      </w:r>
      <w:proofErr w:type="spellStart"/>
      <w:r w:rsidR="007870D8">
        <w:rPr>
          <w:rFonts w:ascii="Calibri" w:hAnsi="Calibri" w:cs="Calibri"/>
        </w:rPr>
        <w:t>Krupinski</w:t>
      </w:r>
      <w:proofErr w:type="spellEnd"/>
      <w:r w:rsidR="007870D8">
        <w:rPr>
          <w:rFonts w:ascii="Calibri" w:hAnsi="Calibri" w:cs="Calibri"/>
        </w:rPr>
        <w:t xml:space="preserve"> </w:t>
      </w:r>
      <w:r w:rsidR="002F3675" w:rsidRPr="00367E88">
        <w:rPr>
          <w:rFonts w:ascii="Calibri" w:hAnsi="Calibri" w:cs="Calibri"/>
        </w:rPr>
        <w:t xml:space="preserve"> </w:t>
      </w:r>
      <w:r w:rsidR="00011B9B" w:rsidRPr="00367E88">
        <w:rPr>
          <w:rFonts w:ascii="Calibri" w:hAnsi="Calibri" w:cs="Calibri"/>
        </w:rPr>
        <w:t xml:space="preserve"> </w:t>
      </w:r>
    </w:p>
    <w:p w14:paraId="3342725B" w14:textId="69674993" w:rsidR="0060019B" w:rsidRPr="00367E88" w:rsidRDefault="0060019B" w:rsidP="00BF567B">
      <w:pPr>
        <w:rPr>
          <w:rFonts w:ascii="Calibri" w:hAnsi="Calibri" w:cs="Calibri"/>
        </w:rPr>
      </w:pPr>
      <w:r w:rsidRPr="00367E88">
        <w:rPr>
          <w:rFonts w:ascii="Calibri" w:hAnsi="Calibri" w:cs="Calibri"/>
          <w:b/>
        </w:rPr>
        <w:t>Minutes:</w:t>
      </w:r>
      <w:r w:rsidRPr="00367E88">
        <w:rPr>
          <w:rFonts w:ascii="Calibri" w:hAnsi="Calibri" w:cs="Calibri"/>
        </w:rPr>
        <w:t xml:space="preserve"> </w:t>
      </w:r>
      <w:r w:rsidRPr="00367E88">
        <w:rPr>
          <w:rFonts w:ascii="Calibri" w:hAnsi="Calibri" w:cs="Calibri"/>
        </w:rPr>
        <w:tab/>
      </w:r>
      <w:r w:rsidR="00367E88" w:rsidRPr="00367E88">
        <w:rPr>
          <w:rFonts w:ascii="Calibri" w:hAnsi="Calibri" w:cs="Calibri"/>
        </w:rPr>
        <w:t xml:space="preserve">Mike McGowan </w:t>
      </w:r>
      <w:r w:rsidR="002F3675" w:rsidRPr="00367E88">
        <w:rPr>
          <w:rFonts w:ascii="Calibri" w:hAnsi="Calibri" w:cs="Calibri"/>
        </w:rPr>
        <w:t xml:space="preserve"> </w:t>
      </w:r>
    </w:p>
    <w:p w14:paraId="1729E0D5" w14:textId="17CE8AE5" w:rsidR="001B6733" w:rsidRPr="00367E88" w:rsidRDefault="001B6733" w:rsidP="00BF567B">
      <w:pPr>
        <w:rPr>
          <w:rFonts w:ascii="Calibri" w:hAnsi="Calibri" w:cs="Calibri"/>
        </w:rPr>
      </w:pPr>
    </w:p>
    <w:p w14:paraId="3CA301B4" w14:textId="77777777" w:rsidR="00061617" w:rsidRPr="00367E88" w:rsidRDefault="00061617" w:rsidP="00BF567B">
      <w:pPr>
        <w:rPr>
          <w:rFonts w:ascii="Calibri" w:hAnsi="Calibri" w:cs="Calibri"/>
        </w:rPr>
      </w:pPr>
    </w:p>
    <w:tbl>
      <w:tblPr>
        <w:tblStyle w:val="MediumGrid2-Accent5"/>
        <w:tblW w:w="0" w:type="auto"/>
        <w:tblInd w:w="1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367E88" w14:paraId="4672A832" w14:textId="77777777" w:rsidTr="00A5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367E88" w:rsidRDefault="00900BAB" w:rsidP="00BF567B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367E88" w:rsidRDefault="00F227B1" w:rsidP="00BF56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Excused</w:t>
            </w:r>
          </w:p>
        </w:tc>
      </w:tr>
      <w:tr w:rsidR="00BF567B" w:rsidRPr="00367E88" w14:paraId="3AAADC73" w14:textId="77777777" w:rsidTr="00387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0D286BE" w14:textId="6877D7B3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Ciamparella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787D926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41A27480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05C2958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1C52A074" w14:textId="77777777" w:rsidTr="00387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25B099" w14:textId="6B6F910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>
              <w:rPr>
                <w:rFonts w:ascii="Calibri" w:hAnsi="Calibri" w:cs="Calibri"/>
                <w:b w:val="0"/>
              </w:rPr>
              <w:t>DeMoran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</w:t>
            </w:r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1F4A596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01815AB1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5A80DAB1" w14:textId="77777777" w:rsidR="00BF567B" w:rsidRPr="00367E88" w:rsidRDefault="00BF567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2C0452EC" w14:textId="77777777" w:rsidTr="00387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8E25384" w14:textId="77777777" w:rsidR="00BF567B" w:rsidRPr="00367E88" w:rsidRDefault="00BF567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0DAAAC79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67A7564D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60" w:type="dxa"/>
          </w:tcPr>
          <w:p w14:paraId="19A6B898" w14:textId="77777777" w:rsidR="00BF567B" w:rsidRPr="00367E88" w:rsidRDefault="00BF567B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00BEA" w:rsidRPr="00367E88" w14:paraId="58C37ADA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60FE61" w14:textId="77777777" w:rsidR="00400BEA" w:rsidRPr="00367E88" w:rsidRDefault="00400BEA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 w:rsidRPr="00367E88">
              <w:rPr>
                <w:rFonts w:ascii="Calibri" w:hAnsi="Calibri" w:cs="Calibri"/>
                <w:b w:val="0"/>
              </w:rPr>
              <w:t>Krupinski</w:t>
            </w:r>
            <w:proofErr w:type="spellEnd"/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40BB59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</w:p>
        </w:tc>
        <w:tc>
          <w:tcPr>
            <w:tcW w:w="2160" w:type="dxa"/>
          </w:tcPr>
          <w:p w14:paraId="30424057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8AB2551" w14:textId="77777777" w:rsidR="00400BEA" w:rsidRPr="00367E88" w:rsidRDefault="00400BEA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227B1" w:rsidRPr="00367E88" w14:paraId="5E71C1DA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367E88" w:rsidRDefault="00F227B1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45A3C0E8" w:rsidR="00F227B1" w:rsidRPr="00367E88" w:rsidRDefault="00367E88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523E2315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4D4B007" w14:textId="07DE623A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A395B" w:rsidRPr="00367E88" w14:paraId="0157C95F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proofErr w:type="spellStart"/>
            <w:r w:rsidRPr="00367E88">
              <w:rPr>
                <w:rFonts w:ascii="Calibri" w:hAnsi="Calibri" w:cs="Calibri"/>
                <w:b w:val="0"/>
              </w:rPr>
              <w:t>Mompoint</w:t>
            </w:r>
            <w:proofErr w:type="spellEnd"/>
            <w:r w:rsidRPr="00367E88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19F7CBE6" w:rsidR="000A395B" w:rsidRPr="00367E88" w:rsidRDefault="002F3675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X </w:t>
            </w:r>
            <w:r w:rsidR="00DA6982"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367E88" w:rsidRDefault="0027378B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7B7A2E"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44C0CC7C" w:rsidR="000A395B" w:rsidRPr="00367E88" w:rsidRDefault="005E3823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  <w:r w:rsidR="00A573AF" w:rsidRPr="00367E88">
              <w:rPr>
                <w:rFonts w:ascii="Calibri" w:hAnsi="Calibri" w:cs="Calibri"/>
              </w:rPr>
              <w:t xml:space="preserve"> </w:t>
            </w:r>
          </w:p>
        </w:tc>
      </w:tr>
      <w:tr w:rsidR="00BF567B" w:rsidRPr="00367E88" w14:paraId="2A47E981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367E88" w:rsidRDefault="000A395B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367E88" w:rsidRDefault="005D52B5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367E88" w:rsidRDefault="00F227B1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F567B" w:rsidRPr="00367E88" w14:paraId="0AABA00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367E88" w:rsidRDefault="00424BBF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0162600B" w:rsidR="00424BBF" w:rsidRPr="00367E88" w:rsidRDefault="00424BBF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7E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61DF31A0" w:rsidR="00424BBF" w:rsidRPr="00367E88" w:rsidRDefault="00AF04B2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X </w:t>
            </w:r>
            <w:r w:rsidR="00463ADB" w:rsidRPr="00367E88">
              <w:rPr>
                <w:rFonts w:ascii="Calibri" w:hAnsi="Calibri" w:cs="Calibri"/>
              </w:rPr>
              <w:t xml:space="preserve"> </w:t>
            </w:r>
            <w:r w:rsidR="00807A5C" w:rsidRPr="00367E88">
              <w:rPr>
                <w:rFonts w:ascii="Calibri" w:hAnsi="Calibri" w:cs="Calibri"/>
              </w:rPr>
              <w:t xml:space="preserve"> </w:t>
            </w:r>
            <w:r w:rsidR="006367AA" w:rsidRPr="00367E88">
              <w:rPr>
                <w:rFonts w:ascii="Calibri" w:hAnsi="Calibri" w:cs="Calibri"/>
              </w:rPr>
              <w:t xml:space="preserve"> </w:t>
            </w:r>
            <w:r w:rsidR="00424BBF" w:rsidRPr="00367E88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367E88" w:rsidRDefault="00424BBF" w:rsidP="00BF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B5A28" w:rsidRPr="00367E88" w14:paraId="103D168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367E88" w:rsidRDefault="00FB289C" w:rsidP="00BF567B">
            <w:pPr>
              <w:jc w:val="right"/>
              <w:rPr>
                <w:rFonts w:ascii="Calibri" w:hAnsi="Calibri" w:cs="Calibri"/>
                <w:b w:val="0"/>
              </w:rPr>
            </w:pPr>
            <w:r w:rsidRPr="00367E88">
              <w:rPr>
                <w:rFonts w:ascii="Calibri" w:hAnsi="Calibri" w:cs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0DD7C0AB" w:rsidR="005B661E" w:rsidRPr="00367E88" w:rsidRDefault="005B661E" w:rsidP="00BF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1D136A5" w14:textId="77777777" w:rsidR="008E6C68" w:rsidRPr="00367E88" w:rsidRDefault="008E6C68" w:rsidP="00BF567B">
      <w:pPr>
        <w:rPr>
          <w:rFonts w:ascii="Calibri" w:hAnsi="Calibri" w:cs="Calibri"/>
          <w:vanish/>
        </w:rPr>
      </w:pPr>
    </w:p>
    <w:p w14:paraId="13228946" w14:textId="77777777" w:rsidR="00E9767F" w:rsidRPr="00367E88" w:rsidRDefault="00E9767F" w:rsidP="00BF567B">
      <w:pPr>
        <w:rPr>
          <w:rFonts w:ascii="Calibri" w:hAnsi="Calibri" w:cs="Calibri"/>
        </w:rPr>
      </w:pPr>
    </w:p>
    <w:p w14:paraId="5C029068" w14:textId="70A4D68B" w:rsidR="00FA708A" w:rsidRPr="00AF04B2" w:rsidRDefault="00FA708A" w:rsidP="00AF04B2">
      <w:pPr>
        <w:rPr>
          <w:rFonts w:ascii="Calibri" w:hAnsi="Calibri" w:cs="Calibri"/>
        </w:rPr>
      </w:pPr>
    </w:p>
    <w:p w14:paraId="7451409D" w14:textId="73C2306C" w:rsid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Approval of minutes from February</w:t>
      </w:r>
      <w:r>
        <w:rPr>
          <w:rFonts w:ascii="Calibri" w:eastAsia="Calibri" w:hAnsi="Calibri" w:cs="Calibri"/>
        </w:rPr>
        <w:t xml:space="preserve"> </w:t>
      </w:r>
    </w:p>
    <w:p w14:paraId="4E73352F" w14:textId="25B39B4F" w:rsidR="00AF04B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Correction from Monique: </w:t>
      </w:r>
      <w:r w:rsidR="007E4E67">
        <w:rPr>
          <w:rFonts w:ascii="Calibri" w:eastAsia="Calibri" w:hAnsi="Calibri" w:cs="Calibri"/>
        </w:rPr>
        <w:t xml:space="preserve">the Feb. minutes said </w:t>
      </w:r>
      <w:r>
        <w:rPr>
          <w:rFonts w:ascii="Calibri" w:eastAsia="Calibri" w:hAnsi="Calibri" w:cs="Calibri"/>
        </w:rPr>
        <w:t>she’s working on an AI policy</w:t>
      </w:r>
      <w:r w:rsidR="007E4E67">
        <w:rPr>
          <w:rFonts w:ascii="Calibri" w:eastAsia="Calibri" w:hAnsi="Calibri" w:cs="Calibri"/>
        </w:rPr>
        <w:t xml:space="preserve">, but she’s not. Rather, she was asking </w:t>
      </w:r>
      <w:r>
        <w:rPr>
          <w:rFonts w:ascii="Calibri" w:eastAsia="Calibri" w:hAnsi="Calibri" w:cs="Calibri"/>
        </w:rPr>
        <w:t>the department whether we wanted to work on one or wait for Karen McGuire</w:t>
      </w:r>
      <w:r w:rsidR="007E4E67">
        <w:rPr>
          <w:rFonts w:ascii="Calibri" w:eastAsia="Calibri" w:hAnsi="Calibri" w:cs="Calibri"/>
        </w:rPr>
        <w:t xml:space="preserve">. </w:t>
      </w:r>
    </w:p>
    <w:p w14:paraId="2992AC0F" w14:textId="14A10EC6" w:rsidR="00143AD2" w:rsidRPr="00AF04B2" w:rsidRDefault="007E4E67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We’ll</w:t>
      </w:r>
      <w:r w:rsidR="00143AD2">
        <w:rPr>
          <w:rFonts w:ascii="Calibri" w:eastAsia="Calibri" w:hAnsi="Calibri" w:cs="Calibri"/>
        </w:rPr>
        <w:t xml:space="preserve"> approve </w:t>
      </w:r>
      <w:r>
        <w:rPr>
          <w:rFonts w:ascii="Calibri" w:eastAsia="Calibri" w:hAnsi="Calibri" w:cs="Calibri"/>
        </w:rPr>
        <w:t xml:space="preserve">updated Feb minutes </w:t>
      </w:r>
      <w:r w:rsidR="00143AD2">
        <w:rPr>
          <w:rFonts w:ascii="Calibri" w:eastAsia="Calibri" w:hAnsi="Calibri" w:cs="Calibri"/>
        </w:rPr>
        <w:t xml:space="preserve">next month. </w:t>
      </w:r>
    </w:p>
    <w:p w14:paraId="20A4500B" w14:textId="553DCFFB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Visit from Dr. Rebecca Harris</w:t>
      </w:r>
      <w:r>
        <w:rPr>
          <w:rFonts w:ascii="Calibri" w:eastAsia="Calibri" w:hAnsi="Calibri" w:cs="Calibri"/>
        </w:rPr>
        <w:t xml:space="preserve"> </w:t>
      </w:r>
    </w:p>
    <w:p w14:paraId="70E97DED" w14:textId="747BBB3D" w:rsidR="00AF04B2" w:rsidRPr="00AF04B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 xml:space="preserve">Writing Intensive designation: GEAC has been considering a proposal to expand the Writing Intensive designation to courses outside </w:t>
      </w:r>
      <w:proofErr w:type="spellStart"/>
      <w:r w:rsidRPr="00AF04B2">
        <w:rPr>
          <w:rFonts w:ascii="Calibri" w:eastAsia="Calibri" w:hAnsi="Calibri" w:cs="Calibri"/>
        </w:rPr>
        <w:t>SoAHSS</w:t>
      </w:r>
      <w:proofErr w:type="spellEnd"/>
      <w:r w:rsidRPr="00AF04B2">
        <w:rPr>
          <w:rFonts w:ascii="Calibri" w:eastAsia="Calibri" w:hAnsi="Calibri" w:cs="Calibri"/>
        </w:rPr>
        <w:t xml:space="preserve"> </w:t>
      </w:r>
    </w:p>
    <w:p w14:paraId="7073E2C7" w14:textId="074269A3" w:rsidR="00AF04B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Courses impacted for 2024-5 Academic year: HUM 2020, PHI 2010 </w:t>
      </w:r>
    </w:p>
    <w:p w14:paraId="0DA4DB1E" w14:textId="77777777" w:rsidR="007E4E67" w:rsidRDefault="007E4E67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Offerings of specific courses: </w:t>
      </w:r>
    </w:p>
    <w:p w14:paraId="289FBC8A" w14:textId="77777777" w:rsidR="007E4E67" w:rsidRDefault="000B4538" w:rsidP="007E4E67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HUM</w:t>
      </w:r>
      <w:proofErr w:type="spellEnd"/>
      <w:r>
        <w:rPr>
          <w:rFonts w:ascii="Calibri" w:eastAsia="Calibri" w:hAnsi="Calibri" w:cs="Calibri"/>
        </w:rPr>
        <w:t xml:space="preserve"> 2211 </w:t>
      </w:r>
      <w:r w:rsidR="00A71519">
        <w:rPr>
          <w:rFonts w:ascii="Calibri" w:eastAsia="Calibri" w:hAnsi="Calibri" w:cs="Calibri"/>
        </w:rPr>
        <w:t xml:space="preserve">(10 other schools: 7 SCs and 3 universities) </w:t>
      </w:r>
      <w:r>
        <w:rPr>
          <w:rFonts w:ascii="Calibri" w:eastAsia="Calibri" w:hAnsi="Calibri" w:cs="Calibri"/>
        </w:rPr>
        <w:t>and HUM 2235</w:t>
      </w:r>
      <w:r w:rsidR="00A71519">
        <w:rPr>
          <w:rFonts w:ascii="Calibri" w:eastAsia="Calibri" w:hAnsi="Calibri" w:cs="Calibri"/>
        </w:rPr>
        <w:t xml:space="preserve"> (offered at 4 other schools) </w:t>
      </w:r>
      <w:r>
        <w:rPr>
          <w:rFonts w:ascii="Calibri" w:eastAsia="Calibri" w:hAnsi="Calibri" w:cs="Calibri"/>
        </w:rPr>
        <w:t xml:space="preserve">were “low use” in other schools </w:t>
      </w:r>
    </w:p>
    <w:p w14:paraId="0713EF78" w14:textId="77777777" w:rsidR="007E4E67" w:rsidRDefault="000B4538" w:rsidP="007E4E67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HUM 2210 and HUM 2230 </w:t>
      </w:r>
      <w:r w:rsidR="00A71519">
        <w:rPr>
          <w:rFonts w:ascii="Calibri" w:eastAsia="Calibri" w:hAnsi="Calibri" w:cs="Calibri"/>
        </w:rPr>
        <w:t xml:space="preserve">(offered at 25 other schools) </w:t>
      </w:r>
      <w:r>
        <w:rPr>
          <w:rFonts w:ascii="Calibri" w:eastAsia="Calibri" w:hAnsi="Calibri" w:cs="Calibri"/>
        </w:rPr>
        <w:t>were offered at 20-30+ other schools</w:t>
      </w:r>
      <w:r w:rsidR="00A71519">
        <w:rPr>
          <w:rFonts w:ascii="Calibri" w:eastAsia="Calibri" w:hAnsi="Calibri" w:cs="Calibri"/>
        </w:rPr>
        <w:t xml:space="preserve">. </w:t>
      </w:r>
    </w:p>
    <w:p w14:paraId="657E4F41" w14:textId="1316BFC9" w:rsidR="000B4538" w:rsidRDefault="007E4E67" w:rsidP="007E4E67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Suggestion: r</w:t>
      </w:r>
      <w:r w:rsidR="00A71519">
        <w:rPr>
          <w:rFonts w:ascii="Calibri" w:eastAsia="Calibri" w:hAnsi="Calibri" w:cs="Calibri"/>
        </w:rPr>
        <w:t xml:space="preserve">etitle HUM 2250 to be “Contemporary Humanities” course (which is offered at 13 other schools; some schools use HUM 2252). </w:t>
      </w:r>
    </w:p>
    <w:p w14:paraId="1AA46092" w14:textId="591A9A2E" w:rsidR="00AF04B2" w:rsidRDefault="007E4E67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Course</w:t>
      </w:r>
      <w:r w:rsidR="00AF04B2">
        <w:rPr>
          <w:rFonts w:ascii="Calibri" w:eastAsia="Calibri" w:hAnsi="Calibri" w:cs="Calibri"/>
        </w:rPr>
        <w:t xml:space="preserve"> to be impacted </w:t>
      </w:r>
      <w:r>
        <w:rPr>
          <w:rFonts w:ascii="Calibri" w:eastAsia="Calibri" w:hAnsi="Calibri" w:cs="Calibri"/>
        </w:rPr>
        <w:t>for</w:t>
      </w:r>
      <w:r w:rsidR="00AF04B2">
        <w:rPr>
          <w:rFonts w:ascii="Calibri" w:eastAsia="Calibri" w:hAnsi="Calibri" w:cs="Calibri"/>
        </w:rPr>
        <w:t xml:space="preserve"> Fall 2025: “Arts and Cultures of the Caribbean” </w:t>
      </w:r>
    </w:p>
    <w:p w14:paraId="7F086FF4" w14:textId="00225ABB" w:rsidR="008213B8" w:rsidRDefault="008213B8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CONVERSATION WITH REBECCA</w:t>
      </w:r>
      <w:r w:rsidR="00A71519">
        <w:rPr>
          <w:rFonts w:ascii="Calibri" w:eastAsia="Calibri" w:hAnsi="Calibri" w:cs="Calibri"/>
        </w:rPr>
        <w:t xml:space="preserve"> </w:t>
      </w:r>
    </w:p>
    <w:p w14:paraId="1BF3DB71" w14:textId="0F82C823" w:rsidR="008213B8" w:rsidRDefault="008213B8" w:rsidP="008213B8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Started </w:t>
      </w:r>
      <w:r w:rsidR="007E4E67">
        <w:rPr>
          <w:rFonts w:ascii="Calibri" w:eastAsia="Calibri" w:hAnsi="Calibri" w:cs="Calibri"/>
        </w:rPr>
        <w:t xml:space="preserve">exploring this </w:t>
      </w:r>
      <w:r>
        <w:rPr>
          <w:rFonts w:ascii="Calibri" w:eastAsia="Calibri" w:hAnsi="Calibri" w:cs="Calibri"/>
        </w:rPr>
        <w:t xml:space="preserve">when she was GEAC chair four years ago </w:t>
      </w:r>
    </w:p>
    <w:p w14:paraId="6A220A06" w14:textId="77849C6E" w:rsidR="008213B8" w:rsidRDefault="008213B8" w:rsidP="008213B8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Reason: other institutions don’t have restriction on what “counts” as writing intensive (didn’t know where </w:t>
      </w:r>
      <w:r w:rsidR="007E4E67">
        <w:rPr>
          <w:rFonts w:ascii="Calibri" w:eastAsia="Calibri" w:hAnsi="Calibri" w:cs="Calibri"/>
        </w:rPr>
        <w:t>our restrictions</w:t>
      </w:r>
      <w:r>
        <w:rPr>
          <w:rFonts w:ascii="Calibri" w:eastAsia="Calibri" w:hAnsi="Calibri" w:cs="Calibri"/>
        </w:rPr>
        <w:t xml:space="preserve"> came from). </w:t>
      </w:r>
      <w:r w:rsidR="007E4E67">
        <w:rPr>
          <w:rFonts w:ascii="Calibri" w:eastAsia="Calibri" w:hAnsi="Calibri" w:cs="Calibri"/>
        </w:rPr>
        <w:t>They t</w:t>
      </w:r>
      <w:r>
        <w:rPr>
          <w:rFonts w:ascii="Calibri" w:eastAsia="Calibri" w:hAnsi="Calibri" w:cs="Calibri"/>
        </w:rPr>
        <w:t xml:space="preserve">hought to open it up, thought they made the change, but it never went through curriculum committee </w:t>
      </w:r>
    </w:p>
    <w:p w14:paraId="5DA955C7" w14:textId="7D48C49A" w:rsidR="008213B8" w:rsidRPr="00A71519" w:rsidRDefault="008213B8" w:rsidP="00A71519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writing across curriculum </w:t>
      </w:r>
      <w:r w:rsidR="007E4E67">
        <w:rPr>
          <w:rFonts w:ascii="Calibri" w:eastAsia="Calibri" w:hAnsi="Calibri" w:cs="Calibri"/>
        </w:rPr>
        <w:t xml:space="preserve">(WAC) </w:t>
      </w:r>
      <w:r>
        <w:rPr>
          <w:rFonts w:ascii="Calibri" w:eastAsia="Calibri" w:hAnsi="Calibri" w:cs="Calibri"/>
        </w:rPr>
        <w:t xml:space="preserve">person: money is an issue, but we can agitate for a PD module to refresh memory of writing instruction </w:t>
      </w:r>
    </w:p>
    <w:p w14:paraId="45ECE43E" w14:textId="4E1B36B7" w:rsidR="00697D08" w:rsidRPr="007E4E67" w:rsidRDefault="007E4E67" w:rsidP="007E4E67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7E4E67">
        <w:rPr>
          <w:rFonts w:ascii="Calibri" w:eastAsia="Calibri" w:hAnsi="Calibri" w:cs="Calibri"/>
        </w:rPr>
        <w:t xml:space="preserve">POST </w:t>
      </w:r>
      <w:r>
        <w:rPr>
          <w:rFonts w:ascii="Calibri" w:eastAsia="Calibri" w:hAnsi="Calibri" w:cs="Calibri"/>
        </w:rPr>
        <w:t>CONVERSATION</w:t>
      </w:r>
      <w:r w:rsidRPr="007E4E67">
        <w:rPr>
          <w:rFonts w:ascii="Calibri" w:eastAsia="Calibri" w:hAnsi="Calibri" w:cs="Calibri"/>
        </w:rPr>
        <w:t xml:space="preserve"> VOTE: </w:t>
      </w:r>
      <w:r w:rsidR="00A71519">
        <w:rPr>
          <w:rFonts w:ascii="Calibri" w:eastAsia="Calibri" w:hAnsi="Calibri" w:cs="Calibri"/>
        </w:rPr>
        <w:t>Our department’s shared sentiment: this is a solution in search of a problem</w:t>
      </w:r>
      <w:r>
        <w:rPr>
          <w:rFonts w:ascii="Calibri" w:eastAsia="Calibri" w:hAnsi="Calibri" w:cs="Calibri"/>
        </w:rPr>
        <w:t xml:space="preserve">. </w:t>
      </w:r>
      <w:r w:rsidR="00697D08" w:rsidRPr="007E4E67">
        <w:rPr>
          <w:rFonts w:ascii="Calibri" w:eastAsia="Calibri" w:hAnsi="Calibri" w:cs="Calibri"/>
        </w:rPr>
        <w:t>Out of 7 people</w:t>
      </w:r>
      <w:r w:rsidR="00143AD2" w:rsidRPr="007E4E67">
        <w:rPr>
          <w:rFonts w:ascii="Calibri" w:eastAsia="Calibri" w:hAnsi="Calibri" w:cs="Calibri"/>
        </w:rPr>
        <w:t xml:space="preserve"> in the department</w:t>
      </w:r>
      <w:r w:rsidR="00697D08" w:rsidRPr="007E4E67">
        <w:rPr>
          <w:rFonts w:ascii="Calibri" w:eastAsia="Calibri" w:hAnsi="Calibri" w:cs="Calibri"/>
        </w:rPr>
        <w:t xml:space="preserve">… </w:t>
      </w:r>
    </w:p>
    <w:p w14:paraId="47B18C4D" w14:textId="2C276CA8" w:rsidR="00697D08" w:rsidRDefault="00697D08" w:rsidP="00697D08">
      <w:pPr>
        <w:numPr>
          <w:ilvl w:val="3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do not feel it </w:t>
      </w:r>
      <w:r w:rsidR="007E4E67"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</w:rPr>
        <w:t xml:space="preserve">necessary to expand the writing intensive designation </w:t>
      </w:r>
    </w:p>
    <w:p w14:paraId="7D5C3975" w14:textId="4A06C06E" w:rsidR="00697D08" w:rsidRDefault="00697D08" w:rsidP="00697D08">
      <w:pPr>
        <w:numPr>
          <w:ilvl w:val="3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 </w:t>
      </w:r>
      <w:r w:rsidR="007E4E67">
        <w:rPr>
          <w:rFonts w:ascii="Calibri" w:eastAsia="Calibri" w:hAnsi="Calibri" w:cs="Calibri"/>
        </w:rPr>
        <w:t xml:space="preserve">actively </w:t>
      </w:r>
      <w:r>
        <w:rPr>
          <w:rFonts w:ascii="Calibri" w:eastAsia="Calibri" w:hAnsi="Calibri" w:cs="Calibri"/>
        </w:rPr>
        <w:t>opposed</w:t>
      </w:r>
      <w:r w:rsidR="007E4E67">
        <w:rPr>
          <w:rFonts w:ascii="Calibri" w:eastAsia="Calibri" w:hAnsi="Calibri" w:cs="Calibri"/>
        </w:rPr>
        <w:t xml:space="preserve"> it</w:t>
      </w:r>
      <w:r>
        <w:rPr>
          <w:rFonts w:ascii="Calibri" w:eastAsia="Calibri" w:hAnsi="Calibri" w:cs="Calibri"/>
        </w:rPr>
        <w:t xml:space="preserve"> until we know (a) who’s doing the PD, (b) the number of words, </w:t>
      </w:r>
      <w:r w:rsidR="007E4E67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(c) course enrollment numbers. </w:t>
      </w:r>
    </w:p>
    <w:p w14:paraId="3FA93637" w14:textId="1047AA3D" w:rsidR="00143AD2" w:rsidRDefault="00697D08" w:rsidP="00143AD2">
      <w:pPr>
        <w:numPr>
          <w:ilvl w:val="3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abstained/neutral </w:t>
      </w:r>
      <w:r w:rsidR="00143AD2">
        <w:rPr>
          <w:rFonts w:ascii="Calibri" w:eastAsia="Calibri" w:hAnsi="Calibri" w:cs="Calibri"/>
        </w:rPr>
        <w:t xml:space="preserve">on whether to oppose it </w:t>
      </w:r>
    </w:p>
    <w:p w14:paraId="353265FE" w14:textId="123B7C7A" w:rsidR="00143AD2" w:rsidRPr="00143AD2" w:rsidRDefault="00143AD2" w:rsidP="00143AD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PHI 2010: General enough </w:t>
      </w:r>
      <w:r w:rsidR="007E4E67">
        <w:rPr>
          <w:rFonts w:ascii="Calibri" w:eastAsia="Calibri" w:hAnsi="Calibri" w:cs="Calibri"/>
        </w:rPr>
        <w:t xml:space="preserve">so that the professor can still teach it with flexibility </w:t>
      </w:r>
    </w:p>
    <w:p w14:paraId="7BD82A1D" w14:textId="2398D3FB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Visit from Andy Hahn</w:t>
      </w:r>
      <w:r w:rsidR="007E4E67">
        <w:rPr>
          <w:rFonts w:ascii="Calibri" w:eastAsia="Calibri" w:hAnsi="Calibri" w:cs="Calibri"/>
        </w:rPr>
        <w:t xml:space="preserve"> (in advising): </w:t>
      </w:r>
      <w:r w:rsidRPr="00AF04B2">
        <w:rPr>
          <w:rFonts w:ascii="Calibri" w:eastAsia="Calibri" w:hAnsi="Calibri" w:cs="Calibri"/>
        </w:rPr>
        <w:t>postponed until April</w:t>
      </w:r>
      <w:r>
        <w:rPr>
          <w:rFonts w:ascii="Calibri" w:eastAsia="Calibri" w:hAnsi="Calibri" w:cs="Calibri"/>
        </w:rPr>
        <w:t xml:space="preserve"> </w:t>
      </w:r>
    </w:p>
    <w:p w14:paraId="2ED4823D" w14:textId="59A3F7B1" w:rsid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Monique / Effectiveness Coordinator re: Assessment</w:t>
      </w:r>
      <w:r>
        <w:rPr>
          <w:rFonts w:ascii="Calibri" w:eastAsia="Calibri" w:hAnsi="Calibri" w:cs="Calibri"/>
        </w:rPr>
        <w:t xml:space="preserve"> </w:t>
      </w:r>
    </w:p>
    <w:p w14:paraId="76F20D12" w14:textId="77777777" w:rsidR="007E4E67" w:rsidRDefault="007E4E67" w:rsidP="00143AD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We’re considering tweaking </w:t>
      </w:r>
      <w:r w:rsidR="00143AD2">
        <w:rPr>
          <w:rFonts w:ascii="Calibri" w:eastAsia="Calibri" w:hAnsi="Calibri" w:cs="Calibri"/>
        </w:rPr>
        <w:t xml:space="preserve">the SLO having to do with “identifying the value of humanities </w:t>
      </w:r>
      <w:r w:rsidR="00A9737C">
        <w:rPr>
          <w:rFonts w:ascii="Calibri" w:eastAsia="Calibri" w:hAnsi="Calibri" w:cs="Calibri"/>
        </w:rPr>
        <w:t>as a specialized field of study</w:t>
      </w:r>
      <w:r>
        <w:rPr>
          <w:rFonts w:ascii="Calibri" w:eastAsia="Calibri" w:hAnsi="Calibri" w:cs="Calibri"/>
        </w:rPr>
        <w:t>.</w:t>
      </w:r>
      <w:r w:rsidR="00A9737C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The proposed changes: change “specialized field of study” to </w:t>
      </w:r>
      <w:r w:rsidR="00A9737C">
        <w:rPr>
          <w:rFonts w:ascii="Calibri" w:eastAsia="Calibri" w:hAnsi="Calibri" w:cs="Calibri"/>
        </w:rPr>
        <w:t>“</w:t>
      </w:r>
      <w:r w:rsidR="00143AD2">
        <w:rPr>
          <w:rFonts w:ascii="Calibri" w:eastAsia="Calibri" w:hAnsi="Calibri" w:cs="Calibri"/>
        </w:rPr>
        <w:t xml:space="preserve">an </w:t>
      </w:r>
      <w:r w:rsidR="00143AD2">
        <w:rPr>
          <w:rFonts w:ascii="Calibri" w:eastAsia="Calibri" w:hAnsi="Calibri" w:cs="Calibri"/>
          <w:i/>
          <w:iCs/>
        </w:rPr>
        <w:t xml:space="preserve">integral </w:t>
      </w:r>
      <w:r w:rsidR="00A9737C">
        <w:rPr>
          <w:rFonts w:ascii="Calibri" w:eastAsia="Calibri" w:hAnsi="Calibri" w:cs="Calibri"/>
        </w:rPr>
        <w:t xml:space="preserve">area of study” and “that has meaning </w:t>
      </w:r>
      <w:r w:rsidR="00A9737C" w:rsidRPr="00A9737C">
        <w:rPr>
          <w:rFonts w:ascii="Calibri" w:eastAsia="Calibri" w:hAnsi="Calibri" w:cs="Calibri"/>
          <w:i/>
          <w:iCs/>
        </w:rPr>
        <w:t>in everyday life</w:t>
      </w:r>
      <w:r w:rsidR="00A9737C">
        <w:rPr>
          <w:rFonts w:ascii="Calibri" w:eastAsia="Calibri" w:hAnsi="Calibri" w:cs="Calibri"/>
        </w:rPr>
        <w:t>” to “</w:t>
      </w:r>
      <w:r>
        <w:rPr>
          <w:rFonts w:ascii="Calibri" w:eastAsia="Calibri" w:hAnsi="Calibri" w:cs="Calibri"/>
        </w:rPr>
        <w:t xml:space="preserve">that has meaning </w:t>
      </w:r>
      <w:r w:rsidR="00A9737C">
        <w:rPr>
          <w:rFonts w:ascii="Calibri" w:eastAsia="Calibri" w:hAnsi="Calibri" w:cs="Calibri"/>
        </w:rPr>
        <w:t xml:space="preserve">in contemporary professional settings” … </w:t>
      </w:r>
    </w:p>
    <w:p w14:paraId="781F2787" w14:textId="00818C05" w:rsidR="00143AD2" w:rsidRPr="00AF04B2" w:rsidRDefault="007E4E67" w:rsidP="00143AD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Then, we’ll </w:t>
      </w:r>
      <w:r w:rsidR="00A9737C">
        <w:rPr>
          <w:rFonts w:ascii="Calibri" w:eastAsia="Calibri" w:hAnsi="Calibri" w:cs="Calibri"/>
        </w:rPr>
        <w:t xml:space="preserve">find out how to assess it in a way that </w:t>
      </w:r>
      <w:r>
        <w:rPr>
          <w:rFonts w:ascii="Calibri" w:eastAsia="Calibri" w:hAnsi="Calibri" w:cs="Calibri"/>
        </w:rPr>
        <w:t>work</w:t>
      </w:r>
      <w:r w:rsidR="00A9737C">
        <w:rPr>
          <w:rFonts w:ascii="Calibri" w:eastAsia="Calibri" w:hAnsi="Calibri" w:cs="Calibri"/>
        </w:rPr>
        <w:t xml:space="preserve"> for us </w:t>
      </w:r>
    </w:p>
    <w:p w14:paraId="299520A0" w14:textId="02621706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 xml:space="preserve">Other Committee updates were covered in </w:t>
      </w:r>
      <w:proofErr w:type="spellStart"/>
      <w:r w:rsidRPr="00AF04B2">
        <w:rPr>
          <w:rFonts w:ascii="Calibri" w:eastAsia="Calibri" w:hAnsi="Calibri" w:cs="Calibri"/>
        </w:rPr>
        <w:t>SoAHSS</w:t>
      </w:r>
      <w:proofErr w:type="spellEnd"/>
      <w:r w:rsidRPr="00AF04B2">
        <w:rPr>
          <w:rFonts w:ascii="Calibri" w:eastAsia="Calibri" w:hAnsi="Calibri" w:cs="Calibri"/>
        </w:rPr>
        <w:t xml:space="preserve"> meeting</w:t>
      </w:r>
      <w:r>
        <w:rPr>
          <w:rFonts w:ascii="Calibri" w:eastAsia="Calibri" w:hAnsi="Calibri" w:cs="Calibri"/>
        </w:rPr>
        <w:t xml:space="preserve"> </w:t>
      </w:r>
    </w:p>
    <w:p w14:paraId="088476FE" w14:textId="65A0B027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Announcements/Info/Updates:</w:t>
      </w:r>
      <w:r>
        <w:rPr>
          <w:rFonts w:ascii="Calibri" w:eastAsia="Calibri" w:hAnsi="Calibri" w:cs="Calibri"/>
        </w:rPr>
        <w:t xml:space="preserve"> </w:t>
      </w:r>
    </w:p>
    <w:p w14:paraId="5CD59456" w14:textId="6092BF25" w:rsidR="00AF04B2" w:rsidRPr="00AF04B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Commencement - May 3</w:t>
      </w:r>
      <w:r>
        <w:rPr>
          <w:rFonts w:ascii="Calibri" w:eastAsia="Calibri" w:hAnsi="Calibri" w:cs="Calibri"/>
        </w:rPr>
        <w:t xml:space="preserve"> </w:t>
      </w:r>
    </w:p>
    <w:p w14:paraId="08A88B93" w14:textId="59D7B17C" w:rsidR="00AF04B2" w:rsidRPr="00AF04B2" w:rsidRDefault="00AF04B2" w:rsidP="00AF04B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Deadline to RSVP is Mar 22, 2024</w:t>
      </w:r>
      <w:r w:rsidR="00143AD2">
        <w:rPr>
          <w:rFonts w:ascii="Calibri" w:eastAsia="Calibri" w:hAnsi="Calibri" w:cs="Calibri"/>
        </w:rPr>
        <w:t xml:space="preserve"> </w:t>
      </w:r>
    </w:p>
    <w:p w14:paraId="44FF4232" w14:textId="42C0B5AB" w:rsidR="00AF04B2" w:rsidRPr="00AF04B2" w:rsidRDefault="00AF04B2" w:rsidP="00AF04B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See email from Wendie Thompson dated March 1</w:t>
      </w:r>
      <w:r w:rsidR="00143AD2">
        <w:rPr>
          <w:rFonts w:ascii="Calibri" w:eastAsia="Calibri" w:hAnsi="Calibri" w:cs="Calibri"/>
        </w:rPr>
        <w:t xml:space="preserve"> </w:t>
      </w:r>
    </w:p>
    <w:p w14:paraId="0F9B500F" w14:textId="76062FDE" w:rsidR="00AF04B2" w:rsidRPr="00AF04B2" w:rsidRDefault="00AF04B2" w:rsidP="00AF04B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We must attend the 10 am ceremony</w:t>
      </w:r>
      <w:r w:rsidR="00143AD2">
        <w:rPr>
          <w:rFonts w:ascii="Calibri" w:eastAsia="Calibri" w:hAnsi="Calibri" w:cs="Calibri"/>
        </w:rPr>
        <w:t xml:space="preserve"> </w:t>
      </w:r>
    </w:p>
    <w:p w14:paraId="545B0566" w14:textId="6667542D" w:rsid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 xml:space="preserve">Do we want to develop a </w:t>
      </w:r>
      <w:proofErr w:type="gramStart"/>
      <w:r w:rsidRPr="00AF04B2">
        <w:rPr>
          <w:rFonts w:ascii="Calibri" w:eastAsia="Calibri" w:hAnsi="Calibri" w:cs="Calibri"/>
        </w:rPr>
        <w:t>Department</w:t>
      </w:r>
      <w:proofErr w:type="gramEnd"/>
      <w:r w:rsidRPr="00AF04B2">
        <w:rPr>
          <w:rFonts w:ascii="Calibri" w:eastAsia="Calibri" w:hAnsi="Calibri" w:cs="Calibri"/>
        </w:rPr>
        <w:t xml:space="preserve"> logo? (Dr. Page asked)</w:t>
      </w:r>
      <w:r w:rsidR="00143AD2">
        <w:rPr>
          <w:rFonts w:ascii="Calibri" w:eastAsia="Calibri" w:hAnsi="Calibri" w:cs="Calibri"/>
        </w:rPr>
        <w:t xml:space="preserve"> </w:t>
      </w:r>
    </w:p>
    <w:p w14:paraId="6CE05940" w14:textId="24C7A379" w:rsidR="007E4E67" w:rsidRPr="00AF04B2" w:rsidRDefault="007E4E67" w:rsidP="007E4E67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M’s opinion: yes, and we should hire one of our own art/design students to do it (even if we never use the logo for anything significant). </w:t>
      </w:r>
      <w:r w:rsidR="00386792">
        <w:rPr>
          <w:rFonts w:ascii="Calibri" w:eastAsia="Calibri" w:hAnsi="Calibri" w:cs="Calibri"/>
        </w:rPr>
        <w:t xml:space="preserve">Or have a competition to do it. If a student designs it, this will </w:t>
      </w:r>
      <w:r>
        <w:rPr>
          <w:rFonts w:ascii="Calibri" w:eastAsia="Calibri" w:hAnsi="Calibri" w:cs="Calibri"/>
        </w:rPr>
        <w:t>likely look good on their resume</w:t>
      </w:r>
      <w:r w:rsidR="00386792">
        <w:rPr>
          <w:rFonts w:ascii="Calibri" w:eastAsia="Calibri" w:hAnsi="Calibri" w:cs="Calibri"/>
        </w:rPr>
        <w:t xml:space="preserve"> and in their portfolio, which will help them</w:t>
      </w:r>
      <w:r>
        <w:rPr>
          <w:rFonts w:ascii="Calibri" w:eastAsia="Calibri" w:hAnsi="Calibri" w:cs="Calibri"/>
        </w:rPr>
        <w:t xml:space="preserve"> (i.e., we should have </w:t>
      </w:r>
      <w:r w:rsidR="00386792">
        <w:rPr>
          <w:rFonts w:ascii="Calibri" w:eastAsia="Calibri" w:hAnsi="Calibri" w:cs="Calibri"/>
        </w:rPr>
        <w:t>a logo</w:t>
      </w:r>
      <w:r>
        <w:rPr>
          <w:rFonts w:ascii="Calibri" w:eastAsia="Calibri" w:hAnsi="Calibri" w:cs="Calibri"/>
        </w:rPr>
        <w:t xml:space="preserve"> for student-success reasons even if we don’t need a logo for ourselves)</w:t>
      </w:r>
      <w:r w:rsidR="00386792">
        <w:rPr>
          <w:rFonts w:ascii="Calibri" w:eastAsia="Calibri" w:hAnsi="Calibri" w:cs="Calibri"/>
        </w:rPr>
        <w:t xml:space="preserve"> </w:t>
      </w:r>
    </w:p>
    <w:p w14:paraId="42EAEB80" w14:textId="277EB58F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New items for (more) discussion:</w:t>
      </w:r>
      <w:r w:rsidR="00143AD2">
        <w:rPr>
          <w:rFonts w:ascii="Calibri" w:eastAsia="Calibri" w:hAnsi="Calibri" w:cs="Calibri"/>
        </w:rPr>
        <w:t xml:space="preserve"> </w:t>
      </w:r>
    </w:p>
    <w:p w14:paraId="03AAD05E" w14:textId="7FE9F60D" w:rsidR="00AF04B2" w:rsidRPr="0038679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  <w:bCs/>
        </w:rPr>
      </w:pPr>
      <w:r w:rsidRPr="00386792">
        <w:rPr>
          <w:rFonts w:ascii="Calibri" w:eastAsia="Calibri" w:hAnsi="Calibri" w:cs="Calibri"/>
          <w:bCs/>
        </w:rPr>
        <w:t>2235 Summer revision for online course on pause per Dr. Jester</w:t>
      </w:r>
      <w:r w:rsidR="00143AD2" w:rsidRPr="00386792">
        <w:rPr>
          <w:rFonts w:ascii="Calibri" w:eastAsia="Calibri" w:hAnsi="Calibri" w:cs="Calibri"/>
          <w:bCs/>
        </w:rPr>
        <w:t xml:space="preserve"> </w:t>
      </w:r>
    </w:p>
    <w:p w14:paraId="4D3A0478" w14:textId="0A95277A" w:rsidR="00A9737C" w:rsidRPr="00386792" w:rsidRDefault="00941A3E" w:rsidP="00A9737C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  <w:bCs/>
        </w:rPr>
      </w:pPr>
      <w:r w:rsidRPr="00386792">
        <w:rPr>
          <w:rFonts w:ascii="Calibri" w:eastAsia="Calibri" w:hAnsi="Calibri" w:cs="Calibri"/>
          <w:bCs/>
        </w:rPr>
        <w:t xml:space="preserve">No need to go through all the revision/clarification/change to the HUM 2235 class when it will likely change again by Fall 2025 </w:t>
      </w:r>
    </w:p>
    <w:p w14:paraId="4BE91E3D" w14:textId="77777777" w:rsidR="00386792" w:rsidRDefault="00AF04B2" w:rsidP="0038679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lastRenderedPageBreak/>
        <w:t>Possible themes for 2020 and still looking for more thoughts on this</w:t>
      </w:r>
      <w:r w:rsidR="00386792">
        <w:rPr>
          <w:rFonts w:ascii="Calibri" w:eastAsia="Calibri" w:hAnsi="Calibri" w:cs="Calibri"/>
        </w:rPr>
        <w:t xml:space="preserve">. </w:t>
      </w:r>
      <w:r w:rsidR="00386792" w:rsidRPr="00386792">
        <w:rPr>
          <w:rFonts w:ascii="Calibri" w:eastAsia="Calibri" w:hAnsi="Calibri" w:cs="Calibri"/>
        </w:rPr>
        <w:t>Monique’s themes</w:t>
      </w:r>
      <w:r w:rsidRPr="00386792">
        <w:rPr>
          <w:rFonts w:ascii="Calibri" w:eastAsia="Calibri" w:hAnsi="Calibri" w:cs="Calibri"/>
        </w:rPr>
        <w:t>:</w:t>
      </w:r>
      <w:r w:rsidR="00143AD2" w:rsidRPr="00386792">
        <w:rPr>
          <w:rFonts w:ascii="Calibri" w:eastAsia="Calibri" w:hAnsi="Calibri" w:cs="Calibri"/>
        </w:rPr>
        <w:t xml:space="preserve"> </w:t>
      </w:r>
    </w:p>
    <w:p w14:paraId="44604F52" w14:textId="77777777" w:rsidR="00386792" w:rsidRDefault="00AF04B2" w:rsidP="0038679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386792">
        <w:rPr>
          <w:rFonts w:ascii="Calibri" w:hAnsi="Calibri" w:cs="Calibri"/>
        </w:rPr>
        <w:t>Building Capacity—this could cover skills, a launching pad for the students' lives, etc.</w:t>
      </w:r>
      <w:r w:rsidR="00941A3E" w:rsidRPr="00386792">
        <w:rPr>
          <w:rFonts w:ascii="Calibri" w:hAnsi="Calibri" w:cs="Calibri"/>
        </w:rPr>
        <w:t xml:space="preserve"> </w:t>
      </w:r>
    </w:p>
    <w:p w14:paraId="6AEBCB6F" w14:textId="77777777" w:rsidR="00386792" w:rsidRDefault="00AF04B2" w:rsidP="0038679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386792">
        <w:rPr>
          <w:rFonts w:ascii="Calibri" w:hAnsi="Calibri" w:cs="Calibri"/>
        </w:rPr>
        <w:t>Perceptions – how are world views reflected and shaped?</w:t>
      </w:r>
      <w:r w:rsidR="00941A3E" w:rsidRPr="00386792">
        <w:rPr>
          <w:rFonts w:ascii="Calibri" w:hAnsi="Calibri" w:cs="Calibri"/>
        </w:rPr>
        <w:t xml:space="preserve"> </w:t>
      </w:r>
    </w:p>
    <w:p w14:paraId="4C306956" w14:textId="77777777" w:rsidR="00386792" w:rsidRDefault="00AF04B2" w:rsidP="0038679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386792">
        <w:rPr>
          <w:rFonts w:ascii="Calibri" w:hAnsi="Calibri" w:cs="Calibri"/>
        </w:rPr>
        <w:t>Stories—students' and those of others that are worth telling</w:t>
      </w:r>
      <w:r w:rsidR="00941A3E" w:rsidRPr="00386792">
        <w:rPr>
          <w:rFonts w:ascii="Calibri" w:hAnsi="Calibri" w:cs="Calibri"/>
        </w:rPr>
        <w:t xml:space="preserve"> </w:t>
      </w:r>
    </w:p>
    <w:p w14:paraId="3A0345FB" w14:textId="77777777" w:rsidR="00386792" w:rsidRDefault="00AF04B2" w:rsidP="0038679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386792">
        <w:rPr>
          <w:rFonts w:ascii="Calibri" w:hAnsi="Calibri" w:cs="Calibri"/>
        </w:rPr>
        <w:t>Self-discovery--what can we learn about ourselves and collective identities through art?</w:t>
      </w:r>
      <w:r w:rsidR="00941A3E" w:rsidRPr="00386792">
        <w:rPr>
          <w:rFonts w:ascii="Calibri" w:hAnsi="Calibri" w:cs="Calibri"/>
        </w:rPr>
        <w:t xml:space="preserve"> </w:t>
      </w:r>
    </w:p>
    <w:p w14:paraId="2E24F00C" w14:textId="241AFA5B" w:rsidR="00386792" w:rsidRPr="00386792" w:rsidRDefault="00AF04B2" w:rsidP="00386792">
      <w:pPr>
        <w:numPr>
          <w:ilvl w:val="2"/>
          <w:numId w:val="77"/>
        </w:numPr>
        <w:spacing w:line="276" w:lineRule="auto"/>
        <w:rPr>
          <w:rFonts w:ascii="Calibri" w:eastAsia="Calibri" w:hAnsi="Calibri" w:cs="Calibri"/>
        </w:rPr>
      </w:pPr>
      <w:r w:rsidRPr="00386792">
        <w:rPr>
          <w:rFonts w:ascii="Calibri" w:hAnsi="Calibri" w:cs="Calibri"/>
        </w:rPr>
        <w:t>Self-care—how does art shape our mental health?</w:t>
      </w:r>
      <w:r w:rsidR="00941A3E" w:rsidRPr="00386792">
        <w:rPr>
          <w:rFonts w:ascii="Calibri" w:hAnsi="Calibri" w:cs="Calibri"/>
        </w:rPr>
        <w:t xml:space="preserve"> </w:t>
      </w:r>
    </w:p>
    <w:p w14:paraId="3104C213" w14:textId="77777777" w:rsidR="00AF04B2" w:rsidRPr="00AF04B2" w:rsidRDefault="00AF04B2" w:rsidP="00AF04B2">
      <w:pPr>
        <w:numPr>
          <w:ilvl w:val="0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Search committee update</w:t>
      </w:r>
    </w:p>
    <w:p w14:paraId="1E962EEB" w14:textId="0E520F40" w:rsidR="00AF04B2" w:rsidRDefault="00AF04B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 w:rsidRPr="00AF04B2">
        <w:rPr>
          <w:rFonts w:ascii="Calibri" w:eastAsia="Calibri" w:hAnsi="Calibri" w:cs="Calibri"/>
        </w:rPr>
        <w:t>Two candidates invited for second interview and teaching demo– Mar 22 and April 5</w:t>
      </w:r>
      <w:r w:rsidR="00A9737C">
        <w:rPr>
          <w:rFonts w:ascii="Calibri" w:eastAsia="Calibri" w:hAnsi="Calibri" w:cs="Calibri"/>
        </w:rPr>
        <w:t xml:space="preserve"> </w:t>
      </w:r>
    </w:p>
    <w:p w14:paraId="6C8C1478" w14:textId="2CAED04E" w:rsidR="00386792" w:rsidRDefault="00386792" w:rsidP="00AF04B2">
      <w:pPr>
        <w:numPr>
          <w:ilvl w:val="1"/>
          <w:numId w:val="77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Both are great, and it would be helpful to have the whole department at their teaching demonstrations </w:t>
      </w:r>
    </w:p>
    <w:p w14:paraId="6615FB29" w14:textId="77777777" w:rsidR="00AF04B2" w:rsidRDefault="00AF04B2" w:rsidP="00AF04B2">
      <w:pPr>
        <w:rPr>
          <w:rFonts w:ascii="Calibri" w:hAnsi="Calibri" w:cs="Calibri"/>
        </w:rPr>
      </w:pPr>
    </w:p>
    <w:p w14:paraId="230AEC56" w14:textId="48138DE5" w:rsidR="00A9737C" w:rsidRDefault="00386792" w:rsidP="00AF04B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Action items: </w:t>
      </w:r>
    </w:p>
    <w:p w14:paraId="334D8C5E" w14:textId="0CC05E9E" w:rsidR="00386792" w:rsidRDefault="00386792" w:rsidP="00386792">
      <w:pPr>
        <w:pStyle w:val="ListParagraph"/>
        <w:numPr>
          <w:ilvl w:val="0"/>
          <w:numId w:val="7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Come to candidate teaching demonstrations on the morning of March 22 and April 5 </w:t>
      </w:r>
    </w:p>
    <w:p w14:paraId="0B650AE6" w14:textId="3570C334" w:rsidR="00386792" w:rsidRDefault="00386792" w:rsidP="00386792">
      <w:pPr>
        <w:pStyle w:val="ListParagraph"/>
        <w:numPr>
          <w:ilvl w:val="0"/>
          <w:numId w:val="7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Monique, Michael, and Anna: find out where you are in the faculty evaluation process and submit whatever forms are due </w:t>
      </w:r>
    </w:p>
    <w:p w14:paraId="3098339D" w14:textId="77777777" w:rsidR="00386792" w:rsidRDefault="00386792" w:rsidP="00386792">
      <w:pPr>
        <w:rPr>
          <w:rFonts w:ascii="Calibri" w:hAnsi="Calibri" w:cs="Calibri"/>
        </w:rPr>
      </w:pPr>
    </w:p>
    <w:p w14:paraId="47F4A0C4" w14:textId="497A1C1F" w:rsidR="00A9737C" w:rsidRPr="00AF04B2" w:rsidRDefault="00A9737C" w:rsidP="00AF04B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A9737C" w:rsidRPr="00AF04B2" w:rsidSect="00942615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D70B" w14:textId="77777777" w:rsidR="00942615" w:rsidRDefault="00942615">
      <w:r>
        <w:separator/>
      </w:r>
    </w:p>
  </w:endnote>
  <w:endnote w:type="continuationSeparator" w:id="0">
    <w:p w14:paraId="29399631" w14:textId="77777777" w:rsidR="00942615" w:rsidRDefault="009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0C45" w14:textId="77777777" w:rsidR="00942615" w:rsidRDefault="00942615">
      <w:r>
        <w:separator/>
      </w:r>
    </w:p>
  </w:footnote>
  <w:footnote w:type="continuationSeparator" w:id="0">
    <w:p w14:paraId="4E7A0824" w14:textId="77777777" w:rsidR="00942615" w:rsidRDefault="0094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U6wEAAMYDAAAOAAAAZHJzL2Uyb0RvYy54bWysU9tu2zAMfR+wfxD0vjjJ3CU14hRFiw4D&#10;urVAtw9gZNkWZosapcTJvn6UnGTp9jbsReDNh4eH9Opm33dip8kbtKWcTaZSaKuwMrYp5bevD++W&#10;UvgAtoIOrS7lQXt5s377ZjW4Qs+xxa7SJBjE+mJwpWxDcEWWedXqHvwEnbacrJF6COxSk1UEA6P3&#10;XTafTj9kA1LlCJX2nqP3Y1KuE35daxWe6trrILpSMreQXkrvJr7ZegVFQ+Bao4404B9Y9GAsNz1D&#10;3UMAsSXzF1RvFKHHOkwU9hnWtVE6zcDTzKZ/TPPSgtNpFhbHu7NM/v/Bqi+7ZxKm4t1JYaHnFd1u&#10;A6bOIl9EfQbnCy57cc8UJ/TuEdV3LyzetWAbfesdqzx+fwoR4dBqqJjoLEJkrzCi4xlNbIbPWHFH&#10;4I5JvX1NfezBuoh9WtLhvCS9D0JxcPZ+uVzkV1IozuX58prt2AKK09eOfPiosRfRKCUxvYQOu0cf&#10;xtJTSWxm8cF0Hceh6OyrAGPGSGIfCY9abLA6MHnC8Zj4+NlokX5KMfAhldL/2AJpKbpPlgW4nuV5&#10;vLzk5FeLOTt0mdlcZsAqhiplkGI078J4rVtHpmmTziPHuKbapHmioCOrI1k+lqTI8bDjNV76qer3&#10;77f+BQAA//8DAFBLAwQUAAYACAAAACEAnALv7eAAAAAJAQAADwAAAGRycy9kb3ducmV2LnhtbEyP&#10;QUvDQBCF70L/wzIFL2I37cGUNJtSWsQiQjHVnrfZMQlmZ9PsNon/3tGLXh4Mj/fmfel6tI3osfO1&#10;IwXzWQQCqXCmplLB2/HxfgnCB01GN45QwRd6WGeTm1Qnxg30in0eSsEl5BOtoAqhTaT0RYVW+5lr&#10;kdj7cJ3Vgc+ulKbTA5fbRi6i6EFaXRN/qHSL2wqLz/xqFQzFoT8dX57k4e60d3TZX7b5+7NSt9Nx&#10;t2LZrEAEHMNfAn4YeD9kPOzsrmS8aBQwTfhV9hbzZQzirCCOYpBZKv8TZN8AAAD//wMAUEsBAi0A&#10;FAAGAAgAAAAhALaDOJL+AAAA4QEAABMAAAAAAAAAAAAAAAAAAAAAAFtDb250ZW50X1R5cGVzXS54&#10;bWxQSwECLQAUAAYACAAAACEAOP0h/9YAAACUAQAACwAAAAAAAAAAAAAAAAAvAQAAX3JlbHMvLnJl&#10;bHNQSwECLQAUAAYACAAAACEAFKFolOsBAADGAwAADgAAAAAAAAAAAAAAAAAuAgAAZHJzL2Uyb0Rv&#10;Yy54bWxQSwECLQAUAAYACAAAACEAnALv7eAAAAAJAQAADwAAAAAAAAAAAAAAAABFBAAAZHJzL2Rv&#10;d25yZXYueG1sUEsFBgAAAAAEAAQA8wAAAFIF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567"/>
    <w:multiLevelType w:val="hybridMultilevel"/>
    <w:tmpl w:val="8AC6675E"/>
    <w:lvl w:ilvl="0" w:tplc="8DBC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3568"/>
    <w:multiLevelType w:val="hybridMultilevel"/>
    <w:tmpl w:val="180CC9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2F0971"/>
    <w:multiLevelType w:val="hybridMultilevel"/>
    <w:tmpl w:val="D42C39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460585"/>
    <w:multiLevelType w:val="multilevel"/>
    <w:tmpl w:val="FBA0F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F9462B"/>
    <w:multiLevelType w:val="hybridMultilevel"/>
    <w:tmpl w:val="F7A63060"/>
    <w:lvl w:ilvl="0" w:tplc="D3DA04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66471"/>
    <w:multiLevelType w:val="hybridMultilevel"/>
    <w:tmpl w:val="4C0E2C26"/>
    <w:lvl w:ilvl="0" w:tplc="C2083D3A">
      <w:start w:val="203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80BA4"/>
    <w:multiLevelType w:val="multilevel"/>
    <w:tmpl w:val="845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A00BF"/>
    <w:multiLevelType w:val="multilevel"/>
    <w:tmpl w:val="A9A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3C5B02"/>
    <w:multiLevelType w:val="hybridMultilevel"/>
    <w:tmpl w:val="6E8A2290"/>
    <w:lvl w:ilvl="0" w:tplc="6EE0078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30BFB"/>
    <w:multiLevelType w:val="multilevel"/>
    <w:tmpl w:val="A3E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A4F58"/>
    <w:multiLevelType w:val="multilevel"/>
    <w:tmpl w:val="AB8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AC47EE"/>
    <w:multiLevelType w:val="multilevel"/>
    <w:tmpl w:val="845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D4B8C"/>
    <w:multiLevelType w:val="multilevel"/>
    <w:tmpl w:val="DFAE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50E64211"/>
    <w:multiLevelType w:val="hybridMultilevel"/>
    <w:tmpl w:val="10E23244"/>
    <w:lvl w:ilvl="0" w:tplc="2488E3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77A9D"/>
    <w:multiLevelType w:val="hybridMultilevel"/>
    <w:tmpl w:val="47807F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B2E23"/>
    <w:multiLevelType w:val="multilevel"/>
    <w:tmpl w:val="80F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D0C5E"/>
    <w:multiLevelType w:val="hybridMultilevel"/>
    <w:tmpl w:val="297A77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C1018"/>
    <w:multiLevelType w:val="multilevel"/>
    <w:tmpl w:val="46C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055E5"/>
    <w:multiLevelType w:val="multilevel"/>
    <w:tmpl w:val="F55C6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7C75F30"/>
    <w:multiLevelType w:val="hybridMultilevel"/>
    <w:tmpl w:val="A5508196"/>
    <w:lvl w:ilvl="0" w:tplc="019633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60608">
    <w:abstractNumId w:val="0"/>
  </w:num>
  <w:num w:numId="2" w16cid:durableId="1061488131">
    <w:abstractNumId w:val="20"/>
  </w:num>
  <w:num w:numId="3" w16cid:durableId="1780373782">
    <w:abstractNumId w:val="16"/>
  </w:num>
  <w:num w:numId="4" w16cid:durableId="1076440557">
    <w:abstractNumId w:val="29"/>
  </w:num>
  <w:num w:numId="5" w16cid:durableId="1138065296">
    <w:abstractNumId w:val="26"/>
  </w:num>
  <w:num w:numId="6" w16cid:durableId="1880967503">
    <w:abstractNumId w:val="1"/>
  </w:num>
  <w:num w:numId="7" w16cid:durableId="1815373958">
    <w:abstractNumId w:val="35"/>
  </w:num>
  <w:num w:numId="8" w16cid:durableId="724109957">
    <w:abstractNumId w:val="22"/>
  </w:num>
  <w:num w:numId="9" w16cid:durableId="1809324087">
    <w:abstractNumId w:val="12"/>
  </w:num>
  <w:num w:numId="10" w16cid:durableId="813838629">
    <w:abstractNumId w:val="34"/>
  </w:num>
  <w:num w:numId="11" w16cid:durableId="488255267">
    <w:abstractNumId w:val="7"/>
  </w:num>
  <w:num w:numId="12" w16cid:durableId="827013582">
    <w:abstractNumId w:val="18"/>
  </w:num>
  <w:num w:numId="13" w16cid:durableId="1719815154">
    <w:abstractNumId w:val="13"/>
  </w:num>
  <w:num w:numId="14" w16cid:durableId="745109882">
    <w:abstractNumId w:val="24"/>
  </w:num>
  <w:num w:numId="15" w16cid:durableId="1564295573">
    <w:abstractNumId w:val="33"/>
  </w:num>
  <w:num w:numId="16" w16cid:durableId="1426002457">
    <w:abstractNumId w:val="9"/>
  </w:num>
  <w:num w:numId="17" w16cid:durableId="411584262">
    <w:abstractNumId w:val="6"/>
  </w:num>
  <w:num w:numId="18" w16cid:durableId="1548646721">
    <w:abstractNumId w:val="2"/>
  </w:num>
  <w:num w:numId="19" w16cid:durableId="1485077837">
    <w:abstractNumId w:val="3"/>
  </w:num>
  <w:num w:numId="20" w16cid:durableId="1274633672">
    <w:abstractNumId w:val="25"/>
  </w:num>
  <w:num w:numId="21" w16cid:durableId="1204750496">
    <w:abstractNumId w:val="28"/>
  </w:num>
  <w:num w:numId="22" w16cid:durableId="1279337184">
    <w:abstractNumId w:val="4"/>
  </w:num>
  <w:num w:numId="23" w16cid:durableId="1589463664">
    <w:abstractNumId w:val="5"/>
  </w:num>
  <w:num w:numId="24" w16cid:durableId="1640301287">
    <w:abstractNumId w:val="32"/>
  </w:num>
  <w:num w:numId="25" w16cid:durableId="21974917">
    <w:abstractNumId w:val="15"/>
  </w:num>
  <w:num w:numId="26" w16cid:durableId="981615082">
    <w:abstractNumId w:val="15"/>
  </w:num>
  <w:num w:numId="27" w16cid:durableId="1839075160">
    <w:abstractNumId w:val="15"/>
  </w:num>
  <w:num w:numId="28" w16cid:durableId="1501384391">
    <w:abstractNumId w:val="15"/>
  </w:num>
  <w:num w:numId="29" w16cid:durableId="34739813">
    <w:abstractNumId w:val="15"/>
  </w:num>
  <w:num w:numId="30" w16cid:durableId="383065394">
    <w:abstractNumId w:val="15"/>
  </w:num>
  <w:num w:numId="31" w16cid:durableId="1168638441">
    <w:abstractNumId w:val="15"/>
  </w:num>
  <w:num w:numId="32" w16cid:durableId="1064065089">
    <w:abstractNumId w:val="15"/>
  </w:num>
  <w:num w:numId="33" w16cid:durableId="554199719">
    <w:abstractNumId w:val="15"/>
  </w:num>
  <w:num w:numId="34" w16cid:durableId="1282423424">
    <w:abstractNumId w:val="30"/>
  </w:num>
  <w:num w:numId="35" w16cid:durableId="471023455">
    <w:abstractNumId w:val="30"/>
  </w:num>
  <w:num w:numId="36" w16cid:durableId="881212832">
    <w:abstractNumId w:val="30"/>
  </w:num>
  <w:num w:numId="37" w16cid:durableId="1768766954">
    <w:abstractNumId w:val="30"/>
  </w:num>
  <w:num w:numId="38" w16cid:durableId="1897618277">
    <w:abstractNumId w:val="30"/>
  </w:num>
  <w:num w:numId="39" w16cid:durableId="50036537">
    <w:abstractNumId w:val="30"/>
  </w:num>
  <w:num w:numId="40" w16cid:durableId="626276425">
    <w:abstractNumId w:val="30"/>
  </w:num>
  <w:num w:numId="41" w16cid:durableId="1467580213">
    <w:abstractNumId w:val="30"/>
  </w:num>
  <w:num w:numId="42" w16cid:durableId="1365670368">
    <w:abstractNumId w:val="30"/>
  </w:num>
  <w:num w:numId="43" w16cid:durableId="2241906">
    <w:abstractNumId w:val="30"/>
  </w:num>
  <w:num w:numId="44" w16cid:durableId="959843513">
    <w:abstractNumId w:val="30"/>
  </w:num>
  <w:num w:numId="45" w16cid:durableId="194005816">
    <w:abstractNumId w:val="19"/>
  </w:num>
  <w:num w:numId="46" w16cid:durableId="714543912">
    <w:abstractNumId w:val="19"/>
  </w:num>
  <w:num w:numId="47" w16cid:durableId="684677657">
    <w:abstractNumId w:val="19"/>
  </w:num>
  <w:num w:numId="48" w16cid:durableId="863372009">
    <w:abstractNumId w:val="19"/>
  </w:num>
  <w:num w:numId="49" w16cid:durableId="1114441158">
    <w:abstractNumId w:val="19"/>
  </w:num>
  <w:num w:numId="50" w16cid:durableId="220990631">
    <w:abstractNumId w:val="19"/>
  </w:num>
  <w:num w:numId="51" w16cid:durableId="320696365">
    <w:abstractNumId w:val="14"/>
  </w:num>
  <w:num w:numId="52" w16cid:durableId="544298336">
    <w:abstractNumId w:val="27"/>
  </w:num>
  <w:num w:numId="53" w16cid:durableId="562911885">
    <w:abstractNumId w:val="27"/>
    <w:lvlOverride w:ilvl="1">
      <w:lvl w:ilvl="1">
        <w:numFmt w:val="lowerLetter"/>
        <w:lvlText w:val="%2."/>
        <w:lvlJc w:val="left"/>
      </w:lvl>
    </w:lvlOverride>
  </w:num>
  <w:num w:numId="54" w16cid:durableId="784079429">
    <w:abstractNumId w:val="27"/>
    <w:lvlOverride w:ilvl="1">
      <w:lvl w:ilvl="1">
        <w:numFmt w:val="lowerLetter"/>
        <w:lvlText w:val="%2."/>
        <w:lvlJc w:val="left"/>
      </w:lvl>
    </w:lvlOverride>
  </w:num>
  <w:num w:numId="55" w16cid:durableId="796412233">
    <w:abstractNumId w:val="27"/>
    <w:lvlOverride w:ilvl="1">
      <w:lvl w:ilvl="1">
        <w:numFmt w:val="lowerLetter"/>
        <w:lvlText w:val="%2."/>
        <w:lvlJc w:val="left"/>
      </w:lvl>
    </w:lvlOverride>
  </w:num>
  <w:num w:numId="56" w16cid:durableId="1686514351">
    <w:abstractNumId w:val="27"/>
    <w:lvlOverride w:ilvl="2">
      <w:lvl w:ilvl="2">
        <w:numFmt w:val="lowerRoman"/>
        <w:lvlText w:val="%3."/>
        <w:lvlJc w:val="right"/>
      </w:lvl>
    </w:lvlOverride>
  </w:num>
  <w:num w:numId="57" w16cid:durableId="249437565">
    <w:abstractNumId w:val="27"/>
    <w:lvlOverride w:ilvl="1">
      <w:lvl w:ilvl="1">
        <w:numFmt w:val="lowerLetter"/>
        <w:lvlText w:val="%2."/>
        <w:lvlJc w:val="left"/>
      </w:lvl>
    </w:lvlOverride>
  </w:num>
  <w:num w:numId="58" w16cid:durableId="594049387">
    <w:abstractNumId w:val="27"/>
    <w:lvlOverride w:ilvl="1">
      <w:lvl w:ilvl="1">
        <w:numFmt w:val="lowerLetter"/>
        <w:lvlText w:val="%2."/>
        <w:lvlJc w:val="left"/>
      </w:lvl>
    </w:lvlOverride>
  </w:num>
  <w:num w:numId="59" w16cid:durableId="1390032935">
    <w:abstractNumId w:val="27"/>
    <w:lvlOverride w:ilvl="1">
      <w:lvl w:ilvl="1">
        <w:numFmt w:val="lowerLetter"/>
        <w:lvlText w:val="%2."/>
        <w:lvlJc w:val="left"/>
      </w:lvl>
    </w:lvlOverride>
  </w:num>
  <w:num w:numId="60" w16cid:durableId="134495637">
    <w:abstractNumId w:val="27"/>
    <w:lvlOverride w:ilvl="1">
      <w:lvl w:ilvl="1">
        <w:numFmt w:val="lowerLetter"/>
        <w:lvlText w:val="%2."/>
        <w:lvlJc w:val="left"/>
      </w:lvl>
    </w:lvlOverride>
  </w:num>
  <w:num w:numId="61" w16cid:durableId="588584312">
    <w:abstractNumId w:val="27"/>
    <w:lvlOverride w:ilvl="1">
      <w:lvl w:ilvl="1">
        <w:numFmt w:val="lowerLetter"/>
        <w:lvlText w:val="%2."/>
        <w:lvlJc w:val="left"/>
      </w:lvl>
    </w:lvlOverride>
  </w:num>
  <w:num w:numId="62" w16cid:durableId="2035498661">
    <w:abstractNumId w:val="11"/>
  </w:num>
  <w:num w:numId="63" w16cid:durableId="1427116317">
    <w:abstractNumId w:val="11"/>
    <w:lvlOverride w:ilvl="1">
      <w:lvl w:ilvl="1">
        <w:numFmt w:val="lowerLetter"/>
        <w:lvlText w:val="%2."/>
        <w:lvlJc w:val="left"/>
      </w:lvl>
    </w:lvlOverride>
  </w:num>
  <w:num w:numId="64" w16cid:durableId="526454563">
    <w:abstractNumId w:val="11"/>
    <w:lvlOverride w:ilvl="2">
      <w:lvl w:ilvl="2">
        <w:numFmt w:val="lowerRoman"/>
        <w:lvlText w:val="%3."/>
        <w:lvlJc w:val="right"/>
      </w:lvl>
    </w:lvlOverride>
  </w:num>
  <w:num w:numId="65" w16cid:durableId="376198376">
    <w:abstractNumId w:val="11"/>
    <w:lvlOverride w:ilvl="2">
      <w:lvl w:ilvl="2">
        <w:numFmt w:val="lowerRoman"/>
        <w:lvlText w:val="%3."/>
        <w:lvlJc w:val="right"/>
      </w:lvl>
    </w:lvlOverride>
  </w:num>
  <w:num w:numId="66" w16cid:durableId="36711597">
    <w:abstractNumId w:val="11"/>
    <w:lvlOverride w:ilvl="2">
      <w:lvl w:ilvl="2">
        <w:numFmt w:val="lowerRoman"/>
        <w:lvlText w:val="%3."/>
        <w:lvlJc w:val="right"/>
      </w:lvl>
    </w:lvlOverride>
  </w:num>
  <w:num w:numId="67" w16cid:durableId="1107848802">
    <w:abstractNumId w:val="11"/>
    <w:lvlOverride w:ilvl="1">
      <w:lvl w:ilvl="1">
        <w:numFmt w:val="lowerLetter"/>
        <w:lvlText w:val="%2."/>
        <w:lvlJc w:val="left"/>
      </w:lvl>
    </w:lvlOverride>
  </w:num>
  <w:num w:numId="68" w16cid:durableId="991759513">
    <w:abstractNumId w:val="11"/>
    <w:lvlOverride w:ilvl="2">
      <w:lvl w:ilvl="2">
        <w:numFmt w:val="lowerRoman"/>
        <w:lvlText w:val="%3."/>
        <w:lvlJc w:val="right"/>
      </w:lvl>
    </w:lvlOverride>
  </w:num>
  <w:num w:numId="69" w16cid:durableId="1551116424">
    <w:abstractNumId w:val="23"/>
  </w:num>
  <w:num w:numId="70" w16cid:durableId="1094472594">
    <w:abstractNumId w:val="10"/>
  </w:num>
  <w:num w:numId="71" w16cid:durableId="974219649">
    <w:abstractNumId w:val="17"/>
  </w:num>
  <w:num w:numId="72" w16cid:durableId="87163073">
    <w:abstractNumId w:val="21"/>
  </w:num>
  <w:num w:numId="73" w16cid:durableId="875889769">
    <w:abstractNumId w:val="21"/>
    <w:lvlOverride w:ilvl="1">
      <w:lvl w:ilvl="1">
        <w:numFmt w:val="lowerLetter"/>
        <w:lvlText w:val="%2."/>
        <w:lvlJc w:val="left"/>
      </w:lvl>
    </w:lvlOverride>
  </w:num>
  <w:num w:numId="74" w16cid:durableId="479686880">
    <w:abstractNumId w:val="2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5" w16cid:durableId="1669288040">
    <w:abstractNumId w:val="2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6" w16cid:durableId="423693675">
    <w:abstractNumId w:val="2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7" w16cid:durableId="985429084">
    <w:abstractNumId w:val="31"/>
  </w:num>
  <w:num w:numId="78" w16cid:durableId="1929387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2C20"/>
    <w:rsid w:val="00003542"/>
    <w:rsid w:val="00007480"/>
    <w:rsid w:val="000100AF"/>
    <w:rsid w:val="00011B9B"/>
    <w:rsid w:val="00013C42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2E4B"/>
    <w:rsid w:val="00083177"/>
    <w:rsid w:val="00083AF3"/>
    <w:rsid w:val="000853B8"/>
    <w:rsid w:val="00086437"/>
    <w:rsid w:val="000865D2"/>
    <w:rsid w:val="0008697B"/>
    <w:rsid w:val="00090364"/>
    <w:rsid w:val="0009107A"/>
    <w:rsid w:val="000929C7"/>
    <w:rsid w:val="000A0E9B"/>
    <w:rsid w:val="000A1300"/>
    <w:rsid w:val="000A395B"/>
    <w:rsid w:val="000A473C"/>
    <w:rsid w:val="000A5EC1"/>
    <w:rsid w:val="000B1811"/>
    <w:rsid w:val="000B27FA"/>
    <w:rsid w:val="000B4538"/>
    <w:rsid w:val="000B5BE7"/>
    <w:rsid w:val="000B621A"/>
    <w:rsid w:val="000C16E0"/>
    <w:rsid w:val="000C19D9"/>
    <w:rsid w:val="000C21BB"/>
    <w:rsid w:val="000C44C6"/>
    <w:rsid w:val="000C72A3"/>
    <w:rsid w:val="000D1D9B"/>
    <w:rsid w:val="000D3304"/>
    <w:rsid w:val="000D65EF"/>
    <w:rsid w:val="000E0712"/>
    <w:rsid w:val="000E102E"/>
    <w:rsid w:val="000E16C7"/>
    <w:rsid w:val="000E1F36"/>
    <w:rsid w:val="000E65C6"/>
    <w:rsid w:val="000F2875"/>
    <w:rsid w:val="000F7F87"/>
    <w:rsid w:val="00102151"/>
    <w:rsid w:val="00104239"/>
    <w:rsid w:val="00111463"/>
    <w:rsid w:val="001156E6"/>
    <w:rsid w:val="001157FD"/>
    <w:rsid w:val="00116DE1"/>
    <w:rsid w:val="00124B58"/>
    <w:rsid w:val="001264CE"/>
    <w:rsid w:val="001270AE"/>
    <w:rsid w:val="00131956"/>
    <w:rsid w:val="001319DA"/>
    <w:rsid w:val="0013265A"/>
    <w:rsid w:val="001355F9"/>
    <w:rsid w:val="00136656"/>
    <w:rsid w:val="0013710F"/>
    <w:rsid w:val="001433E0"/>
    <w:rsid w:val="00143AD2"/>
    <w:rsid w:val="0014540A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3394"/>
    <w:rsid w:val="001C55BF"/>
    <w:rsid w:val="001D13DC"/>
    <w:rsid w:val="001D1D8D"/>
    <w:rsid w:val="001D6424"/>
    <w:rsid w:val="001D7860"/>
    <w:rsid w:val="001D7E71"/>
    <w:rsid w:val="001E4154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06A31"/>
    <w:rsid w:val="00213F8E"/>
    <w:rsid w:val="002151AF"/>
    <w:rsid w:val="0021728D"/>
    <w:rsid w:val="002211E9"/>
    <w:rsid w:val="00224432"/>
    <w:rsid w:val="002254A1"/>
    <w:rsid w:val="00226C9B"/>
    <w:rsid w:val="0022774C"/>
    <w:rsid w:val="00227FD7"/>
    <w:rsid w:val="00230450"/>
    <w:rsid w:val="00230530"/>
    <w:rsid w:val="002333FB"/>
    <w:rsid w:val="00233616"/>
    <w:rsid w:val="00235829"/>
    <w:rsid w:val="0023652A"/>
    <w:rsid w:val="002433ED"/>
    <w:rsid w:val="00244CFC"/>
    <w:rsid w:val="00244FFF"/>
    <w:rsid w:val="00247959"/>
    <w:rsid w:val="00250D7C"/>
    <w:rsid w:val="00255CE7"/>
    <w:rsid w:val="002570AC"/>
    <w:rsid w:val="00257738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89B"/>
    <w:rsid w:val="00295A3F"/>
    <w:rsid w:val="002A178C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1463"/>
    <w:rsid w:val="002D28AF"/>
    <w:rsid w:val="002D334B"/>
    <w:rsid w:val="002D4BDE"/>
    <w:rsid w:val="002E70CA"/>
    <w:rsid w:val="002F2E4E"/>
    <w:rsid w:val="002F3675"/>
    <w:rsid w:val="003041D1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17FB5"/>
    <w:rsid w:val="003218E8"/>
    <w:rsid w:val="00322C06"/>
    <w:rsid w:val="00323CC3"/>
    <w:rsid w:val="00323F4E"/>
    <w:rsid w:val="003261A1"/>
    <w:rsid w:val="00333923"/>
    <w:rsid w:val="003343EE"/>
    <w:rsid w:val="00335B14"/>
    <w:rsid w:val="00337536"/>
    <w:rsid w:val="00337B28"/>
    <w:rsid w:val="00342545"/>
    <w:rsid w:val="00343B5C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67E88"/>
    <w:rsid w:val="00370E81"/>
    <w:rsid w:val="00370EED"/>
    <w:rsid w:val="00373054"/>
    <w:rsid w:val="003759B1"/>
    <w:rsid w:val="00376023"/>
    <w:rsid w:val="0037668C"/>
    <w:rsid w:val="00377D37"/>
    <w:rsid w:val="00386792"/>
    <w:rsid w:val="00390040"/>
    <w:rsid w:val="0039155E"/>
    <w:rsid w:val="00391728"/>
    <w:rsid w:val="00395646"/>
    <w:rsid w:val="003973BF"/>
    <w:rsid w:val="003A100E"/>
    <w:rsid w:val="003A594C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05E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E58B5"/>
    <w:rsid w:val="003F006D"/>
    <w:rsid w:val="003F0604"/>
    <w:rsid w:val="003F0F05"/>
    <w:rsid w:val="003F1326"/>
    <w:rsid w:val="003F1367"/>
    <w:rsid w:val="003F16B1"/>
    <w:rsid w:val="003F4931"/>
    <w:rsid w:val="00400BEA"/>
    <w:rsid w:val="00401CCE"/>
    <w:rsid w:val="00411AF0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1B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63ADB"/>
    <w:rsid w:val="00472000"/>
    <w:rsid w:val="00472EE8"/>
    <w:rsid w:val="0048052F"/>
    <w:rsid w:val="00483072"/>
    <w:rsid w:val="00485181"/>
    <w:rsid w:val="00485D25"/>
    <w:rsid w:val="00486E14"/>
    <w:rsid w:val="0049155A"/>
    <w:rsid w:val="00491F89"/>
    <w:rsid w:val="00495F2A"/>
    <w:rsid w:val="00497678"/>
    <w:rsid w:val="004A7407"/>
    <w:rsid w:val="004B176A"/>
    <w:rsid w:val="004B1F4B"/>
    <w:rsid w:val="004B2E52"/>
    <w:rsid w:val="004B3BA0"/>
    <w:rsid w:val="004B3C3A"/>
    <w:rsid w:val="004B54A2"/>
    <w:rsid w:val="004B5E04"/>
    <w:rsid w:val="004C0BDC"/>
    <w:rsid w:val="004C16C9"/>
    <w:rsid w:val="004C290D"/>
    <w:rsid w:val="004C3A51"/>
    <w:rsid w:val="004C75BD"/>
    <w:rsid w:val="004C78DA"/>
    <w:rsid w:val="004D350A"/>
    <w:rsid w:val="004D3BA3"/>
    <w:rsid w:val="004D5565"/>
    <w:rsid w:val="004D5BF6"/>
    <w:rsid w:val="004D5CCA"/>
    <w:rsid w:val="004D7CB6"/>
    <w:rsid w:val="004E3835"/>
    <w:rsid w:val="004E5237"/>
    <w:rsid w:val="004E79CE"/>
    <w:rsid w:val="004F06EA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0046"/>
    <w:rsid w:val="005431A4"/>
    <w:rsid w:val="005474CE"/>
    <w:rsid w:val="0055075E"/>
    <w:rsid w:val="00552697"/>
    <w:rsid w:val="00556FBB"/>
    <w:rsid w:val="00560D74"/>
    <w:rsid w:val="00560EE6"/>
    <w:rsid w:val="00562F5E"/>
    <w:rsid w:val="005652F3"/>
    <w:rsid w:val="005707CB"/>
    <w:rsid w:val="00572C23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A4791"/>
    <w:rsid w:val="005B2735"/>
    <w:rsid w:val="005B661E"/>
    <w:rsid w:val="005C0390"/>
    <w:rsid w:val="005C046A"/>
    <w:rsid w:val="005C2FC0"/>
    <w:rsid w:val="005C49DD"/>
    <w:rsid w:val="005C6A07"/>
    <w:rsid w:val="005C74DC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E7B60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6F8"/>
    <w:rsid w:val="00626EFA"/>
    <w:rsid w:val="006270F2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76FFD"/>
    <w:rsid w:val="00680632"/>
    <w:rsid w:val="00680F11"/>
    <w:rsid w:val="006821DB"/>
    <w:rsid w:val="0068548F"/>
    <w:rsid w:val="00685E3B"/>
    <w:rsid w:val="006864AD"/>
    <w:rsid w:val="00697D08"/>
    <w:rsid w:val="006A1C5A"/>
    <w:rsid w:val="006A2379"/>
    <w:rsid w:val="006A253F"/>
    <w:rsid w:val="006A2B52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55E8"/>
    <w:rsid w:val="006E6675"/>
    <w:rsid w:val="006F243A"/>
    <w:rsid w:val="006F35D8"/>
    <w:rsid w:val="006F72EF"/>
    <w:rsid w:val="006F7DE8"/>
    <w:rsid w:val="00702C47"/>
    <w:rsid w:val="00704271"/>
    <w:rsid w:val="00711258"/>
    <w:rsid w:val="0071155B"/>
    <w:rsid w:val="00713856"/>
    <w:rsid w:val="0071704C"/>
    <w:rsid w:val="00722C8E"/>
    <w:rsid w:val="00722F38"/>
    <w:rsid w:val="00723777"/>
    <w:rsid w:val="007264E2"/>
    <w:rsid w:val="0072680B"/>
    <w:rsid w:val="00730A08"/>
    <w:rsid w:val="00732A74"/>
    <w:rsid w:val="00732D61"/>
    <w:rsid w:val="00737837"/>
    <w:rsid w:val="0074052A"/>
    <w:rsid w:val="00743D98"/>
    <w:rsid w:val="00751DD0"/>
    <w:rsid w:val="007526A8"/>
    <w:rsid w:val="00753E79"/>
    <w:rsid w:val="00755D18"/>
    <w:rsid w:val="007575F7"/>
    <w:rsid w:val="007616EE"/>
    <w:rsid w:val="00761CB5"/>
    <w:rsid w:val="007626CE"/>
    <w:rsid w:val="00763EE4"/>
    <w:rsid w:val="00763FF8"/>
    <w:rsid w:val="00764E5E"/>
    <w:rsid w:val="0076591C"/>
    <w:rsid w:val="00767C0B"/>
    <w:rsid w:val="0077186A"/>
    <w:rsid w:val="00772C96"/>
    <w:rsid w:val="00777903"/>
    <w:rsid w:val="00780412"/>
    <w:rsid w:val="00780835"/>
    <w:rsid w:val="007810B5"/>
    <w:rsid w:val="00781937"/>
    <w:rsid w:val="00784BCE"/>
    <w:rsid w:val="00786918"/>
    <w:rsid w:val="007870D8"/>
    <w:rsid w:val="007901AE"/>
    <w:rsid w:val="00793D69"/>
    <w:rsid w:val="00795276"/>
    <w:rsid w:val="0079577D"/>
    <w:rsid w:val="00796BF9"/>
    <w:rsid w:val="007A01E0"/>
    <w:rsid w:val="007A1229"/>
    <w:rsid w:val="007A138B"/>
    <w:rsid w:val="007A35C6"/>
    <w:rsid w:val="007A39DD"/>
    <w:rsid w:val="007A4AD7"/>
    <w:rsid w:val="007A7B3E"/>
    <w:rsid w:val="007B1053"/>
    <w:rsid w:val="007B4C66"/>
    <w:rsid w:val="007B7A2E"/>
    <w:rsid w:val="007C011E"/>
    <w:rsid w:val="007C0477"/>
    <w:rsid w:val="007C6B96"/>
    <w:rsid w:val="007C6D4B"/>
    <w:rsid w:val="007D2257"/>
    <w:rsid w:val="007D2451"/>
    <w:rsid w:val="007D2A33"/>
    <w:rsid w:val="007D4895"/>
    <w:rsid w:val="007D6D82"/>
    <w:rsid w:val="007D7080"/>
    <w:rsid w:val="007D7119"/>
    <w:rsid w:val="007D7CC2"/>
    <w:rsid w:val="007E034A"/>
    <w:rsid w:val="007E063B"/>
    <w:rsid w:val="007E227A"/>
    <w:rsid w:val="007E4E67"/>
    <w:rsid w:val="007F45C4"/>
    <w:rsid w:val="007F6805"/>
    <w:rsid w:val="007F75AA"/>
    <w:rsid w:val="00802741"/>
    <w:rsid w:val="00807A5C"/>
    <w:rsid w:val="0081053C"/>
    <w:rsid w:val="00812F23"/>
    <w:rsid w:val="00814340"/>
    <w:rsid w:val="00816E5C"/>
    <w:rsid w:val="00817670"/>
    <w:rsid w:val="008213B8"/>
    <w:rsid w:val="00830514"/>
    <w:rsid w:val="008326D6"/>
    <w:rsid w:val="00837E38"/>
    <w:rsid w:val="0084091A"/>
    <w:rsid w:val="00842B2B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18E3"/>
    <w:rsid w:val="00872A88"/>
    <w:rsid w:val="0088092C"/>
    <w:rsid w:val="00883644"/>
    <w:rsid w:val="00896564"/>
    <w:rsid w:val="008A0A15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486"/>
    <w:rsid w:val="00927DB5"/>
    <w:rsid w:val="00930420"/>
    <w:rsid w:val="0093176B"/>
    <w:rsid w:val="009342C6"/>
    <w:rsid w:val="0093488E"/>
    <w:rsid w:val="0093573F"/>
    <w:rsid w:val="00935EF1"/>
    <w:rsid w:val="00936861"/>
    <w:rsid w:val="0094090E"/>
    <w:rsid w:val="00941A3E"/>
    <w:rsid w:val="009422EA"/>
    <w:rsid w:val="00942615"/>
    <w:rsid w:val="00942C6E"/>
    <w:rsid w:val="00945116"/>
    <w:rsid w:val="00945678"/>
    <w:rsid w:val="009465F1"/>
    <w:rsid w:val="00946E60"/>
    <w:rsid w:val="009505F9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87848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442"/>
    <w:rsid w:val="009E1A0C"/>
    <w:rsid w:val="009E1A92"/>
    <w:rsid w:val="009E1DDD"/>
    <w:rsid w:val="009E429E"/>
    <w:rsid w:val="009E45E4"/>
    <w:rsid w:val="009E50CD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25077"/>
    <w:rsid w:val="00A31147"/>
    <w:rsid w:val="00A34EB2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3AF"/>
    <w:rsid w:val="00A578F1"/>
    <w:rsid w:val="00A60B86"/>
    <w:rsid w:val="00A63B57"/>
    <w:rsid w:val="00A64B6E"/>
    <w:rsid w:val="00A66641"/>
    <w:rsid w:val="00A7073C"/>
    <w:rsid w:val="00A71519"/>
    <w:rsid w:val="00A72C1F"/>
    <w:rsid w:val="00A74BE4"/>
    <w:rsid w:val="00A75A5E"/>
    <w:rsid w:val="00A77186"/>
    <w:rsid w:val="00A77BD4"/>
    <w:rsid w:val="00A77D36"/>
    <w:rsid w:val="00A824A9"/>
    <w:rsid w:val="00A900CA"/>
    <w:rsid w:val="00A910D3"/>
    <w:rsid w:val="00A9737C"/>
    <w:rsid w:val="00AA080A"/>
    <w:rsid w:val="00AA3081"/>
    <w:rsid w:val="00AA6B07"/>
    <w:rsid w:val="00AB08CC"/>
    <w:rsid w:val="00AB4488"/>
    <w:rsid w:val="00AB7981"/>
    <w:rsid w:val="00AC05E1"/>
    <w:rsid w:val="00AC1157"/>
    <w:rsid w:val="00AC20B4"/>
    <w:rsid w:val="00AC291E"/>
    <w:rsid w:val="00AC310E"/>
    <w:rsid w:val="00AC32C8"/>
    <w:rsid w:val="00AD0B0B"/>
    <w:rsid w:val="00AD1CA3"/>
    <w:rsid w:val="00AD3B17"/>
    <w:rsid w:val="00AD560F"/>
    <w:rsid w:val="00AD6EDE"/>
    <w:rsid w:val="00AD7235"/>
    <w:rsid w:val="00AE2862"/>
    <w:rsid w:val="00AE6C5B"/>
    <w:rsid w:val="00AE7E8B"/>
    <w:rsid w:val="00AF04B2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27CA7"/>
    <w:rsid w:val="00B3060F"/>
    <w:rsid w:val="00B30913"/>
    <w:rsid w:val="00B33B06"/>
    <w:rsid w:val="00B45D39"/>
    <w:rsid w:val="00B47317"/>
    <w:rsid w:val="00B54D20"/>
    <w:rsid w:val="00B554E1"/>
    <w:rsid w:val="00B555C1"/>
    <w:rsid w:val="00B56909"/>
    <w:rsid w:val="00B6241E"/>
    <w:rsid w:val="00B657FE"/>
    <w:rsid w:val="00B6601A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07C6"/>
    <w:rsid w:val="00BD68D5"/>
    <w:rsid w:val="00BD75C9"/>
    <w:rsid w:val="00BE59D5"/>
    <w:rsid w:val="00BF1C81"/>
    <w:rsid w:val="00BF3D67"/>
    <w:rsid w:val="00BF50F2"/>
    <w:rsid w:val="00BF567B"/>
    <w:rsid w:val="00BF5EDC"/>
    <w:rsid w:val="00BF7CBE"/>
    <w:rsid w:val="00C02498"/>
    <w:rsid w:val="00C02C00"/>
    <w:rsid w:val="00C03A9F"/>
    <w:rsid w:val="00C0704C"/>
    <w:rsid w:val="00C1358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2895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3548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67BA4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9407A"/>
    <w:rsid w:val="00DA116B"/>
    <w:rsid w:val="00DA191D"/>
    <w:rsid w:val="00DA2B0D"/>
    <w:rsid w:val="00DA465E"/>
    <w:rsid w:val="00DA4C1C"/>
    <w:rsid w:val="00DA597F"/>
    <w:rsid w:val="00DA6982"/>
    <w:rsid w:val="00DB1398"/>
    <w:rsid w:val="00DB538B"/>
    <w:rsid w:val="00DB600B"/>
    <w:rsid w:val="00DC2E45"/>
    <w:rsid w:val="00DC55BA"/>
    <w:rsid w:val="00DD07F6"/>
    <w:rsid w:val="00DD0932"/>
    <w:rsid w:val="00DD2A4A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1428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3657E"/>
    <w:rsid w:val="00E4452A"/>
    <w:rsid w:val="00E45E07"/>
    <w:rsid w:val="00E45E8B"/>
    <w:rsid w:val="00E46153"/>
    <w:rsid w:val="00E5071B"/>
    <w:rsid w:val="00E52488"/>
    <w:rsid w:val="00E52E72"/>
    <w:rsid w:val="00E53FDD"/>
    <w:rsid w:val="00E60F3D"/>
    <w:rsid w:val="00E617CD"/>
    <w:rsid w:val="00E628E5"/>
    <w:rsid w:val="00E65310"/>
    <w:rsid w:val="00E67FBD"/>
    <w:rsid w:val="00E71110"/>
    <w:rsid w:val="00E73C2A"/>
    <w:rsid w:val="00E73C8A"/>
    <w:rsid w:val="00E7402E"/>
    <w:rsid w:val="00E750C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0EB9"/>
    <w:rsid w:val="00EC56A7"/>
    <w:rsid w:val="00EC637F"/>
    <w:rsid w:val="00EC662F"/>
    <w:rsid w:val="00ED0291"/>
    <w:rsid w:val="00ED7B86"/>
    <w:rsid w:val="00EE10A3"/>
    <w:rsid w:val="00EE2A06"/>
    <w:rsid w:val="00EE3BA2"/>
    <w:rsid w:val="00EF0662"/>
    <w:rsid w:val="00EF2977"/>
    <w:rsid w:val="00EF2B6D"/>
    <w:rsid w:val="00EF3E96"/>
    <w:rsid w:val="00EF45B8"/>
    <w:rsid w:val="00EF4997"/>
    <w:rsid w:val="00EF563E"/>
    <w:rsid w:val="00EF6B9A"/>
    <w:rsid w:val="00F0113B"/>
    <w:rsid w:val="00F078DF"/>
    <w:rsid w:val="00F153F1"/>
    <w:rsid w:val="00F15D74"/>
    <w:rsid w:val="00F227B1"/>
    <w:rsid w:val="00F2338E"/>
    <w:rsid w:val="00F240CC"/>
    <w:rsid w:val="00F249A3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052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87CED"/>
    <w:rsid w:val="00F93CCE"/>
    <w:rsid w:val="00F946A9"/>
    <w:rsid w:val="00F9557A"/>
    <w:rsid w:val="00F961FE"/>
    <w:rsid w:val="00F97DA0"/>
    <w:rsid w:val="00FA0775"/>
    <w:rsid w:val="00FA2CC6"/>
    <w:rsid w:val="00FA3725"/>
    <w:rsid w:val="00FA4C8A"/>
    <w:rsid w:val="00FA6948"/>
    <w:rsid w:val="00FA708A"/>
    <w:rsid w:val="00FA735E"/>
    <w:rsid w:val="00FA76D1"/>
    <w:rsid w:val="00FB0F68"/>
    <w:rsid w:val="00FB289C"/>
    <w:rsid w:val="00FB2AD1"/>
    <w:rsid w:val="00FB4710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A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cp:lastPrinted>2023-01-13T15:30:00Z</cp:lastPrinted>
  <dcterms:created xsi:type="dcterms:W3CDTF">2024-03-08T19:01:00Z</dcterms:created>
  <dcterms:modified xsi:type="dcterms:W3CDTF">2024-03-08T21:09:00Z</dcterms:modified>
</cp:coreProperties>
</file>