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30" w:tblpY="1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A657FE">
        <w:tc>
          <w:tcPr>
            <w:tcW w:w="935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24" w:space="0" w:color="002060"/>
            </w:tcBorders>
          </w:tcPr>
          <w:p w:rsidR="00A657FE" w:rsidRDefault="005C4703">
            <w:pPr>
              <w:pStyle w:val="Title"/>
              <w:rPr>
                <w:rFonts w:ascii="Garamond" w:hAnsi="Garamond"/>
                <w:b/>
                <w:bCs/>
                <w:color w:val="002060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 xml:space="preserve">Professional Development Committee </w:t>
            </w:r>
          </w:p>
          <w:p w:rsidR="00A657FE" w:rsidRDefault="005C4703">
            <w:pPr>
              <w:pStyle w:val="Title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color w:val="002060"/>
              </w:rPr>
              <w:t xml:space="preserve">Meeting </w:t>
            </w:r>
            <w:r w:rsidR="00F55DA9">
              <w:rPr>
                <w:rFonts w:ascii="Garamond" w:hAnsi="Garamond"/>
                <w:b/>
                <w:bCs/>
                <w:color w:val="002060"/>
              </w:rPr>
              <w:t>Agenda</w:t>
            </w:r>
          </w:p>
        </w:tc>
      </w:tr>
    </w:tbl>
    <w:p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tbl>
      <w:tblPr>
        <w:tblStyle w:val="TableGrid"/>
        <w:tblW w:w="80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232"/>
        <w:gridCol w:w="782"/>
        <w:gridCol w:w="745"/>
        <w:gridCol w:w="768"/>
        <w:gridCol w:w="1471"/>
        <w:gridCol w:w="714"/>
        <w:gridCol w:w="832"/>
        <w:gridCol w:w="733"/>
        <w:gridCol w:w="611"/>
      </w:tblGrid>
      <w:tr w:rsidR="0086653B" w:rsidRPr="00DD3F81" w:rsidTr="00F55DA9">
        <w:trPr>
          <w:trHeight w:val="567"/>
          <w:jc w:val="center"/>
        </w:trPr>
        <w:tc>
          <w:tcPr>
            <w:tcW w:w="1112" w:type="dxa"/>
            <w:hideMark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Location:</w:t>
            </w:r>
          </w:p>
        </w:tc>
        <w:tc>
          <w:tcPr>
            <w:tcW w:w="6888" w:type="dxa"/>
            <w:gridSpan w:val="9"/>
            <w:hideMark/>
          </w:tcPr>
          <w:p w:rsidR="0086653B" w:rsidRPr="00B57733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B57733">
              <w:rPr>
                <w:rFonts w:ascii="Garamond" w:hAnsi="Garamond"/>
                <w:color w:val="auto"/>
                <w:sz w:val="24"/>
                <w:szCs w:val="24"/>
              </w:rPr>
              <w:t xml:space="preserve">Zoom: </w:t>
            </w:r>
            <w:hyperlink r:id="rId7" w:history="1">
              <w:r w:rsidRPr="00B57733">
                <w:rPr>
                  <w:rStyle w:val="Hyperlink"/>
                  <w:sz w:val="24"/>
                  <w:szCs w:val="24"/>
                </w:rPr>
                <w:t>https://fsw.zoom.us/j/87198908561</w:t>
              </w:r>
            </w:hyperlink>
            <w:r w:rsidRPr="00B57733">
              <w:rPr>
                <w:sz w:val="24"/>
                <w:szCs w:val="24"/>
              </w:rPr>
              <w:t xml:space="preserve"> </w:t>
            </w:r>
          </w:p>
        </w:tc>
      </w:tr>
      <w:tr w:rsidR="0086653B" w:rsidRPr="00DD3F81" w:rsidTr="00D2205B">
        <w:trPr>
          <w:jc w:val="center"/>
        </w:trPr>
        <w:tc>
          <w:tcPr>
            <w:tcW w:w="1112" w:type="dxa"/>
            <w:hideMark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 xml:space="preserve">Date: </w:t>
            </w:r>
          </w:p>
        </w:tc>
        <w:tc>
          <w:tcPr>
            <w:tcW w:w="6888" w:type="dxa"/>
            <w:gridSpan w:val="9"/>
            <w:hideMark/>
          </w:tcPr>
          <w:p w:rsidR="0086653B" w:rsidRPr="00DD3F81" w:rsidRDefault="00B43DB2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March 1</w:t>
            </w:r>
            <w:r w:rsidRPr="00B43DB2">
              <w:rPr>
                <w:rFonts w:ascii="Garamond" w:hAnsi="Garamond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F55DA9">
              <w:rPr>
                <w:rFonts w:ascii="Garamond" w:hAnsi="Garamond"/>
                <w:color w:val="000000" w:themeColor="text1"/>
                <w:sz w:val="24"/>
                <w:szCs w:val="24"/>
              </w:rPr>
              <w:t>, 2024</w:t>
            </w:r>
          </w:p>
        </w:tc>
      </w:tr>
      <w:tr w:rsidR="0086653B" w:rsidRPr="00DD3F81" w:rsidTr="00D2205B">
        <w:trPr>
          <w:jc w:val="center"/>
        </w:trPr>
        <w:tc>
          <w:tcPr>
            <w:tcW w:w="1112" w:type="dxa"/>
          </w:tcPr>
          <w:p w:rsidR="0086653B" w:rsidRPr="00DD3F81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  <w:tc>
          <w:tcPr>
            <w:tcW w:w="6888" w:type="dxa"/>
            <w:gridSpan w:val="9"/>
            <w:hideMark/>
          </w:tcPr>
          <w:p w:rsidR="0086653B" w:rsidRDefault="0086653B" w:rsidP="00D2205B">
            <w:pPr>
              <w:pStyle w:val="Title"/>
              <w:spacing w:before="0" w:after="0" w:line="240" w:lineRule="auto"/>
              <w:jc w:val="left"/>
              <w:rPr>
                <w:rFonts w:ascii="Garamond" w:hAnsi="Garamond"/>
                <w:color w:val="auto"/>
                <w:sz w:val="24"/>
                <w:szCs w:val="24"/>
              </w:rPr>
            </w:pPr>
            <w:r>
              <w:rPr>
                <w:rFonts w:ascii="Garamond" w:hAnsi="Garamond"/>
                <w:color w:val="auto"/>
                <w:sz w:val="24"/>
                <w:szCs w:val="24"/>
              </w:rPr>
              <w:t>2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:00-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:</w:t>
            </w:r>
            <w:r>
              <w:rPr>
                <w:rFonts w:ascii="Garamond" w:hAnsi="Garamond"/>
                <w:color w:val="auto"/>
                <w:sz w:val="24"/>
                <w:szCs w:val="24"/>
              </w:rPr>
              <w:t>3</w:t>
            </w:r>
            <w:r w:rsidRPr="00DD3F81">
              <w:rPr>
                <w:rFonts w:ascii="Garamond" w:hAnsi="Garamond"/>
                <w:color w:val="auto"/>
                <w:sz w:val="24"/>
                <w:szCs w:val="24"/>
              </w:rPr>
              <w:t>0 pm</w:t>
            </w:r>
          </w:p>
          <w:p w:rsidR="0061192B" w:rsidRPr="0061192B" w:rsidRDefault="0061192B" w:rsidP="0061192B">
            <w:pPr>
              <w:rPr>
                <w:lang w:eastAsia="ja-JP"/>
              </w:rPr>
            </w:pPr>
          </w:p>
          <w:p w:rsidR="007F5ACE" w:rsidRPr="007F5ACE" w:rsidRDefault="007F5ACE" w:rsidP="007F5ACE">
            <w:pPr>
              <w:rPr>
                <w:lang w:eastAsia="ja-JP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Present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jc w:val="center"/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Excused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Absent</w:t>
            </w: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Jason Calabrese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Katie O’Connor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trHeight w:val="323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Robert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Cappetta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Brian O’Reilly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Brandi George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Scott Ortolano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Ed Hooks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Lenny Owens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Ivana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Ilic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Kelly Roy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Sindee</w:t>
            </w:r>
            <w:proofErr w:type="spellEnd"/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Karpel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>Sandra Seifert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Monica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Krupinski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Angela Vitale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Raymond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Lenius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trHeight w:val="170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Lauren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Madak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34FD9">
              <w:rPr>
                <w:rFonts w:ascii="Garamond" w:hAnsi="Garamond" w:cstheme="minorHAnsi"/>
                <w:sz w:val="16"/>
                <w:szCs w:val="16"/>
              </w:rPr>
              <w:t>Martin Tawil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Sabine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Maetzke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Martin McClinton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Sonji</w:t>
            </w:r>
            <w:proofErr w:type="spellEnd"/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 Nicholas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>
              <w:rPr>
                <w:rFonts w:ascii="Garamond" w:hAnsi="Garamond" w:cstheme="minorHAnsi"/>
                <w:sz w:val="16"/>
                <w:szCs w:val="16"/>
              </w:rPr>
              <w:t>Shantae Lawrence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  <w:tr w:rsidR="0086653B" w:rsidRPr="00DD3F81" w:rsidTr="00D2205B">
        <w:trPr>
          <w:gridAfter w:val="1"/>
          <w:wAfter w:w="611" w:type="dxa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  <w:r w:rsidRPr="00DD3F81">
              <w:rPr>
                <w:rFonts w:ascii="Garamond" w:hAnsi="Garamond" w:cstheme="minorHAnsi"/>
                <w:sz w:val="16"/>
                <w:szCs w:val="16"/>
              </w:rPr>
              <w:t xml:space="preserve">Alexandra </w:t>
            </w:r>
            <w:proofErr w:type="spellStart"/>
            <w:r w:rsidRPr="00DD3F81">
              <w:rPr>
                <w:rFonts w:ascii="Garamond" w:hAnsi="Garamond" w:cstheme="minorHAnsi"/>
                <w:sz w:val="16"/>
                <w:szCs w:val="16"/>
              </w:rPr>
              <w:t>Nikishin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3B" w:rsidRPr="00DD3F81" w:rsidRDefault="0086653B" w:rsidP="00D2205B">
            <w:pPr>
              <w:rPr>
                <w:rFonts w:ascii="Garamond" w:hAnsi="Garamond" w:cstheme="minorHAnsi"/>
                <w:sz w:val="16"/>
                <w:szCs w:val="16"/>
              </w:rPr>
            </w:pPr>
          </w:p>
        </w:tc>
      </w:tr>
    </w:tbl>
    <w:p w:rsidR="0086653B" w:rsidRPr="00DD3F81" w:rsidRDefault="0086653B" w:rsidP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86653B" w:rsidRDefault="0086653B">
      <w:pPr>
        <w:pStyle w:val="ListParagraph"/>
        <w:spacing w:after="0" w:line="240" w:lineRule="auto"/>
        <w:rPr>
          <w:rFonts w:ascii="Garamond" w:eastAsiaTheme="minorEastAsia" w:hAnsi="Garamond"/>
          <w:sz w:val="24"/>
          <w:szCs w:val="24"/>
          <w:lang w:eastAsia="ja-JP"/>
        </w:rPr>
      </w:pPr>
    </w:p>
    <w:p w:rsidR="00A657FE" w:rsidRDefault="005C4703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Call to Order: </w:t>
      </w:r>
      <w:r w:rsidR="00FB2E6B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:00 pm </w:t>
      </w:r>
    </w:p>
    <w:p w:rsidR="005A6CF2" w:rsidRDefault="00F55DA9" w:rsidP="005A6CF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Review</w:t>
      </w:r>
      <w:r w:rsidR="005C4703" w:rsidRPr="00F55DA9">
        <w:rPr>
          <w:rFonts w:ascii="Garamond" w:hAnsi="Garamond"/>
          <w:sz w:val="24"/>
          <w:szCs w:val="24"/>
        </w:rPr>
        <w:t xml:space="preserve"> </w:t>
      </w:r>
      <w:r w:rsidR="00B43DB2">
        <w:rPr>
          <w:rFonts w:ascii="Garamond" w:hAnsi="Garamond"/>
          <w:sz w:val="24"/>
          <w:szCs w:val="24"/>
        </w:rPr>
        <w:t>February</w:t>
      </w:r>
      <w:r w:rsidR="0086653B" w:rsidRPr="00F55DA9">
        <w:rPr>
          <w:rFonts w:ascii="Garamond" w:hAnsi="Garamond"/>
          <w:sz w:val="24"/>
          <w:szCs w:val="24"/>
        </w:rPr>
        <w:t xml:space="preserve"> </w:t>
      </w:r>
      <w:r w:rsidR="005C4703" w:rsidRPr="00F55DA9">
        <w:rPr>
          <w:rFonts w:ascii="Garamond" w:hAnsi="Garamond"/>
          <w:sz w:val="24"/>
          <w:szCs w:val="24"/>
        </w:rPr>
        <w:t>minutes</w:t>
      </w:r>
      <w:r>
        <w:rPr>
          <w:rFonts w:ascii="Garamond" w:hAnsi="Garamond"/>
          <w:sz w:val="24"/>
          <w:szCs w:val="24"/>
        </w:rPr>
        <w:t>.</w:t>
      </w:r>
    </w:p>
    <w:p w:rsidR="00F55DA9" w:rsidRPr="00F55DA9" w:rsidRDefault="00F55DA9" w:rsidP="00F55DA9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Information Items</w:t>
      </w:r>
    </w:p>
    <w:p w:rsidR="00C63C83" w:rsidRDefault="006B3A65" w:rsidP="00F55DA9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hyperlink r:id="rId8" w:history="1">
        <w:r w:rsidR="0009784D">
          <w:rPr>
            <w:rStyle w:val="Hyperlink"/>
            <w:rFonts w:ascii="Garamond" w:hAnsi="Garamond"/>
            <w:sz w:val="24"/>
            <w:szCs w:val="24"/>
          </w:rPr>
          <w:t>Discuss</w:t>
        </w:r>
        <w:r w:rsidR="0061192B">
          <w:rPr>
            <w:rStyle w:val="Hyperlink"/>
            <w:rFonts w:ascii="Garamond" w:hAnsi="Garamond"/>
            <w:sz w:val="24"/>
            <w:szCs w:val="24"/>
          </w:rPr>
          <w:t xml:space="preserve"> </w:t>
        </w:r>
        <w:r w:rsidR="00B43DB2">
          <w:rPr>
            <w:rStyle w:val="Hyperlink"/>
            <w:rFonts w:ascii="Garamond" w:hAnsi="Garamond"/>
            <w:sz w:val="24"/>
            <w:szCs w:val="24"/>
          </w:rPr>
          <w:t>2nd</w:t>
        </w:r>
        <w:r w:rsidR="0061192B">
          <w:rPr>
            <w:rStyle w:val="Hyperlink"/>
            <w:rFonts w:ascii="Garamond" w:hAnsi="Garamond"/>
            <w:sz w:val="24"/>
            <w:szCs w:val="24"/>
          </w:rPr>
          <w:t xml:space="preserve"> pilot for the</w:t>
        </w:r>
        <w:r w:rsidR="00C63C83" w:rsidRPr="00C63C83">
          <w:rPr>
            <w:rStyle w:val="Hyperlink"/>
            <w:rFonts w:ascii="Garamond" w:hAnsi="Garamond"/>
            <w:sz w:val="24"/>
            <w:szCs w:val="24"/>
          </w:rPr>
          <w:t xml:space="preserve"> new Team Dynamix Faculty Travel</w:t>
        </w:r>
        <w:r w:rsidR="0061192B">
          <w:rPr>
            <w:rStyle w:val="Hyperlink"/>
            <w:rFonts w:ascii="Garamond" w:hAnsi="Garamond"/>
            <w:sz w:val="24"/>
            <w:szCs w:val="24"/>
          </w:rPr>
          <w:t xml:space="preserve"> A</w:t>
        </w:r>
        <w:r w:rsidR="00C63C83" w:rsidRPr="00C63C83">
          <w:rPr>
            <w:rStyle w:val="Hyperlink"/>
            <w:rFonts w:ascii="Garamond" w:hAnsi="Garamond"/>
            <w:sz w:val="24"/>
            <w:szCs w:val="24"/>
          </w:rPr>
          <w:t>pplication</w:t>
        </w:r>
      </w:hyperlink>
      <w:r w:rsidR="00AA0B18">
        <w:rPr>
          <w:rFonts w:ascii="Garamond" w:hAnsi="Garamond"/>
          <w:sz w:val="24"/>
          <w:szCs w:val="24"/>
        </w:rPr>
        <w:t xml:space="preserve"> </w:t>
      </w:r>
    </w:p>
    <w:p w:rsidR="00B43DB2" w:rsidRPr="00B43DB2" w:rsidRDefault="0061192B" w:rsidP="00B43DB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Review ancillary fund approvals since the committee’s last meeting. </w:t>
      </w:r>
    </w:p>
    <w:p w:rsidR="00B43DB2" w:rsidRDefault="000F18FA" w:rsidP="00B43DB2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Discuss this month’s</w:t>
      </w:r>
      <w:r w:rsidR="00B43DB2">
        <w:rPr>
          <w:rFonts w:ascii="Garamond" w:hAnsi="Garamond"/>
          <w:sz w:val="24"/>
          <w:szCs w:val="24"/>
        </w:rPr>
        <w:t xml:space="preserve"> PD Committee-Sponsored PD Friday Roundtable on joining professional organizations and attending </w:t>
      </w:r>
      <w:r>
        <w:rPr>
          <w:rFonts w:ascii="Garamond" w:hAnsi="Garamond"/>
          <w:sz w:val="24"/>
          <w:szCs w:val="24"/>
        </w:rPr>
        <w:t xml:space="preserve">academic </w:t>
      </w:r>
      <w:r w:rsidR="00B43DB2">
        <w:rPr>
          <w:rFonts w:ascii="Garamond" w:hAnsi="Garamond"/>
          <w:sz w:val="24"/>
          <w:szCs w:val="24"/>
        </w:rPr>
        <w:t xml:space="preserve">conferences. </w:t>
      </w:r>
    </w:p>
    <w:p w:rsidR="00394987" w:rsidRDefault="00394987" w:rsidP="00394987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Review membership needs for next year.</w:t>
      </w:r>
    </w:p>
    <w:p w:rsidR="00F55DA9" w:rsidRDefault="0061192B" w:rsidP="00F55DA9">
      <w:pPr>
        <w:pStyle w:val="ListParagraph"/>
        <w:numPr>
          <w:ilvl w:val="1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Reminder </w:t>
      </w:r>
      <w:r w:rsidR="00025135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bout </w:t>
      </w:r>
      <w:r w:rsidR="00025135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ext</w:t>
      </w:r>
      <w:r w:rsidR="00EA64B1">
        <w:rPr>
          <w:rFonts w:ascii="Garamond" w:hAnsi="Garamond"/>
          <w:sz w:val="24"/>
          <w:szCs w:val="24"/>
        </w:rPr>
        <w:t xml:space="preserve"> </w:t>
      </w:r>
      <w:r w:rsidR="00F55DA9">
        <w:rPr>
          <w:rFonts w:ascii="Garamond" w:hAnsi="Garamond"/>
          <w:sz w:val="24"/>
          <w:szCs w:val="24"/>
        </w:rPr>
        <w:t>PD Committee-</w:t>
      </w:r>
      <w:r w:rsidR="00025135">
        <w:rPr>
          <w:rFonts w:ascii="Garamond" w:hAnsi="Garamond"/>
          <w:sz w:val="24"/>
          <w:szCs w:val="24"/>
        </w:rPr>
        <w:t>s</w:t>
      </w:r>
      <w:r w:rsidR="00F55DA9">
        <w:rPr>
          <w:rFonts w:ascii="Garamond" w:hAnsi="Garamond"/>
          <w:sz w:val="24"/>
          <w:szCs w:val="24"/>
        </w:rPr>
        <w:t xml:space="preserve">ponsored PD </w:t>
      </w:r>
      <w:r w:rsidR="00025135">
        <w:rPr>
          <w:rFonts w:ascii="Garamond" w:hAnsi="Garamond"/>
          <w:sz w:val="24"/>
          <w:szCs w:val="24"/>
        </w:rPr>
        <w:t>s</w:t>
      </w:r>
      <w:r w:rsidR="00F55DA9">
        <w:rPr>
          <w:rFonts w:ascii="Garamond" w:hAnsi="Garamond"/>
          <w:sz w:val="24"/>
          <w:szCs w:val="24"/>
        </w:rPr>
        <w:t xml:space="preserve">ession </w:t>
      </w:r>
    </w:p>
    <w:p w:rsidR="00EA64B1" w:rsidRDefault="006B3A65" w:rsidP="00EA64B1">
      <w:pPr>
        <w:pStyle w:val="ListParagraph"/>
        <w:numPr>
          <w:ilvl w:val="2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hyperlink r:id="rId9" w:history="1">
        <w:r w:rsidR="00B43DB2" w:rsidRPr="00B43DB2">
          <w:rPr>
            <w:rStyle w:val="Hyperlink"/>
            <w:rFonts w:ascii="Garamond" w:hAnsi="Garamond"/>
            <w:sz w:val="24"/>
            <w:szCs w:val="24"/>
          </w:rPr>
          <w:t>March 20</w:t>
        </w:r>
        <w:r w:rsidR="00B43DB2" w:rsidRPr="00B43DB2">
          <w:rPr>
            <w:rStyle w:val="Hyperlink"/>
            <w:rFonts w:ascii="Garamond" w:hAnsi="Garamond"/>
            <w:sz w:val="24"/>
            <w:szCs w:val="24"/>
            <w:vertAlign w:val="superscript"/>
          </w:rPr>
          <w:t>th</w:t>
        </w:r>
        <w:r w:rsidR="00B43DB2" w:rsidRPr="00B43DB2">
          <w:rPr>
            <w:rStyle w:val="Hyperlink"/>
            <w:rFonts w:ascii="Garamond" w:hAnsi="Garamond"/>
            <w:sz w:val="24"/>
            <w:szCs w:val="24"/>
          </w:rPr>
          <w:t xml:space="preserve">, 4 to 5 </w:t>
        </w:r>
        <w:proofErr w:type="gramStart"/>
        <w:r w:rsidR="00B43DB2" w:rsidRPr="00B43DB2">
          <w:rPr>
            <w:rStyle w:val="Hyperlink"/>
            <w:rFonts w:ascii="Garamond" w:hAnsi="Garamond"/>
            <w:sz w:val="24"/>
            <w:szCs w:val="24"/>
          </w:rPr>
          <w:t>p.m.</w:t>
        </w:r>
        <w:r w:rsidR="00EA64B1" w:rsidRPr="00B43DB2">
          <w:rPr>
            <w:rStyle w:val="Hyperlink"/>
            <w:rFonts w:ascii="Garamond" w:hAnsi="Garamond"/>
            <w:sz w:val="24"/>
            <w:szCs w:val="24"/>
          </w:rPr>
          <w:t>.--</w:t>
        </w:r>
        <w:proofErr w:type="gramEnd"/>
        <w:r w:rsidR="00B43DB2" w:rsidRPr="00B43DB2">
          <w:rPr>
            <w:rStyle w:val="Hyperlink"/>
          </w:rPr>
          <w:t xml:space="preserve"> </w:t>
        </w:r>
        <w:r w:rsidR="00B43DB2" w:rsidRPr="00B43DB2">
          <w:rPr>
            <w:rStyle w:val="Hyperlink"/>
            <w:rFonts w:ascii="Garamond" w:hAnsi="Garamond"/>
            <w:sz w:val="24"/>
            <w:szCs w:val="24"/>
          </w:rPr>
          <w:t>“Telling Your Story: Advice on Creating and Revising Curriculum Vitae and Resumes,” A PD Committee-Sponsored Session—Via Zoom and in AA-168</w:t>
        </w:r>
      </w:hyperlink>
    </w:p>
    <w:p w:rsidR="00EA64B1" w:rsidRDefault="00B43DB2" w:rsidP="00EA64B1">
      <w:pPr>
        <w:pStyle w:val="ListParagraph"/>
        <w:numPr>
          <w:ilvl w:val="3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Presenters</w:t>
      </w:r>
      <w:r w:rsidR="00EA64B1">
        <w:rPr>
          <w:rFonts w:ascii="Garamond" w:hAnsi="Garamond"/>
          <w:sz w:val="24"/>
          <w:szCs w:val="24"/>
        </w:rPr>
        <w:t>:</w:t>
      </w:r>
    </w:p>
    <w:p w:rsidR="00EA64B1" w:rsidRDefault="00B43DB2" w:rsidP="00EA64B1">
      <w:pPr>
        <w:pStyle w:val="ListParagraph"/>
        <w:numPr>
          <w:ilvl w:val="4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Dr. Martin Tawil and Dr. Scott Ortolano</w:t>
      </w:r>
    </w:p>
    <w:p w:rsidR="00C63C83" w:rsidRPr="00C63C83" w:rsidRDefault="00C63C83" w:rsidP="00C63C83">
      <w:pPr>
        <w:pStyle w:val="ListParagraph"/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A657FE" w:rsidRDefault="005C4703">
      <w:pPr>
        <w:pStyle w:val="ListParagraph"/>
        <w:numPr>
          <w:ilvl w:val="0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Action/Discussion Items</w:t>
      </w:r>
    </w:p>
    <w:p w:rsidR="00C63C83" w:rsidRDefault="000F18FA" w:rsidP="00C63C83">
      <w:pPr>
        <w:pStyle w:val="ListParagraph"/>
        <w:numPr>
          <w:ilvl w:val="1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Review and vote</w:t>
      </w:r>
      <w:r w:rsidR="00C63C83">
        <w:rPr>
          <w:rFonts w:ascii="Garamond" w:hAnsi="Garamond"/>
          <w:sz w:val="24"/>
          <w:szCs w:val="24"/>
        </w:rPr>
        <w:t xml:space="preserve"> on </w:t>
      </w:r>
      <w:r>
        <w:rPr>
          <w:rFonts w:ascii="Garamond" w:hAnsi="Garamond"/>
          <w:sz w:val="24"/>
          <w:szCs w:val="24"/>
        </w:rPr>
        <w:t>F</w:t>
      </w:r>
      <w:r w:rsidR="00B43DB2">
        <w:rPr>
          <w:rFonts w:ascii="Garamond" w:hAnsi="Garamond"/>
          <w:sz w:val="24"/>
          <w:szCs w:val="24"/>
        </w:rPr>
        <w:t>aculty PD Travel Requests</w:t>
      </w:r>
      <w:r>
        <w:rPr>
          <w:rFonts w:ascii="Garamond" w:hAnsi="Garamond"/>
          <w:sz w:val="24"/>
          <w:szCs w:val="24"/>
        </w:rPr>
        <w:t xml:space="preserve"> for the April-May travel window.</w:t>
      </w:r>
    </w:p>
    <w:p w:rsidR="000F18FA" w:rsidRDefault="000F18FA" w:rsidP="00C63C83">
      <w:pPr>
        <w:pStyle w:val="ListParagraph"/>
        <w:numPr>
          <w:ilvl w:val="1"/>
          <w:numId w:val="1"/>
        </w:num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Officially adopt the Team Dynamic Faculty Travel Application (if a second vote is needed)</w:t>
      </w:r>
    </w:p>
    <w:p w:rsidR="00025135" w:rsidRPr="00025135" w:rsidRDefault="00025135" w:rsidP="00025135">
      <w:pPr>
        <w:pStyle w:val="ListParagraph"/>
        <w:tabs>
          <w:tab w:val="left" w:pos="1620"/>
        </w:tabs>
        <w:spacing w:after="0" w:line="240" w:lineRule="auto"/>
        <w:ind w:left="1440"/>
        <w:rPr>
          <w:rFonts w:ascii="Garamond" w:hAnsi="Garamond"/>
          <w:sz w:val="24"/>
          <w:szCs w:val="24"/>
        </w:rPr>
      </w:pPr>
    </w:p>
    <w:p w:rsidR="000C78ED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 w:rsidRPr="00550072">
        <w:rPr>
          <w:rFonts w:ascii="Garamond" w:hAnsi="Garamond"/>
          <w:sz w:val="24"/>
          <w:szCs w:val="24"/>
        </w:rPr>
        <w:t>CTLE Updates</w:t>
      </w:r>
      <w:r>
        <w:rPr>
          <w:rFonts w:ascii="Garamond" w:hAnsi="Garamond"/>
          <w:sz w:val="24"/>
          <w:szCs w:val="24"/>
        </w:rPr>
        <w:t xml:space="preserve"> </w:t>
      </w:r>
    </w:p>
    <w:p w:rsidR="007B179E" w:rsidRDefault="007B179E" w:rsidP="007B179E">
      <w:pPr>
        <w:pStyle w:val="ListParagraph"/>
        <w:tabs>
          <w:tab w:val="left" w:pos="1620"/>
        </w:tabs>
        <w:suppressAutoHyphens w:val="0"/>
        <w:spacing w:after="0" w:line="240" w:lineRule="auto"/>
        <w:ind w:left="2160"/>
        <w:rPr>
          <w:rFonts w:ascii="Garamond" w:hAnsi="Garamond"/>
          <w:sz w:val="24"/>
          <w:szCs w:val="24"/>
        </w:rPr>
      </w:pPr>
    </w:p>
    <w:p w:rsidR="000C78ED" w:rsidRPr="00550072" w:rsidRDefault="000C78ED" w:rsidP="000C78ED">
      <w:pPr>
        <w:pStyle w:val="ListParagraph"/>
        <w:numPr>
          <w:ilvl w:val="0"/>
          <w:numId w:val="1"/>
        </w:numPr>
        <w:tabs>
          <w:tab w:val="left" w:pos="1620"/>
        </w:tabs>
        <w:suppressAutoHyphens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Adjournment:  Next meeting is on </w:t>
      </w:r>
      <w:r w:rsidR="00B43DB2">
        <w:rPr>
          <w:rFonts w:ascii="Garamond" w:hAnsi="Garamond"/>
          <w:sz w:val="24"/>
          <w:szCs w:val="24"/>
        </w:rPr>
        <w:t>April 5</w:t>
      </w:r>
      <w:r w:rsidR="00B43DB2" w:rsidRPr="00B43DB2">
        <w:rPr>
          <w:rFonts w:ascii="Garamond" w:hAnsi="Garamond"/>
          <w:sz w:val="24"/>
          <w:szCs w:val="24"/>
          <w:vertAlign w:val="superscript"/>
        </w:rPr>
        <w:t>th</w:t>
      </w:r>
      <w:r w:rsidR="00B43DB2">
        <w:rPr>
          <w:rFonts w:ascii="Garamond" w:hAnsi="Garamond"/>
          <w:sz w:val="24"/>
          <w:szCs w:val="24"/>
        </w:rPr>
        <w:t xml:space="preserve"> </w:t>
      </w:r>
      <w:r w:rsidR="00025135">
        <w:rPr>
          <w:rFonts w:ascii="Garamond" w:hAnsi="Garamond"/>
          <w:sz w:val="24"/>
          <w:szCs w:val="24"/>
        </w:rPr>
        <w:t xml:space="preserve"> </w:t>
      </w:r>
    </w:p>
    <w:p w:rsidR="00A657FE" w:rsidRPr="000C78ED" w:rsidRDefault="00A657FE" w:rsidP="000C78ED">
      <w:pPr>
        <w:tabs>
          <w:tab w:val="left" w:pos="162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A657FE" w:rsidRDefault="00A657FE" w:rsidP="000C78ED">
      <w:pPr>
        <w:tabs>
          <w:tab w:val="left" w:pos="1620"/>
        </w:tabs>
        <w:spacing w:after="0" w:line="240" w:lineRule="auto"/>
        <w:rPr>
          <w:color w:val="C9211E"/>
        </w:rPr>
      </w:pPr>
    </w:p>
    <w:sectPr w:rsidR="00A657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A65" w:rsidRDefault="006B3A65">
      <w:pPr>
        <w:spacing w:after="0" w:line="240" w:lineRule="auto"/>
      </w:pPr>
      <w:r>
        <w:separator/>
      </w:r>
    </w:p>
  </w:endnote>
  <w:endnote w:type="continuationSeparator" w:id="0">
    <w:p w:rsidR="006B3A65" w:rsidRDefault="006B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94137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313336"/>
      <w:docPartObj>
        <w:docPartGallery w:val="Page Numbers (Bottom of Page)"/>
        <w:docPartUnique/>
      </w:docPartObj>
    </w:sdtPr>
    <w:sdtEndPr/>
    <w:sdtContent>
      <w:p w:rsidR="00A657FE" w:rsidRDefault="005C4703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:rsidR="00A657FE" w:rsidRDefault="00A65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A65" w:rsidRDefault="006B3A65">
      <w:pPr>
        <w:spacing w:after="0" w:line="240" w:lineRule="auto"/>
      </w:pPr>
      <w:r>
        <w:separator/>
      </w:r>
    </w:p>
  </w:footnote>
  <w:footnote w:type="continuationSeparator" w:id="0">
    <w:p w:rsidR="006B3A65" w:rsidRDefault="006B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7FE" w:rsidRDefault="00A65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D7A"/>
    <w:multiLevelType w:val="hybridMultilevel"/>
    <w:tmpl w:val="12583FBC"/>
    <w:lvl w:ilvl="0" w:tplc="67581DC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AF471F9"/>
    <w:multiLevelType w:val="hybridMultilevel"/>
    <w:tmpl w:val="6764FFA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DD2542D"/>
    <w:multiLevelType w:val="multilevel"/>
    <w:tmpl w:val="07C8F5E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DE7670D"/>
    <w:multiLevelType w:val="multilevel"/>
    <w:tmpl w:val="6C2648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715C2C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E71E0"/>
    <w:multiLevelType w:val="hybridMultilevel"/>
    <w:tmpl w:val="DF926BF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208762E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7E1954"/>
    <w:multiLevelType w:val="hybridMultilevel"/>
    <w:tmpl w:val="D2D838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2AA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E4C39"/>
    <w:multiLevelType w:val="hybridMultilevel"/>
    <w:tmpl w:val="DD3A9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4C5967"/>
    <w:multiLevelType w:val="multilevel"/>
    <w:tmpl w:val="F3C0C3B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086374F"/>
    <w:multiLevelType w:val="multilevel"/>
    <w:tmpl w:val="0AACE2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ED82E60"/>
    <w:multiLevelType w:val="hybridMultilevel"/>
    <w:tmpl w:val="A0F0B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</w:num>
  <w:num w:numId="5">
    <w:abstractNumId w:val="9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FE"/>
    <w:rsid w:val="00024BBB"/>
    <w:rsid w:val="00025135"/>
    <w:rsid w:val="00026689"/>
    <w:rsid w:val="0003551B"/>
    <w:rsid w:val="0005725B"/>
    <w:rsid w:val="00084CDF"/>
    <w:rsid w:val="00086DD1"/>
    <w:rsid w:val="0009784D"/>
    <w:rsid w:val="000A5D02"/>
    <w:rsid w:val="000C78ED"/>
    <w:rsid w:val="000E2CAC"/>
    <w:rsid w:val="000E6821"/>
    <w:rsid w:val="000F18FA"/>
    <w:rsid w:val="00124274"/>
    <w:rsid w:val="001315D6"/>
    <w:rsid w:val="00161EED"/>
    <w:rsid w:val="00181A9F"/>
    <w:rsid w:val="001A38E1"/>
    <w:rsid w:val="001D2795"/>
    <w:rsid w:val="0022164F"/>
    <w:rsid w:val="00263FAD"/>
    <w:rsid w:val="002D77BF"/>
    <w:rsid w:val="00314FE2"/>
    <w:rsid w:val="003825CF"/>
    <w:rsid w:val="003868F0"/>
    <w:rsid w:val="003914C5"/>
    <w:rsid w:val="00394987"/>
    <w:rsid w:val="003B3448"/>
    <w:rsid w:val="003B5E32"/>
    <w:rsid w:val="003C7B5F"/>
    <w:rsid w:val="00406F13"/>
    <w:rsid w:val="00426DC4"/>
    <w:rsid w:val="00465F89"/>
    <w:rsid w:val="004677EC"/>
    <w:rsid w:val="00472C60"/>
    <w:rsid w:val="00481239"/>
    <w:rsid w:val="00497B76"/>
    <w:rsid w:val="004D2333"/>
    <w:rsid w:val="004D5163"/>
    <w:rsid w:val="004F232C"/>
    <w:rsid w:val="005111F9"/>
    <w:rsid w:val="00530C20"/>
    <w:rsid w:val="005377F0"/>
    <w:rsid w:val="005654D7"/>
    <w:rsid w:val="005814D4"/>
    <w:rsid w:val="0058700B"/>
    <w:rsid w:val="005A6CF2"/>
    <w:rsid w:val="005C4703"/>
    <w:rsid w:val="005D4A0D"/>
    <w:rsid w:val="005F12BD"/>
    <w:rsid w:val="0060061C"/>
    <w:rsid w:val="00602979"/>
    <w:rsid w:val="006078F9"/>
    <w:rsid w:val="0061192B"/>
    <w:rsid w:val="00625672"/>
    <w:rsid w:val="00632AD5"/>
    <w:rsid w:val="0063641E"/>
    <w:rsid w:val="006A71A9"/>
    <w:rsid w:val="006B06A5"/>
    <w:rsid w:val="006B3A65"/>
    <w:rsid w:val="006D6B60"/>
    <w:rsid w:val="006D75F7"/>
    <w:rsid w:val="00735AFE"/>
    <w:rsid w:val="00742943"/>
    <w:rsid w:val="007717BB"/>
    <w:rsid w:val="00776FE1"/>
    <w:rsid w:val="007908F1"/>
    <w:rsid w:val="007B179E"/>
    <w:rsid w:val="007C09B4"/>
    <w:rsid w:val="007F294C"/>
    <w:rsid w:val="007F5ACE"/>
    <w:rsid w:val="0080769B"/>
    <w:rsid w:val="008422C0"/>
    <w:rsid w:val="00845F6F"/>
    <w:rsid w:val="0086653B"/>
    <w:rsid w:val="00880EA9"/>
    <w:rsid w:val="00886162"/>
    <w:rsid w:val="008D2693"/>
    <w:rsid w:val="008E1A8C"/>
    <w:rsid w:val="009D700E"/>
    <w:rsid w:val="009E4151"/>
    <w:rsid w:val="00A55634"/>
    <w:rsid w:val="00A657FE"/>
    <w:rsid w:val="00A94BFE"/>
    <w:rsid w:val="00AA0B18"/>
    <w:rsid w:val="00AA5B84"/>
    <w:rsid w:val="00AA6CB1"/>
    <w:rsid w:val="00AF1A90"/>
    <w:rsid w:val="00B34B3D"/>
    <w:rsid w:val="00B43DB2"/>
    <w:rsid w:val="00BA490B"/>
    <w:rsid w:val="00BB053D"/>
    <w:rsid w:val="00C34BFB"/>
    <w:rsid w:val="00C51593"/>
    <w:rsid w:val="00C63C83"/>
    <w:rsid w:val="00C65AC2"/>
    <w:rsid w:val="00C82032"/>
    <w:rsid w:val="00C94129"/>
    <w:rsid w:val="00CB0CAC"/>
    <w:rsid w:val="00CD366B"/>
    <w:rsid w:val="00CE72EB"/>
    <w:rsid w:val="00D473C8"/>
    <w:rsid w:val="00D5663B"/>
    <w:rsid w:val="00D82543"/>
    <w:rsid w:val="00DA3CB0"/>
    <w:rsid w:val="00DB77FB"/>
    <w:rsid w:val="00E03866"/>
    <w:rsid w:val="00E06DD2"/>
    <w:rsid w:val="00E110F9"/>
    <w:rsid w:val="00E2119C"/>
    <w:rsid w:val="00E71356"/>
    <w:rsid w:val="00E747C9"/>
    <w:rsid w:val="00E97ED4"/>
    <w:rsid w:val="00EA505E"/>
    <w:rsid w:val="00EA64B1"/>
    <w:rsid w:val="00EF2E1D"/>
    <w:rsid w:val="00F052BA"/>
    <w:rsid w:val="00F24FD0"/>
    <w:rsid w:val="00F55DA9"/>
    <w:rsid w:val="00F57CA8"/>
    <w:rsid w:val="00F66432"/>
    <w:rsid w:val="00FB2E6B"/>
    <w:rsid w:val="00FE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9571"/>
  <w15:docId w15:val="{D069B30E-1019-46D6-B6DF-BDF980F3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C59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"/>
    <w:qFormat/>
    <w:rsid w:val="00D53C59"/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433E4"/>
  </w:style>
  <w:style w:type="character" w:customStyle="1" w:styleId="FooterChar">
    <w:name w:val="Footer Char"/>
    <w:basedOn w:val="DefaultParagraphFont"/>
    <w:link w:val="Footer"/>
    <w:uiPriority w:val="99"/>
    <w:qFormat/>
    <w:rsid w:val="002433E4"/>
  </w:style>
  <w:style w:type="character" w:styleId="UnresolvedMention">
    <w:name w:val="Unresolved Mention"/>
    <w:basedOn w:val="DefaultParagraphFont"/>
    <w:uiPriority w:val="99"/>
    <w:semiHidden/>
    <w:unhideWhenUsed/>
    <w:qFormat/>
    <w:rsid w:val="003901F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927C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D53C59"/>
    <w:pPr>
      <w:spacing w:before="280" w:after="280" w:line="264" w:lineRule="auto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"/>
      <w:sz w:val="44"/>
      <w:szCs w:val="44"/>
      <w:lang w:eastAsia="ja-JP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433E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D5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2333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25672"/>
    <w:pPr>
      <w:suppressAutoHyphens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teamdynamix.com/TDClient/2031/Portal/Requests/ServiceDet?ID=5387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sw.zoom.us/j/8719890856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sw.catalog.instructure.com/browse/trainingcalendar/tlc/courses/telling-your-story-advice-on-creating-and-revising-curriculum-vitae-and-resumes-a-pd-committee-sponsored-sessi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N. Ortolano</dc:creator>
  <dc:description/>
  <cp:lastModifiedBy>Scott N. Ortolano</cp:lastModifiedBy>
  <cp:revision>3</cp:revision>
  <dcterms:created xsi:type="dcterms:W3CDTF">2024-02-27T04:22:00Z</dcterms:created>
  <dcterms:modified xsi:type="dcterms:W3CDTF">2024-02-27T04:22:00Z</dcterms:modified>
  <dc:language>en-US</dc:language>
</cp:coreProperties>
</file>