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0" w:tblpY="1"/>
        <w:tblW w:w="9350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A657FE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A657FE" w:rsidRDefault="005C4703">
            <w:pPr>
              <w:pStyle w:val="Title"/>
              <w:rPr>
                <w:rFonts w:ascii="Garamond" w:hAnsi="Garamond"/>
                <w:b/>
                <w:bCs/>
                <w:color w:val="002060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 xml:space="preserve">Professional Development Committee </w:t>
            </w:r>
          </w:p>
          <w:p w:rsidR="00A657FE" w:rsidRDefault="005C4703">
            <w:pPr>
              <w:pStyle w:val="Title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>Meeting Minutes</w:t>
            </w:r>
          </w:p>
        </w:tc>
      </w:tr>
    </w:tbl>
    <w:tbl>
      <w:tblPr>
        <w:tblStyle w:val="TableGrid"/>
        <w:tblW w:w="8000" w:type="dxa"/>
        <w:jc w:val="center"/>
        <w:tblLayout w:type="fixed"/>
        <w:tblLook w:val="04A0" w:firstRow="1" w:lastRow="0" w:firstColumn="1" w:lastColumn="0" w:noHBand="0" w:noVBand="1"/>
      </w:tblPr>
      <w:tblGrid>
        <w:gridCol w:w="1113"/>
        <w:gridCol w:w="6887"/>
      </w:tblGrid>
      <w:tr w:rsidR="00A657FE" w:rsidTr="00FB2E6B">
        <w:trPr>
          <w:trHeight w:val="305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5C4703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 xml:space="preserve">Location: </w:t>
            </w:r>
          </w:p>
        </w:tc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</w:tcPr>
          <w:p w:rsidR="00A657FE" w:rsidRDefault="00FB2E6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B57733">
              <w:rPr>
                <w:rFonts w:ascii="Garamond" w:hAnsi="Garamond"/>
                <w:color w:val="auto"/>
                <w:sz w:val="24"/>
                <w:szCs w:val="24"/>
              </w:rPr>
              <w:t xml:space="preserve">Zoom: </w:t>
            </w:r>
            <w:bookmarkStart w:id="0" w:name="_Hlk143864199"/>
            <w:r w:rsidRPr="00B57733">
              <w:rPr>
                <w:sz w:val="24"/>
                <w:szCs w:val="24"/>
              </w:rPr>
              <w:fldChar w:fldCharType="begin"/>
            </w:r>
            <w:r w:rsidRPr="00B57733">
              <w:rPr>
                <w:sz w:val="24"/>
                <w:szCs w:val="24"/>
              </w:rPr>
              <w:instrText xml:space="preserve"> HYPERLINK "https://fsw.zoom.us/j/87198908561" </w:instrText>
            </w:r>
            <w:r w:rsidRPr="00B57733">
              <w:rPr>
                <w:sz w:val="24"/>
                <w:szCs w:val="24"/>
              </w:rPr>
              <w:fldChar w:fldCharType="separate"/>
            </w:r>
            <w:r w:rsidRPr="00B57733">
              <w:rPr>
                <w:rStyle w:val="Hyperlink"/>
                <w:sz w:val="24"/>
                <w:szCs w:val="24"/>
              </w:rPr>
              <w:t>https://fsw.zoom.us/j/87198908561</w:t>
            </w:r>
            <w:r w:rsidRPr="00B57733">
              <w:rPr>
                <w:sz w:val="24"/>
                <w:szCs w:val="24"/>
              </w:rPr>
              <w:fldChar w:fldCharType="end"/>
            </w:r>
            <w:bookmarkEnd w:id="0"/>
            <w:r w:rsidR="005C4703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</w:p>
        </w:tc>
      </w:tr>
      <w:tr w:rsidR="00FB2E6B" w:rsidTr="00FB2E6B">
        <w:trPr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B2E6B" w:rsidRDefault="00FB2E6B" w:rsidP="00FB2E6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 xml:space="preserve">Date: </w:t>
            </w:r>
          </w:p>
        </w:tc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</w:tcPr>
          <w:p w:rsidR="00FB2E6B" w:rsidRPr="00DD3F81" w:rsidRDefault="00625672" w:rsidP="00FB2E6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November 3</w:t>
            </w:r>
            <w:r w:rsidRPr="00625672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>rd</w:t>
            </w: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, 2023</w:t>
            </w:r>
          </w:p>
        </w:tc>
      </w:tr>
      <w:tr w:rsidR="00FB2E6B" w:rsidTr="00FB2E6B">
        <w:trPr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FB2E6B" w:rsidRDefault="00FB2E6B" w:rsidP="00FB2E6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</w:tcPr>
          <w:p w:rsidR="00625672" w:rsidRPr="00625672" w:rsidRDefault="00FB2E6B" w:rsidP="00625672">
            <w:pPr>
              <w:pStyle w:val="Title"/>
              <w:spacing w:before="0" w:after="0" w:line="240" w:lineRule="auto"/>
              <w:jc w:val="left"/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:00-</w:t>
            </w:r>
            <w:r w:rsidR="00625672"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</w:t>
            </w:r>
            <w:r w:rsidR="00625672">
              <w:rPr>
                <w:rFonts w:ascii="Garamond" w:hAnsi="Garamond"/>
                <w:color w:val="auto"/>
                <w:sz w:val="24"/>
                <w:szCs w:val="24"/>
              </w:rPr>
              <w:t>45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 xml:space="preserve"> pm</w:t>
            </w:r>
          </w:p>
        </w:tc>
      </w:tr>
    </w:tbl>
    <w:tbl>
      <w:tblPr>
        <w:tblStyle w:val="TableGrid1"/>
        <w:tblW w:w="757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782"/>
        <w:gridCol w:w="745"/>
        <w:gridCol w:w="768"/>
        <w:gridCol w:w="1471"/>
        <w:gridCol w:w="714"/>
        <w:gridCol w:w="832"/>
        <w:gridCol w:w="733"/>
      </w:tblGrid>
      <w:tr w:rsidR="00625672" w:rsidRPr="00DD3F81" w:rsidTr="00625672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</w:tr>
      <w:tr w:rsidR="00625672" w:rsidRPr="00DD3F81" w:rsidTr="00625672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625672" w:rsidRPr="00DD3F81" w:rsidTr="00625672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Jason Calabrese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Katie O’Connor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625672" w:rsidRPr="00DD3F81" w:rsidTr="00625672">
        <w:trPr>
          <w:trHeight w:val="233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Robert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Cappetta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Brian O’Reilly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625672" w:rsidRPr="00DD3F81" w:rsidTr="00625672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Brandi George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Scott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Ortolano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625672" w:rsidRPr="00DD3F81" w:rsidTr="00625672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Ed Hooks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Lenny Owens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625672" w:rsidRPr="00DD3F81" w:rsidTr="00625672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Ivana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Ilic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Kelly Roy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625672" w:rsidRPr="00DD3F81" w:rsidTr="00625672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Sindee</w:t>
            </w:r>
            <w:proofErr w:type="spellEnd"/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Karpel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Sandra Seifert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625672" w:rsidRPr="00DD3F81" w:rsidTr="00625672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Monica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Krupinski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Angela Vitale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</w:tr>
      <w:tr w:rsidR="00625672" w:rsidRPr="00DD3F81" w:rsidTr="00625672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Raymond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Lenius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625672" w:rsidRPr="00DD3F81" w:rsidTr="00625672">
        <w:trPr>
          <w:trHeight w:val="170"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Lauren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Madak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Martin Tawil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625672" w:rsidRPr="00DD3F81" w:rsidTr="00625672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Sabine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Maetzke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Martin McClinton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</w:tr>
      <w:tr w:rsidR="00625672" w:rsidRPr="00DD3F81" w:rsidTr="00625672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Sonji Nicholas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625672" w:rsidRPr="00DD3F81" w:rsidTr="00625672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Alexandra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Nikishin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672" w:rsidRPr="00DD3F81" w:rsidRDefault="00625672" w:rsidP="00F0742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</w:tbl>
    <w:p w:rsidR="00A657FE" w:rsidRDefault="00A657FE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:rsidR="00A657FE" w:rsidRDefault="005C4703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Call to Order: </w:t>
      </w:r>
      <w:r w:rsidR="00FB2E6B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:00 pm Dr. Scott </w:t>
      </w:r>
      <w:proofErr w:type="spellStart"/>
      <w:r>
        <w:rPr>
          <w:rFonts w:ascii="Garamond" w:hAnsi="Garamond"/>
          <w:sz w:val="24"/>
          <w:szCs w:val="24"/>
        </w:rPr>
        <w:t>Ortolano</w:t>
      </w:r>
      <w:proofErr w:type="spellEnd"/>
    </w:p>
    <w:p w:rsidR="005A6CF2" w:rsidRDefault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Attendance (see above)</w:t>
      </w:r>
    </w:p>
    <w:p w:rsidR="005A6CF2" w:rsidRPr="00886162" w:rsidRDefault="005C4703" w:rsidP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5A6CF2">
        <w:rPr>
          <w:rFonts w:ascii="Garamond" w:hAnsi="Garamond"/>
          <w:sz w:val="24"/>
          <w:szCs w:val="24"/>
        </w:rPr>
        <w:t xml:space="preserve">Approval of </w:t>
      </w:r>
      <w:r w:rsidR="00625672">
        <w:rPr>
          <w:rFonts w:ascii="Garamond" w:hAnsi="Garamond"/>
          <w:sz w:val="24"/>
          <w:szCs w:val="24"/>
        </w:rPr>
        <w:t>October</w:t>
      </w:r>
      <w:r w:rsidR="00FB2E6B">
        <w:rPr>
          <w:rFonts w:ascii="Garamond" w:hAnsi="Garamond"/>
          <w:sz w:val="24"/>
          <w:szCs w:val="24"/>
        </w:rPr>
        <w:t xml:space="preserve"> </w:t>
      </w:r>
      <w:r w:rsidRPr="005A6CF2">
        <w:rPr>
          <w:rFonts w:ascii="Garamond" w:hAnsi="Garamond"/>
          <w:sz w:val="24"/>
          <w:szCs w:val="24"/>
        </w:rPr>
        <w:t>minutes</w:t>
      </w:r>
      <w:r w:rsidR="005A6CF2" w:rsidRPr="005A6CF2">
        <w:rPr>
          <w:rFonts w:ascii="Garamond" w:hAnsi="Garamond"/>
          <w:sz w:val="24"/>
          <w:szCs w:val="24"/>
        </w:rPr>
        <w:t xml:space="preserve">:  </w:t>
      </w:r>
      <w:r w:rsidR="00BA490B">
        <w:rPr>
          <w:rFonts w:ascii="Garamond" w:hAnsi="Garamond"/>
          <w:sz w:val="24"/>
          <w:szCs w:val="24"/>
        </w:rPr>
        <w:t>No objections noted</w:t>
      </w:r>
      <w:r w:rsidRPr="00886162">
        <w:rPr>
          <w:rFonts w:ascii="Garamond" w:hAnsi="Garamond"/>
          <w:sz w:val="24"/>
          <w:szCs w:val="24"/>
        </w:rPr>
        <w:t xml:space="preserve"> </w:t>
      </w:r>
    </w:p>
    <w:p w:rsidR="005A6CF2" w:rsidRPr="00886162" w:rsidRDefault="005A6CF2" w:rsidP="005A6CF2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:rsidR="00A657FE" w:rsidRDefault="005C470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Information Items</w:t>
      </w:r>
    </w:p>
    <w:p w:rsidR="00F66432" w:rsidRPr="00625672" w:rsidRDefault="00625672" w:rsidP="00FE0BF2">
      <w:pPr>
        <w:pStyle w:val="ListParagraph"/>
        <w:numPr>
          <w:ilvl w:val="1"/>
          <w:numId w:val="8"/>
        </w:numPr>
        <w:suppressAutoHyphens w:val="0"/>
        <w:spacing w:after="220" w:line="264" w:lineRule="auto"/>
        <w:rPr>
          <w:rFonts w:ascii="Garamond" w:hAnsi="Garamond"/>
          <w:sz w:val="24"/>
          <w:szCs w:val="24"/>
        </w:rPr>
      </w:pPr>
      <w:r w:rsidRPr="00625672">
        <w:rPr>
          <w:rFonts w:ascii="Garamond" w:hAnsi="Garamond"/>
          <w:sz w:val="24"/>
          <w:szCs w:val="24"/>
        </w:rPr>
        <w:t xml:space="preserve">Ancillary Fund – Faculty are applying </w:t>
      </w:r>
      <w:r w:rsidR="00EA505E">
        <w:rPr>
          <w:rFonts w:ascii="Garamond" w:hAnsi="Garamond"/>
          <w:sz w:val="24"/>
          <w:szCs w:val="24"/>
        </w:rPr>
        <w:t>to utilize this resource</w:t>
      </w:r>
      <w:r w:rsidR="00AA6CB1">
        <w:rPr>
          <w:rFonts w:ascii="Garamond" w:hAnsi="Garamond"/>
          <w:sz w:val="24"/>
          <w:szCs w:val="24"/>
        </w:rPr>
        <w:t xml:space="preserve"> regularly</w:t>
      </w:r>
      <w:r w:rsidR="00EA505E">
        <w:rPr>
          <w:rFonts w:ascii="Garamond" w:hAnsi="Garamond"/>
          <w:sz w:val="24"/>
          <w:szCs w:val="24"/>
        </w:rPr>
        <w:t xml:space="preserve"> </w:t>
      </w:r>
      <w:r w:rsidRPr="00625672">
        <w:rPr>
          <w:rFonts w:ascii="Garamond" w:hAnsi="Garamond"/>
          <w:sz w:val="24"/>
          <w:szCs w:val="24"/>
        </w:rPr>
        <w:t xml:space="preserve">and thus far, no application for funding has been denied.  </w:t>
      </w:r>
    </w:p>
    <w:p w:rsidR="007717BB" w:rsidRDefault="00625672" w:rsidP="007717BB">
      <w:pPr>
        <w:pStyle w:val="ListParagraph"/>
        <w:numPr>
          <w:ilvl w:val="1"/>
          <w:numId w:val="8"/>
        </w:numPr>
        <w:spacing w:after="220" w:line="264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FPD Fund – </w:t>
      </w:r>
      <w:r w:rsidR="00E71356">
        <w:rPr>
          <w:rFonts w:ascii="Garamond" w:hAnsi="Garamond"/>
          <w:sz w:val="24"/>
          <w:szCs w:val="24"/>
        </w:rPr>
        <w:t>Th</w:t>
      </w:r>
      <w:r>
        <w:rPr>
          <w:rFonts w:ascii="Garamond" w:hAnsi="Garamond"/>
          <w:sz w:val="24"/>
          <w:szCs w:val="24"/>
        </w:rPr>
        <w:t xml:space="preserve">ird quarter funding requests have been slow but are expected to increase.  Dr. </w:t>
      </w:r>
      <w:proofErr w:type="spellStart"/>
      <w:r>
        <w:rPr>
          <w:rFonts w:ascii="Garamond" w:hAnsi="Garamond"/>
          <w:sz w:val="24"/>
          <w:szCs w:val="24"/>
        </w:rPr>
        <w:t>Ortolano</w:t>
      </w:r>
      <w:proofErr w:type="spellEnd"/>
      <w:r>
        <w:rPr>
          <w:rFonts w:ascii="Garamond" w:hAnsi="Garamond"/>
          <w:sz w:val="24"/>
          <w:szCs w:val="24"/>
        </w:rPr>
        <w:t xml:space="preserve"> m</w:t>
      </w:r>
      <w:r w:rsidR="00EA505E">
        <w:rPr>
          <w:rFonts w:ascii="Garamond" w:hAnsi="Garamond"/>
          <w:sz w:val="24"/>
          <w:szCs w:val="24"/>
        </w:rPr>
        <w:t xml:space="preserve">ade a motion </w:t>
      </w:r>
      <w:r>
        <w:rPr>
          <w:rFonts w:ascii="Garamond" w:hAnsi="Garamond"/>
          <w:sz w:val="24"/>
          <w:szCs w:val="24"/>
        </w:rPr>
        <w:t>to extend the deadline until 11/27/23; the Monday after Thanksgiving.  There were no objections and the motion carried.  An announcement will go out to faculty with th</w:t>
      </w:r>
      <w:r w:rsidR="00EA505E">
        <w:rPr>
          <w:rFonts w:ascii="Garamond" w:hAnsi="Garamond"/>
          <w:sz w:val="24"/>
          <w:szCs w:val="24"/>
        </w:rPr>
        <w:t>is</w:t>
      </w:r>
      <w:r>
        <w:rPr>
          <w:rFonts w:ascii="Garamond" w:hAnsi="Garamond"/>
          <w:sz w:val="24"/>
          <w:szCs w:val="24"/>
        </w:rPr>
        <w:t xml:space="preserve"> updated deadline.  </w:t>
      </w:r>
    </w:p>
    <w:p w:rsidR="004D2333" w:rsidRDefault="00EA505E" w:rsidP="004D2333">
      <w:pPr>
        <w:pStyle w:val="ListParagraph"/>
        <w:numPr>
          <w:ilvl w:val="1"/>
          <w:numId w:val="8"/>
        </w:numPr>
        <w:suppressAutoHyphens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PD Committee forms will appear in</w:t>
      </w:r>
      <w:r w:rsidR="00742943">
        <w:rPr>
          <w:rFonts w:ascii="Garamond" w:hAnsi="Garamond"/>
          <w:sz w:val="24"/>
          <w:szCs w:val="24"/>
        </w:rPr>
        <w:t xml:space="preserve"> the TDX system</w:t>
      </w:r>
      <w:r w:rsidR="00AA6CB1">
        <w:rPr>
          <w:rFonts w:ascii="Garamond" w:hAnsi="Garamond"/>
          <w:sz w:val="24"/>
          <w:szCs w:val="24"/>
        </w:rPr>
        <w:t xml:space="preserve">’s </w:t>
      </w:r>
      <w:r>
        <w:rPr>
          <w:rFonts w:ascii="Garamond" w:hAnsi="Garamond"/>
          <w:sz w:val="24"/>
          <w:szCs w:val="24"/>
        </w:rPr>
        <w:t>Faculty Forms Portal Card</w:t>
      </w:r>
      <w:r w:rsidR="00AA6CB1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AA6CB1">
        <w:rPr>
          <w:rFonts w:ascii="Garamond" w:hAnsi="Garamond"/>
          <w:sz w:val="24"/>
          <w:szCs w:val="24"/>
        </w:rPr>
        <w:t>in</w:t>
      </w:r>
      <w:r>
        <w:rPr>
          <w:rFonts w:ascii="Garamond" w:hAnsi="Garamond"/>
          <w:sz w:val="24"/>
          <w:szCs w:val="24"/>
        </w:rPr>
        <w:t xml:space="preserve"> 2024/25.</w:t>
      </w:r>
    </w:p>
    <w:p w:rsidR="00E110F9" w:rsidRDefault="00EA505E" w:rsidP="00E110F9">
      <w:pPr>
        <w:pStyle w:val="ListParagraph"/>
        <w:numPr>
          <w:ilvl w:val="1"/>
          <w:numId w:val="8"/>
        </w:numPr>
        <w:suppressAutoHyphens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Newsletter Infographic</w:t>
      </w:r>
      <w:r w:rsidR="00E110F9">
        <w:rPr>
          <w:rFonts w:ascii="Garamond" w:hAnsi="Garamond"/>
          <w:sz w:val="24"/>
          <w:szCs w:val="24"/>
        </w:rPr>
        <w:t xml:space="preserve"> – </w:t>
      </w:r>
      <w:r>
        <w:rPr>
          <w:rFonts w:ascii="Garamond" w:hAnsi="Garamond"/>
          <w:sz w:val="24"/>
          <w:szCs w:val="24"/>
        </w:rPr>
        <w:t>Anyone interested in</w:t>
      </w:r>
      <w:r w:rsidR="005F12BD">
        <w:rPr>
          <w:rFonts w:ascii="Garamond" w:hAnsi="Garamond"/>
          <w:sz w:val="24"/>
          <w:szCs w:val="24"/>
        </w:rPr>
        <w:t xml:space="preserve"> </w:t>
      </w:r>
      <w:r w:rsidR="00AA6CB1">
        <w:rPr>
          <w:rFonts w:ascii="Garamond" w:hAnsi="Garamond"/>
          <w:sz w:val="24"/>
          <w:szCs w:val="24"/>
        </w:rPr>
        <w:t>participating in</w:t>
      </w:r>
      <w:r>
        <w:rPr>
          <w:rFonts w:ascii="Garamond" w:hAnsi="Garamond"/>
          <w:sz w:val="24"/>
          <w:szCs w:val="24"/>
        </w:rPr>
        <w:t xml:space="preserve"> this</w:t>
      </w:r>
      <w:r w:rsidR="005F12BD">
        <w:rPr>
          <w:rFonts w:ascii="Garamond" w:hAnsi="Garamond"/>
          <w:sz w:val="24"/>
          <w:szCs w:val="24"/>
        </w:rPr>
        <w:t xml:space="preserve"> project</w:t>
      </w:r>
      <w:r>
        <w:rPr>
          <w:rFonts w:ascii="Garamond" w:hAnsi="Garamond"/>
          <w:sz w:val="24"/>
          <w:szCs w:val="24"/>
        </w:rPr>
        <w:t xml:space="preserve"> should contact Dr. </w:t>
      </w:r>
      <w:proofErr w:type="spellStart"/>
      <w:r>
        <w:rPr>
          <w:rFonts w:ascii="Garamond" w:hAnsi="Garamond"/>
          <w:sz w:val="24"/>
          <w:szCs w:val="24"/>
        </w:rPr>
        <w:t>Ortolano</w:t>
      </w:r>
      <w:proofErr w:type="spellEnd"/>
      <w:r w:rsidR="005F12BD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as he will</w:t>
      </w:r>
      <w:r w:rsidR="00AA6CB1">
        <w:rPr>
          <w:rFonts w:ascii="Garamond" w:hAnsi="Garamond"/>
          <w:sz w:val="24"/>
          <w:szCs w:val="24"/>
        </w:rPr>
        <w:t xml:space="preserve"> be</w:t>
      </w:r>
      <w:r>
        <w:rPr>
          <w:rFonts w:ascii="Garamond" w:hAnsi="Garamond"/>
          <w:sz w:val="24"/>
          <w:szCs w:val="24"/>
        </w:rPr>
        <w:t xml:space="preserve"> work</w:t>
      </w:r>
      <w:r w:rsidR="00AA6CB1">
        <w:rPr>
          <w:rFonts w:ascii="Garamond" w:hAnsi="Garamond"/>
          <w:sz w:val="24"/>
          <w:szCs w:val="24"/>
        </w:rPr>
        <w:t>ing</w:t>
      </w:r>
      <w:r>
        <w:rPr>
          <w:rFonts w:ascii="Garamond" w:hAnsi="Garamond"/>
          <w:sz w:val="24"/>
          <w:szCs w:val="24"/>
        </w:rPr>
        <w:t xml:space="preserve"> on the outline during Winter break.  </w:t>
      </w:r>
      <w:bookmarkStart w:id="1" w:name="_Hlk147518503"/>
    </w:p>
    <w:bookmarkEnd w:id="1"/>
    <w:p w:rsidR="00E110F9" w:rsidRPr="00E110F9" w:rsidRDefault="00E110F9" w:rsidP="00E110F9">
      <w:pPr>
        <w:pStyle w:val="ListParagraph"/>
        <w:suppressAutoHyphens w:val="0"/>
        <w:ind w:left="1440"/>
        <w:rPr>
          <w:rFonts w:ascii="Garamond" w:hAnsi="Garamond"/>
          <w:sz w:val="24"/>
          <w:szCs w:val="24"/>
        </w:rPr>
      </w:pPr>
    </w:p>
    <w:p w:rsidR="00A657FE" w:rsidRDefault="005C4703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Action/Discussion Items</w:t>
      </w:r>
    </w:p>
    <w:p w:rsidR="000C78ED" w:rsidRDefault="00CB0CAC" w:rsidP="000C78ED">
      <w:pPr>
        <w:pStyle w:val="ListParagraph"/>
        <w:numPr>
          <w:ilvl w:val="1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PD Committee- Sponsored PD Friday Sessions in Spring 2024 are:</w:t>
      </w:r>
    </w:p>
    <w:p w:rsidR="00CB0CAC" w:rsidRDefault="00CB0CAC" w:rsidP="00CB0CAC">
      <w:pPr>
        <w:pStyle w:val="ListParagraph"/>
        <w:numPr>
          <w:ilvl w:val="2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January 26</w:t>
      </w:r>
      <w:r w:rsidRPr="00CB0CAC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>, 1-1:45 p.m. – “How Do You Give Bac</w:t>
      </w:r>
      <w:r w:rsidR="00AA5B84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>?”</w:t>
      </w:r>
    </w:p>
    <w:p w:rsidR="00CB0CAC" w:rsidRDefault="00CB0CAC" w:rsidP="00CB0CAC">
      <w:pPr>
        <w:pStyle w:val="ListParagraph"/>
        <w:numPr>
          <w:ilvl w:val="2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February 23</w:t>
      </w:r>
      <w:r w:rsidRPr="00CB0CAC">
        <w:rPr>
          <w:rFonts w:ascii="Garamond" w:hAnsi="Garamond"/>
          <w:sz w:val="24"/>
          <w:szCs w:val="24"/>
          <w:vertAlign w:val="superscript"/>
        </w:rPr>
        <w:t>rd</w:t>
      </w:r>
      <w:r>
        <w:rPr>
          <w:rFonts w:ascii="Garamond" w:hAnsi="Garamond"/>
          <w:sz w:val="24"/>
          <w:szCs w:val="24"/>
        </w:rPr>
        <w:t>, 1-1:45 p.m. – “Professional Organization and Conference Conversations”</w:t>
      </w:r>
      <w:r w:rsidR="00AA5B84">
        <w:rPr>
          <w:rFonts w:ascii="Garamond" w:hAnsi="Garamond"/>
          <w:sz w:val="24"/>
          <w:szCs w:val="24"/>
        </w:rPr>
        <w:t>, featuring faculty who are</w:t>
      </w:r>
      <w:r w:rsidR="00AA6CB1">
        <w:rPr>
          <w:rFonts w:ascii="Garamond" w:hAnsi="Garamond"/>
          <w:sz w:val="24"/>
          <w:szCs w:val="24"/>
        </w:rPr>
        <w:t xml:space="preserve"> members of</w:t>
      </w:r>
      <w:r w:rsidR="00AA5B84">
        <w:rPr>
          <w:rFonts w:ascii="Garamond" w:hAnsi="Garamond"/>
          <w:sz w:val="24"/>
          <w:szCs w:val="24"/>
        </w:rPr>
        <w:t xml:space="preserve"> discipline-specific organization</w:t>
      </w:r>
      <w:r w:rsidR="00AA6CB1">
        <w:rPr>
          <w:rFonts w:ascii="Garamond" w:hAnsi="Garamond"/>
          <w:sz w:val="24"/>
          <w:szCs w:val="24"/>
        </w:rPr>
        <w:t>s</w:t>
      </w:r>
      <w:r w:rsidR="00AA5B84">
        <w:rPr>
          <w:rFonts w:ascii="Garamond" w:hAnsi="Garamond"/>
          <w:sz w:val="24"/>
          <w:szCs w:val="24"/>
        </w:rPr>
        <w:t xml:space="preserve"> or </w:t>
      </w:r>
      <w:r w:rsidR="00AA6CB1">
        <w:rPr>
          <w:rFonts w:ascii="Garamond" w:hAnsi="Garamond"/>
          <w:sz w:val="24"/>
          <w:szCs w:val="24"/>
        </w:rPr>
        <w:t xml:space="preserve">faculty </w:t>
      </w:r>
      <w:r w:rsidR="00AA5B84">
        <w:rPr>
          <w:rFonts w:ascii="Garamond" w:hAnsi="Garamond"/>
          <w:sz w:val="24"/>
          <w:szCs w:val="24"/>
        </w:rPr>
        <w:t xml:space="preserve">who have attended </w:t>
      </w:r>
      <w:r w:rsidR="00AA6CB1">
        <w:rPr>
          <w:rFonts w:ascii="Garamond" w:hAnsi="Garamond"/>
          <w:sz w:val="24"/>
          <w:szCs w:val="24"/>
        </w:rPr>
        <w:t xml:space="preserve">P.D. </w:t>
      </w:r>
      <w:r w:rsidR="00AA5B84">
        <w:rPr>
          <w:rFonts w:ascii="Garamond" w:hAnsi="Garamond"/>
          <w:sz w:val="24"/>
          <w:szCs w:val="24"/>
        </w:rPr>
        <w:t>conference</w:t>
      </w:r>
      <w:r w:rsidR="00AA6CB1">
        <w:rPr>
          <w:rFonts w:ascii="Garamond" w:hAnsi="Garamond"/>
          <w:sz w:val="24"/>
          <w:szCs w:val="24"/>
        </w:rPr>
        <w:t>s</w:t>
      </w:r>
      <w:r w:rsidR="00AA5B84">
        <w:rPr>
          <w:rFonts w:ascii="Garamond" w:hAnsi="Garamond"/>
          <w:sz w:val="24"/>
          <w:szCs w:val="24"/>
        </w:rPr>
        <w:t xml:space="preserve">.  Dr. </w:t>
      </w:r>
      <w:proofErr w:type="spellStart"/>
      <w:r w:rsidR="00AA5B84">
        <w:rPr>
          <w:rFonts w:ascii="Garamond" w:hAnsi="Garamond"/>
          <w:sz w:val="24"/>
          <w:szCs w:val="24"/>
        </w:rPr>
        <w:t>Cappetta</w:t>
      </w:r>
      <w:proofErr w:type="spellEnd"/>
      <w:r w:rsidR="00AA5B84">
        <w:rPr>
          <w:rFonts w:ascii="Garamond" w:hAnsi="Garamond"/>
          <w:sz w:val="24"/>
          <w:szCs w:val="24"/>
        </w:rPr>
        <w:t xml:space="preserve"> and Dr. Seifert agreed to be on the panel for this workshop.</w:t>
      </w:r>
    </w:p>
    <w:p w:rsidR="00CB0CAC" w:rsidRDefault="00CB0CAC" w:rsidP="00CB0CAC">
      <w:pPr>
        <w:pStyle w:val="ListParagraph"/>
        <w:numPr>
          <w:ilvl w:val="2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March 22</w:t>
      </w:r>
      <w:r w:rsidRPr="00CB0CAC">
        <w:rPr>
          <w:rFonts w:ascii="Garamond" w:hAnsi="Garamond"/>
          <w:sz w:val="24"/>
          <w:szCs w:val="24"/>
          <w:vertAlign w:val="superscript"/>
        </w:rPr>
        <w:t>nd</w:t>
      </w:r>
      <w:r>
        <w:rPr>
          <w:rFonts w:ascii="Garamond" w:hAnsi="Garamond"/>
          <w:sz w:val="24"/>
          <w:szCs w:val="24"/>
        </w:rPr>
        <w:t xml:space="preserve">– Curriculum Vitae Workshop and Review.  To best accommodate the intended audience of Adjunct Faculty, the time will be 4:00 </w:t>
      </w:r>
      <w:r w:rsidR="0003551B">
        <w:rPr>
          <w:rFonts w:ascii="Garamond" w:hAnsi="Garamond"/>
          <w:sz w:val="24"/>
          <w:szCs w:val="24"/>
        </w:rPr>
        <w:t xml:space="preserve">p.m. </w:t>
      </w:r>
      <w:r>
        <w:rPr>
          <w:rFonts w:ascii="Garamond" w:hAnsi="Garamond"/>
          <w:sz w:val="24"/>
          <w:szCs w:val="24"/>
        </w:rPr>
        <w:t xml:space="preserve">with both in person and </w:t>
      </w:r>
      <w:r w:rsidR="0003551B">
        <w:rPr>
          <w:rFonts w:ascii="Garamond" w:hAnsi="Garamond"/>
          <w:sz w:val="24"/>
          <w:szCs w:val="24"/>
        </w:rPr>
        <w:t xml:space="preserve">flex </w:t>
      </w:r>
      <w:r>
        <w:rPr>
          <w:rFonts w:ascii="Garamond" w:hAnsi="Garamond"/>
          <w:sz w:val="24"/>
          <w:szCs w:val="24"/>
        </w:rPr>
        <w:t>options</w:t>
      </w:r>
      <w:r w:rsidR="0003551B">
        <w:rPr>
          <w:rFonts w:ascii="Garamond" w:hAnsi="Garamond"/>
          <w:sz w:val="24"/>
          <w:szCs w:val="24"/>
        </w:rPr>
        <w:t xml:space="preserve"> using Zoom</w:t>
      </w:r>
      <w:r>
        <w:rPr>
          <w:rFonts w:ascii="Garamond" w:hAnsi="Garamond"/>
          <w:sz w:val="24"/>
          <w:szCs w:val="24"/>
        </w:rPr>
        <w:t xml:space="preserve">.  Dr. </w:t>
      </w:r>
      <w:proofErr w:type="spellStart"/>
      <w:r>
        <w:rPr>
          <w:rFonts w:ascii="Garamond" w:hAnsi="Garamond"/>
          <w:sz w:val="24"/>
          <w:szCs w:val="24"/>
        </w:rPr>
        <w:t>Ortolano</w:t>
      </w:r>
      <w:proofErr w:type="spellEnd"/>
      <w:r w:rsidR="0003551B">
        <w:rPr>
          <w:rFonts w:ascii="Garamond" w:hAnsi="Garamond"/>
          <w:sz w:val="24"/>
          <w:szCs w:val="24"/>
        </w:rPr>
        <w:t xml:space="preserve"> will discuss and share his C.V. as am exemplar</w:t>
      </w:r>
      <w:r w:rsidR="00AA6CB1">
        <w:rPr>
          <w:rFonts w:ascii="Garamond" w:hAnsi="Garamond"/>
          <w:sz w:val="24"/>
          <w:szCs w:val="24"/>
        </w:rPr>
        <w:t xml:space="preserve"> for C.V. development,</w:t>
      </w:r>
      <w:r>
        <w:rPr>
          <w:rFonts w:ascii="Garamond" w:hAnsi="Garamond"/>
          <w:sz w:val="24"/>
          <w:szCs w:val="24"/>
        </w:rPr>
        <w:t xml:space="preserve"> </w:t>
      </w:r>
      <w:r w:rsidR="00AA5B84">
        <w:rPr>
          <w:rFonts w:ascii="Garamond" w:hAnsi="Garamond"/>
          <w:sz w:val="24"/>
          <w:szCs w:val="24"/>
        </w:rPr>
        <w:t>and Dr. Tawil will</w:t>
      </w:r>
      <w:r w:rsidR="0003551B">
        <w:rPr>
          <w:rFonts w:ascii="Garamond" w:hAnsi="Garamond"/>
          <w:sz w:val="24"/>
          <w:szCs w:val="24"/>
        </w:rPr>
        <w:t xml:space="preserve"> discuss using A.I. to develop a resume.  Dr. </w:t>
      </w:r>
      <w:proofErr w:type="spellStart"/>
      <w:r w:rsidR="0003551B">
        <w:rPr>
          <w:rFonts w:ascii="Garamond" w:hAnsi="Garamond"/>
          <w:sz w:val="24"/>
          <w:szCs w:val="24"/>
        </w:rPr>
        <w:t>Ortolano</w:t>
      </w:r>
      <w:proofErr w:type="spellEnd"/>
      <w:r w:rsidR="0003551B">
        <w:rPr>
          <w:rFonts w:ascii="Garamond" w:hAnsi="Garamond"/>
          <w:sz w:val="24"/>
          <w:szCs w:val="24"/>
        </w:rPr>
        <w:t xml:space="preserve"> will recruit 2-3 more faculty for this panel discussion.</w:t>
      </w:r>
    </w:p>
    <w:p w:rsidR="000C78ED" w:rsidRDefault="000C78ED" w:rsidP="000C78ED">
      <w:pPr>
        <w:pStyle w:val="ListParagraph"/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0C78ED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CTLE Updates</w:t>
      </w:r>
      <w:r>
        <w:rPr>
          <w:rFonts w:ascii="Garamond" w:hAnsi="Garamond"/>
          <w:sz w:val="24"/>
          <w:szCs w:val="24"/>
        </w:rPr>
        <w:t xml:space="preserve"> </w:t>
      </w:r>
    </w:p>
    <w:p w:rsidR="0003551B" w:rsidRDefault="0003551B" w:rsidP="0003551B">
      <w:pPr>
        <w:pStyle w:val="ListParagraph"/>
        <w:numPr>
          <w:ilvl w:val="2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Spring 2024 schedule is currently being built.</w:t>
      </w:r>
    </w:p>
    <w:p w:rsidR="0003551B" w:rsidRDefault="00AA6CB1" w:rsidP="0003551B">
      <w:pPr>
        <w:pStyle w:val="ListParagraph"/>
        <w:numPr>
          <w:ilvl w:val="2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</w:t>
      </w:r>
      <w:r w:rsidR="008D2693">
        <w:rPr>
          <w:rFonts w:ascii="Garamond" w:hAnsi="Garamond"/>
          <w:sz w:val="24"/>
          <w:szCs w:val="24"/>
        </w:rPr>
        <w:t>Annual Conference will take place June 6-7</w:t>
      </w:r>
      <w:r w:rsidR="008D2693" w:rsidRPr="008D2693">
        <w:rPr>
          <w:rFonts w:ascii="Garamond" w:hAnsi="Garamond"/>
          <w:sz w:val="24"/>
          <w:szCs w:val="24"/>
          <w:vertAlign w:val="superscript"/>
        </w:rPr>
        <w:t>th</w:t>
      </w:r>
      <w:r w:rsidR="008D2693">
        <w:rPr>
          <w:rFonts w:ascii="Garamond" w:hAnsi="Garamond"/>
          <w:sz w:val="24"/>
          <w:szCs w:val="24"/>
        </w:rPr>
        <w:t xml:space="preserve">, 2024 and will feature </w:t>
      </w:r>
      <w:r>
        <w:rPr>
          <w:rFonts w:ascii="Garamond" w:hAnsi="Garamond"/>
          <w:sz w:val="24"/>
          <w:szCs w:val="24"/>
        </w:rPr>
        <w:t>a</w:t>
      </w:r>
      <w:r w:rsidR="008D2693">
        <w:rPr>
          <w:rFonts w:ascii="Garamond" w:hAnsi="Garamond"/>
          <w:sz w:val="24"/>
          <w:szCs w:val="24"/>
        </w:rPr>
        <w:t xml:space="preserve"> recognition</w:t>
      </w:r>
      <w:r>
        <w:rPr>
          <w:rFonts w:ascii="Garamond" w:hAnsi="Garamond"/>
          <w:sz w:val="24"/>
          <w:szCs w:val="24"/>
        </w:rPr>
        <w:t xml:space="preserve"> event</w:t>
      </w:r>
      <w:r w:rsidR="008D2693">
        <w:rPr>
          <w:rFonts w:ascii="Garamond" w:hAnsi="Garamond"/>
          <w:sz w:val="24"/>
          <w:szCs w:val="24"/>
        </w:rPr>
        <w:t>.  It will include face to face and Zoom sessions.  A keynote speaker is being sought to address A.I.</w:t>
      </w:r>
      <w:r>
        <w:rPr>
          <w:rFonts w:ascii="Garamond" w:hAnsi="Garamond"/>
          <w:sz w:val="24"/>
          <w:szCs w:val="24"/>
        </w:rPr>
        <w:t xml:space="preserve"> and higher education.</w:t>
      </w:r>
      <w:bookmarkStart w:id="2" w:name="_GoBack"/>
      <w:bookmarkEnd w:id="2"/>
    </w:p>
    <w:p w:rsidR="008D2693" w:rsidRDefault="008D2693" w:rsidP="0003551B">
      <w:pPr>
        <w:pStyle w:val="ListParagraph"/>
        <w:numPr>
          <w:ilvl w:val="2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Technology PD will be offered in the near future.</w:t>
      </w:r>
    </w:p>
    <w:p w:rsidR="000C78ED" w:rsidRDefault="000C78ED" w:rsidP="000C78ED">
      <w:pPr>
        <w:pStyle w:val="ListParagraph"/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</w:p>
    <w:p w:rsidR="000C78ED" w:rsidRPr="00550072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Adjournment:  Next meeting is on 1/</w:t>
      </w:r>
      <w:r w:rsidR="008D2693">
        <w:rPr>
          <w:rFonts w:ascii="Garamond" w:hAnsi="Garamond"/>
          <w:sz w:val="24"/>
          <w:szCs w:val="24"/>
        </w:rPr>
        <w:t>5/24</w:t>
      </w:r>
      <w:r>
        <w:rPr>
          <w:rFonts w:ascii="Garamond" w:hAnsi="Garamond"/>
          <w:sz w:val="24"/>
          <w:szCs w:val="24"/>
        </w:rPr>
        <w:t xml:space="preserve">.  The meeting adjourned at </w:t>
      </w:r>
      <w:r w:rsidR="008D2693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:</w:t>
      </w:r>
      <w:r w:rsidR="008D2693">
        <w:rPr>
          <w:rFonts w:ascii="Garamond" w:hAnsi="Garamond"/>
          <w:sz w:val="24"/>
          <w:szCs w:val="24"/>
        </w:rPr>
        <w:t>45 p.m</w:t>
      </w:r>
      <w:r>
        <w:rPr>
          <w:rFonts w:ascii="Garamond" w:hAnsi="Garamond"/>
          <w:sz w:val="24"/>
          <w:szCs w:val="24"/>
        </w:rPr>
        <w:t>.</w:t>
      </w:r>
    </w:p>
    <w:p w:rsidR="00A657FE" w:rsidRPr="000C78ED" w:rsidRDefault="00A657FE" w:rsidP="000C78ED">
      <w:p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A657FE" w:rsidRDefault="00A657FE" w:rsidP="000C78ED">
      <w:pPr>
        <w:tabs>
          <w:tab w:val="left" w:pos="1620"/>
        </w:tabs>
        <w:spacing w:after="0" w:line="240" w:lineRule="auto"/>
        <w:rPr>
          <w:color w:val="C9211E"/>
        </w:rPr>
      </w:pPr>
    </w:p>
    <w:sectPr w:rsidR="00A65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593" w:rsidRDefault="005C4703">
      <w:pPr>
        <w:spacing w:after="0" w:line="240" w:lineRule="auto"/>
      </w:pPr>
      <w:r>
        <w:separator/>
      </w:r>
    </w:p>
  </w:endnote>
  <w:endnote w:type="continuationSeparator" w:id="0">
    <w:p w:rsidR="00C51593" w:rsidRDefault="005C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94137"/>
      <w:docPartObj>
        <w:docPartGallery w:val="Page Numbers (Bottom of Page)"/>
        <w:docPartUnique/>
      </w:docPartObj>
    </w:sdtPr>
    <w:sdtEndPr/>
    <w:sdtContent>
      <w:p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A657FE" w:rsidRDefault="00A65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8313336"/>
      <w:docPartObj>
        <w:docPartGallery w:val="Page Numbers (Bottom of Page)"/>
        <w:docPartUnique/>
      </w:docPartObj>
    </w:sdtPr>
    <w:sdtEndPr/>
    <w:sdtContent>
      <w:p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A657FE" w:rsidRDefault="00A65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593" w:rsidRDefault="005C4703">
      <w:pPr>
        <w:spacing w:after="0" w:line="240" w:lineRule="auto"/>
      </w:pPr>
      <w:r>
        <w:separator/>
      </w:r>
    </w:p>
  </w:footnote>
  <w:footnote w:type="continuationSeparator" w:id="0">
    <w:p w:rsidR="00C51593" w:rsidRDefault="005C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D7A"/>
    <w:multiLevelType w:val="hybridMultilevel"/>
    <w:tmpl w:val="12583FBC"/>
    <w:lvl w:ilvl="0" w:tplc="67581DC8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AF471F9"/>
    <w:multiLevelType w:val="hybridMultilevel"/>
    <w:tmpl w:val="6764FFA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DD2542D"/>
    <w:multiLevelType w:val="multilevel"/>
    <w:tmpl w:val="07C8F5E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E7670D"/>
    <w:multiLevelType w:val="multilevel"/>
    <w:tmpl w:val="6C264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715C2C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E71E0"/>
    <w:multiLevelType w:val="hybridMultilevel"/>
    <w:tmpl w:val="DF926BF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208762E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7E1954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E4C39"/>
    <w:multiLevelType w:val="hybridMultilevel"/>
    <w:tmpl w:val="DD3A9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E4C5967"/>
    <w:multiLevelType w:val="multilevel"/>
    <w:tmpl w:val="F3C0C3B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086374F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ED82E60"/>
    <w:multiLevelType w:val="hybridMultilevel"/>
    <w:tmpl w:val="A0F0B3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</w:num>
  <w:num w:numId="5">
    <w:abstractNumId w:val="9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FE"/>
    <w:rsid w:val="00024BBB"/>
    <w:rsid w:val="00026689"/>
    <w:rsid w:val="0003551B"/>
    <w:rsid w:val="0005725B"/>
    <w:rsid w:val="00086DD1"/>
    <w:rsid w:val="000A5D02"/>
    <w:rsid w:val="000C78ED"/>
    <w:rsid w:val="000E2CAC"/>
    <w:rsid w:val="000E6821"/>
    <w:rsid w:val="001315D6"/>
    <w:rsid w:val="001A38E1"/>
    <w:rsid w:val="001D2795"/>
    <w:rsid w:val="0022164F"/>
    <w:rsid w:val="00263FAD"/>
    <w:rsid w:val="003914C5"/>
    <w:rsid w:val="003B3448"/>
    <w:rsid w:val="003B5E32"/>
    <w:rsid w:val="003C7B5F"/>
    <w:rsid w:val="00406F13"/>
    <w:rsid w:val="00426DC4"/>
    <w:rsid w:val="00497B76"/>
    <w:rsid w:val="004D2333"/>
    <w:rsid w:val="004F232C"/>
    <w:rsid w:val="005111F9"/>
    <w:rsid w:val="00530C20"/>
    <w:rsid w:val="005377F0"/>
    <w:rsid w:val="005654D7"/>
    <w:rsid w:val="0058700B"/>
    <w:rsid w:val="005A6CF2"/>
    <w:rsid w:val="005C4703"/>
    <w:rsid w:val="005F12BD"/>
    <w:rsid w:val="006078F9"/>
    <w:rsid w:val="00625672"/>
    <w:rsid w:val="00632AD5"/>
    <w:rsid w:val="006B06A5"/>
    <w:rsid w:val="006D6B60"/>
    <w:rsid w:val="006D75F7"/>
    <w:rsid w:val="00742943"/>
    <w:rsid w:val="007717BB"/>
    <w:rsid w:val="007908F1"/>
    <w:rsid w:val="007C09B4"/>
    <w:rsid w:val="007F294C"/>
    <w:rsid w:val="0080769B"/>
    <w:rsid w:val="008422C0"/>
    <w:rsid w:val="00845F6F"/>
    <w:rsid w:val="00880EA9"/>
    <w:rsid w:val="00886162"/>
    <w:rsid w:val="008D2693"/>
    <w:rsid w:val="008E1A8C"/>
    <w:rsid w:val="009E4151"/>
    <w:rsid w:val="00A657FE"/>
    <w:rsid w:val="00A94BFE"/>
    <w:rsid w:val="00AA5B84"/>
    <w:rsid w:val="00AA6CB1"/>
    <w:rsid w:val="00B34B3D"/>
    <w:rsid w:val="00BA490B"/>
    <w:rsid w:val="00C34BFB"/>
    <w:rsid w:val="00C51593"/>
    <w:rsid w:val="00C65AC2"/>
    <w:rsid w:val="00C94129"/>
    <w:rsid w:val="00CB0CAC"/>
    <w:rsid w:val="00CD366B"/>
    <w:rsid w:val="00DA3CB0"/>
    <w:rsid w:val="00DB77FB"/>
    <w:rsid w:val="00E03866"/>
    <w:rsid w:val="00E110F9"/>
    <w:rsid w:val="00E2119C"/>
    <w:rsid w:val="00E71356"/>
    <w:rsid w:val="00E747C9"/>
    <w:rsid w:val="00E97ED4"/>
    <w:rsid w:val="00EA505E"/>
    <w:rsid w:val="00EF2E1D"/>
    <w:rsid w:val="00F052BA"/>
    <w:rsid w:val="00F24FD0"/>
    <w:rsid w:val="00F57CA8"/>
    <w:rsid w:val="00F66432"/>
    <w:rsid w:val="00FB2E6B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62F0"/>
  <w15:docId w15:val="{D069B30E-1019-46D6-B6DF-BDF980F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C59"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"/>
    <w:qFormat/>
    <w:rsid w:val="00D53C59"/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433E4"/>
  </w:style>
  <w:style w:type="character" w:customStyle="1" w:styleId="FooterChar">
    <w:name w:val="Footer Char"/>
    <w:basedOn w:val="DefaultParagraphFont"/>
    <w:link w:val="Footer"/>
    <w:uiPriority w:val="99"/>
    <w:qFormat/>
    <w:rsid w:val="002433E4"/>
  </w:style>
  <w:style w:type="character" w:styleId="UnresolvedMention">
    <w:name w:val="Unresolved Mention"/>
    <w:basedOn w:val="DefaultParagraphFont"/>
    <w:uiPriority w:val="99"/>
    <w:semiHidden/>
    <w:unhideWhenUsed/>
    <w:qFormat/>
    <w:rsid w:val="003901F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927C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D53C59"/>
    <w:pPr>
      <w:spacing w:before="280" w:after="280" w:line="264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D5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2333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25672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N. Ortolano</dc:creator>
  <dc:description/>
  <cp:lastModifiedBy>Sonji D. Nicholas</cp:lastModifiedBy>
  <cp:revision>2</cp:revision>
  <dcterms:created xsi:type="dcterms:W3CDTF">2023-11-07T19:53:00Z</dcterms:created>
  <dcterms:modified xsi:type="dcterms:W3CDTF">2023-11-07T19:53:00Z</dcterms:modified>
  <dc:language>en-US</dc:language>
</cp:coreProperties>
</file>