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 w:rsidR="002D0D9C">
        <w:rPr>
          <w:rStyle w:val="markedcontent"/>
          <w:rFonts w:ascii="Times New Roman" w:hAnsi="Times New Roman"/>
          <w:b/>
        </w:rPr>
        <w:t>Paralegal Advisory Board</w:t>
      </w:r>
      <w:r>
        <w:rPr>
          <w:rStyle w:val="markedcontent"/>
          <w:rFonts w:ascii="Times New Roman" w:hAnsi="Times New Roman"/>
          <w:b/>
        </w:rPr>
        <w:t xml:space="preserve">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</w:t>
      </w:r>
      <w:r w:rsidR="00BD6473">
        <w:rPr>
          <w:rStyle w:val="markedcontent"/>
          <w:rFonts w:ascii="Times New Roman" w:hAnsi="Times New Roman"/>
          <w:b/>
        </w:rPr>
        <w:t>October 17, 2023</w:t>
      </w:r>
      <w:r w:rsidRPr="003F28D6">
        <w:rPr>
          <w:rStyle w:val="markedcontent"/>
          <w:rFonts w:ascii="Times New Roman" w:hAnsi="Times New Roman"/>
          <w:b/>
        </w:rPr>
        <w:t>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2D0D9C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D0D9C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2D0D9C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Faculty &amp; Staff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2D0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2D0D9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Mary Conwell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2D0D9C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2D0D9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Hoffman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2D0D9C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D0D9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D0D9C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B15A8D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1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DA4C08" w:rsidRDefault="002D0D9C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Board Members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D03A7A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  <w:r w:rsidR="002D0D9C">
              <w:rPr>
                <w:sz w:val="16"/>
                <w:szCs w:val="16"/>
              </w:rPr>
              <w:t xml:space="preserve"> Swett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D03A7A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D03A7A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McLaughlin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D03A7A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03A7A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Leah Miller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03A7A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03A7A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Nicki Stewart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03A7A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03A7A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Sabrina Guerin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03A7A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03A7A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Casandra </w:t>
            </w:r>
            <w:proofErr w:type="spellStart"/>
            <w:r>
              <w:rPr>
                <w:sz w:val="16"/>
                <w:szCs w:val="16"/>
              </w:rPr>
              <w:t>Elg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03A7A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C2733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C27333" w:rsidRDefault="00D03A7A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Jessica </w:t>
            </w:r>
            <w:proofErr w:type="spellStart"/>
            <w:r>
              <w:rPr>
                <w:sz w:val="16"/>
                <w:szCs w:val="16"/>
              </w:rPr>
              <w:t>Guth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C27333" w:rsidRDefault="00D03A7A" w:rsidP="002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2D0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2D0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2D0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2D0D9C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54D51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2D0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2D0D9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7F7B02" w:rsidTr="00C2733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Pr="00C27333" w:rsidRDefault="007F7B02" w:rsidP="004575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5425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D03A7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D03A7A">
        <w:rPr>
          <w:rFonts w:ascii="Times New Roman" w:eastAsia="Calibri" w:hAnsi="Times New Roman"/>
        </w:rPr>
        <w:t>Dean Mary Myers called the meeting to order at 11:44PM.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Unfinished Business.</w:t>
      </w:r>
      <w:r w:rsidRPr="00F837EE">
        <w:rPr>
          <w:rFonts w:ascii="Times New Roman" w:eastAsia="Calibri" w:hAnsi="Times New Roman"/>
        </w:rPr>
        <w:t xml:space="preserve"> No unfinished business was brought before the committee.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:rsidR="00D03A7A" w:rsidRDefault="00D03A7A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Enrollment</w:t>
      </w:r>
    </w:p>
    <w:p w:rsidR="00D03A7A" w:rsidRDefault="00D03A7A" w:rsidP="00D03A7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Our Paralegal program ha</w:t>
      </w:r>
      <w:r w:rsidR="009E40E8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 xml:space="preserve"> good overall enrollment retention and growth</w:t>
      </w:r>
      <w:r w:rsidR="009E40E8">
        <w:rPr>
          <w:rFonts w:ascii="Times New Roman" w:eastAsia="Calibri" w:hAnsi="Times New Roman"/>
        </w:rPr>
        <w:t>.</w:t>
      </w:r>
    </w:p>
    <w:p w:rsidR="009E40E8" w:rsidRDefault="009E40E8" w:rsidP="00D03A7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Our Paralegal program is in good standing with state frameworks.</w:t>
      </w:r>
    </w:p>
    <w:p w:rsidR="009E40E8" w:rsidRDefault="009E40E8" w:rsidP="00D03A7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SoBT was very popular at our latest Open House event.</w:t>
      </w:r>
    </w:p>
    <w:p w:rsidR="009E40E8" w:rsidRDefault="009E40E8" w:rsidP="00D03A7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SoBT’s overall enrollment numbers are up.</w:t>
      </w:r>
    </w:p>
    <w:p w:rsidR="009E40E8" w:rsidRDefault="009E40E8" w:rsidP="009E40E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Main Goal for the Paralegal program: advertising &amp; promoting</w:t>
      </w:r>
    </w:p>
    <w:p w:rsidR="009E40E8" w:rsidRDefault="009E40E8" w:rsidP="009E40E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There is a need for Paralegals in Charlotte county – is there in Ft. Myers and Cape Coral?</w:t>
      </w:r>
    </w:p>
    <w:p w:rsidR="009E40E8" w:rsidRDefault="009E40E8" w:rsidP="009E40E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Board members said yes, there is a need in Ft. Myers and Cape Coral.</w:t>
      </w:r>
    </w:p>
    <w:p w:rsidR="009E40E8" w:rsidRDefault="00BD6473" w:rsidP="009E40E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Economic obstacles keep paralegals out of these jobs: wages, housing, &amp; transportation</w:t>
      </w:r>
      <w:r w:rsidR="00824DAB">
        <w:rPr>
          <w:rFonts w:ascii="Times New Roman" w:eastAsia="Calibri" w:hAnsi="Times New Roman"/>
        </w:rPr>
        <w:t>.</w:t>
      </w:r>
    </w:p>
    <w:p w:rsidR="00BD6473" w:rsidRDefault="00BD6473" w:rsidP="009E40E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Potential to fund buses for bringing students to and from FSW campuses</w:t>
      </w:r>
    </w:p>
    <w:p w:rsidR="00BD6473" w:rsidRDefault="00BD6473" w:rsidP="00BD6473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Dr. Conwell has done a good job creating blended courses to meet the needs of our working students.</w:t>
      </w:r>
    </w:p>
    <w:p w:rsidR="00BD6473" w:rsidRDefault="00BD6473" w:rsidP="00BD6473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Question Raised: where are our Paralegal graduates going, if not economically able to stay local?</w:t>
      </w:r>
    </w:p>
    <w:p w:rsidR="00BD6473" w:rsidRDefault="00BD6473" w:rsidP="00BD6473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Many </w:t>
      </w:r>
      <w:proofErr w:type="gramStart"/>
      <w:r>
        <w:rPr>
          <w:rFonts w:ascii="Times New Roman" w:eastAsia="Calibri" w:hAnsi="Times New Roman"/>
        </w:rPr>
        <w:t>stay</w:t>
      </w:r>
      <w:proofErr w:type="gramEnd"/>
      <w:r>
        <w:rPr>
          <w:rFonts w:ascii="Times New Roman" w:eastAsia="Calibri" w:hAnsi="Times New Roman"/>
        </w:rPr>
        <w:t xml:space="preserve"> in SWFL but jump between jobs due to low wages</w:t>
      </w:r>
      <w:r w:rsidR="00824DAB">
        <w:rPr>
          <w:rFonts w:ascii="Times New Roman" w:eastAsia="Calibri" w:hAnsi="Times New Roman"/>
        </w:rPr>
        <w:t>.</w:t>
      </w:r>
    </w:p>
    <w:p w:rsidR="00EF63BC" w:rsidRDefault="00EF63BC" w:rsidP="00BD6473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Some leave the area</w:t>
      </w:r>
      <w:r w:rsidR="00824DAB">
        <w:rPr>
          <w:rFonts w:ascii="Times New Roman" w:eastAsia="Calibri" w:hAnsi="Times New Roman"/>
        </w:rPr>
        <w:t>.</w:t>
      </w:r>
    </w:p>
    <w:p w:rsidR="00EF63BC" w:rsidRDefault="00EF63BC" w:rsidP="00EF63BC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Some move</w:t>
      </w:r>
      <w:r w:rsidR="00BD6473">
        <w:rPr>
          <w:rFonts w:ascii="Times New Roman" w:eastAsia="Calibri" w:hAnsi="Times New Roman"/>
        </w:rPr>
        <w:t xml:space="preserve"> on to earn advanced degree</w:t>
      </w:r>
      <w:r>
        <w:rPr>
          <w:rFonts w:ascii="Times New Roman" w:eastAsia="Calibri" w:hAnsi="Times New Roman"/>
        </w:rPr>
        <w:t>s</w:t>
      </w:r>
      <w:r w:rsidR="00824DAB">
        <w:rPr>
          <w:rFonts w:ascii="Times New Roman" w:eastAsia="Calibri" w:hAnsi="Times New Roman"/>
        </w:rPr>
        <w:t>.</w:t>
      </w:r>
    </w:p>
    <w:p w:rsidR="00EF63BC" w:rsidRDefault="00EF63BC" w:rsidP="00EF63BC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Housing is an issue for those jumping between jobs</w:t>
      </w:r>
      <w:r w:rsidR="00824DAB">
        <w:rPr>
          <w:rFonts w:ascii="Times New Roman" w:eastAsia="Calibri" w:hAnsi="Times New Roman"/>
        </w:rPr>
        <w:t>.</w:t>
      </w:r>
    </w:p>
    <w:p w:rsidR="00EF63BC" w:rsidRDefault="00EF63BC" w:rsidP="00EF63BC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Housing is a contributing factor in many cases of graduates leaving SWFL</w:t>
      </w:r>
      <w:r w:rsidR="00824DAB">
        <w:rPr>
          <w:rFonts w:ascii="Times New Roman" w:eastAsia="Calibri" w:hAnsi="Times New Roman"/>
        </w:rPr>
        <w:t>.</w:t>
      </w:r>
    </w:p>
    <w:p w:rsidR="00EF63BC" w:rsidRDefault="00EF63BC" w:rsidP="00EF63B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Leah Miller presented the opportunity of virtual paralegal jobs</w:t>
      </w:r>
    </w:p>
    <w:p w:rsidR="00EF63BC" w:rsidRDefault="00EF63BC" w:rsidP="00EF63B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Candidates need experience for these jobs</w:t>
      </w:r>
      <w:r w:rsidR="00824DAB">
        <w:rPr>
          <w:rFonts w:ascii="Times New Roman" w:eastAsia="Calibri" w:hAnsi="Times New Roman"/>
        </w:rPr>
        <w:t>.</w:t>
      </w:r>
    </w:p>
    <w:p w:rsidR="00EF63BC" w:rsidRDefault="00EF63BC" w:rsidP="00EF63B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Candidates should have some established connections within the industry (LinkedIn is an ideal space for doing so)</w:t>
      </w:r>
      <w:r w:rsidR="00824DAB">
        <w:rPr>
          <w:rFonts w:ascii="Times New Roman" w:eastAsia="Calibri" w:hAnsi="Times New Roman"/>
        </w:rPr>
        <w:t>.</w:t>
      </w:r>
    </w:p>
    <w:p w:rsidR="00EF63BC" w:rsidRDefault="00F179DB" w:rsidP="00EF63B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Students would benefit from engagement with LinkedIn through coursework – maybe a module</w:t>
      </w:r>
      <w:r w:rsidR="00824DAB">
        <w:rPr>
          <w:rFonts w:ascii="Times New Roman" w:eastAsia="Calibri" w:hAnsi="Times New Roman"/>
        </w:rPr>
        <w:t>.</w:t>
      </w:r>
    </w:p>
    <w:p w:rsidR="00F179DB" w:rsidRDefault="00F179DB" w:rsidP="00F179DB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Marketing</w:t>
      </w:r>
    </w:p>
    <w:p w:rsidR="00F179DB" w:rsidRDefault="00F179DB" w:rsidP="00F179DB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Mary Fullenkamp is working on new program sheets</w:t>
      </w:r>
      <w:r w:rsidR="00824DAB">
        <w:rPr>
          <w:rFonts w:ascii="Times New Roman" w:eastAsia="Calibri" w:hAnsi="Times New Roman"/>
        </w:rPr>
        <w:t>.</w:t>
      </w:r>
    </w:p>
    <w:p w:rsidR="00F179DB" w:rsidRDefault="00F179DB" w:rsidP="00F179DB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Marketing and Admissions are now under IT</w:t>
      </w:r>
      <w:r w:rsidR="00824DAB">
        <w:rPr>
          <w:rFonts w:ascii="Times New Roman" w:eastAsia="Calibri" w:hAnsi="Times New Roman"/>
        </w:rPr>
        <w:t>.</w:t>
      </w:r>
    </w:p>
    <w:p w:rsidR="00593D47" w:rsidRDefault="00593D47" w:rsidP="00F179DB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Please volunteer any marketing ideas and/or events our advisors should attend</w:t>
      </w:r>
      <w:r w:rsidR="00824DAB">
        <w:rPr>
          <w:rFonts w:ascii="Times New Roman" w:eastAsia="Calibri" w:hAnsi="Times New Roman"/>
        </w:rPr>
        <w:t>.</w:t>
      </w:r>
    </w:p>
    <w:p w:rsidR="00593D47" w:rsidRDefault="00593D47" w:rsidP="00593D47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Workforce Education</w:t>
      </w:r>
    </w:p>
    <w:p w:rsidR="00593D47" w:rsidRDefault="00593D47" w:rsidP="00593D47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This new department has taken over recruitment, career fairs, and grant funding</w:t>
      </w:r>
      <w:r w:rsidR="00824DAB">
        <w:rPr>
          <w:rFonts w:ascii="Times New Roman" w:eastAsia="Calibri" w:hAnsi="Times New Roman"/>
        </w:rPr>
        <w:t>.</w:t>
      </w:r>
    </w:p>
    <w:p w:rsidR="00593D47" w:rsidRDefault="00593D47" w:rsidP="00593D47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WIOA funding is available to many of our students (mostly tech programs, no paralegal)</w:t>
      </w:r>
      <w:r w:rsidR="00824DAB">
        <w:rPr>
          <w:rFonts w:ascii="Times New Roman" w:eastAsia="Calibri" w:hAnsi="Times New Roman"/>
        </w:rPr>
        <w:t>.</w:t>
      </w:r>
    </w:p>
    <w:p w:rsidR="00593D47" w:rsidRDefault="00593D47" w:rsidP="00593D47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 will share the link for more info – please share with anyone you think might be interested</w:t>
      </w:r>
      <w:r w:rsidR="00824DAB">
        <w:rPr>
          <w:rFonts w:ascii="Times New Roman" w:eastAsia="Calibri" w:hAnsi="Times New Roman"/>
        </w:rPr>
        <w:t>.</w:t>
      </w:r>
    </w:p>
    <w:p w:rsidR="00593D47" w:rsidRDefault="00E84BD7" w:rsidP="00593D47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Because paralegal is high skill, high wage we are actively pursuing funding</w:t>
      </w:r>
      <w:r w:rsidR="00824DAB">
        <w:rPr>
          <w:rFonts w:ascii="Times New Roman" w:eastAsia="Calibri" w:hAnsi="Times New Roman"/>
        </w:rPr>
        <w:t>.</w:t>
      </w:r>
    </w:p>
    <w:p w:rsidR="00E84BD7" w:rsidRDefault="00E84BD7" w:rsidP="00593D47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RMI certifications are available (through courses) to all students through WIOA</w:t>
      </w:r>
      <w:r w:rsidR="00824DAB">
        <w:rPr>
          <w:rFonts w:ascii="Times New Roman" w:eastAsia="Calibri" w:hAnsi="Times New Roman"/>
        </w:rPr>
        <w:t>.</w:t>
      </w:r>
    </w:p>
    <w:p w:rsidR="00AA16D4" w:rsidRPr="00AA16D4" w:rsidRDefault="00E84BD7" w:rsidP="00AA16D4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SoBT is prioritizing graduating </w:t>
      </w:r>
      <w:proofErr w:type="gramStart"/>
      <w:r>
        <w:rPr>
          <w:rFonts w:ascii="Times New Roman" w:eastAsia="Calibri" w:hAnsi="Times New Roman"/>
        </w:rPr>
        <w:t>students</w:t>
      </w:r>
      <w:proofErr w:type="gramEnd"/>
      <w:r>
        <w:rPr>
          <w:rFonts w:ascii="Times New Roman" w:eastAsia="Calibri" w:hAnsi="Times New Roman"/>
        </w:rPr>
        <w:t xml:space="preserve"> debt-free &amp; with industry certifications</w:t>
      </w:r>
      <w:r w:rsidR="00824DAB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</w:p>
    <w:p w:rsidR="00AA16D4" w:rsidRDefault="00AA16D4" w:rsidP="00AA16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Insurance Village</w:t>
      </w:r>
    </w:p>
    <w:p w:rsidR="00AA16D4" w:rsidRDefault="00AA16D4" w:rsidP="00AA16D4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268 consumers were helped and $4,346,257 was paid</w:t>
      </w:r>
      <w:r w:rsidR="00824DAB">
        <w:rPr>
          <w:rFonts w:ascii="Times New Roman" w:eastAsia="Calibri" w:hAnsi="Times New Roman"/>
        </w:rPr>
        <w:t>.</w:t>
      </w:r>
    </w:p>
    <w:p w:rsidR="00AA16D4" w:rsidRDefault="00AA16D4" w:rsidP="00AA16D4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Will be bringing an office of the Division of Insurance Agent &amp; Agency Services to Ft. Myers</w:t>
      </w:r>
      <w:r w:rsidR="00824DAB">
        <w:rPr>
          <w:rFonts w:ascii="Times New Roman" w:eastAsia="Calibri" w:hAnsi="Times New Roman"/>
        </w:rPr>
        <w:t>.</w:t>
      </w:r>
    </w:p>
    <w:p w:rsidR="00AA16D4" w:rsidRDefault="00AA16D4" w:rsidP="00AA16D4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Will directly employ our AS students who receive RMI certification</w:t>
      </w:r>
      <w:r w:rsidR="00824DAB">
        <w:rPr>
          <w:rFonts w:ascii="Times New Roman" w:eastAsia="Calibri" w:hAnsi="Times New Roman"/>
        </w:rPr>
        <w:t>.</w:t>
      </w:r>
    </w:p>
    <w:p w:rsidR="00F179DB" w:rsidRDefault="00AA16D4" w:rsidP="00F179DB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 next Career Fair will take place in March</w:t>
      </w:r>
    </w:p>
    <w:p w:rsidR="00AA16D4" w:rsidRDefault="00AA16D4" w:rsidP="00AA16D4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Sign-ups are now extended through Workforce Education Department</w:t>
      </w:r>
      <w:r w:rsidR="00824DAB">
        <w:rPr>
          <w:rFonts w:ascii="Times New Roman" w:eastAsia="Calibri" w:hAnsi="Times New Roman"/>
        </w:rPr>
        <w:t>.</w:t>
      </w:r>
    </w:p>
    <w:p w:rsidR="00AA16D4" w:rsidRDefault="00AA16D4" w:rsidP="00AA16D4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Jennifer Baker will make sure board members are invited &amp; in the loop as we make this transition</w:t>
      </w:r>
      <w:r w:rsidR="00824DAB">
        <w:rPr>
          <w:rFonts w:ascii="Times New Roman" w:eastAsia="Calibri" w:hAnsi="Times New Roman"/>
        </w:rPr>
        <w:t>.</w:t>
      </w:r>
    </w:p>
    <w:p w:rsidR="00AA16D4" w:rsidRDefault="00AA16D4" w:rsidP="00AA16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FSW’s Career Center will be launching soon</w:t>
      </w:r>
    </w:p>
    <w:p w:rsidR="00AA16D4" w:rsidRDefault="00AA16D4" w:rsidP="00AA16D4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 hope this will help to emphasize and teach interview/employability soft skills to students entering the workforce</w:t>
      </w:r>
      <w:r w:rsidR="00824DAB">
        <w:rPr>
          <w:rFonts w:ascii="Times New Roman" w:eastAsia="Calibri" w:hAnsi="Times New Roman"/>
        </w:rPr>
        <w:t>.</w:t>
      </w:r>
    </w:p>
    <w:p w:rsidR="00AA16D4" w:rsidRDefault="00AA16D4" w:rsidP="00AA16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Retention Initiative</w:t>
      </w:r>
    </w:p>
    <w:p w:rsidR="00824DAB" w:rsidRDefault="00AA16D4" w:rsidP="00824DAB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Dr. Conwell: </w:t>
      </w:r>
      <w:r w:rsidR="00824DAB">
        <w:rPr>
          <w:rFonts w:ascii="Times New Roman" w:eastAsia="Calibri" w:hAnsi="Times New Roman"/>
        </w:rPr>
        <w:t>course updates are in the works (especially Business Law)</w:t>
      </w:r>
    </w:p>
    <w:p w:rsidR="00824DAB" w:rsidRDefault="00824DAB" w:rsidP="00824DAB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Professor Sandi Towers is preparing to make these updates.</w:t>
      </w:r>
    </w:p>
    <w:p w:rsidR="00824DAB" w:rsidRDefault="00824DAB" w:rsidP="00824DAB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 would like to incorporate “law studies” into the program/courses in order to attract more to potential students.</w:t>
      </w:r>
    </w:p>
    <w:p w:rsidR="00824DAB" w:rsidRDefault="00824DAB" w:rsidP="00824DAB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On AI: there is a general consensus that attorneys who are comfortable with AI could use it to take on more cases and increase productivity.</w:t>
      </w:r>
    </w:p>
    <w:p w:rsidR="00824DAB" w:rsidRDefault="00824DAB" w:rsidP="00824DAB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Most use of AI in the field would likely pertain to drafting different types of documents</w:t>
      </w:r>
    </w:p>
    <w:p w:rsidR="00824DAB" w:rsidRDefault="00824DAB" w:rsidP="00824DAB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Human eyes are still needed for proofreading.</w:t>
      </w:r>
    </w:p>
    <w:p w:rsidR="00824DAB" w:rsidRDefault="00824DAB" w:rsidP="00824DAB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Professor Hoffman emphasized that the use of AI in this field is most applicable to menial day-to-day tasks.</w:t>
      </w:r>
    </w:p>
    <w:p w:rsidR="00824DAB" w:rsidRDefault="00824DAB" w:rsidP="00824DAB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Judge Swett points out that AI could be useful in this regard but there still needs to be a focus on ensuring paralegal students learn to write and reference their work thoroughly.</w:t>
      </w:r>
    </w:p>
    <w:p w:rsidR="00824DAB" w:rsidRDefault="00824DAB" w:rsidP="00824DAB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FileVine</w:t>
      </w:r>
      <w:proofErr w:type="spellEnd"/>
      <w:r>
        <w:rPr>
          <w:rFonts w:ascii="Times New Roman" w:eastAsia="Calibri" w:hAnsi="Times New Roman"/>
        </w:rPr>
        <w:t xml:space="preserve"> software (currently used) has similar capabilities.</w:t>
      </w:r>
    </w:p>
    <w:p w:rsidR="00824DAB" w:rsidRDefault="00824DAB" w:rsidP="00824DAB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Effective Use, Policy, &amp; Procedures:</w:t>
      </w:r>
    </w:p>
    <w:p w:rsidR="00824DAB" w:rsidRDefault="00824DAB" w:rsidP="00824DAB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Very debated within FSW</w:t>
      </w:r>
    </w:p>
    <w:p w:rsidR="00824DAB" w:rsidRDefault="00824DAB" w:rsidP="00824DAB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AI has already been used by students for cheating – how do we asses?</w:t>
      </w:r>
    </w:p>
    <w:p w:rsidR="00824DAB" w:rsidRDefault="00EE7598" w:rsidP="00824DAB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AI has been successfully implemented into coursework – need to continue monitoring.</w:t>
      </w:r>
    </w:p>
    <w:p w:rsidR="00EE7598" w:rsidRDefault="00EE7598" w:rsidP="00EE759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What does the industry need? What are we not offering?</w:t>
      </w:r>
    </w:p>
    <w:p w:rsidR="00EE7598" w:rsidRDefault="00EE7598" w:rsidP="00EE7598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Training on case management systems: potential to partner with one </w:t>
      </w:r>
    </w:p>
    <w:p w:rsidR="00EE7598" w:rsidRDefault="00EE7598" w:rsidP="00EE7598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Coursework on Outlook (we do cover MOS &amp; give these certifications; Comp Science professors are currently looking into how Outlook can fit into this)</w:t>
      </w:r>
    </w:p>
    <w:p w:rsidR="00EE7598" w:rsidRDefault="00EE7598" w:rsidP="00EE7598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Leah Miller might be an avenue for looking into a case management system (she is a rep for one)</w:t>
      </w:r>
    </w:p>
    <w:p w:rsidR="00EE7598" w:rsidRDefault="00EE7598" w:rsidP="00EE7598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Office Management skills are crucial for paralegals: Leah Miller emphasizes that this course was the most useful throughout her education at FSW</w:t>
      </w:r>
    </w:p>
    <w:p w:rsidR="00EE7598" w:rsidRDefault="00EE7598" w:rsidP="00EE759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Jennifer Baker encouraged board members to share both good and bad observations of how/where we can improve.</w:t>
      </w:r>
    </w:p>
    <w:p w:rsidR="00EE7598" w:rsidRDefault="00EE7598" w:rsidP="00EE759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Question: feedback from students on the program? </w:t>
      </w:r>
    </w:p>
    <w:p w:rsidR="00EE7598" w:rsidRDefault="00EE7598" w:rsidP="00EE7598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They seem to love it</w:t>
      </w:r>
    </w:p>
    <w:p w:rsidR="00EE7598" w:rsidRDefault="00EE7598" w:rsidP="00EE7598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Professor Towers’ Legal Studies club does very well and is very active</w:t>
      </w:r>
    </w:p>
    <w:p w:rsidR="00EE7598" w:rsidRDefault="00EE7598" w:rsidP="00EE759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Question: Are Hodges students coming to FSW/being recruited?</w:t>
      </w:r>
    </w:p>
    <w:p w:rsidR="00EE7598" w:rsidRDefault="00EE7598" w:rsidP="00EE7598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These students tend to try to get into universities first; those who don’t usually migrate to us</w:t>
      </w:r>
    </w:p>
    <w:p w:rsidR="00EE7598" w:rsidRDefault="00EE7598" w:rsidP="00EE7598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 have done some recruiting but so are o</w:t>
      </w:r>
      <w:r w:rsidR="007C7A3B">
        <w:rPr>
          <w:rFonts w:ascii="Times New Roman" w:eastAsia="Calibri" w:hAnsi="Times New Roman"/>
        </w:rPr>
        <w:t>ther schools</w:t>
      </w:r>
    </w:p>
    <w:p w:rsidR="007C7A3B" w:rsidRDefault="007C7A3B" w:rsidP="00EE7598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Their Physical Therapy program is now largely on our Charlotte campus </w:t>
      </w:r>
    </w:p>
    <w:p w:rsidR="007C7A3B" w:rsidRDefault="007C7A3B" w:rsidP="007C7A3B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Question: Is there any interest in a pre-law track at FSW?</w:t>
      </w:r>
    </w:p>
    <w:p w:rsidR="007C7A3B" w:rsidRDefault="007C7A3B" w:rsidP="007C7A3B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There is but we have to be careful in developing one because FGCU has one</w:t>
      </w:r>
    </w:p>
    <w:p w:rsidR="007C7A3B" w:rsidRDefault="007C7A3B" w:rsidP="007C7A3B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Professor Hoffman points out that AI can be used to create a LinkedIn page to get students started</w:t>
      </w:r>
    </w:p>
    <w:p w:rsidR="007C7A3B" w:rsidRDefault="007C7A3B" w:rsidP="007C7A3B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Can improve it throughout the rest of their coursework</w:t>
      </w:r>
    </w:p>
    <w:p w:rsidR="007C7A3B" w:rsidRDefault="007C7A3B" w:rsidP="007C7A3B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Leah Miller is very knowledgeable on LinkedIn—feel free to contact her with any inquiries.</w:t>
      </w:r>
    </w:p>
    <w:p w:rsidR="007C7A3B" w:rsidRDefault="007C7A3B" w:rsidP="007C7A3B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Building K will be ready for move-in in April</w:t>
      </w:r>
    </w:p>
    <w:p w:rsidR="007C7A3B" w:rsidRDefault="007C7A3B" w:rsidP="007C7A3B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This will be FSW most student-centered space: highly engaging</w:t>
      </w:r>
    </w:p>
    <w:p w:rsidR="007C7A3B" w:rsidRDefault="007C7A3B" w:rsidP="007C7A3B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American Bar Association has changed in-person their in-person requirement to allow for synchronous online courses as well – could bring in long-distance students (also caters to our working students)</w:t>
      </w:r>
    </w:p>
    <w:p w:rsidR="007C7A3B" w:rsidRPr="007C7A3B" w:rsidRDefault="007C7A3B" w:rsidP="007C7A3B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First Zoom marketing event (with out-of-district students) will be held soon.</w:t>
      </w:r>
      <w:bookmarkStart w:id="0" w:name="_GoBack"/>
      <w:bookmarkEnd w:id="0"/>
    </w:p>
    <w:p w:rsidR="007F7B02" w:rsidRDefault="00F837EE" w:rsidP="00F837EE">
      <w:pPr>
        <w:spacing w:after="160" w:line="259" w:lineRule="auto"/>
      </w:pPr>
      <w:r w:rsidRPr="00F837EE">
        <w:rPr>
          <w:rFonts w:ascii="Times New Roman" w:eastAsia="Calibri" w:hAnsi="Times New Roman"/>
        </w:rPr>
        <w:lastRenderedPageBreak/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</w:t>
      </w:r>
      <w:r w:rsidR="00D03A7A">
        <w:rPr>
          <w:rFonts w:ascii="Times New Roman" w:eastAsia="Calibri" w:hAnsi="Times New Roman"/>
        </w:rPr>
        <w:t>12:39PM</w:t>
      </w:r>
      <w:r w:rsidRPr="00F837EE">
        <w:rPr>
          <w:rFonts w:ascii="Times New Roman" w:eastAsia="Calibri" w:hAnsi="Times New Roman"/>
        </w:rPr>
        <w:t>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="00882648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C9F"/>
    <w:multiLevelType w:val="hybridMultilevel"/>
    <w:tmpl w:val="7DB4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70F5"/>
    <w:multiLevelType w:val="hybridMultilevel"/>
    <w:tmpl w:val="524C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84D"/>
    <w:multiLevelType w:val="hybridMultilevel"/>
    <w:tmpl w:val="46C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DBB"/>
    <w:multiLevelType w:val="hybridMultilevel"/>
    <w:tmpl w:val="6EF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248EE"/>
    <w:multiLevelType w:val="hybridMultilevel"/>
    <w:tmpl w:val="4E7E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20310"/>
    <w:multiLevelType w:val="hybridMultilevel"/>
    <w:tmpl w:val="D446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E1E9A"/>
    <w:multiLevelType w:val="hybridMultilevel"/>
    <w:tmpl w:val="517EA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4DD1"/>
    <w:multiLevelType w:val="hybridMultilevel"/>
    <w:tmpl w:val="9100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6AA1"/>
    <w:multiLevelType w:val="hybridMultilevel"/>
    <w:tmpl w:val="EE6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B20AB"/>
    <w:multiLevelType w:val="hybridMultilevel"/>
    <w:tmpl w:val="D4E6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95643"/>
    <w:multiLevelType w:val="hybridMultilevel"/>
    <w:tmpl w:val="37DC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C55B3"/>
    <w:multiLevelType w:val="hybridMultilevel"/>
    <w:tmpl w:val="E5E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30724"/>
    <w:multiLevelType w:val="hybridMultilevel"/>
    <w:tmpl w:val="B1D6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F1A3E"/>
    <w:multiLevelType w:val="hybridMultilevel"/>
    <w:tmpl w:val="8916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06B2"/>
    <w:multiLevelType w:val="hybridMultilevel"/>
    <w:tmpl w:val="17C0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E51DC"/>
    <w:multiLevelType w:val="hybridMultilevel"/>
    <w:tmpl w:val="767A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7742A"/>
    <w:multiLevelType w:val="hybridMultilevel"/>
    <w:tmpl w:val="979C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34212"/>
    <w:multiLevelType w:val="hybridMultilevel"/>
    <w:tmpl w:val="BD74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30"/>
  </w:num>
  <w:num w:numId="4">
    <w:abstractNumId w:val="13"/>
  </w:num>
  <w:num w:numId="5">
    <w:abstractNumId w:val="29"/>
  </w:num>
  <w:num w:numId="6">
    <w:abstractNumId w:val="21"/>
  </w:num>
  <w:num w:numId="7">
    <w:abstractNumId w:val="35"/>
  </w:num>
  <w:num w:numId="8">
    <w:abstractNumId w:val="7"/>
  </w:num>
  <w:num w:numId="9">
    <w:abstractNumId w:val="27"/>
  </w:num>
  <w:num w:numId="10">
    <w:abstractNumId w:val="1"/>
  </w:num>
  <w:num w:numId="11">
    <w:abstractNumId w:val="31"/>
  </w:num>
  <w:num w:numId="12">
    <w:abstractNumId w:val="4"/>
  </w:num>
  <w:num w:numId="13">
    <w:abstractNumId w:val="3"/>
  </w:num>
  <w:num w:numId="14">
    <w:abstractNumId w:val="36"/>
  </w:num>
  <w:num w:numId="15">
    <w:abstractNumId w:val="34"/>
  </w:num>
  <w:num w:numId="16">
    <w:abstractNumId w:val="6"/>
  </w:num>
  <w:num w:numId="17">
    <w:abstractNumId w:val="32"/>
  </w:num>
  <w:num w:numId="18">
    <w:abstractNumId w:val="19"/>
  </w:num>
  <w:num w:numId="19">
    <w:abstractNumId w:val="9"/>
  </w:num>
  <w:num w:numId="20">
    <w:abstractNumId w:val="12"/>
  </w:num>
  <w:num w:numId="21">
    <w:abstractNumId w:val="2"/>
  </w:num>
  <w:num w:numId="22">
    <w:abstractNumId w:val="17"/>
  </w:num>
  <w:num w:numId="23">
    <w:abstractNumId w:val="22"/>
  </w:num>
  <w:num w:numId="24">
    <w:abstractNumId w:val="25"/>
  </w:num>
  <w:num w:numId="25">
    <w:abstractNumId w:val="10"/>
  </w:num>
  <w:num w:numId="26">
    <w:abstractNumId w:val="14"/>
  </w:num>
  <w:num w:numId="27">
    <w:abstractNumId w:val="11"/>
  </w:num>
  <w:num w:numId="28">
    <w:abstractNumId w:val="5"/>
  </w:num>
  <w:num w:numId="29">
    <w:abstractNumId w:val="37"/>
  </w:num>
  <w:num w:numId="30">
    <w:abstractNumId w:val="20"/>
  </w:num>
  <w:num w:numId="31">
    <w:abstractNumId w:val="15"/>
  </w:num>
  <w:num w:numId="32">
    <w:abstractNumId w:val="0"/>
  </w:num>
  <w:num w:numId="33">
    <w:abstractNumId w:val="8"/>
  </w:num>
  <w:num w:numId="34">
    <w:abstractNumId w:val="16"/>
  </w:num>
  <w:num w:numId="35">
    <w:abstractNumId w:val="33"/>
  </w:num>
  <w:num w:numId="36">
    <w:abstractNumId w:val="26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C649C"/>
    <w:rsid w:val="000E1F08"/>
    <w:rsid w:val="00123B93"/>
    <w:rsid w:val="00140EB3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D0D9C"/>
    <w:rsid w:val="002F19AA"/>
    <w:rsid w:val="00301100"/>
    <w:rsid w:val="00334E0F"/>
    <w:rsid w:val="00377DF0"/>
    <w:rsid w:val="003A0C7B"/>
    <w:rsid w:val="00437DBF"/>
    <w:rsid w:val="004575E1"/>
    <w:rsid w:val="004705B5"/>
    <w:rsid w:val="00473C30"/>
    <w:rsid w:val="00483703"/>
    <w:rsid w:val="004C2105"/>
    <w:rsid w:val="004C3C72"/>
    <w:rsid w:val="0054255C"/>
    <w:rsid w:val="00554D51"/>
    <w:rsid w:val="00593D47"/>
    <w:rsid w:val="005947B1"/>
    <w:rsid w:val="005B211C"/>
    <w:rsid w:val="005E25D8"/>
    <w:rsid w:val="00607991"/>
    <w:rsid w:val="00616B22"/>
    <w:rsid w:val="00676775"/>
    <w:rsid w:val="006D233C"/>
    <w:rsid w:val="007709BA"/>
    <w:rsid w:val="007C7A3B"/>
    <w:rsid w:val="007F7B02"/>
    <w:rsid w:val="00811391"/>
    <w:rsid w:val="00824DAB"/>
    <w:rsid w:val="00882648"/>
    <w:rsid w:val="00902EF1"/>
    <w:rsid w:val="009153C1"/>
    <w:rsid w:val="009360BE"/>
    <w:rsid w:val="00984C00"/>
    <w:rsid w:val="009A4C26"/>
    <w:rsid w:val="009B2431"/>
    <w:rsid w:val="009D26B7"/>
    <w:rsid w:val="009E40E8"/>
    <w:rsid w:val="00A20068"/>
    <w:rsid w:val="00A546D8"/>
    <w:rsid w:val="00AA16D4"/>
    <w:rsid w:val="00AA3250"/>
    <w:rsid w:val="00AB221B"/>
    <w:rsid w:val="00B13BF8"/>
    <w:rsid w:val="00B15A8D"/>
    <w:rsid w:val="00B236DC"/>
    <w:rsid w:val="00B324CC"/>
    <w:rsid w:val="00B55B5F"/>
    <w:rsid w:val="00B60C59"/>
    <w:rsid w:val="00B80201"/>
    <w:rsid w:val="00B87C52"/>
    <w:rsid w:val="00BA4580"/>
    <w:rsid w:val="00BC236F"/>
    <w:rsid w:val="00BD6473"/>
    <w:rsid w:val="00C0759B"/>
    <w:rsid w:val="00C10B43"/>
    <w:rsid w:val="00C27333"/>
    <w:rsid w:val="00C50B7B"/>
    <w:rsid w:val="00D03A7A"/>
    <w:rsid w:val="00D12E5A"/>
    <w:rsid w:val="00D576D1"/>
    <w:rsid w:val="00DA2937"/>
    <w:rsid w:val="00E136A6"/>
    <w:rsid w:val="00E243FB"/>
    <w:rsid w:val="00E84BD7"/>
    <w:rsid w:val="00E8553F"/>
    <w:rsid w:val="00E936F3"/>
    <w:rsid w:val="00EA274E"/>
    <w:rsid w:val="00EE7598"/>
    <w:rsid w:val="00EF63BC"/>
    <w:rsid w:val="00F174DB"/>
    <w:rsid w:val="00F179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022E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1</cp:revision>
  <cp:lastPrinted>2023-08-16T16:44:00Z</cp:lastPrinted>
  <dcterms:created xsi:type="dcterms:W3CDTF">2023-10-17T18:31:00Z</dcterms:created>
  <dcterms:modified xsi:type="dcterms:W3CDTF">2023-10-17T20:44:00Z</dcterms:modified>
</cp:coreProperties>
</file>