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30" w:tblpY="1"/>
        <w:tblW w:w="9350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="00A657FE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A657FE" w:rsidRDefault="005C4703">
            <w:pPr>
              <w:pStyle w:val="Title"/>
              <w:rPr>
                <w:rFonts w:ascii="Garamond" w:hAnsi="Garamond"/>
                <w:b/>
                <w:bCs/>
                <w:color w:val="002060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 xml:space="preserve">Professional Development Committee </w:t>
            </w:r>
          </w:p>
          <w:p w:rsidR="00A657FE" w:rsidRDefault="005C4703">
            <w:pPr>
              <w:pStyle w:val="Title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>Meeting Minutes</w:t>
            </w:r>
          </w:p>
        </w:tc>
      </w:tr>
    </w:tbl>
    <w:tbl>
      <w:tblPr>
        <w:tblStyle w:val="TableGrid"/>
        <w:tblW w:w="8000" w:type="dxa"/>
        <w:jc w:val="center"/>
        <w:tblLayout w:type="fixed"/>
        <w:tblLook w:val="04A0" w:firstRow="1" w:lastRow="0" w:firstColumn="1" w:lastColumn="0" w:noHBand="0" w:noVBand="1"/>
      </w:tblPr>
      <w:tblGrid>
        <w:gridCol w:w="1113"/>
        <w:gridCol w:w="232"/>
        <w:gridCol w:w="782"/>
        <w:gridCol w:w="745"/>
        <w:gridCol w:w="768"/>
        <w:gridCol w:w="1471"/>
        <w:gridCol w:w="714"/>
        <w:gridCol w:w="832"/>
        <w:gridCol w:w="732"/>
        <w:gridCol w:w="611"/>
      </w:tblGrid>
      <w:tr w:rsidR="00A657FE">
        <w:trPr>
          <w:trHeight w:val="305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5C4703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 xml:space="preserve">Location: </w:t>
            </w:r>
          </w:p>
        </w:tc>
        <w:tc>
          <w:tcPr>
            <w:tcW w:w="68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57FE" w:rsidRDefault="005C4703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 xml:space="preserve">Zoom: </w:t>
            </w:r>
            <w:hyperlink r:id="rId7">
              <w:r>
                <w:rPr>
                  <w:rStyle w:val="Hyperlink"/>
                  <w:rFonts w:ascii="Garamond" w:hAnsi="Garamond"/>
                  <w:sz w:val="24"/>
                  <w:szCs w:val="24"/>
                </w:rPr>
                <w:t>https://fsw.zoom.us/j/87602090047</w:t>
              </w:r>
            </w:hyperlink>
            <w:r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</w:p>
        </w:tc>
      </w:tr>
      <w:tr w:rsidR="00A657FE">
        <w:trPr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5C4703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 xml:space="preserve">Date: </w:t>
            </w:r>
          </w:p>
        </w:tc>
        <w:tc>
          <w:tcPr>
            <w:tcW w:w="68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57FE" w:rsidRDefault="00BA490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April 7</w:t>
            </w:r>
            <w:r w:rsidRPr="00BA490B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5C4703">
              <w:rPr>
                <w:rFonts w:ascii="Garamond" w:hAnsi="Garamond"/>
                <w:color w:val="000000" w:themeColor="text1"/>
                <w:sz w:val="24"/>
                <w:szCs w:val="24"/>
              </w:rPr>
              <w:t>,</w:t>
            </w:r>
            <w:r w:rsidR="005C4703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="005C4703">
              <w:rPr>
                <w:rFonts w:ascii="Garamond" w:hAnsi="Garamond"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A657FE">
        <w:trPr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A657FE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  <w:tc>
          <w:tcPr>
            <w:tcW w:w="68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57FE" w:rsidRDefault="005C4703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>1:00-2:00 pm</w:t>
            </w:r>
          </w:p>
        </w:tc>
      </w:tr>
      <w:tr w:rsidR="00A657FE">
        <w:trPr>
          <w:jc w:val="center"/>
        </w:trPr>
        <w:tc>
          <w:tcPr>
            <w:tcW w:w="1344" w:type="dxa"/>
            <w:gridSpan w:val="2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82" w:type="dxa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68" w:type="dxa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Absent</w:t>
            </w:r>
          </w:p>
        </w:tc>
        <w:tc>
          <w:tcPr>
            <w:tcW w:w="1471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32" w:type="dxa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Absent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A657F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657FE">
        <w:trPr>
          <w:jc w:val="center"/>
        </w:trPr>
        <w:tc>
          <w:tcPr>
            <w:tcW w:w="1344" w:type="dxa"/>
            <w:gridSpan w:val="2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Jason Calabrese</w:t>
            </w:r>
          </w:p>
        </w:tc>
        <w:tc>
          <w:tcPr>
            <w:tcW w:w="782" w:type="dxa"/>
          </w:tcPr>
          <w:p w:rsidR="00A657FE" w:rsidRDefault="005A6CF2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Katie O’Connor</w:t>
            </w:r>
          </w:p>
        </w:tc>
        <w:tc>
          <w:tcPr>
            <w:tcW w:w="714" w:type="dxa"/>
          </w:tcPr>
          <w:p w:rsidR="00A657FE" w:rsidRDefault="005A6CF2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A657F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657FE">
        <w:trPr>
          <w:jc w:val="center"/>
        </w:trPr>
        <w:tc>
          <w:tcPr>
            <w:tcW w:w="1344" w:type="dxa"/>
            <w:gridSpan w:val="2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 xml:space="preserve">Robert </w:t>
            </w: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Cappetta</w:t>
            </w:r>
            <w:proofErr w:type="spellEnd"/>
          </w:p>
        </w:tc>
        <w:tc>
          <w:tcPr>
            <w:tcW w:w="782" w:type="dxa"/>
          </w:tcPr>
          <w:p w:rsidR="00A657FE" w:rsidRDefault="005A6CF2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Brian O’Reilly</w:t>
            </w:r>
          </w:p>
        </w:tc>
        <w:tc>
          <w:tcPr>
            <w:tcW w:w="714" w:type="dxa"/>
          </w:tcPr>
          <w:p w:rsidR="00A657FE" w:rsidRDefault="005A6CF2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A657F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657FE">
        <w:trPr>
          <w:jc w:val="center"/>
        </w:trPr>
        <w:tc>
          <w:tcPr>
            <w:tcW w:w="1344" w:type="dxa"/>
            <w:gridSpan w:val="2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Brandi George</w:t>
            </w:r>
          </w:p>
        </w:tc>
        <w:tc>
          <w:tcPr>
            <w:tcW w:w="782" w:type="dxa"/>
          </w:tcPr>
          <w:p w:rsidR="00A657FE" w:rsidRDefault="00BA490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 xml:space="preserve">Scott </w:t>
            </w: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Ortolano</w:t>
            </w:r>
            <w:proofErr w:type="spellEnd"/>
          </w:p>
        </w:tc>
        <w:tc>
          <w:tcPr>
            <w:tcW w:w="714" w:type="dxa"/>
          </w:tcPr>
          <w:p w:rsidR="00A657FE" w:rsidRDefault="005A6CF2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A657F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657FE">
        <w:trPr>
          <w:jc w:val="center"/>
        </w:trPr>
        <w:tc>
          <w:tcPr>
            <w:tcW w:w="1344" w:type="dxa"/>
            <w:gridSpan w:val="2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Ed Hooks</w:t>
            </w:r>
          </w:p>
        </w:tc>
        <w:tc>
          <w:tcPr>
            <w:tcW w:w="782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X</w:t>
            </w:r>
          </w:p>
        </w:tc>
        <w:tc>
          <w:tcPr>
            <w:tcW w:w="768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Lenny Owens</w:t>
            </w:r>
          </w:p>
        </w:tc>
        <w:tc>
          <w:tcPr>
            <w:tcW w:w="714" w:type="dxa"/>
          </w:tcPr>
          <w:p w:rsidR="00A657FE" w:rsidRDefault="005A6CF2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A657F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657FE">
        <w:trPr>
          <w:jc w:val="center"/>
        </w:trPr>
        <w:tc>
          <w:tcPr>
            <w:tcW w:w="1344" w:type="dxa"/>
            <w:gridSpan w:val="2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 xml:space="preserve">Ivana </w:t>
            </w: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Ilic</w:t>
            </w:r>
            <w:proofErr w:type="spellEnd"/>
          </w:p>
        </w:tc>
        <w:tc>
          <w:tcPr>
            <w:tcW w:w="782" w:type="dxa"/>
          </w:tcPr>
          <w:p w:rsidR="00A657FE" w:rsidRDefault="00BA490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Kelly Roy</w:t>
            </w:r>
          </w:p>
        </w:tc>
        <w:tc>
          <w:tcPr>
            <w:tcW w:w="714" w:type="dxa"/>
          </w:tcPr>
          <w:p w:rsidR="00A657FE" w:rsidRDefault="005A6CF2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A657F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657FE">
        <w:trPr>
          <w:jc w:val="center"/>
        </w:trPr>
        <w:tc>
          <w:tcPr>
            <w:tcW w:w="1344" w:type="dxa"/>
            <w:gridSpan w:val="2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Sindee</w:t>
            </w:r>
            <w:proofErr w:type="spellEnd"/>
            <w:r>
              <w:rPr>
                <w:rFonts w:ascii="Garamond" w:eastAsia="Calibri" w:hAnsi="Garamond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Karpel</w:t>
            </w:r>
            <w:proofErr w:type="spellEnd"/>
          </w:p>
        </w:tc>
        <w:tc>
          <w:tcPr>
            <w:tcW w:w="782" w:type="dxa"/>
          </w:tcPr>
          <w:p w:rsidR="00A657FE" w:rsidRDefault="00BA490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Sandra Seifert</w:t>
            </w:r>
          </w:p>
        </w:tc>
        <w:tc>
          <w:tcPr>
            <w:tcW w:w="714" w:type="dxa"/>
          </w:tcPr>
          <w:p w:rsidR="00A657FE" w:rsidRDefault="005A6CF2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A657F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657FE">
        <w:trPr>
          <w:jc w:val="center"/>
        </w:trPr>
        <w:tc>
          <w:tcPr>
            <w:tcW w:w="1344" w:type="dxa"/>
            <w:gridSpan w:val="2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 xml:space="preserve">Monica </w:t>
            </w: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Krupinski</w:t>
            </w:r>
            <w:proofErr w:type="spellEnd"/>
          </w:p>
        </w:tc>
        <w:tc>
          <w:tcPr>
            <w:tcW w:w="782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D0CECE" w:themeFill="background2" w:themeFillShade="E6"/>
          </w:tcPr>
          <w:p w:rsidR="00A657FE" w:rsidRDefault="00BA490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68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Martin Tawil</w:t>
            </w:r>
          </w:p>
        </w:tc>
        <w:tc>
          <w:tcPr>
            <w:tcW w:w="714" w:type="dxa"/>
          </w:tcPr>
          <w:p w:rsidR="00A657FE" w:rsidRDefault="005A6CF2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A657F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657FE">
        <w:trPr>
          <w:jc w:val="center"/>
        </w:trPr>
        <w:tc>
          <w:tcPr>
            <w:tcW w:w="1344" w:type="dxa"/>
            <w:gridSpan w:val="2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 xml:space="preserve">Raymond </w:t>
            </w: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Lenius</w:t>
            </w:r>
            <w:proofErr w:type="spellEnd"/>
          </w:p>
        </w:tc>
        <w:tc>
          <w:tcPr>
            <w:tcW w:w="782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D0CECE" w:themeFill="background2" w:themeFillShade="E6"/>
          </w:tcPr>
          <w:p w:rsidR="00A657FE" w:rsidRDefault="00BA490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68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Angela Vitale</w:t>
            </w:r>
          </w:p>
        </w:tc>
        <w:tc>
          <w:tcPr>
            <w:tcW w:w="714" w:type="dxa"/>
          </w:tcPr>
          <w:p w:rsidR="00A657FE" w:rsidRDefault="00BA490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A657F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657FE">
        <w:trPr>
          <w:jc w:val="center"/>
        </w:trPr>
        <w:tc>
          <w:tcPr>
            <w:tcW w:w="1344" w:type="dxa"/>
            <w:gridSpan w:val="2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 xml:space="preserve">Lauren </w:t>
            </w: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Madak</w:t>
            </w:r>
            <w:proofErr w:type="spellEnd"/>
          </w:p>
        </w:tc>
        <w:tc>
          <w:tcPr>
            <w:tcW w:w="782" w:type="dxa"/>
          </w:tcPr>
          <w:p w:rsidR="00A657FE" w:rsidRDefault="005A6CF2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A657F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657FE">
        <w:trPr>
          <w:jc w:val="center"/>
        </w:trPr>
        <w:tc>
          <w:tcPr>
            <w:tcW w:w="1344" w:type="dxa"/>
            <w:gridSpan w:val="2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 xml:space="preserve">Sabine </w:t>
            </w: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Maetzke</w:t>
            </w:r>
            <w:proofErr w:type="spellEnd"/>
          </w:p>
        </w:tc>
        <w:tc>
          <w:tcPr>
            <w:tcW w:w="782" w:type="dxa"/>
          </w:tcPr>
          <w:p w:rsidR="00A657FE" w:rsidRDefault="005A6CF2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A657F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657FE">
        <w:trPr>
          <w:jc w:val="center"/>
        </w:trPr>
        <w:tc>
          <w:tcPr>
            <w:tcW w:w="1344" w:type="dxa"/>
            <w:gridSpan w:val="2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Sonji Nicholas</w:t>
            </w:r>
          </w:p>
        </w:tc>
        <w:tc>
          <w:tcPr>
            <w:tcW w:w="782" w:type="dxa"/>
          </w:tcPr>
          <w:p w:rsidR="00A657FE" w:rsidRDefault="005A6CF2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A657F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657FE">
        <w:trPr>
          <w:jc w:val="center"/>
        </w:trPr>
        <w:tc>
          <w:tcPr>
            <w:tcW w:w="1344" w:type="dxa"/>
            <w:gridSpan w:val="2"/>
            <w:shd w:val="clear" w:color="auto" w:fill="D0CECE" w:themeFill="background2" w:themeFillShade="E6"/>
          </w:tcPr>
          <w:p w:rsidR="00A657FE" w:rsidRDefault="005C4703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 xml:space="preserve">Alexandra </w:t>
            </w: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Nikishin</w:t>
            </w:r>
            <w:proofErr w:type="spellEnd"/>
          </w:p>
        </w:tc>
        <w:tc>
          <w:tcPr>
            <w:tcW w:w="782" w:type="dxa"/>
          </w:tcPr>
          <w:p w:rsidR="00A657FE" w:rsidRDefault="005A6CF2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A657FE" w:rsidRDefault="00A657FE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A657F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A657FE" w:rsidRDefault="00A657FE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:rsidR="00A657FE" w:rsidRDefault="005C4703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Call to Order: 1:00 pm Dr. Scott </w:t>
      </w:r>
      <w:proofErr w:type="spellStart"/>
      <w:r>
        <w:rPr>
          <w:rFonts w:ascii="Garamond" w:hAnsi="Garamond"/>
          <w:sz w:val="24"/>
          <w:szCs w:val="24"/>
        </w:rPr>
        <w:t>Ortolano</w:t>
      </w:r>
      <w:proofErr w:type="spellEnd"/>
    </w:p>
    <w:p w:rsidR="005A6CF2" w:rsidRDefault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Attendance (see above)</w:t>
      </w:r>
    </w:p>
    <w:p w:rsidR="005A6CF2" w:rsidRPr="00886162" w:rsidRDefault="005C4703" w:rsidP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A6CF2">
        <w:rPr>
          <w:rFonts w:ascii="Garamond" w:hAnsi="Garamond"/>
          <w:sz w:val="24"/>
          <w:szCs w:val="24"/>
        </w:rPr>
        <w:t xml:space="preserve">Approval of </w:t>
      </w:r>
      <w:r w:rsidR="00BA490B">
        <w:rPr>
          <w:rFonts w:ascii="Garamond" w:hAnsi="Garamond"/>
          <w:sz w:val="24"/>
          <w:szCs w:val="24"/>
        </w:rPr>
        <w:t>March</w:t>
      </w:r>
      <w:r w:rsidRPr="005A6CF2">
        <w:rPr>
          <w:rFonts w:ascii="Garamond" w:hAnsi="Garamond"/>
          <w:sz w:val="24"/>
          <w:szCs w:val="24"/>
        </w:rPr>
        <w:t xml:space="preserve"> minutes</w:t>
      </w:r>
      <w:r w:rsidR="005A6CF2" w:rsidRPr="005A6CF2">
        <w:rPr>
          <w:rFonts w:ascii="Garamond" w:hAnsi="Garamond"/>
          <w:sz w:val="24"/>
          <w:szCs w:val="24"/>
        </w:rPr>
        <w:t xml:space="preserve">:  </w:t>
      </w:r>
      <w:r w:rsidR="00BA490B">
        <w:rPr>
          <w:rFonts w:ascii="Garamond" w:hAnsi="Garamond"/>
          <w:sz w:val="24"/>
          <w:szCs w:val="24"/>
        </w:rPr>
        <w:t>No objections noted</w:t>
      </w:r>
      <w:r w:rsidRPr="00886162">
        <w:rPr>
          <w:rFonts w:ascii="Garamond" w:hAnsi="Garamond"/>
          <w:sz w:val="24"/>
          <w:szCs w:val="24"/>
        </w:rPr>
        <w:t xml:space="preserve"> </w:t>
      </w:r>
    </w:p>
    <w:p w:rsidR="005A6CF2" w:rsidRPr="00886162" w:rsidRDefault="005A6CF2" w:rsidP="005A6CF2">
      <w:pPr>
        <w:pStyle w:val="ListParagraph"/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:rsidR="00A657FE" w:rsidRDefault="005C470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Information Items</w:t>
      </w:r>
    </w:p>
    <w:p w:rsidR="00BA490B" w:rsidRDefault="00BA490B" w:rsidP="00BA490B">
      <w:pPr>
        <w:pStyle w:val="ListParagraph"/>
        <w:numPr>
          <w:ilvl w:val="1"/>
          <w:numId w:val="8"/>
        </w:numPr>
        <w:spacing w:after="220" w:line="264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Dr. </w:t>
      </w:r>
      <w:proofErr w:type="spellStart"/>
      <w:r>
        <w:rPr>
          <w:rFonts w:ascii="Garamond" w:hAnsi="Garamond"/>
          <w:sz w:val="24"/>
          <w:szCs w:val="24"/>
        </w:rPr>
        <w:t>Bilsky</w:t>
      </w:r>
      <w:proofErr w:type="spellEnd"/>
      <w:r>
        <w:rPr>
          <w:rFonts w:ascii="Garamond" w:hAnsi="Garamond"/>
          <w:sz w:val="24"/>
          <w:szCs w:val="24"/>
        </w:rPr>
        <w:t xml:space="preserve"> has reaffirmed that travel and ancillary fund budgets are expected to remain the same during the next academic year.  </w:t>
      </w:r>
      <w:r>
        <w:rPr>
          <w:rFonts w:ascii="Garamond" w:hAnsi="Garamond"/>
          <w:sz w:val="24"/>
          <w:szCs w:val="24"/>
        </w:rPr>
        <w:t xml:space="preserve">Official notification will occur in the summer  </w:t>
      </w:r>
    </w:p>
    <w:p w:rsidR="00DA3CB0" w:rsidRDefault="00DA3CB0" w:rsidP="00DA3CB0">
      <w:pPr>
        <w:pStyle w:val="ListParagraph"/>
        <w:numPr>
          <w:ilvl w:val="1"/>
          <w:numId w:val="8"/>
        </w:numPr>
        <w:spacing w:after="220" w:line="264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PD Committee’s April update will go out following t</w:t>
      </w:r>
      <w:r>
        <w:rPr>
          <w:rFonts w:ascii="Garamond" w:hAnsi="Garamond"/>
          <w:sz w:val="24"/>
          <w:szCs w:val="24"/>
        </w:rPr>
        <w:t>oday’s</w:t>
      </w:r>
      <w:r>
        <w:rPr>
          <w:rFonts w:ascii="Garamond" w:hAnsi="Garamond"/>
          <w:sz w:val="24"/>
          <w:szCs w:val="24"/>
        </w:rPr>
        <w:t xml:space="preserve"> meeting  </w:t>
      </w:r>
    </w:p>
    <w:p w:rsidR="00DA3CB0" w:rsidRDefault="00DA3CB0" w:rsidP="00DA3CB0">
      <w:pPr>
        <w:pStyle w:val="ListParagraph"/>
        <w:numPr>
          <w:ilvl w:val="1"/>
          <w:numId w:val="8"/>
        </w:numPr>
        <w:spacing w:after="220" w:line="264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Ancillary fund</w:t>
      </w:r>
      <w:r>
        <w:rPr>
          <w:rFonts w:ascii="Garamond" w:hAnsi="Garamond"/>
          <w:sz w:val="24"/>
          <w:szCs w:val="24"/>
        </w:rPr>
        <w:t>s were awarded to (10) faculty during the past month and currently, $540.41 remains in the budget</w:t>
      </w:r>
    </w:p>
    <w:p w:rsidR="007717BB" w:rsidRDefault="007717BB" w:rsidP="007717BB">
      <w:pPr>
        <w:pStyle w:val="ListParagraph"/>
        <w:spacing w:after="220" w:line="264" w:lineRule="auto"/>
        <w:ind w:left="1440"/>
        <w:rPr>
          <w:rFonts w:ascii="Garamond" w:hAnsi="Garamond"/>
          <w:sz w:val="24"/>
          <w:szCs w:val="24"/>
        </w:rPr>
      </w:pPr>
    </w:p>
    <w:p w:rsidR="00A657FE" w:rsidRDefault="005C4703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Action/Discussion Items</w:t>
      </w:r>
    </w:p>
    <w:p w:rsidR="00DA3CB0" w:rsidRDefault="008422C0" w:rsidP="00DA3CB0">
      <w:pPr>
        <w:pStyle w:val="ListParagraph"/>
        <w:numPr>
          <w:ilvl w:val="1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There was discussion on changing the travel form by:</w:t>
      </w:r>
    </w:p>
    <w:p w:rsidR="00DA3CB0" w:rsidRPr="008422C0" w:rsidRDefault="00DA3CB0" w:rsidP="008422C0">
      <w:pPr>
        <w:pStyle w:val="ListParagraph"/>
        <w:numPr>
          <w:ilvl w:val="0"/>
          <w:numId w:val="1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8422C0">
        <w:rPr>
          <w:rFonts w:ascii="Garamond" w:hAnsi="Garamond"/>
          <w:sz w:val="24"/>
          <w:szCs w:val="24"/>
        </w:rPr>
        <w:t>Adding a question above Section 1 on the purpose of travel.  No points would be attached to this response</w:t>
      </w:r>
    </w:p>
    <w:p w:rsidR="00DA3CB0" w:rsidRPr="008422C0" w:rsidRDefault="00DA3CB0" w:rsidP="008422C0">
      <w:pPr>
        <w:pStyle w:val="ListParagraph"/>
        <w:numPr>
          <w:ilvl w:val="0"/>
          <w:numId w:val="11"/>
        </w:numPr>
        <w:tabs>
          <w:tab w:val="left" w:pos="1620"/>
        </w:tabs>
        <w:spacing w:after="0" w:line="240" w:lineRule="auto"/>
        <w:rPr>
          <w:rFonts w:ascii="Garamond" w:hAnsi="Garamond"/>
          <w:color w:val="C9211E"/>
          <w:sz w:val="24"/>
          <w:szCs w:val="24"/>
        </w:rPr>
      </w:pPr>
      <w:r w:rsidRPr="008422C0">
        <w:rPr>
          <w:rFonts w:ascii="Garamond" w:hAnsi="Garamond"/>
          <w:sz w:val="24"/>
          <w:szCs w:val="24"/>
        </w:rPr>
        <w:t xml:space="preserve">Adding a question on interest in presenting on content related to the trip at the TLC.  </w:t>
      </w:r>
      <w:r w:rsidR="008422C0" w:rsidRPr="008422C0">
        <w:rPr>
          <w:rFonts w:ascii="Garamond" w:hAnsi="Garamond"/>
          <w:sz w:val="24"/>
          <w:szCs w:val="24"/>
        </w:rPr>
        <w:t xml:space="preserve">If yes, </w:t>
      </w:r>
      <w:r w:rsidRPr="008422C0">
        <w:rPr>
          <w:rFonts w:ascii="Garamond" w:hAnsi="Garamond"/>
          <w:sz w:val="24"/>
          <w:szCs w:val="24"/>
        </w:rPr>
        <w:t xml:space="preserve">7 points would be </w:t>
      </w:r>
      <w:r w:rsidR="008422C0" w:rsidRPr="008422C0">
        <w:rPr>
          <w:rFonts w:ascii="Garamond" w:hAnsi="Garamond"/>
          <w:sz w:val="24"/>
          <w:szCs w:val="24"/>
        </w:rPr>
        <w:t xml:space="preserve">added to the application  </w:t>
      </w:r>
    </w:p>
    <w:p w:rsidR="00DA3CB0" w:rsidRPr="00DA3CB0" w:rsidRDefault="00F24FD0" w:rsidP="00DA3CB0">
      <w:pPr>
        <w:pStyle w:val="ListParagraph"/>
        <w:tabs>
          <w:tab w:val="left" w:pos="1620"/>
        </w:tabs>
        <w:spacing w:after="0" w:line="240" w:lineRule="auto"/>
        <w:ind w:left="1440"/>
        <w:rPr>
          <w:rFonts w:ascii="Garamond" w:hAnsi="Garamond"/>
          <w:color w:val="C9211E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Following discussion, </w:t>
      </w:r>
      <w:r w:rsidR="008422C0" w:rsidRPr="001D2795">
        <w:rPr>
          <w:rFonts w:ascii="Garamond" w:hAnsi="Garamond"/>
          <w:sz w:val="24"/>
          <w:szCs w:val="24"/>
        </w:rPr>
        <w:t>Dr. Roy moved to make t</w:t>
      </w:r>
      <w:r w:rsidR="001D2795" w:rsidRPr="001D2795">
        <w:rPr>
          <w:rFonts w:ascii="Garamond" w:hAnsi="Garamond"/>
          <w:sz w:val="24"/>
          <w:szCs w:val="24"/>
        </w:rPr>
        <w:t xml:space="preserve">hese changes and Prof. </w:t>
      </w:r>
      <w:proofErr w:type="spellStart"/>
      <w:r w:rsidR="001D2795" w:rsidRPr="001D2795">
        <w:rPr>
          <w:rFonts w:ascii="Garamond" w:hAnsi="Garamond"/>
          <w:sz w:val="24"/>
          <w:szCs w:val="24"/>
        </w:rPr>
        <w:t>Karpel</w:t>
      </w:r>
      <w:proofErr w:type="spellEnd"/>
      <w:r w:rsidR="001D2795" w:rsidRPr="001D2795">
        <w:rPr>
          <w:rFonts w:ascii="Garamond" w:hAnsi="Garamond"/>
          <w:sz w:val="24"/>
          <w:szCs w:val="24"/>
        </w:rPr>
        <w:t xml:space="preserve"> </w:t>
      </w:r>
      <w:r w:rsidR="001D2795">
        <w:rPr>
          <w:rFonts w:ascii="Garamond" w:hAnsi="Garamond"/>
          <w:sz w:val="24"/>
          <w:szCs w:val="24"/>
        </w:rPr>
        <w:t>s</w:t>
      </w:r>
      <w:r w:rsidR="001D2795" w:rsidRPr="001D2795">
        <w:rPr>
          <w:rFonts w:ascii="Garamond" w:hAnsi="Garamond"/>
          <w:sz w:val="24"/>
          <w:szCs w:val="24"/>
        </w:rPr>
        <w:t>econded.  All were in favor and there was no opposition.  The motion carried</w:t>
      </w:r>
      <w:r w:rsidR="001D2795">
        <w:rPr>
          <w:rFonts w:ascii="Garamond" w:hAnsi="Garamond"/>
          <w:color w:val="C9211E"/>
          <w:sz w:val="24"/>
          <w:szCs w:val="24"/>
        </w:rPr>
        <w:t xml:space="preserve">.  </w:t>
      </w:r>
      <w:r w:rsidR="001D2795">
        <w:rPr>
          <w:rFonts w:ascii="Garamond" w:hAnsi="Garamond"/>
          <w:sz w:val="24"/>
          <w:szCs w:val="24"/>
        </w:rPr>
        <w:t xml:space="preserve">Any forms submitted before this revision goes into effect will be grandfathered in. If </w:t>
      </w:r>
      <w:r w:rsidR="001D2795">
        <w:rPr>
          <w:rFonts w:ascii="Garamond" w:hAnsi="Garamond"/>
          <w:sz w:val="24"/>
          <w:szCs w:val="24"/>
        </w:rPr>
        <w:lastRenderedPageBreak/>
        <w:t>there is overlap, all forms will be given the additional rubric points for indicating an interest in presenting at the TLC upon the person’s return</w:t>
      </w:r>
    </w:p>
    <w:p w:rsidR="001D2795" w:rsidRDefault="001D2795" w:rsidP="001D2795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PD election is in process and being organized by Faculty Senate </w:t>
      </w:r>
    </w:p>
    <w:p w:rsidR="001D2795" w:rsidRPr="007717BB" w:rsidRDefault="001D2795" w:rsidP="007717BB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7717BB">
        <w:rPr>
          <w:rFonts w:ascii="Garamond" w:hAnsi="Garamond"/>
          <w:sz w:val="24"/>
          <w:szCs w:val="24"/>
        </w:rPr>
        <w:t>Post-semester chair tasks:</w:t>
      </w:r>
    </w:p>
    <w:p w:rsidR="001D2795" w:rsidRPr="001D2795" w:rsidRDefault="001D2795" w:rsidP="001D2795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1D2795">
        <w:rPr>
          <w:rFonts w:ascii="Garamond" w:hAnsi="Garamond"/>
          <w:sz w:val="24"/>
          <w:szCs w:val="24"/>
        </w:rPr>
        <w:t>Work with Dr. Tawil to revise data kept in travel excel document a</w:t>
      </w:r>
      <w:r w:rsidRPr="001D2795">
        <w:rPr>
          <w:rFonts w:ascii="Garamond" w:hAnsi="Garamond"/>
          <w:sz w:val="24"/>
          <w:szCs w:val="24"/>
        </w:rPr>
        <w:t xml:space="preserve">nd </w:t>
      </w:r>
      <w:r w:rsidRPr="001D2795">
        <w:rPr>
          <w:rFonts w:ascii="Garamond" w:hAnsi="Garamond"/>
          <w:sz w:val="24"/>
          <w:szCs w:val="24"/>
        </w:rPr>
        <w:t xml:space="preserve">update the PD travel form as needed </w:t>
      </w:r>
    </w:p>
    <w:p w:rsidR="001D2795" w:rsidRDefault="001D2795" w:rsidP="001D2795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1D2795">
        <w:rPr>
          <w:rFonts w:ascii="Garamond" w:hAnsi="Garamond"/>
          <w:sz w:val="24"/>
          <w:szCs w:val="24"/>
        </w:rPr>
        <w:t xml:space="preserve">Work with Dr. Tawil to revise ancillary fund process as needed. Any changes to the form will be reviewed during </w:t>
      </w:r>
      <w:r w:rsidRPr="001D2795">
        <w:rPr>
          <w:rFonts w:ascii="Garamond" w:hAnsi="Garamond"/>
          <w:sz w:val="24"/>
          <w:szCs w:val="24"/>
        </w:rPr>
        <w:t xml:space="preserve">the </w:t>
      </w:r>
      <w:r w:rsidRPr="001D2795">
        <w:rPr>
          <w:rFonts w:ascii="Garamond" w:hAnsi="Garamond"/>
          <w:sz w:val="24"/>
          <w:szCs w:val="24"/>
        </w:rPr>
        <w:t>August</w:t>
      </w:r>
      <w:r w:rsidRPr="001D2795">
        <w:rPr>
          <w:rFonts w:ascii="Garamond" w:hAnsi="Garamond"/>
          <w:sz w:val="24"/>
          <w:szCs w:val="24"/>
        </w:rPr>
        <w:t xml:space="preserve"> PD Committee</w:t>
      </w:r>
      <w:r w:rsidRPr="001D2795">
        <w:rPr>
          <w:rFonts w:ascii="Garamond" w:hAnsi="Garamond"/>
          <w:sz w:val="24"/>
          <w:szCs w:val="24"/>
        </w:rPr>
        <w:t xml:space="preserve"> meeting before it is made available to the broader faculty community  </w:t>
      </w:r>
    </w:p>
    <w:p w:rsidR="007717BB" w:rsidRPr="007717BB" w:rsidRDefault="007717BB" w:rsidP="008E1A8C">
      <w:pPr>
        <w:pStyle w:val="ListParagraph"/>
        <w:numPr>
          <w:ilvl w:val="1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color w:val="C9211E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Renewals for the PD </w:t>
      </w:r>
      <w:r w:rsidR="008E1A8C">
        <w:rPr>
          <w:rFonts w:ascii="Garamond" w:hAnsi="Garamond"/>
          <w:sz w:val="24"/>
          <w:szCs w:val="24"/>
        </w:rPr>
        <w:t>Committee</w:t>
      </w:r>
      <w:r>
        <w:rPr>
          <w:rFonts w:ascii="Garamond" w:hAnsi="Garamond"/>
          <w:sz w:val="24"/>
          <w:szCs w:val="24"/>
        </w:rPr>
        <w:t xml:space="preserve"> include:</w:t>
      </w:r>
    </w:p>
    <w:p w:rsidR="007717BB" w:rsidRDefault="007717BB" w:rsidP="007717BB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Alexandra </w:t>
      </w:r>
      <w:proofErr w:type="spellStart"/>
      <w:r>
        <w:rPr>
          <w:rFonts w:ascii="Garamond" w:hAnsi="Garamond"/>
          <w:sz w:val="24"/>
          <w:szCs w:val="24"/>
        </w:rPr>
        <w:t>Nikishin</w:t>
      </w:r>
      <w:proofErr w:type="spellEnd"/>
    </w:p>
    <w:p w:rsidR="007717BB" w:rsidRDefault="007717BB" w:rsidP="007717BB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Katie O’Connor</w:t>
      </w:r>
    </w:p>
    <w:p w:rsidR="007717BB" w:rsidRDefault="007717BB" w:rsidP="007717BB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Ivana </w:t>
      </w:r>
      <w:proofErr w:type="spellStart"/>
      <w:r>
        <w:rPr>
          <w:rFonts w:ascii="Garamond" w:hAnsi="Garamond"/>
          <w:sz w:val="24"/>
          <w:szCs w:val="24"/>
        </w:rPr>
        <w:t>Ilic</w:t>
      </w:r>
      <w:proofErr w:type="spellEnd"/>
    </w:p>
    <w:p w:rsidR="007717BB" w:rsidRDefault="007717BB" w:rsidP="007717BB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Sabine </w:t>
      </w:r>
      <w:proofErr w:type="spellStart"/>
      <w:r>
        <w:rPr>
          <w:rFonts w:ascii="Garamond" w:hAnsi="Garamond"/>
          <w:sz w:val="24"/>
          <w:szCs w:val="24"/>
        </w:rPr>
        <w:t>Maetzke</w:t>
      </w:r>
      <w:proofErr w:type="spellEnd"/>
      <w:r>
        <w:rPr>
          <w:rFonts w:ascii="Garamond" w:hAnsi="Garamond"/>
          <w:sz w:val="24"/>
          <w:szCs w:val="24"/>
        </w:rPr>
        <w:t xml:space="preserve">  </w:t>
      </w:r>
    </w:p>
    <w:p w:rsidR="007717BB" w:rsidRDefault="007717BB" w:rsidP="007717BB">
      <w:pPr>
        <w:pStyle w:val="ListParagraph"/>
        <w:ind w:left="2160"/>
        <w:rPr>
          <w:rFonts w:ascii="Garamond" w:hAnsi="Garamond"/>
          <w:sz w:val="24"/>
          <w:szCs w:val="24"/>
        </w:rPr>
      </w:pPr>
    </w:p>
    <w:p w:rsidR="00A657FE" w:rsidRDefault="005C4703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TLC and TLC Coordinator Updates</w:t>
      </w:r>
    </w:p>
    <w:p w:rsidR="00A657FE" w:rsidRDefault="005C4703">
      <w:pPr>
        <w:pStyle w:val="ListParagraph"/>
        <w:numPr>
          <w:ilvl w:val="1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Dr. Martin Tawil – </w:t>
      </w:r>
    </w:p>
    <w:p w:rsidR="007717BB" w:rsidRPr="00497B76" w:rsidRDefault="007717BB" w:rsidP="007717BB">
      <w:pPr>
        <w:pStyle w:val="ListParagraph"/>
        <w:numPr>
          <w:ilvl w:val="2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Workflow system – Dr. Tawil is </w:t>
      </w:r>
      <w:r w:rsidRPr="00497B76">
        <w:rPr>
          <w:rFonts w:ascii="Garamond" w:hAnsi="Garamond"/>
          <w:sz w:val="24"/>
          <w:szCs w:val="24"/>
        </w:rPr>
        <w:t>s</w:t>
      </w:r>
      <w:r w:rsidRPr="00497B76">
        <w:rPr>
          <w:rFonts w:ascii="Garamond" w:hAnsi="Garamond"/>
          <w:sz w:val="24"/>
          <w:szCs w:val="24"/>
        </w:rPr>
        <w:t>till working with IT to put everything under one roof.</w:t>
      </w:r>
      <w:r w:rsidR="00497B76" w:rsidRPr="00497B76">
        <w:rPr>
          <w:rFonts w:ascii="Garamond" w:hAnsi="Garamond"/>
          <w:sz w:val="24"/>
          <w:szCs w:val="24"/>
        </w:rPr>
        <w:t xml:space="preserve">  </w:t>
      </w:r>
      <w:r w:rsidRPr="00497B76">
        <w:rPr>
          <w:rFonts w:ascii="Garamond" w:hAnsi="Garamond"/>
          <w:sz w:val="24"/>
          <w:szCs w:val="24"/>
        </w:rPr>
        <w:t>A d</w:t>
      </w:r>
      <w:r w:rsidRPr="00497B76">
        <w:rPr>
          <w:rFonts w:ascii="Garamond" w:hAnsi="Garamond"/>
          <w:sz w:val="24"/>
          <w:szCs w:val="24"/>
        </w:rPr>
        <w:t>emo of Presence is forthcoming</w:t>
      </w:r>
      <w:r w:rsidR="00497B76" w:rsidRPr="00497B76">
        <w:rPr>
          <w:rFonts w:ascii="Garamond" w:hAnsi="Garamond"/>
          <w:sz w:val="24"/>
          <w:szCs w:val="24"/>
        </w:rPr>
        <w:t>.</w:t>
      </w:r>
      <w:r w:rsidRPr="00497B76">
        <w:rPr>
          <w:rFonts w:ascii="Garamond" w:hAnsi="Garamond"/>
          <w:sz w:val="24"/>
          <w:szCs w:val="24"/>
        </w:rPr>
        <w:t xml:space="preserve"> </w:t>
      </w:r>
      <w:r w:rsidR="00497B76" w:rsidRPr="00497B76">
        <w:rPr>
          <w:rFonts w:ascii="Garamond" w:hAnsi="Garamond"/>
          <w:sz w:val="24"/>
          <w:szCs w:val="24"/>
        </w:rPr>
        <w:t xml:space="preserve">Dr. Tawil </w:t>
      </w:r>
      <w:r w:rsidRPr="00497B76">
        <w:rPr>
          <w:rFonts w:ascii="Garamond" w:hAnsi="Garamond"/>
          <w:sz w:val="24"/>
          <w:szCs w:val="24"/>
        </w:rPr>
        <w:t>has re</w:t>
      </w:r>
      <w:r w:rsidRPr="00497B76">
        <w:rPr>
          <w:rFonts w:ascii="Garamond" w:hAnsi="Garamond"/>
          <w:sz w:val="24"/>
          <w:szCs w:val="24"/>
        </w:rPr>
        <w:t xml:space="preserve">quested funds for Vector </w:t>
      </w:r>
      <w:r w:rsidR="00497B76" w:rsidRPr="00497B76">
        <w:rPr>
          <w:rFonts w:ascii="Garamond" w:hAnsi="Garamond"/>
          <w:sz w:val="24"/>
          <w:szCs w:val="24"/>
        </w:rPr>
        <w:t xml:space="preserve"> </w:t>
      </w:r>
    </w:p>
    <w:p w:rsidR="007717BB" w:rsidRPr="00B34B3D" w:rsidRDefault="007717BB" w:rsidP="00497B76">
      <w:pPr>
        <w:pStyle w:val="ListParagraph"/>
        <w:numPr>
          <w:ilvl w:val="2"/>
          <w:numId w:val="8"/>
        </w:numPr>
        <w:tabs>
          <w:tab w:val="left" w:pos="1620"/>
        </w:tabs>
        <w:spacing w:after="0" w:line="240" w:lineRule="auto"/>
      </w:pPr>
      <w:r w:rsidRPr="00497B76">
        <w:rPr>
          <w:rFonts w:ascii="Garamond" w:hAnsi="Garamond"/>
          <w:sz w:val="24"/>
          <w:szCs w:val="24"/>
        </w:rPr>
        <w:t xml:space="preserve">Rebranding of the TLC – Dr. Tawil shared potential </w:t>
      </w:r>
      <w:r w:rsidRPr="00497B76">
        <w:rPr>
          <w:rFonts w:ascii="Garamond" w:hAnsi="Garamond"/>
          <w:sz w:val="24"/>
          <w:szCs w:val="24"/>
        </w:rPr>
        <w:t xml:space="preserve">logos for </w:t>
      </w:r>
      <w:r w:rsidR="00497B76" w:rsidRPr="00497B76">
        <w:rPr>
          <w:rFonts w:ascii="Garamond" w:hAnsi="Garamond"/>
          <w:sz w:val="24"/>
          <w:szCs w:val="24"/>
        </w:rPr>
        <w:t xml:space="preserve">the </w:t>
      </w:r>
      <w:r w:rsidRPr="00497B76">
        <w:rPr>
          <w:rFonts w:ascii="Garamond" w:hAnsi="Garamond"/>
          <w:sz w:val="24"/>
          <w:szCs w:val="24"/>
        </w:rPr>
        <w:t xml:space="preserve">new TLC. </w:t>
      </w:r>
      <w:r w:rsidRPr="00497B76">
        <w:rPr>
          <w:rFonts w:ascii="Garamond" w:hAnsi="Garamond"/>
          <w:sz w:val="24"/>
          <w:szCs w:val="24"/>
        </w:rPr>
        <w:t xml:space="preserve">The </w:t>
      </w:r>
      <w:r w:rsidRPr="00497B76">
        <w:rPr>
          <w:rFonts w:ascii="Garamond" w:hAnsi="Garamond"/>
          <w:sz w:val="24"/>
          <w:szCs w:val="24"/>
        </w:rPr>
        <w:t>Committee voted</w:t>
      </w:r>
      <w:r w:rsidRPr="00497B76">
        <w:rPr>
          <w:rFonts w:ascii="Garamond" w:hAnsi="Garamond"/>
          <w:sz w:val="24"/>
          <w:szCs w:val="24"/>
        </w:rPr>
        <w:t xml:space="preserve"> and logo </w:t>
      </w:r>
      <w:r w:rsidRPr="00497B76">
        <w:rPr>
          <w:rFonts w:ascii="Garamond" w:hAnsi="Garamond"/>
          <w:sz w:val="24"/>
          <w:szCs w:val="24"/>
        </w:rPr>
        <w:t xml:space="preserve">#3 </w:t>
      </w:r>
      <w:r w:rsidR="00497B76" w:rsidRPr="00497B76">
        <w:rPr>
          <w:rFonts w:ascii="Garamond" w:hAnsi="Garamond"/>
          <w:sz w:val="24"/>
          <w:szCs w:val="24"/>
        </w:rPr>
        <w:t xml:space="preserve">received the most votes and will be adopted  </w:t>
      </w:r>
      <w:r w:rsidRPr="00497B76">
        <w:rPr>
          <w:rFonts w:ascii="Garamond" w:hAnsi="Garamond"/>
          <w:sz w:val="24"/>
          <w:szCs w:val="24"/>
        </w:rPr>
        <w:t xml:space="preserve">  </w:t>
      </w:r>
    </w:p>
    <w:p w:rsidR="00A657FE" w:rsidRPr="00497B76" w:rsidRDefault="00497B76" w:rsidP="00497B76">
      <w:pPr>
        <w:pStyle w:val="ListParagraph"/>
        <w:numPr>
          <w:ilvl w:val="1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>D</w:t>
      </w:r>
      <w:r w:rsidR="005C4703" w:rsidRPr="00497B76">
        <w:rPr>
          <w:rFonts w:ascii="Garamond" w:hAnsi="Garamond"/>
          <w:sz w:val="24"/>
          <w:szCs w:val="24"/>
        </w:rPr>
        <w:t xml:space="preserve">r. Kelly Roy – </w:t>
      </w:r>
      <w:r w:rsidR="003914C5" w:rsidRPr="00497B76">
        <w:rPr>
          <w:rFonts w:ascii="Garamond" w:hAnsi="Garamond"/>
          <w:sz w:val="24"/>
          <w:szCs w:val="24"/>
        </w:rPr>
        <w:t>No update</w:t>
      </w:r>
    </w:p>
    <w:p w:rsidR="00886162" w:rsidRPr="00886162" w:rsidRDefault="005C4703" w:rsidP="00886162">
      <w:pPr>
        <w:pStyle w:val="ListParagraph"/>
        <w:numPr>
          <w:ilvl w:val="1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886162">
        <w:rPr>
          <w:rFonts w:ascii="Garamond" w:hAnsi="Garamond"/>
          <w:sz w:val="24"/>
          <w:szCs w:val="24"/>
        </w:rPr>
        <w:t xml:space="preserve">Dr. Sandra Seifert – </w:t>
      </w:r>
      <w:r w:rsidR="00497B76">
        <w:rPr>
          <w:rFonts w:ascii="Garamond" w:hAnsi="Garamond"/>
          <w:sz w:val="24"/>
          <w:szCs w:val="24"/>
        </w:rPr>
        <w:t>No update</w:t>
      </w:r>
      <w:r w:rsidRPr="00886162">
        <w:rPr>
          <w:rFonts w:ascii="Garamond" w:hAnsi="Garamond"/>
          <w:sz w:val="24"/>
          <w:szCs w:val="24"/>
        </w:rPr>
        <w:t xml:space="preserve"> </w:t>
      </w:r>
      <w:r w:rsidR="00886162" w:rsidRPr="00886162">
        <w:rPr>
          <w:rFonts w:ascii="Garamond" w:hAnsi="Garamond"/>
          <w:sz w:val="24"/>
          <w:szCs w:val="24"/>
        </w:rPr>
        <w:tab/>
      </w:r>
    </w:p>
    <w:p w:rsidR="00A657FE" w:rsidRPr="00886162" w:rsidRDefault="005C4703" w:rsidP="00886162">
      <w:pPr>
        <w:pStyle w:val="ListParagraph"/>
        <w:numPr>
          <w:ilvl w:val="1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886162">
        <w:rPr>
          <w:rFonts w:ascii="Garamond" w:hAnsi="Garamond"/>
          <w:sz w:val="24"/>
          <w:szCs w:val="24"/>
        </w:rPr>
        <w:t xml:space="preserve">Dr. Monica </w:t>
      </w:r>
      <w:proofErr w:type="spellStart"/>
      <w:r w:rsidRPr="00886162">
        <w:rPr>
          <w:rFonts w:ascii="Garamond" w:hAnsi="Garamond"/>
          <w:sz w:val="24"/>
          <w:szCs w:val="24"/>
        </w:rPr>
        <w:t>Krupinski</w:t>
      </w:r>
      <w:proofErr w:type="spellEnd"/>
      <w:r w:rsidRPr="00886162">
        <w:rPr>
          <w:rFonts w:ascii="Garamond" w:hAnsi="Garamond"/>
          <w:sz w:val="24"/>
          <w:szCs w:val="24"/>
        </w:rPr>
        <w:t xml:space="preserve"> – </w:t>
      </w:r>
      <w:r w:rsidR="00886162">
        <w:rPr>
          <w:rFonts w:ascii="Garamond" w:hAnsi="Garamond"/>
          <w:sz w:val="24"/>
          <w:szCs w:val="24"/>
        </w:rPr>
        <w:t>No update</w:t>
      </w:r>
    </w:p>
    <w:p w:rsidR="00A657FE" w:rsidRDefault="00A657FE">
      <w:p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A657FE" w:rsidRPr="00426DC4" w:rsidRDefault="005C4703" w:rsidP="00426DC4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426DC4">
        <w:rPr>
          <w:rFonts w:ascii="Garamond" w:hAnsi="Garamond"/>
          <w:sz w:val="24"/>
          <w:szCs w:val="24"/>
        </w:rPr>
        <w:t xml:space="preserve">Adjournment: Next meeting is </w:t>
      </w:r>
      <w:r w:rsidR="00497B76">
        <w:rPr>
          <w:rFonts w:ascii="Garamond" w:hAnsi="Garamond"/>
          <w:sz w:val="24"/>
          <w:szCs w:val="24"/>
        </w:rPr>
        <w:t>in August 2023.</w:t>
      </w:r>
      <w:r w:rsidR="00426DC4" w:rsidRPr="00426DC4">
        <w:rPr>
          <w:rFonts w:ascii="Garamond" w:hAnsi="Garamond"/>
          <w:sz w:val="24"/>
          <w:szCs w:val="24"/>
        </w:rPr>
        <w:t xml:space="preserve">  The meeting adjourned at 2:00 </w:t>
      </w:r>
    </w:p>
    <w:p w:rsidR="00A657FE" w:rsidRDefault="00A657FE">
      <w:pPr>
        <w:tabs>
          <w:tab w:val="left" w:pos="1620"/>
        </w:tabs>
        <w:spacing w:after="0" w:line="240" w:lineRule="auto"/>
        <w:ind w:left="360"/>
        <w:rPr>
          <w:color w:val="C9211E"/>
        </w:rPr>
      </w:pPr>
    </w:p>
    <w:sectPr w:rsidR="00A65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593" w:rsidRDefault="005C4703">
      <w:pPr>
        <w:spacing w:after="0" w:line="240" w:lineRule="auto"/>
      </w:pPr>
      <w:r>
        <w:separator/>
      </w:r>
    </w:p>
  </w:endnote>
  <w:endnote w:type="continuationSeparator" w:id="0">
    <w:p w:rsidR="00C51593" w:rsidRDefault="005C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94137"/>
      <w:docPartObj>
        <w:docPartGallery w:val="Page Numbers (Bottom of Page)"/>
        <w:docPartUnique/>
      </w:docPartObj>
    </w:sdtPr>
    <w:sdtEndPr/>
    <w:sdtContent>
      <w:p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A657FE" w:rsidRDefault="00A65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8313336"/>
      <w:docPartObj>
        <w:docPartGallery w:val="Page Numbers (Bottom of Page)"/>
        <w:docPartUnique/>
      </w:docPartObj>
    </w:sdtPr>
    <w:sdtEndPr/>
    <w:sdtContent>
      <w:p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A657FE" w:rsidRDefault="00A65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593" w:rsidRDefault="005C4703">
      <w:pPr>
        <w:spacing w:after="0" w:line="240" w:lineRule="auto"/>
      </w:pPr>
      <w:r>
        <w:separator/>
      </w:r>
    </w:p>
  </w:footnote>
  <w:footnote w:type="continuationSeparator" w:id="0">
    <w:p w:rsidR="00C51593" w:rsidRDefault="005C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D7A"/>
    <w:multiLevelType w:val="hybridMultilevel"/>
    <w:tmpl w:val="12583FBC"/>
    <w:lvl w:ilvl="0" w:tplc="67581DC8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DD2542D"/>
    <w:multiLevelType w:val="multilevel"/>
    <w:tmpl w:val="07C8F5E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E7670D"/>
    <w:multiLevelType w:val="multilevel"/>
    <w:tmpl w:val="6C264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A5E71E0"/>
    <w:multiLevelType w:val="hybridMultilevel"/>
    <w:tmpl w:val="DF926BF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4208762E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BBE4C39"/>
    <w:multiLevelType w:val="hybridMultilevel"/>
    <w:tmpl w:val="DD3A9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E4C5967"/>
    <w:multiLevelType w:val="multilevel"/>
    <w:tmpl w:val="F3C0C3B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086374F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ED82E60"/>
    <w:multiLevelType w:val="hybridMultilevel"/>
    <w:tmpl w:val="A0F0B3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6"/>
    <w:lvlOverride w:ilvl="0">
      <w:startOverride w:val="1"/>
    </w:lvlOverride>
  </w:num>
  <w:num w:numId="5">
    <w:abstractNumId w:val="6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FE"/>
    <w:rsid w:val="001315D6"/>
    <w:rsid w:val="001D2795"/>
    <w:rsid w:val="00263FAD"/>
    <w:rsid w:val="003914C5"/>
    <w:rsid w:val="003B3448"/>
    <w:rsid w:val="003B5E32"/>
    <w:rsid w:val="003C7B5F"/>
    <w:rsid w:val="00426DC4"/>
    <w:rsid w:val="00497B76"/>
    <w:rsid w:val="00530C20"/>
    <w:rsid w:val="005377F0"/>
    <w:rsid w:val="0058700B"/>
    <w:rsid w:val="005A6CF2"/>
    <w:rsid w:val="005C4703"/>
    <w:rsid w:val="006B06A5"/>
    <w:rsid w:val="007717BB"/>
    <w:rsid w:val="008422C0"/>
    <w:rsid w:val="00845F6F"/>
    <w:rsid w:val="00886162"/>
    <w:rsid w:val="008E1A8C"/>
    <w:rsid w:val="00A657FE"/>
    <w:rsid w:val="00A94BFE"/>
    <w:rsid w:val="00B34B3D"/>
    <w:rsid w:val="00BA490B"/>
    <w:rsid w:val="00C34BFB"/>
    <w:rsid w:val="00C51593"/>
    <w:rsid w:val="00DA3CB0"/>
    <w:rsid w:val="00F2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3725A"/>
  <w15:docId w15:val="{D069B30E-1019-46D6-B6DF-BDF980F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C59"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"/>
    <w:qFormat/>
    <w:rsid w:val="00D53C59"/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433E4"/>
  </w:style>
  <w:style w:type="character" w:customStyle="1" w:styleId="FooterChar">
    <w:name w:val="Footer Char"/>
    <w:basedOn w:val="DefaultParagraphFont"/>
    <w:link w:val="Footer"/>
    <w:uiPriority w:val="99"/>
    <w:qFormat/>
    <w:rsid w:val="002433E4"/>
  </w:style>
  <w:style w:type="character" w:styleId="UnresolvedMention">
    <w:name w:val="Unresolved Mention"/>
    <w:basedOn w:val="DefaultParagraphFont"/>
    <w:uiPriority w:val="99"/>
    <w:semiHidden/>
    <w:unhideWhenUsed/>
    <w:qFormat/>
    <w:rsid w:val="003901F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927C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D53C59"/>
    <w:pPr>
      <w:spacing w:before="280" w:after="280" w:line="264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D5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sw.zoom.us/j/8760209004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N. Ortolano</dc:creator>
  <dc:description/>
  <cp:lastModifiedBy>Sonji D. Nicholas</cp:lastModifiedBy>
  <cp:revision>2</cp:revision>
  <dcterms:created xsi:type="dcterms:W3CDTF">2023-05-10T20:55:00Z</dcterms:created>
  <dcterms:modified xsi:type="dcterms:W3CDTF">2023-05-10T20:55:00Z</dcterms:modified>
  <dc:language>en-US</dc:language>
</cp:coreProperties>
</file>