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Overlap w:val="never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2308D8" w14:paraId="1FAB07A4" w14:textId="77777777" w:rsidTr="002308D8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371C192C" w14:textId="77777777" w:rsidR="002308D8" w:rsidRPr="002308D8" w:rsidRDefault="002308D8" w:rsidP="002308D8">
            <w:pPr>
              <w:pStyle w:val="Title"/>
              <w:rPr>
                <w:b/>
                <w:bCs/>
                <w:color w:val="002060"/>
              </w:rPr>
            </w:pPr>
            <w:r w:rsidRPr="002308D8">
              <w:rPr>
                <w:b/>
                <w:bCs/>
                <w:color w:val="002060"/>
              </w:rPr>
              <w:t xml:space="preserve">Professional Development Committee </w:t>
            </w:r>
          </w:p>
          <w:p w14:paraId="7D076498" w14:textId="0E44AB4F" w:rsidR="002308D8" w:rsidRDefault="00B335A3" w:rsidP="002308D8">
            <w:pPr>
              <w:pStyle w:val="Title"/>
            </w:pPr>
            <w:r>
              <w:rPr>
                <w:b/>
                <w:bCs/>
                <w:color w:val="002060"/>
              </w:rPr>
              <w:t>Meeting Minutes</w:t>
            </w:r>
          </w:p>
        </w:tc>
      </w:tr>
    </w:tbl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232"/>
        <w:gridCol w:w="782"/>
        <w:gridCol w:w="742"/>
        <w:gridCol w:w="768"/>
        <w:gridCol w:w="1472"/>
        <w:gridCol w:w="714"/>
        <w:gridCol w:w="832"/>
        <w:gridCol w:w="733"/>
        <w:gridCol w:w="612"/>
      </w:tblGrid>
      <w:tr w:rsidR="00D65888" w:rsidRPr="002308D8" w14:paraId="5CDD6CA9" w14:textId="77777777" w:rsidTr="00FF4E79">
        <w:trPr>
          <w:trHeight w:val="305"/>
          <w:jc w:val="center"/>
        </w:trPr>
        <w:tc>
          <w:tcPr>
            <w:tcW w:w="1113" w:type="dxa"/>
          </w:tcPr>
          <w:p w14:paraId="5AE75C09" w14:textId="13AE2216" w:rsidR="00D65888" w:rsidRPr="009D391D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D391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Location: </w:t>
            </w:r>
          </w:p>
        </w:tc>
        <w:tc>
          <w:tcPr>
            <w:tcW w:w="6887" w:type="dxa"/>
            <w:gridSpan w:val="9"/>
          </w:tcPr>
          <w:p w14:paraId="78C29BBC" w14:textId="45203BB0" w:rsidR="00D65888" w:rsidRPr="00333A21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Zoom: </w:t>
            </w:r>
            <w:hyperlink r:id="rId5" w:history="1">
              <w:r w:rsidRPr="006D1C20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https://fsw.zoom.us/j/87602090047</w:t>
              </w:r>
            </w:hyperlink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65888" w:rsidRPr="002308D8" w14:paraId="5ABD06D7" w14:textId="77777777" w:rsidTr="00FF4E79">
        <w:trPr>
          <w:jc w:val="center"/>
        </w:trPr>
        <w:tc>
          <w:tcPr>
            <w:tcW w:w="1113" w:type="dxa"/>
          </w:tcPr>
          <w:p w14:paraId="359E88DB" w14:textId="2C7ACF84" w:rsidR="00D65888" w:rsidRPr="000877E3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0877E3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7" w:type="dxa"/>
            <w:gridSpan w:val="9"/>
          </w:tcPr>
          <w:p w14:paraId="1DF4FDE5" w14:textId="1B70DF41" w:rsidR="00D65888" w:rsidRPr="000877E3" w:rsidRDefault="009D336B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January 6</w:t>
            </w:r>
            <w:r w:rsidRPr="00D63571">
              <w:rPr>
                <w:rFonts w:asciiTheme="minorHAnsi" w:hAnsi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vertAlign w:val="superscript"/>
              </w:rPr>
              <w:t xml:space="preserve">,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65888" w:rsidRPr="002308D8" w14:paraId="71A5BC11" w14:textId="77777777" w:rsidTr="00FF4E79">
        <w:trPr>
          <w:jc w:val="center"/>
        </w:trPr>
        <w:tc>
          <w:tcPr>
            <w:tcW w:w="1113" w:type="dxa"/>
          </w:tcPr>
          <w:p w14:paraId="20BC5F57" w14:textId="6DDAD65B" w:rsidR="00D65888" w:rsidRPr="000877E3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887" w:type="dxa"/>
            <w:gridSpan w:val="9"/>
          </w:tcPr>
          <w:p w14:paraId="75A26265" w14:textId="315631BB" w:rsidR="00D65888" w:rsidRPr="00B335A3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1:00-2:00 pm</w:t>
            </w:r>
          </w:p>
        </w:tc>
      </w:tr>
      <w:tr w:rsidR="00D65888" w:rsidRPr="00A75CEC" w14:paraId="215A78DE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5D6FF125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82" w:type="dxa"/>
          </w:tcPr>
          <w:p w14:paraId="2A830769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FC0215B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768" w:type="dxa"/>
          </w:tcPr>
          <w:p w14:paraId="08CC9493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2B6C9043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</w:tcPr>
          <w:p w14:paraId="7EE73167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065F3F2C" w14:textId="77777777" w:rsidR="00D65888" w:rsidRPr="00A75CEC" w:rsidRDefault="00D65888" w:rsidP="00D65888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733" w:type="dxa"/>
          </w:tcPr>
          <w:p w14:paraId="0F072D1D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</w:tr>
      <w:tr w:rsidR="00B25053" w:rsidRPr="00A75CEC" w14:paraId="3AF28422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26DBB37E" w14:textId="6184EA83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Jason Calabrese</w:t>
            </w:r>
          </w:p>
        </w:tc>
        <w:tc>
          <w:tcPr>
            <w:tcW w:w="782" w:type="dxa"/>
          </w:tcPr>
          <w:p w14:paraId="5581B041" w14:textId="432594F5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B539264" w14:textId="77777777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0023EBEF" w14:textId="77777777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7D1EEEFC" w14:textId="79243B7D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Katie O’Connor</w:t>
            </w:r>
          </w:p>
        </w:tc>
        <w:tc>
          <w:tcPr>
            <w:tcW w:w="714" w:type="dxa"/>
          </w:tcPr>
          <w:p w14:paraId="26C33E79" w14:textId="7E0B1E40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2B4072AA" w14:textId="77777777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627B9AE7" w14:textId="77777777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B25053" w:rsidRPr="00A75CEC" w14:paraId="42564FBF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04C3DBA1" w14:textId="2ECCFCAD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Robert </w:t>
            </w: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Cappetta</w:t>
            </w:r>
            <w:proofErr w:type="spellEnd"/>
          </w:p>
        </w:tc>
        <w:tc>
          <w:tcPr>
            <w:tcW w:w="782" w:type="dxa"/>
          </w:tcPr>
          <w:p w14:paraId="68CD69B5" w14:textId="394E1FE9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B5D23C4" w14:textId="77777777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2F31D5F8" w14:textId="77777777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25EA54AD" w14:textId="714D523F" w:rsidR="00B25053" w:rsidRPr="00A75CEC" w:rsidRDefault="00E14C36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Brian O’Reilly</w:t>
            </w:r>
          </w:p>
        </w:tc>
        <w:tc>
          <w:tcPr>
            <w:tcW w:w="714" w:type="dxa"/>
          </w:tcPr>
          <w:p w14:paraId="29BF3290" w14:textId="3E5932FF" w:rsidR="00B25053" w:rsidRPr="00A75CEC" w:rsidRDefault="00E14C36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27037D41" w14:textId="0AF3CA13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4BE8F044" w14:textId="77777777" w:rsidR="00B25053" w:rsidRPr="00A75CEC" w:rsidRDefault="00B25053" w:rsidP="00B2505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E14C36" w:rsidRPr="00A75CEC" w14:paraId="4B7BCD4A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043E3393" w14:textId="47F9232F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Brandi George</w:t>
            </w:r>
          </w:p>
        </w:tc>
        <w:tc>
          <w:tcPr>
            <w:tcW w:w="782" w:type="dxa"/>
          </w:tcPr>
          <w:p w14:paraId="614D3211" w14:textId="23477BEA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986A1B2" w14:textId="2F10DCFB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6CF61C9A" w14:textId="3946FBCB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38B43236" w14:textId="20C7AEBB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Scott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Ortolano</w:t>
            </w:r>
            <w:proofErr w:type="spellEnd"/>
          </w:p>
        </w:tc>
        <w:tc>
          <w:tcPr>
            <w:tcW w:w="714" w:type="dxa"/>
          </w:tcPr>
          <w:p w14:paraId="73F71B9A" w14:textId="27871001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69EAE8EA" w14:textId="7777777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73F65084" w14:textId="7777777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E14C36" w:rsidRPr="00A75CEC" w14:paraId="18225AB8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403CE2BC" w14:textId="7222C3C8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Ed Hooks</w:t>
            </w:r>
          </w:p>
        </w:tc>
        <w:tc>
          <w:tcPr>
            <w:tcW w:w="782" w:type="dxa"/>
          </w:tcPr>
          <w:p w14:paraId="7AD318DD" w14:textId="63D76532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F6DDCEF" w14:textId="55F57BDC" w:rsidR="00E14C36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04C1800A" w14:textId="09F59DBF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0E59B07D" w14:textId="037DC890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Lenny Owens</w:t>
            </w:r>
          </w:p>
        </w:tc>
        <w:tc>
          <w:tcPr>
            <w:tcW w:w="714" w:type="dxa"/>
          </w:tcPr>
          <w:p w14:paraId="21D46F5F" w14:textId="0B83F9C2" w:rsidR="00E14C36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6DC15FAF" w14:textId="7777777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2E80A40D" w14:textId="20D973A8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E14C36" w:rsidRPr="00A75CEC" w14:paraId="42E19ADE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677F7B1A" w14:textId="1F043ADC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Ivana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Ilic</w:t>
            </w:r>
            <w:proofErr w:type="spellEnd"/>
          </w:p>
        </w:tc>
        <w:tc>
          <w:tcPr>
            <w:tcW w:w="782" w:type="dxa"/>
          </w:tcPr>
          <w:p w14:paraId="20A291E1" w14:textId="0052D6F4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7C31AC4" w14:textId="64EF951A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32E68342" w14:textId="45795AD0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50463B57" w14:textId="611138DA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Kelly Roy</w:t>
            </w:r>
          </w:p>
        </w:tc>
        <w:tc>
          <w:tcPr>
            <w:tcW w:w="714" w:type="dxa"/>
          </w:tcPr>
          <w:p w14:paraId="315F5392" w14:textId="6CBEF7EE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3115CF26" w14:textId="3809BA34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2CB8A6BE" w14:textId="6B5A5DB0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E14C36" w:rsidRPr="00A75CEC" w14:paraId="5D5C328D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63FF1A4D" w14:textId="421D54C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Sindee</w:t>
            </w:r>
            <w:proofErr w:type="spellEnd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Karpel</w:t>
            </w:r>
            <w:proofErr w:type="spellEnd"/>
          </w:p>
        </w:tc>
        <w:tc>
          <w:tcPr>
            <w:tcW w:w="782" w:type="dxa"/>
          </w:tcPr>
          <w:p w14:paraId="4CA0EC24" w14:textId="09E5F505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548FF7B2" w14:textId="54317F1A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68" w:type="dxa"/>
          </w:tcPr>
          <w:p w14:paraId="321E409B" w14:textId="162E0100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4DA14516" w14:textId="753A6583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Sandra Seifert</w:t>
            </w:r>
          </w:p>
        </w:tc>
        <w:tc>
          <w:tcPr>
            <w:tcW w:w="714" w:type="dxa"/>
          </w:tcPr>
          <w:p w14:paraId="3EE44179" w14:textId="5C553CC3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55B088AF" w14:textId="749E6DC2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70789795" w14:textId="5FB8668E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E14C36" w:rsidRPr="00A75CEC" w14:paraId="08D4E101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350C3C24" w14:textId="0B8715A1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Monica </w:t>
            </w: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Krupinski</w:t>
            </w:r>
            <w:proofErr w:type="spellEnd"/>
          </w:p>
        </w:tc>
        <w:tc>
          <w:tcPr>
            <w:tcW w:w="782" w:type="dxa"/>
          </w:tcPr>
          <w:p w14:paraId="316C00A7" w14:textId="585581DA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761DCC3" w14:textId="0B851E03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205EF35E" w14:textId="48CE8CA2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75AB1E68" w14:textId="4D08ED84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Martin Tawil</w:t>
            </w:r>
          </w:p>
        </w:tc>
        <w:tc>
          <w:tcPr>
            <w:tcW w:w="714" w:type="dxa"/>
          </w:tcPr>
          <w:p w14:paraId="40BA8400" w14:textId="6A8CB146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4E66D688" w14:textId="71BFBD8B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5A40F3C6" w14:textId="5E77E1FB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E14C36" w:rsidRPr="00A75CEC" w14:paraId="66A3F13A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69C89051" w14:textId="63636328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Raymond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Lenius</w:t>
            </w:r>
            <w:proofErr w:type="spellEnd"/>
          </w:p>
        </w:tc>
        <w:tc>
          <w:tcPr>
            <w:tcW w:w="782" w:type="dxa"/>
          </w:tcPr>
          <w:p w14:paraId="4E557307" w14:textId="595217FD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F2ABA32" w14:textId="459D85DB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6535E428" w14:textId="240F0080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5F7EC41F" w14:textId="3279BFD8" w:rsidR="00E14C36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Angela Vitale</w:t>
            </w:r>
          </w:p>
        </w:tc>
        <w:tc>
          <w:tcPr>
            <w:tcW w:w="714" w:type="dxa"/>
          </w:tcPr>
          <w:p w14:paraId="1D36C131" w14:textId="4F614754" w:rsidR="00E14C36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589E25CD" w14:textId="513B0550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461D21BC" w14:textId="03C18D26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</w:tr>
      <w:tr w:rsidR="00E14C36" w:rsidRPr="00A75CEC" w14:paraId="7EEA0F6B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3A6A264C" w14:textId="63E8C579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Lauren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Madak</w:t>
            </w:r>
            <w:proofErr w:type="spellEnd"/>
          </w:p>
        </w:tc>
        <w:tc>
          <w:tcPr>
            <w:tcW w:w="782" w:type="dxa"/>
          </w:tcPr>
          <w:p w14:paraId="154BFE7D" w14:textId="73ECA8AB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F6EC2D3" w14:textId="251F643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7734E214" w14:textId="6C53041B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42D219C5" w14:textId="34586570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</w:tcPr>
          <w:p w14:paraId="113361D4" w14:textId="5878FB95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7B3CAB86" w14:textId="4CD74604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618D25A5" w14:textId="7777777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E14C36" w:rsidRPr="00A75CEC" w14:paraId="4AD195FF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745E6BF6" w14:textId="590F8FAC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Sabine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Maetzke</w:t>
            </w:r>
            <w:proofErr w:type="spellEnd"/>
          </w:p>
        </w:tc>
        <w:tc>
          <w:tcPr>
            <w:tcW w:w="782" w:type="dxa"/>
          </w:tcPr>
          <w:p w14:paraId="6560B261" w14:textId="3D6F232C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9A81060" w14:textId="472501B8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4F89043F" w14:textId="7777777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5674C8C4" w14:textId="0DF5613E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</w:tcPr>
          <w:p w14:paraId="5946E5E9" w14:textId="3E38392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0FEF0C44" w14:textId="5BA7D3C4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60B64067" w14:textId="7777777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E14C36" w:rsidRPr="00A75CEC" w14:paraId="793952B8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657424A9" w14:textId="4ED9A6C1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Sonji Nicholas</w:t>
            </w:r>
          </w:p>
        </w:tc>
        <w:tc>
          <w:tcPr>
            <w:tcW w:w="782" w:type="dxa"/>
          </w:tcPr>
          <w:p w14:paraId="33AF5D1C" w14:textId="0EDF1E4C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993BC5B" w14:textId="1886B9D4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63ADF04F" w14:textId="7777777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22E8ED34" w14:textId="31DF0DDD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</w:tcPr>
          <w:p w14:paraId="5CE0A9F2" w14:textId="08474D95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31E4A2C0" w14:textId="19A0335C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2B446091" w14:textId="29B2EAE6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E14C36" w:rsidRPr="00A75CEC" w14:paraId="4388C1C1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272757F4" w14:textId="2099F778" w:rsidR="00E14C36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Alexandra </w:t>
            </w: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Nikishin</w:t>
            </w:r>
            <w:proofErr w:type="spellEnd"/>
          </w:p>
        </w:tc>
        <w:tc>
          <w:tcPr>
            <w:tcW w:w="782" w:type="dxa"/>
          </w:tcPr>
          <w:p w14:paraId="2B65EFE7" w14:textId="3741D92C" w:rsidR="00E14C36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00B1369B" w14:textId="7777777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298888F0" w14:textId="6BA515CA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75FA349B" w14:textId="0E0C5940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</w:tcPr>
          <w:p w14:paraId="1AC10659" w14:textId="77777777" w:rsidR="00E14C36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7A1D5314" w14:textId="77777777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520922CC" w14:textId="5105AD50" w:rsidR="00E14C36" w:rsidRPr="00A75CEC" w:rsidRDefault="00E14C36" w:rsidP="00E14C3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16E1F489" w14:textId="77777777" w:rsidR="00FF4E79" w:rsidRDefault="00FF4E79" w:rsidP="00FF4E79">
      <w:pPr>
        <w:pStyle w:val="ListParagraph"/>
        <w:spacing w:after="0" w:line="240" w:lineRule="auto"/>
        <w:rPr>
          <w:color w:val="auto"/>
          <w:sz w:val="24"/>
          <w:szCs w:val="24"/>
        </w:rPr>
      </w:pPr>
    </w:p>
    <w:p w14:paraId="3EAA9537" w14:textId="4296B337" w:rsidR="002308D8" w:rsidRPr="00C9020D" w:rsidRDefault="002308D8" w:rsidP="006B5CA0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C9020D">
        <w:rPr>
          <w:color w:val="auto"/>
          <w:sz w:val="24"/>
          <w:szCs w:val="24"/>
        </w:rPr>
        <w:t>Call to Order</w:t>
      </w:r>
      <w:r w:rsidR="00B335A3">
        <w:rPr>
          <w:color w:val="auto"/>
          <w:sz w:val="24"/>
          <w:szCs w:val="24"/>
        </w:rPr>
        <w:t>:  1:</w:t>
      </w:r>
      <w:r w:rsidR="00DB1895">
        <w:rPr>
          <w:color w:val="auto"/>
          <w:sz w:val="24"/>
          <w:szCs w:val="24"/>
        </w:rPr>
        <w:t>00</w:t>
      </w:r>
      <w:r w:rsidR="00B335A3">
        <w:rPr>
          <w:color w:val="auto"/>
          <w:sz w:val="24"/>
          <w:szCs w:val="24"/>
        </w:rPr>
        <w:t xml:space="preserve"> pm </w:t>
      </w:r>
      <w:r w:rsidR="003C2763">
        <w:rPr>
          <w:color w:val="auto"/>
          <w:sz w:val="24"/>
          <w:szCs w:val="24"/>
        </w:rPr>
        <w:t xml:space="preserve">Dr. Scott </w:t>
      </w:r>
      <w:proofErr w:type="spellStart"/>
      <w:r w:rsidR="003C2763">
        <w:rPr>
          <w:color w:val="auto"/>
          <w:sz w:val="24"/>
          <w:szCs w:val="24"/>
        </w:rPr>
        <w:t>Ortolano</w:t>
      </w:r>
      <w:proofErr w:type="spellEnd"/>
    </w:p>
    <w:p w14:paraId="08B1A013" w14:textId="0C65ECA8" w:rsidR="002308D8" w:rsidRPr="00D56231" w:rsidRDefault="003B5A77" w:rsidP="00C60F93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D56231">
        <w:rPr>
          <w:color w:val="auto"/>
          <w:sz w:val="24"/>
          <w:szCs w:val="24"/>
        </w:rPr>
        <w:t>Attendance</w:t>
      </w:r>
      <w:r w:rsidR="00394206">
        <w:rPr>
          <w:color w:val="auto"/>
          <w:sz w:val="24"/>
          <w:szCs w:val="24"/>
        </w:rPr>
        <w:t xml:space="preserve"> (see above)</w:t>
      </w:r>
    </w:p>
    <w:p w14:paraId="4C0DD416" w14:textId="56D7A078" w:rsidR="00C1113A" w:rsidRDefault="002308D8" w:rsidP="003755B8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B97E41">
        <w:rPr>
          <w:color w:val="auto"/>
          <w:sz w:val="24"/>
          <w:szCs w:val="24"/>
        </w:rPr>
        <w:t xml:space="preserve">Approval of </w:t>
      </w:r>
      <w:r w:rsidR="00E14C36">
        <w:rPr>
          <w:color w:val="auto"/>
          <w:sz w:val="24"/>
          <w:szCs w:val="24"/>
        </w:rPr>
        <w:t>Decem</w:t>
      </w:r>
      <w:r w:rsidR="00610603" w:rsidRPr="00B97E41">
        <w:rPr>
          <w:color w:val="auto"/>
          <w:sz w:val="24"/>
          <w:szCs w:val="24"/>
        </w:rPr>
        <w:t>be</w:t>
      </w:r>
      <w:r w:rsidR="003C2763" w:rsidRPr="00B97E41">
        <w:rPr>
          <w:color w:val="auto"/>
          <w:sz w:val="24"/>
          <w:szCs w:val="24"/>
        </w:rPr>
        <w:t xml:space="preserve">r </w:t>
      </w:r>
      <w:r w:rsidR="00333A21" w:rsidRPr="00B97E41">
        <w:rPr>
          <w:color w:val="auto"/>
          <w:sz w:val="24"/>
          <w:szCs w:val="24"/>
        </w:rPr>
        <w:t>minutes</w:t>
      </w:r>
      <w:r w:rsidR="004015DE" w:rsidRPr="00B97E41">
        <w:rPr>
          <w:color w:val="auto"/>
          <w:sz w:val="24"/>
          <w:szCs w:val="24"/>
        </w:rPr>
        <w:t xml:space="preserve">:  </w:t>
      </w:r>
      <w:r w:rsidR="00DD5A2E">
        <w:rPr>
          <w:color w:val="auto"/>
          <w:sz w:val="24"/>
          <w:szCs w:val="24"/>
        </w:rPr>
        <w:t>Prof</w:t>
      </w:r>
      <w:r w:rsidR="008A3C60" w:rsidRPr="00B97E41">
        <w:rPr>
          <w:color w:val="auto"/>
          <w:sz w:val="24"/>
          <w:szCs w:val="24"/>
        </w:rPr>
        <w:t xml:space="preserve">. </w:t>
      </w:r>
      <w:r w:rsidR="00E14C36">
        <w:rPr>
          <w:color w:val="auto"/>
          <w:sz w:val="24"/>
          <w:szCs w:val="24"/>
        </w:rPr>
        <w:t xml:space="preserve">Ray </w:t>
      </w:r>
      <w:proofErr w:type="spellStart"/>
      <w:r w:rsidR="00E14C36">
        <w:rPr>
          <w:color w:val="auto"/>
          <w:sz w:val="24"/>
          <w:szCs w:val="24"/>
        </w:rPr>
        <w:t>Leni</w:t>
      </w:r>
      <w:r w:rsidR="00DD5A2E">
        <w:rPr>
          <w:color w:val="auto"/>
          <w:sz w:val="24"/>
          <w:szCs w:val="24"/>
        </w:rPr>
        <w:t>u</w:t>
      </w:r>
      <w:r w:rsidR="00E14C36">
        <w:rPr>
          <w:color w:val="auto"/>
          <w:sz w:val="24"/>
          <w:szCs w:val="24"/>
        </w:rPr>
        <w:t>s</w:t>
      </w:r>
      <w:proofErr w:type="spellEnd"/>
      <w:r w:rsidR="008A3C60" w:rsidRPr="00B97E41">
        <w:rPr>
          <w:color w:val="auto"/>
          <w:sz w:val="24"/>
          <w:szCs w:val="24"/>
        </w:rPr>
        <w:t xml:space="preserve"> made a m</w:t>
      </w:r>
      <w:r w:rsidR="004015DE" w:rsidRPr="00B97E41">
        <w:rPr>
          <w:color w:val="auto"/>
          <w:sz w:val="24"/>
          <w:szCs w:val="24"/>
        </w:rPr>
        <w:t>otion to approve</w:t>
      </w:r>
      <w:r w:rsidR="008A3C60" w:rsidRPr="00B97E41">
        <w:rPr>
          <w:color w:val="auto"/>
          <w:sz w:val="24"/>
          <w:szCs w:val="24"/>
        </w:rPr>
        <w:t xml:space="preserve"> the minutes</w:t>
      </w:r>
      <w:r w:rsidR="004015DE" w:rsidRPr="00B97E41">
        <w:rPr>
          <w:color w:val="auto"/>
          <w:sz w:val="24"/>
          <w:szCs w:val="24"/>
        </w:rPr>
        <w:t xml:space="preserve"> as presented</w:t>
      </w:r>
      <w:r w:rsidR="008A3C60" w:rsidRPr="00B97E41">
        <w:rPr>
          <w:color w:val="auto"/>
          <w:sz w:val="24"/>
          <w:szCs w:val="24"/>
        </w:rPr>
        <w:t xml:space="preserve"> and </w:t>
      </w:r>
      <w:r w:rsidR="00E14C36">
        <w:rPr>
          <w:color w:val="auto"/>
          <w:sz w:val="24"/>
          <w:szCs w:val="24"/>
        </w:rPr>
        <w:t>Prof. Jason Calabrese</w:t>
      </w:r>
      <w:r w:rsidR="008A3C60" w:rsidRPr="00B97E41">
        <w:rPr>
          <w:color w:val="auto"/>
          <w:sz w:val="24"/>
          <w:szCs w:val="24"/>
        </w:rPr>
        <w:t xml:space="preserve"> seconded </w:t>
      </w:r>
    </w:p>
    <w:p w14:paraId="7B4134ED" w14:textId="77777777" w:rsidR="00B97E41" w:rsidRPr="00B97E41" w:rsidRDefault="00B97E41" w:rsidP="00B97E41">
      <w:pPr>
        <w:pStyle w:val="ListParagraph"/>
        <w:spacing w:after="0" w:line="240" w:lineRule="auto"/>
        <w:ind w:left="1440"/>
        <w:rPr>
          <w:color w:val="auto"/>
          <w:sz w:val="24"/>
          <w:szCs w:val="24"/>
        </w:rPr>
      </w:pPr>
    </w:p>
    <w:p w14:paraId="7D084916" w14:textId="4703D829" w:rsidR="002308D8" w:rsidRPr="00D73738" w:rsidRDefault="002308D8" w:rsidP="006B5CA0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D73738">
        <w:rPr>
          <w:color w:val="auto"/>
          <w:sz w:val="24"/>
          <w:szCs w:val="24"/>
        </w:rPr>
        <w:t>Information Items</w:t>
      </w:r>
    </w:p>
    <w:p w14:paraId="46B8660B" w14:textId="6E185BEC" w:rsidR="00DD5A2E" w:rsidRDefault="00DD5A2E" w:rsidP="00610603">
      <w:pPr>
        <w:pStyle w:val="ListParagraph"/>
        <w:numPr>
          <w:ilvl w:val="1"/>
          <w:numId w:val="5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Dr. Brian O’Reilly, Professor of Criminal Justice,</w:t>
      </w:r>
      <w:r>
        <w:rPr>
          <w:color w:val="auto"/>
          <w:sz w:val="24"/>
          <w:szCs w:val="24"/>
        </w:rPr>
        <w:t xml:space="preserve"> was welcomed</w:t>
      </w:r>
      <w:r>
        <w:rPr>
          <w:color w:val="auto"/>
          <w:sz w:val="24"/>
          <w:szCs w:val="24"/>
        </w:rPr>
        <w:t xml:space="preserve"> to the committee</w:t>
      </w:r>
    </w:p>
    <w:p w14:paraId="62443CD7" w14:textId="30322CB7" w:rsidR="00ED47D4" w:rsidRPr="005B6EF2" w:rsidRDefault="005B6EF2" w:rsidP="00DA3376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5B6EF2">
        <w:rPr>
          <w:color w:val="auto"/>
          <w:sz w:val="24"/>
          <w:szCs w:val="24"/>
        </w:rPr>
        <w:t>B</w:t>
      </w:r>
      <w:r w:rsidRPr="005B6EF2">
        <w:rPr>
          <w:color w:val="auto"/>
          <w:sz w:val="24"/>
          <w:szCs w:val="24"/>
        </w:rPr>
        <w:t>etween the December</w:t>
      </w:r>
      <w:r>
        <w:rPr>
          <w:color w:val="auto"/>
          <w:sz w:val="24"/>
          <w:szCs w:val="24"/>
        </w:rPr>
        <w:t xml:space="preserve"> 2022</w:t>
      </w:r>
      <w:r w:rsidRPr="005B6EF2">
        <w:rPr>
          <w:color w:val="auto"/>
          <w:sz w:val="24"/>
          <w:szCs w:val="24"/>
        </w:rPr>
        <w:t xml:space="preserve"> and January</w:t>
      </w:r>
      <w:r>
        <w:rPr>
          <w:color w:val="auto"/>
          <w:sz w:val="24"/>
          <w:szCs w:val="24"/>
        </w:rPr>
        <w:t xml:space="preserve"> 2023</w:t>
      </w:r>
      <w:r w:rsidRPr="005B6EF2">
        <w:rPr>
          <w:color w:val="auto"/>
          <w:sz w:val="24"/>
          <w:szCs w:val="24"/>
        </w:rPr>
        <w:t xml:space="preserve"> PD Committee meetings</w:t>
      </w:r>
      <w:r w:rsidRPr="005B6EF2">
        <w:rPr>
          <w:color w:val="auto"/>
          <w:sz w:val="24"/>
          <w:szCs w:val="24"/>
        </w:rPr>
        <w:t xml:space="preserve">, </w:t>
      </w:r>
      <w:r w:rsidR="00DD5A2E" w:rsidRPr="005B6EF2">
        <w:rPr>
          <w:color w:val="auto"/>
          <w:sz w:val="24"/>
          <w:szCs w:val="24"/>
        </w:rPr>
        <w:t xml:space="preserve">Prof. Calabrese’s </w:t>
      </w:r>
      <w:r>
        <w:rPr>
          <w:color w:val="auto"/>
          <w:sz w:val="24"/>
          <w:szCs w:val="24"/>
        </w:rPr>
        <w:t xml:space="preserve">revised </w:t>
      </w:r>
      <w:r w:rsidR="00DD5A2E" w:rsidRPr="005B6EF2">
        <w:rPr>
          <w:color w:val="auto"/>
          <w:sz w:val="24"/>
          <w:szCs w:val="24"/>
        </w:rPr>
        <w:t>application</w:t>
      </w:r>
      <w:r>
        <w:rPr>
          <w:color w:val="auto"/>
          <w:sz w:val="24"/>
          <w:szCs w:val="24"/>
        </w:rPr>
        <w:t xml:space="preserve"> for travel in </w:t>
      </w:r>
      <w:r w:rsidR="00DD5A2E" w:rsidRPr="005B6EF2">
        <w:rPr>
          <w:color w:val="auto"/>
          <w:sz w:val="24"/>
          <w:szCs w:val="24"/>
        </w:rPr>
        <w:t>the Jan-March windo</w:t>
      </w:r>
      <w:r w:rsidR="00DD5A2E" w:rsidRPr="005B6EF2">
        <w:rPr>
          <w:color w:val="auto"/>
          <w:sz w:val="24"/>
          <w:szCs w:val="24"/>
        </w:rPr>
        <w:t>w</w:t>
      </w:r>
      <w:r w:rsidRPr="005B6EF2">
        <w:rPr>
          <w:color w:val="auto"/>
          <w:sz w:val="24"/>
          <w:szCs w:val="24"/>
        </w:rPr>
        <w:t>,</w:t>
      </w:r>
      <w:r w:rsidR="00DD5A2E" w:rsidRPr="005B6EF2">
        <w:rPr>
          <w:color w:val="auto"/>
          <w:sz w:val="24"/>
          <w:szCs w:val="24"/>
        </w:rPr>
        <w:t xml:space="preserve"> received a unanimous </w:t>
      </w:r>
      <w:r w:rsidR="00DD5A2E" w:rsidRPr="005B6EF2">
        <w:rPr>
          <w:color w:val="auto"/>
          <w:sz w:val="24"/>
          <w:szCs w:val="24"/>
        </w:rPr>
        <w:t>vote</w:t>
      </w:r>
      <w:r w:rsidR="00DD5A2E" w:rsidRPr="005B6EF2">
        <w:rPr>
          <w:color w:val="auto"/>
          <w:sz w:val="24"/>
          <w:szCs w:val="24"/>
        </w:rPr>
        <w:t xml:space="preserve"> of approval</w:t>
      </w:r>
      <w:r w:rsidRPr="005B6EF2">
        <w:rPr>
          <w:color w:val="auto"/>
          <w:sz w:val="24"/>
          <w:szCs w:val="24"/>
        </w:rPr>
        <w:t xml:space="preserve"> via email</w:t>
      </w:r>
      <w:r w:rsidR="00DD5A2E" w:rsidRPr="005B6EF2">
        <w:rPr>
          <w:color w:val="auto"/>
          <w:sz w:val="24"/>
          <w:szCs w:val="24"/>
        </w:rPr>
        <w:t xml:space="preserve"> </w:t>
      </w:r>
    </w:p>
    <w:p w14:paraId="3C4710C3" w14:textId="4ACC7E94" w:rsidR="006452CB" w:rsidRPr="00DB7723" w:rsidRDefault="00C9020D" w:rsidP="00D244B9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DB7723">
        <w:rPr>
          <w:color w:val="auto"/>
          <w:sz w:val="24"/>
          <w:szCs w:val="24"/>
        </w:rPr>
        <w:t>Action/Discussion Items</w:t>
      </w:r>
    </w:p>
    <w:p w14:paraId="2E84C790" w14:textId="591DC68F" w:rsidR="00DD5A2E" w:rsidRDefault="00DD5A2E" w:rsidP="00DD5A2E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Travel award information</w:t>
      </w:r>
      <w:r>
        <w:rPr>
          <w:color w:val="auto"/>
          <w:sz w:val="24"/>
          <w:szCs w:val="24"/>
        </w:rPr>
        <w:t xml:space="preserve"> – There were no </w:t>
      </w:r>
      <w:r>
        <w:rPr>
          <w:color w:val="auto"/>
          <w:sz w:val="24"/>
          <w:szCs w:val="24"/>
        </w:rPr>
        <w:t xml:space="preserve">late applications for the January, February, March Travel Window since </w:t>
      </w:r>
      <w:r>
        <w:rPr>
          <w:color w:val="auto"/>
          <w:sz w:val="24"/>
          <w:szCs w:val="24"/>
        </w:rPr>
        <w:t xml:space="preserve">the </w:t>
      </w:r>
      <w:r>
        <w:rPr>
          <w:color w:val="auto"/>
          <w:sz w:val="24"/>
          <w:szCs w:val="24"/>
        </w:rPr>
        <w:t>last</w:t>
      </w:r>
      <w:r>
        <w:rPr>
          <w:color w:val="auto"/>
          <w:sz w:val="24"/>
          <w:szCs w:val="24"/>
        </w:rPr>
        <w:t xml:space="preserve"> PD Committee</w:t>
      </w:r>
      <w:r>
        <w:rPr>
          <w:color w:val="auto"/>
          <w:sz w:val="24"/>
          <w:szCs w:val="24"/>
        </w:rPr>
        <w:t xml:space="preserve"> meeting</w:t>
      </w:r>
    </w:p>
    <w:p w14:paraId="31774623" w14:textId="0B9532CD" w:rsidR="00DD5A2E" w:rsidRDefault="00DD5A2E" w:rsidP="00DD5A2E">
      <w:pPr>
        <w:pStyle w:val="ListParagraph"/>
        <w:numPr>
          <w:ilvl w:val="1"/>
          <w:numId w:val="5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College-wide email from the PD Committee </w:t>
      </w:r>
      <w:r w:rsidR="00F625FF">
        <w:rPr>
          <w:color w:val="auto"/>
          <w:sz w:val="24"/>
          <w:szCs w:val="24"/>
        </w:rPr>
        <w:t xml:space="preserve">– This email will be sent to remind faculty of </w:t>
      </w:r>
      <w:r w:rsidR="00F625FF" w:rsidRPr="00EA3D69">
        <w:rPr>
          <w:color w:val="auto"/>
          <w:sz w:val="24"/>
          <w:szCs w:val="24"/>
        </w:rPr>
        <w:t xml:space="preserve">the rolling </w:t>
      </w:r>
      <w:r w:rsidR="00F625FF">
        <w:rPr>
          <w:color w:val="auto"/>
          <w:sz w:val="24"/>
          <w:szCs w:val="24"/>
        </w:rPr>
        <w:t>late application</w:t>
      </w:r>
      <w:r w:rsidR="00F625FF" w:rsidRPr="00EA3D69">
        <w:rPr>
          <w:color w:val="auto"/>
          <w:sz w:val="24"/>
          <w:szCs w:val="24"/>
        </w:rPr>
        <w:t xml:space="preserve"> policy</w:t>
      </w:r>
      <w:r w:rsidR="00F625FF">
        <w:rPr>
          <w:color w:val="auto"/>
          <w:sz w:val="24"/>
          <w:szCs w:val="24"/>
        </w:rPr>
        <w:t xml:space="preserve">; </w:t>
      </w:r>
      <w:r w:rsidR="00F625FF" w:rsidRPr="00EA3D69">
        <w:rPr>
          <w:color w:val="auto"/>
          <w:sz w:val="24"/>
          <w:szCs w:val="24"/>
        </w:rPr>
        <w:t>the availability of ancillary funds</w:t>
      </w:r>
      <w:r w:rsidR="00F625FF">
        <w:rPr>
          <w:color w:val="auto"/>
          <w:sz w:val="24"/>
          <w:szCs w:val="24"/>
        </w:rPr>
        <w:t>;</w:t>
      </w:r>
      <w:r w:rsidR="00F625FF" w:rsidRPr="00EA3D69">
        <w:rPr>
          <w:color w:val="auto"/>
          <w:sz w:val="24"/>
          <w:szCs w:val="24"/>
        </w:rPr>
        <w:t xml:space="preserve"> and the </w:t>
      </w:r>
      <w:r w:rsidR="00F625FF">
        <w:rPr>
          <w:color w:val="auto"/>
          <w:sz w:val="24"/>
          <w:szCs w:val="24"/>
        </w:rPr>
        <w:t>upcoming</w:t>
      </w:r>
      <w:r w:rsidR="00F625FF" w:rsidRPr="00EA3D69">
        <w:rPr>
          <w:color w:val="auto"/>
          <w:sz w:val="24"/>
          <w:szCs w:val="24"/>
        </w:rPr>
        <w:t xml:space="preserve"> travel fund deadline</w:t>
      </w:r>
      <w:r w:rsidR="00F625FF">
        <w:rPr>
          <w:color w:val="auto"/>
          <w:sz w:val="24"/>
          <w:szCs w:val="24"/>
        </w:rPr>
        <w:t xml:space="preserve"> o</w:t>
      </w:r>
      <w:r w:rsidR="00A87019">
        <w:rPr>
          <w:color w:val="auto"/>
          <w:sz w:val="24"/>
          <w:szCs w:val="24"/>
        </w:rPr>
        <w:t>f</w:t>
      </w:r>
      <w:r w:rsidR="00F625FF">
        <w:rPr>
          <w:color w:val="auto"/>
          <w:sz w:val="24"/>
          <w:szCs w:val="24"/>
        </w:rPr>
        <w:t xml:space="preserve"> Friday, February 24.   The PD Committee will periodically send email reminders to update faculty on available PD funding</w:t>
      </w:r>
    </w:p>
    <w:p w14:paraId="1AE6CBB5" w14:textId="3CE5E909" w:rsidR="007B6B1C" w:rsidRDefault="007B6B1C" w:rsidP="007B6B1C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Planning for next year</w:t>
      </w:r>
      <w:r>
        <w:rPr>
          <w:color w:val="auto"/>
          <w:sz w:val="24"/>
          <w:szCs w:val="24"/>
        </w:rPr>
        <w:t xml:space="preserve"> - T</w:t>
      </w:r>
      <w:r w:rsidRPr="007B6B1C">
        <w:rPr>
          <w:color w:val="auto"/>
          <w:sz w:val="24"/>
          <w:szCs w:val="24"/>
        </w:rPr>
        <w:t xml:space="preserve">he status of next year’s </w:t>
      </w:r>
      <w:r>
        <w:rPr>
          <w:color w:val="auto"/>
          <w:sz w:val="24"/>
          <w:szCs w:val="24"/>
        </w:rPr>
        <w:t xml:space="preserve">PD </w:t>
      </w:r>
      <w:r w:rsidRPr="007B6B1C">
        <w:rPr>
          <w:color w:val="auto"/>
          <w:sz w:val="24"/>
          <w:szCs w:val="24"/>
        </w:rPr>
        <w:t>budget</w:t>
      </w:r>
      <w:r>
        <w:rPr>
          <w:color w:val="auto"/>
          <w:sz w:val="24"/>
          <w:szCs w:val="24"/>
        </w:rPr>
        <w:t xml:space="preserve"> is unknown at this time.  T</w:t>
      </w:r>
      <w:r w:rsidRPr="007B6B1C">
        <w:rPr>
          <w:color w:val="auto"/>
          <w:sz w:val="24"/>
          <w:szCs w:val="24"/>
        </w:rPr>
        <w:t>he funding window</w:t>
      </w:r>
      <w:r>
        <w:rPr>
          <w:color w:val="auto"/>
          <w:sz w:val="24"/>
          <w:szCs w:val="24"/>
        </w:rPr>
        <w:t xml:space="preserve"> for PD travel </w:t>
      </w:r>
      <w:r w:rsidR="007C0DD9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7B6B1C">
        <w:rPr>
          <w:color w:val="auto"/>
          <w:sz w:val="24"/>
          <w:szCs w:val="24"/>
        </w:rPr>
        <w:t>July –September</w:t>
      </w:r>
      <w:r>
        <w:rPr>
          <w:color w:val="auto"/>
          <w:sz w:val="24"/>
          <w:szCs w:val="24"/>
        </w:rPr>
        <w:t xml:space="preserve">, closes at the end of March 2023.  Dr. </w:t>
      </w:r>
      <w:proofErr w:type="spellStart"/>
      <w:r>
        <w:rPr>
          <w:color w:val="auto"/>
          <w:sz w:val="24"/>
          <w:szCs w:val="24"/>
        </w:rPr>
        <w:t>Ortolano</w:t>
      </w:r>
      <w:proofErr w:type="spellEnd"/>
      <w:r>
        <w:rPr>
          <w:color w:val="auto"/>
          <w:sz w:val="24"/>
          <w:szCs w:val="24"/>
        </w:rPr>
        <w:t xml:space="preserve"> will request a meeting with Dr. </w:t>
      </w:r>
      <w:proofErr w:type="spellStart"/>
      <w:r>
        <w:rPr>
          <w:color w:val="auto"/>
          <w:sz w:val="24"/>
          <w:szCs w:val="24"/>
        </w:rPr>
        <w:t>Bilsky</w:t>
      </w:r>
      <w:proofErr w:type="spellEnd"/>
      <w:r>
        <w:rPr>
          <w:color w:val="auto"/>
          <w:sz w:val="24"/>
          <w:szCs w:val="24"/>
        </w:rPr>
        <w:t xml:space="preserve"> prior to the next PD meeting, at which he will request funding for FPD for</w:t>
      </w:r>
      <w:r w:rsidR="007C0DD9">
        <w:rPr>
          <w:color w:val="auto"/>
          <w:sz w:val="24"/>
          <w:szCs w:val="24"/>
        </w:rPr>
        <w:t xml:space="preserve"> the</w:t>
      </w:r>
      <w:r>
        <w:rPr>
          <w:color w:val="auto"/>
          <w:sz w:val="24"/>
          <w:szCs w:val="24"/>
        </w:rPr>
        <w:t xml:space="preserve"> 2023/2024 academic year.</w:t>
      </w:r>
    </w:p>
    <w:p w14:paraId="372D8E57" w14:textId="03423388" w:rsidR="007B6B1C" w:rsidRDefault="007B6B1C" w:rsidP="007B6B1C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166A75">
        <w:rPr>
          <w:color w:val="auto"/>
          <w:sz w:val="24"/>
          <w:szCs w:val="24"/>
        </w:rPr>
        <w:lastRenderedPageBreak/>
        <w:t>Ancillary fund</w:t>
      </w:r>
      <w:r>
        <w:rPr>
          <w:color w:val="auto"/>
          <w:sz w:val="24"/>
          <w:szCs w:val="24"/>
        </w:rPr>
        <w:t>s</w:t>
      </w:r>
      <w:r w:rsidRPr="00166A75">
        <w:rPr>
          <w:color w:val="auto"/>
          <w:sz w:val="24"/>
          <w:szCs w:val="24"/>
        </w:rPr>
        <w:t xml:space="preserve"> update</w:t>
      </w:r>
      <w:r>
        <w:rPr>
          <w:color w:val="auto"/>
          <w:sz w:val="24"/>
          <w:szCs w:val="24"/>
        </w:rPr>
        <w:t xml:space="preserve"> – </w:t>
      </w:r>
      <w:r w:rsidR="007C0DD9">
        <w:rPr>
          <w:color w:val="auto"/>
          <w:sz w:val="24"/>
          <w:szCs w:val="24"/>
        </w:rPr>
        <w:t>Faculty continue to submit applications and i</w:t>
      </w:r>
      <w:r w:rsidR="007C0DD9">
        <w:rPr>
          <w:color w:val="auto"/>
          <w:sz w:val="24"/>
          <w:szCs w:val="24"/>
        </w:rPr>
        <w:t xml:space="preserve">ncreasing the funding cap to $150.00 has proven </w:t>
      </w:r>
      <w:r w:rsidR="007C0DD9">
        <w:rPr>
          <w:color w:val="auto"/>
          <w:sz w:val="24"/>
          <w:szCs w:val="24"/>
        </w:rPr>
        <w:t>beneficial.  As of January 6</w:t>
      </w:r>
      <w:r w:rsidR="007C0DD9">
        <w:rPr>
          <w:color w:val="auto"/>
          <w:sz w:val="24"/>
          <w:szCs w:val="24"/>
        </w:rPr>
        <w:t xml:space="preserve">, $2,316.17 </w:t>
      </w:r>
      <w:r w:rsidR="007C0DD9">
        <w:rPr>
          <w:color w:val="auto"/>
          <w:sz w:val="24"/>
          <w:szCs w:val="24"/>
        </w:rPr>
        <w:t xml:space="preserve">has been disbursed </w:t>
      </w:r>
      <w:r w:rsidR="007C0DD9">
        <w:rPr>
          <w:color w:val="auto"/>
          <w:sz w:val="24"/>
          <w:szCs w:val="24"/>
        </w:rPr>
        <w:t xml:space="preserve">to 18 individuals at an average rate of $128.68 per person. </w:t>
      </w:r>
      <w:r w:rsidR="007C0DD9">
        <w:rPr>
          <w:color w:val="auto"/>
          <w:sz w:val="24"/>
          <w:szCs w:val="24"/>
        </w:rPr>
        <w:t xml:space="preserve">  </w:t>
      </w:r>
    </w:p>
    <w:p w14:paraId="0ACEB620" w14:textId="7CFF97F2" w:rsidR="007B6B1C" w:rsidRDefault="007C0DD9" w:rsidP="007B6B1C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Discussion on increasing the funding cap – The Committee </w:t>
      </w:r>
      <w:r w:rsidR="003A56DF">
        <w:rPr>
          <w:color w:val="auto"/>
          <w:sz w:val="24"/>
          <w:szCs w:val="24"/>
        </w:rPr>
        <w:t xml:space="preserve">has </w:t>
      </w:r>
      <w:r>
        <w:rPr>
          <w:color w:val="auto"/>
          <w:sz w:val="24"/>
          <w:szCs w:val="24"/>
        </w:rPr>
        <w:t xml:space="preserve">decided to </w:t>
      </w:r>
      <w:r w:rsidR="003A56DF">
        <w:rPr>
          <w:color w:val="auto"/>
          <w:sz w:val="24"/>
          <w:szCs w:val="24"/>
        </w:rPr>
        <w:t>withdraw</w:t>
      </w:r>
      <w:r>
        <w:rPr>
          <w:color w:val="auto"/>
          <w:sz w:val="24"/>
          <w:szCs w:val="24"/>
        </w:rPr>
        <w:t xml:space="preserve"> consideration of </w:t>
      </w:r>
      <w:r w:rsidRPr="007C0DD9">
        <w:rPr>
          <w:color w:val="auto"/>
          <w:sz w:val="24"/>
          <w:szCs w:val="24"/>
        </w:rPr>
        <w:t xml:space="preserve">increasing </w:t>
      </w:r>
      <w:r>
        <w:rPr>
          <w:color w:val="auto"/>
          <w:sz w:val="24"/>
          <w:szCs w:val="24"/>
        </w:rPr>
        <w:t xml:space="preserve">the funding </w:t>
      </w:r>
      <w:r w:rsidRPr="007C0DD9">
        <w:rPr>
          <w:color w:val="auto"/>
          <w:sz w:val="24"/>
          <w:szCs w:val="24"/>
        </w:rPr>
        <w:t>cap</w:t>
      </w:r>
      <w:r>
        <w:rPr>
          <w:color w:val="auto"/>
          <w:sz w:val="24"/>
          <w:szCs w:val="24"/>
        </w:rPr>
        <w:t xml:space="preserve"> at this time</w:t>
      </w:r>
    </w:p>
    <w:p w14:paraId="747522C9" w14:textId="6DE4C751" w:rsidR="003A56DF" w:rsidRDefault="003A56DF" w:rsidP="007B6B1C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The </w:t>
      </w:r>
      <w:r w:rsidRPr="00BB0849">
        <w:rPr>
          <w:color w:val="auto"/>
          <w:sz w:val="24"/>
          <w:szCs w:val="24"/>
        </w:rPr>
        <w:t>Southwest Florida Symposium on Teaching and Learning</w:t>
      </w:r>
      <w:r>
        <w:rPr>
          <w:color w:val="auto"/>
          <w:sz w:val="24"/>
          <w:szCs w:val="24"/>
        </w:rPr>
        <w:t xml:space="preserve"> – This event</w:t>
      </w:r>
      <w:r w:rsidRPr="00BB084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is scheduled for February </w:t>
      </w:r>
      <w:r>
        <w:rPr>
          <w:color w:val="auto"/>
          <w:sz w:val="24"/>
          <w:szCs w:val="24"/>
        </w:rPr>
        <w:t xml:space="preserve">3; the date of the next PD Committee meeting.  </w:t>
      </w:r>
      <w:r w:rsidR="00A87019">
        <w:rPr>
          <w:color w:val="auto"/>
          <w:sz w:val="24"/>
          <w:szCs w:val="24"/>
        </w:rPr>
        <w:t xml:space="preserve">Following discussion, </w:t>
      </w:r>
      <w:r>
        <w:rPr>
          <w:color w:val="auto"/>
          <w:sz w:val="24"/>
          <w:szCs w:val="24"/>
        </w:rPr>
        <w:t xml:space="preserve">Prof. Calabrese made a motion to cancel the PD meeting so that members could participate in the Symposium.  Dr. Kelly Roy seconded; none were opposed; and the motion carried </w:t>
      </w:r>
    </w:p>
    <w:p w14:paraId="7274356E" w14:textId="77777777" w:rsidR="005E3E5D" w:rsidRPr="005E3E5D" w:rsidRDefault="005E3E5D" w:rsidP="005E3E5D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76CB46E1" w14:textId="1C435C7A" w:rsidR="00B67ACB" w:rsidRDefault="005E3E5D" w:rsidP="00453AAC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TLC</w:t>
      </w:r>
      <w:r w:rsidR="00E32DB3">
        <w:rPr>
          <w:color w:val="auto"/>
          <w:sz w:val="24"/>
          <w:szCs w:val="24"/>
        </w:rPr>
        <w:t xml:space="preserve"> and TLC</w:t>
      </w:r>
      <w:r>
        <w:rPr>
          <w:color w:val="auto"/>
          <w:sz w:val="24"/>
          <w:szCs w:val="24"/>
        </w:rPr>
        <w:t xml:space="preserve"> Coordinator Updates</w:t>
      </w:r>
    </w:p>
    <w:p w14:paraId="59F00D91" w14:textId="007DF41F" w:rsidR="00492C71" w:rsidRDefault="00E32DB3" w:rsidP="00086F9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204D56">
        <w:rPr>
          <w:color w:val="auto"/>
          <w:sz w:val="24"/>
          <w:szCs w:val="24"/>
        </w:rPr>
        <w:t>Dr. Martin Tawil</w:t>
      </w:r>
      <w:r w:rsidR="005E3E5D" w:rsidRPr="00204D56">
        <w:rPr>
          <w:color w:val="auto"/>
          <w:sz w:val="24"/>
          <w:szCs w:val="24"/>
        </w:rPr>
        <w:t xml:space="preserve"> – </w:t>
      </w:r>
      <w:r w:rsidR="00492C71" w:rsidRPr="00204D56">
        <w:rPr>
          <w:color w:val="auto"/>
          <w:sz w:val="24"/>
          <w:szCs w:val="24"/>
        </w:rPr>
        <w:t xml:space="preserve">TLC would like to expand </w:t>
      </w:r>
      <w:r w:rsidR="005B6EF2">
        <w:rPr>
          <w:color w:val="auto"/>
          <w:sz w:val="24"/>
          <w:szCs w:val="24"/>
        </w:rPr>
        <w:t xml:space="preserve">PD </w:t>
      </w:r>
      <w:r w:rsidR="00492C71" w:rsidRPr="00204D56">
        <w:rPr>
          <w:color w:val="auto"/>
          <w:sz w:val="24"/>
          <w:szCs w:val="24"/>
        </w:rPr>
        <w:t>offerings such that workshops are under one umbrella</w:t>
      </w:r>
      <w:r w:rsidR="005B6EF2">
        <w:rPr>
          <w:color w:val="auto"/>
          <w:sz w:val="24"/>
          <w:szCs w:val="24"/>
        </w:rPr>
        <w:t xml:space="preserve"> and </w:t>
      </w:r>
      <w:r w:rsidR="00492C71" w:rsidRPr="00204D56">
        <w:rPr>
          <w:color w:val="auto"/>
          <w:sz w:val="24"/>
          <w:szCs w:val="24"/>
        </w:rPr>
        <w:t>are</w:t>
      </w:r>
      <w:r w:rsidR="005B6EF2">
        <w:rPr>
          <w:color w:val="auto"/>
          <w:sz w:val="24"/>
          <w:szCs w:val="24"/>
        </w:rPr>
        <w:t xml:space="preserve"> inclusive and</w:t>
      </w:r>
      <w:r w:rsidR="00492C71" w:rsidRPr="00204D56">
        <w:rPr>
          <w:color w:val="auto"/>
          <w:sz w:val="24"/>
          <w:szCs w:val="24"/>
        </w:rPr>
        <w:t xml:space="preserve"> accessible to </w:t>
      </w:r>
      <w:r w:rsidR="00A87019">
        <w:rPr>
          <w:color w:val="auto"/>
          <w:sz w:val="24"/>
          <w:szCs w:val="24"/>
        </w:rPr>
        <w:t xml:space="preserve">all </w:t>
      </w:r>
      <w:r w:rsidR="00492C71" w:rsidRPr="00204D56">
        <w:rPr>
          <w:color w:val="auto"/>
          <w:sz w:val="24"/>
          <w:szCs w:val="24"/>
        </w:rPr>
        <w:t xml:space="preserve">staff and faculty; part time and full time.  </w:t>
      </w:r>
      <w:r w:rsidR="00492C71" w:rsidRPr="00204D56">
        <w:rPr>
          <w:color w:val="auto"/>
          <w:sz w:val="24"/>
          <w:szCs w:val="24"/>
        </w:rPr>
        <w:t xml:space="preserve">Canvas Catalog currently has limitations </w:t>
      </w:r>
      <w:r w:rsidR="00492C71" w:rsidRPr="00204D56">
        <w:rPr>
          <w:color w:val="auto"/>
          <w:sz w:val="24"/>
          <w:szCs w:val="24"/>
        </w:rPr>
        <w:t>such as in</w:t>
      </w:r>
      <w:r w:rsidR="00492C71" w:rsidRPr="00204D56">
        <w:rPr>
          <w:color w:val="auto"/>
          <w:sz w:val="24"/>
          <w:szCs w:val="24"/>
        </w:rPr>
        <w:t>accessib</w:t>
      </w:r>
      <w:r w:rsidR="00492C71" w:rsidRPr="00204D56">
        <w:rPr>
          <w:color w:val="auto"/>
          <w:sz w:val="24"/>
          <w:szCs w:val="24"/>
        </w:rPr>
        <w:t xml:space="preserve">ility </w:t>
      </w:r>
      <w:r w:rsidR="00492C71" w:rsidRPr="00204D56">
        <w:rPr>
          <w:color w:val="auto"/>
          <w:sz w:val="24"/>
          <w:szCs w:val="24"/>
        </w:rPr>
        <w:t>to adjuncts who are</w:t>
      </w:r>
      <w:r w:rsidR="00492C71" w:rsidRPr="00204D56">
        <w:rPr>
          <w:color w:val="auto"/>
          <w:sz w:val="24"/>
          <w:szCs w:val="24"/>
        </w:rPr>
        <w:t xml:space="preserve"> </w:t>
      </w:r>
      <w:r w:rsidR="00492C71" w:rsidRPr="00204D56">
        <w:rPr>
          <w:color w:val="auto"/>
          <w:sz w:val="24"/>
          <w:szCs w:val="24"/>
        </w:rPr>
        <w:t>n</w:t>
      </w:r>
      <w:r w:rsidR="00492C71" w:rsidRPr="00204D56">
        <w:rPr>
          <w:color w:val="auto"/>
          <w:sz w:val="24"/>
          <w:szCs w:val="24"/>
        </w:rPr>
        <w:t>o</w:t>
      </w:r>
      <w:r w:rsidR="00492C71" w:rsidRPr="00204D56">
        <w:rPr>
          <w:color w:val="auto"/>
          <w:sz w:val="24"/>
          <w:szCs w:val="24"/>
        </w:rPr>
        <w:t xml:space="preserve">t teaching in a given semester.  </w:t>
      </w:r>
      <w:r w:rsidR="00492C71" w:rsidRPr="00204D56">
        <w:rPr>
          <w:color w:val="auto"/>
          <w:sz w:val="24"/>
          <w:szCs w:val="24"/>
        </w:rPr>
        <w:t xml:space="preserve">By Fall 2023, Dr. Tawil envisions having a </w:t>
      </w:r>
      <w:r w:rsidR="005B6EF2">
        <w:rPr>
          <w:color w:val="auto"/>
          <w:sz w:val="24"/>
          <w:szCs w:val="24"/>
        </w:rPr>
        <w:t xml:space="preserve">PD </w:t>
      </w:r>
      <w:r w:rsidR="00492C71" w:rsidRPr="00204D56">
        <w:rPr>
          <w:color w:val="auto"/>
          <w:sz w:val="24"/>
          <w:szCs w:val="24"/>
        </w:rPr>
        <w:t>calendar that is easily accessible, user friendly, and more automated.   Ideas and input from staff, faculty, and HR</w:t>
      </w:r>
      <w:r w:rsidR="00204D56" w:rsidRPr="00204D56">
        <w:rPr>
          <w:color w:val="auto"/>
          <w:sz w:val="24"/>
          <w:szCs w:val="24"/>
        </w:rPr>
        <w:t xml:space="preserve"> are welcomed</w:t>
      </w:r>
    </w:p>
    <w:p w14:paraId="225F96C4" w14:textId="1AD3C668" w:rsidR="00492C71" w:rsidRDefault="00204D56" w:rsidP="00B67AC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Dr. Kelly Roy – No update</w:t>
      </w:r>
    </w:p>
    <w:p w14:paraId="496F359C" w14:textId="39187081" w:rsidR="00204D56" w:rsidRDefault="00204D56" w:rsidP="00B67AC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Dr. Sandra Seifert – Reminded Committee of the upcoming Symposium</w:t>
      </w:r>
    </w:p>
    <w:p w14:paraId="79A0E30C" w14:textId="11DD19DB" w:rsidR="00204D56" w:rsidRDefault="00204D56" w:rsidP="00B67AC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Dr. Monica </w:t>
      </w:r>
      <w:proofErr w:type="spellStart"/>
      <w:r>
        <w:rPr>
          <w:color w:val="auto"/>
          <w:sz w:val="24"/>
          <w:szCs w:val="24"/>
        </w:rPr>
        <w:t>Krupinsk</w:t>
      </w:r>
      <w:r w:rsidR="00B276CA">
        <w:rPr>
          <w:color w:val="auto"/>
          <w:sz w:val="24"/>
          <w:szCs w:val="24"/>
        </w:rPr>
        <w:t>i</w:t>
      </w:r>
      <w:proofErr w:type="spellEnd"/>
      <w:r>
        <w:rPr>
          <w:color w:val="auto"/>
          <w:sz w:val="24"/>
          <w:szCs w:val="24"/>
        </w:rPr>
        <w:t xml:space="preserve"> – New Faculty Seminar continues.  Dr. </w:t>
      </w:r>
      <w:proofErr w:type="spellStart"/>
      <w:r>
        <w:rPr>
          <w:color w:val="auto"/>
          <w:sz w:val="24"/>
          <w:szCs w:val="24"/>
        </w:rPr>
        <w:t>Krupinsk</w:t>
      </w:r>
      <w:r w:rsidR="005B6EF2">
        <w:rPr>
          <w:color w:val="auto"/>
          <w:sz w:val="24"/>
          <w:szCs w:val="24"/>
        </w:rPr>
        <w:t>i</w:t>
      </w:r>
      <w:proofErr w:type="spellEnd"/>
      <w:r>
        <w:rPr>
          <w:color w:val="auto"/>
          <w:sz w:val="24"/>
          <w:szCs w:val="24"/>
        </w:rPr>
        <w:t xml:space="preserve"> noted that funding for the closing seminar luncheon meeting </w:t>
      </w:r>
      <w:r w:rsidR="00A87019">
        <w:rPr>
          <w:color w:val="auto"/>
          <w:sz w:val="24"/>
          <w:szCs w:val="24"/>
        </w:rPr>
        <w:t>i</w:t>
      </w:r>
      <w:r>
        <w:rPr>
          <w:color w:val="auto"/>
          <w:sz w:val="24"/>
          <w:szCs w:val="24"/>
        </w:rPr>
        <w:t xml:space="preserve">s uncertain.  She will forward a budget to Dr. Tawil who in turn, </w:t>
      </w:r>
      <w:r w:rsidR="00A87019">
        <w:rPr>
          <w:color w:val="auto"/>
          <w:sz w:val="24"/>
          <w:szCs w:val="24"/>
        </w:rPr>
        <w:t xml:space="preserve">will </w:t>
      </w:r>
      <w:r>
        <w:rPr>
          <w:color w:val="auto"/>
          <w:sz w:val="24"/>
          <w:szCs w:val="24"/>
        </w:rPr>
        <w:t>request funding</w:t>
      </w:r>
      <w:r w:rsidR="005B6EF2">
        <w:rPr>
          <w:color w:val="auto"/>
          <w:sz w:val="24"/>
          <w:szCs w:val="24"/>
        </w:rPr>
        <w:t xml:space="preserve"> for this</w:t>
      </w:r>
      <w:r>
        <w:rPr>
          <w:color w:val="auto"/>
          <w:sz w:val="24"/>
          <w:szCs w:val="24"/>
        </w:rPr>
        <w:t xml:space="preserve"> from the VPAA.   </w:t>
      </w:r>
    </w:p>
    <w:p w14:paraId="197AF804" w14:textId="461BD2E6" w:rsidR="00453AAC" w:rsidRDefault="00453AAC" w:rsidP="00B67ACB">
      <w:pPr>
        <w:pStyle w:val="ListParagraph"/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1047249B" w14:textId="5553E0FE" w:rsidR="00204D56" w:rsidRPr="00204D56" w:rsidRDefault="00E82897" w:rsidP="005809D8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204D56">
        <w:rPr>
          <w:color w:val="auto"/>
          <w:sz w:val="24"/>
          <w:szCs w:val="24"/>
        </w:rPr>
        <w:t xml:space="preserve"> </w:t>
      </w:r>
      <w:r w:rsidR="00453AAC" w:rsidRPr="00204D56">
        <w:rPr>
          <w:color w:val="auto"/>
          <w:sz w:val="24"/>
          <w:szCs w:val="24"/>
        </w:rPr>
        <w:t xml:space="preserve">Adjournment: </w:t>
      </w:r>
      <w:r w:rsidR="00204D56" w:rsidRPr="00204D56">
        <w:rPr>
          <w:color w:val="auto"/>
          <w:sz w:val="24"/>
          <w:szCs w:val="24"/>
        </w:rPr>
        <w:t>Next meeting is on February 3</w:t>
      </w:r>
      <w:r w:rsidR="00204D56" w:rsidRPr="00204D56">
        <w:rPr>
          <w:color w:val="auto"/>
          <w:sz w:val="24"/>
          <w:szCs w:val="24"/>
          <w:vertAlign w:val="superscript"/>
        </w:rPr>
        <w:t>rd</w:t>
      </w:r>
      <w:r w:rsidR="00204D56" w:rsidRPr="00204D56">
        <w:rPr>
          <w:color w:val="auto"/>
          <w:sz w:val="24"/>
          <w:szCs w:val="24"/>
        </w:rPr>
        <w:t xml:space="preserve"> at 1 p.m.</w:t>
      </w:r>
      <w:r w:rsidR="008D6A38">
        <w:rPr>
          <w:color w:val="auto"/>
          <w:sz w:val="24"/>
          <w:szCs w:val="24"/>
        </w:rPr>
        <w:t xml:space="preserve">  </w:t>
      </w:r>
      <w:r w:rsidR="00204D56">
        <w:rPr>
          <w:color w:val="auto"/>
          <w:sz w:val="24"/>
          <w:szCs w:val="24"/>
        </w:rPr>
        <w:t xml:space="preserve">Prof. </w:t>
      </w:r>
      <w:proofErr w:type="spellStart"/>
      <w:r w:rsidR="00204D56">
        <w:rPr>
          <w:color w:val="auto"/>
          <w:sz w:val="24"/>
          <w:szCs w:val="24"/>
        </w:rPr>
        <w:t>Lenius</w:t>
      </w:r>
      <w:proofErr w:type="spellEnd"/>
      <w:r w:rsidR="00204D56">
        <w:rPr>
          <w:color w:val="auto"/>
          <w:sz w:val="24"/>
          <w:szCs w:val="24"/>
        </w:rPr>
        <w:t xml:space="preserve"> moved</w:t>
      </w:r>
      <w:r w:rsidR="008D6A38">
        <w:rPr>
          <w:color w:val="auto"/>
          <w:sz w:val="24"/>
          <w:szCs w:val="24"/>
        </w:rPr>
        <w:t xml:space="preserve"> to adjourn   the meeting and Dr. Roy </w:t>
      </w:r>
      <w:r w:rsidR="00204D56" w:rsidRPr="00204D56">
        <w:rPr>
          <w:color w:val="auto"/>
          <w:sz w:val="24"/>
          <w:szCs w:val="24"/>
        </w:rPr>
        <w:t>seconded</w:t>
      </w:r>
      <w:r w:rsidR="00B2260F">
        <w:rPr>
          <w:color w:val="auto"/>
          <w:sz w:val="24"/>
          <w:szCs w:val="24"/>
        </w:rPr>
        <w:t>.  The meeting adjourned at 2:00</w:t>
      </w:r>
      <w:bookmarkStart w:id="0" w:name="_GoBack"/>
      <w:bookmarkEnd w:id="0"/>
    </w:p>
    <w:p w14:paraId="3D2256EA" w14:textId="722A5922" w:rsidR="00453AAC" w:rsidRPr="007022B1" w:rsidRDefault="00453AAC" w:rsidP="00394206">
      <w:pPr>
        <w:pStyle w:val="ListParagraph"/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sectPr w:rsidR="00453AAC" w:rsidRPr="0070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E2"/>
    <w:multiLevelType w:val="hybridMultilevel"/>
    <w:tmpl w:val="8668A3C6"/>
    <w:lvl w:ilvl="0" w:tplc="04090019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BB97B24"/>
    <w:multiLevelType w:val="hybridMultilevel"/>
    <w:tmpl w:val="F038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01E3"/>
    <w:multiLevelType w:val="hybridMultilevel"/>
    <w:tmpl w:val="7ED8B2D0"/>
    <w:lvl w:ilvl="0" w:tplc="E938C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627"/>
    <w:multiLevelType w:val="hybridMultilevel"/>
    <w:tmpl w:val="70722A52"/>
    <w:lvl w:ilvl="0" w:tplc="59D6C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00E4DE8">
      <w:start w:val="1"/>
      <w:numFmt w:val="lowerLetter"/>
      <w:lvlText w:val="%3."/>
      <w:lvlJc w:val="left"/>
      <w:pPr>
        <w:ind w:left="1800" w:hanging="360"/>
      </w:pPr>
      <w:rPr>
        <w:rFonts w:asciiTheme="minorHAnsi" w:eastAsiaTheme="minorEastAsia" w:hAnsiTheme="minorHAnsi" w:cstheme="minorBidi" w:hint="default"/>
      </w:rPr>
    </w:lvl>
    <w:lvl w:ilvl="3" w:tplc="40BCB678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 w:tplc="EDD80BF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58B"/>
    <w:multiLevelType w:val="hybridMultilevel"/>
    <w:tmpl w:val="42D8D12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261F64"/>
    <w:multiLevelType w:val="hybridMultilevel"/>
    <w:tmpl w:val="E4121AF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D1B41FA"/>
    <w:multiLevelType w:val="hybridMultilevel"/>
    <w:tmpl w:val="F850C73E"/>
    <w:lvl w:ilvl="0" w:tplc="01FA19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56D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4C675B"/>
    <w:multiLevelType w:val="hybridMultilevel"/>
    <w:tmpl w:val="48B80EEC"/>
    <w:lvl w:ilvl="0" w:tplc="59D6C796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8B72F5B2">
      <w:start w:val="1"/>
      <w:numFmt w:val="lowerLetter"/>
      <w:suff w:val="space"/>
      <w:lvlText w:val="%2."/>
      <w:lvlJc w:val="left"/>
      <w:pPr>
        <w:ind w:left="432" w:hanging="72"/>
      </w:pPr>
      <w:rPr>
        <w:rFonts w:hint="default"/>
      </w:rPr>
    </w:lvl>
    <w:lvl w:ilvl="2" w:tplc="769A53AE">
      <w:start w:val="1"/>
      <w:numFmt w:val="lowerRoman"/>
      <w:lvlText w:val="%3."/>
      <w:lvlJc w:val="right"/>
      <w:pPr>
        <w:ind w:left="864" w:hanging="1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068AF"/>
    <w:multiLevelType w:val="hybridMultilevel"/>
    <w:tmpl w:val="298A04CC"/>
    <w:lvl w:ilvl="0" w:tplc="D41AA9A8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3EE760EE"/>
    <w:multiLevelType w:val="hybridMultilevel"/>
    <w:tmpl w:val="B5F046DA"/>
    <w:lvl w:ilvl="0" w:tplc="59D6C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40BCB678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 w:tplc="EDD80BF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694B"/>
    <w:multiLevelType w:val="hybridMultilevel"/>
    <w:tmpl w:val="603C3ED2"/>
    <w:lvl w:ilvl="0" w:tplc="5BFAF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22E1"/>
    <w:multiLevelType w:val="hybridMultilevel"/>
    <w:tmpl w:val="A0E6088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5905790"/>
    <w:multiLevelType w:val="hybridMultilevel"/>
    <w:tmpl w:val="503EB86E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2710D"/>
    <w:multiLevelType w:val="hybridMultilevel"/>
    <w:tmpl w:val="AB92783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7DFB4B54"/>
    <w:multiLevelType w:val="hybridMultilevel"/>
    <w:tmpl w:val="2FA0581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5"/>
  </w:num>
  <w:num w:numId="10">
    <w:abstractNumId w:val="13"/>
  </w:num>
  <w:num w:numId="11">
    <w:abstractNumId w:val="4"/>
  </w:num>
  <w:num w:numId="12">
    <w:abstractNumId w:val="11"/>
  </w:num>
  <w:num w:numId="13">
    <w:abstractNumId w:val="1"/>
  </w:num>
  <w:num w:numId="14">
    <w:abstractNumId w:val="16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D8"/>
    <w:rsid w:val="00032112"/>
    <w:rsid w:val="00045102"/>
    <w:rsid w:val="00055AB5"/>
    <w:rsid w:val="000877E3"/>
    <w:rsid w:val="00090A60"/>
    <w:rsid w:val="000924A5"/>
    <w:rsid w:val="000A25A0"/>
    <w:rsid w:val="000B28CA"/>
    <w:rsid w:val="000B3F67"/>
    <w:rsid w:val="000C6067"/>
    <w:rsid w:val="000D1F63"/>
    <w:rsid w:val="000E0400"/>
    <w:rsid w:val="000F0DCE"/>
    <w:rsid w:val="00105076"/>
    <w:rsid w:val="00140413"/>
    <w:rsid w:val="00146255"/>
    <w:rsid w:val="00146679"/>
    <w:rsid w:val="00150AA3"/>
    <w:rsid w:val="00164093"/>
    <w:rsid w:val="00174DC2"/>
    <w:rsid w:val="00175CEB"/>
    <w:rsid w:val="00196B91"/>
    <w:rsid w:val="001A3CFD"/>
    <w:rsid w:val="001C2A7C"/>
    <w:rsid w:val="001C3711"/>
    <w:rsid w:val="001D6285"/>
    <w:rsid w:val="001E7828"/>
    <w:rsid w:val="001F513D"/>
    <w:rsid w:val="00204D56"/>
    <w:rsid w:val="002308D8"/>
    <w:rsid w:val="00266FE3"/>
    <w:rsid w:val="00277F58"/>
    <w:rsid w:val="00285F95"/>
    <w:rsid w:val="00291883"/>
    <w:rsid w:val="002B2326"/>
    <w:rsid w:val="002C1540"/>
    <w:rsid w:val="002D3021"/>
    <w:rsid w:val="002D4639"/>
    <w:rsid w:val="002D6F30"/>
    <w:rsid w:val="002E6C72"/>
    <w:rsid w:val="00306003"/>
    <w:rsid w:val="00311C8D"/>
    <w:rsid w:val="00332D50"/>
    <w:rsid w:val="003330CC"/>
    <w:rsid w:val="00333A21"/>
    <w:rsid w:val="00365FBA"/>
    <w:rsid w:val="00386ECA"/>
    <w:rsid w:val="00394206"/>
    <w:rsid w:val="003A1642"/>
    <w:rsid w:val="003A56DF"/>
    <w:rsid w:val="003B4473"/>
    <w:rsid w:val="003B5A77"/>
    <w:rsid w:val="003C2763"/>
    <w:rsid w:val="003D0471"/>
    <w:rsid w:val="003D22FA"/>
    <w:rsid w:val="004015DE"/>
    <w:rsid w:val="00405E90"/>
    <w:rsid w:val="00453AAC"/>
    <w:rsid w:val="00477E95"/>
    <w:rsid w:val="00492C71"/>
    <w:rsid w:val="004A066B"/>
    <w:rsid w:val="004B007F"/>
    <w:rsid w:val="004B3A3D"/>
    <w:rsid w:val="004B515A"/>
    <w:rsid w:val="004C1AE6"/>
    <w:rsid w:val="004F01C9"/>
    <w:rsid w:val="004F3FCC"/>
    <w:rsid w:val="004F5C03"/>
    <w:rsid w:val="00505EB6"/>
    <w:rsid w:val="005239B4"/>
    <w:rsid w:val="00540237"/>
    <w:rsid w:val="00541C9F"/>
    <w:rsid w:val="00542E6F"/>
    <w:rsid w:val="00560719"/>
    <w:rsid w:val="00571106"/>
    <w:rsid w:val="005864D2"/>
    <w:rsid w:val="00597372"/>
    <w:rsid w:val="005A130D"/>
    <w:rsid w:val="005A4C4F"/>
    <w:rsid w:val="005A640F"/>
    <w:rsid w:val="005B6EF2"/>
    <w:rsid w:val="005C55C9"/>
    <w:rsid w:val="005D3368"/>
    <w:rsid w:val="005E3E5D"/>
    <w:rsid w:val="005E4541"/>
    <w:rsid w:val="005F0B3F"/>
    <w:rsid w:val="00610603"/>
    <w:rsid w:val="006132BB"/>
    <w:rsid w:val="00616353"/>
    <w:rsid w:val="00617A13"/>
    <w:rsid w:val="00622B40"/>
    <w:rsid w:val="00623C81"/>
    <w:rsid w:val="00633A22"/>
    <w:rsid w:val="00635D51"/>
    <w:rsid w:val="00637761"/>
    <w:rsid w:val="00643C88"/>
    <w:rsid w:val="006452CB"/>
    <w:rsid w:val="006454FE"/>
    <w:rsid w:val="00660D04"/>
    <w:rsid w:val="00670C80"/>
    <w:rsid w:val="006811E4"/>
    <w:rsid w:val="006A28D0"/>
    <w:rsid w:val="006A3318"/>
    <w:rsid w:val="006A5839"/>
    <w:rsid w:val="006B28D2"/>
    <w:rsid w:val="006B2F4B"/>
    <w:rsid w:val="006B376C"/>
    <w:rsid w:val="006B53DE"/>
    <w:rsid w:val="006B5CA0"/>
    <w:rsid w:val="006F1847"/>
    <w:rsid w:val="006F49E3"/>
    <w:rsid w:val="007022B1"/>
    <w:rsid w:val="00710E7C"/>
    <w:rsid w:val="00711930"/>
    <w:rsid w:val="00730B8A"/>
    <w:rsid w:val="007370AF"/>
    <w:rsid w:val="00745A5D"/>
    <w:rsid w:val="00762925"/>
    <w:rsid w:val="00765DC4"/>
    <w:rsid w:val="00773C4C"/>
    <w:rsid w:val="00774289"/>
    <w:rsid w:val="007807A7"/>
    <w:rsid w:val="00782E39"/>
    <w:rsid w:val="007962CC"/>
    <w:rsid w:val="007B1A01"/>
    <w:rsid w:val="007B3A87"/>
    <w:rsid w:val="007B413E"/>
    <w:rsid w:val="007B4353"/>
    <w:rsid w:val="007B6B1C"/>
    <w:rsid w:val="007C0DD9"/>
    <w:rsid w:val="007C5340"/>
    <w:rsid w:val="007D1CF7"/>
    <w:rsid w:val="007E5C07"/>
    <w:rsid w:val="007E79A0"/>
    <w:rsid w:val="007F3504"/>
    <w:rsid w:val="00807F14"/>
    <w:rsid w:val="008120CB"/>
    <w:rsid w:val="0081676B"/>
    <w:rsid w:val="00831C76"/>
    <w:rsid w:val="00860567"/>
    <w:rsid w:val="00864A9F"/>
    <w:rsid w:val="00873155"/>
    <w:rsid w:val="00882744"/>
    <w:rsid w:val="008A221A"/>
    <w:rsid w:val="008A3C60"/>
    <w:rsid w:val="008A6DFA"/>
    <w:rsid w:val="008B079A"/>
    <w:rsid w:val="008D6A38"/>
    <w:rsid w:val="0090262C"/>
    <w:rsid w:val="009038E3"/>
    <w:rsid w:val="009128F6"/>
    <w:rsid w:val="00930F5B"/>
    <w:rsid w:val="00932762"/>
    <w:rsid w:val="009500FE"/>
    <w:rsid w:val="00961C1D"/>
    <w:rsid w:val="0098232F"/>
    <w:rsid w:val="009967D6"/>
    <w:rsid w:val="009976F3"/>
    <w:rsid w:val="009A1A7C"/>
    <w:rsid w:val="009A26B5"/>
    <w:rsid w:val="009B0B02"/>
    <w:rsid w:val="009B247F"/>
    <w:rsid w:val="009D336B"/>
    <w:rsid w:val="009D391D"/>
    <w:rsid w:val="009E7318"/>
    <w:rsid w:val="00A074A0"/>
    <w:rsid w:val="00A10145"/>
    <w:rsid w:val="00A12D71"/>
    <w:rsid w:val="00A268BB"/>
    <w:rsid w:val="00A46AE8"/>
    <w:rsid w:val="00A6251C"/>
    <w:rsid w:val="00A71CA5"/>
    <w:rsid w:val="00A72C9C"/>
    <w:rsid w:val="00A77C79"/>
    <w:rsid w:val="00A87019"/>
    <w:rsid w:val="00A90987"/>
    <w:rsid w:val="00AA6304"/>
    <w:rsid w:val="00AA71B8"/>
    <w:rsid w:val="00AA74B5"/>
    <w:rsid w:val="00AA7DB5"/>
    <w:rsid w:val="00AB2484"/>
    <w:rsid w:val="00AC2852"/>
    <w:rsid w:val="00AC4234"/>
    <w:rsid w:val="00AC79BB"/>
    <w:rsid w:val="00AE23F5"/>
    <w:rsid w:val="00AE2BB5"/>
    <w:rsid w:val="00AE45F2"/>
    <w:rsid w:val="00AF5F4E"/>
    <w:rsid w:val="00B175A8"/>
    <w:rsid w:val="00B2260F"/>
    <w:rsid w:val="00B226C9"/>
    <w:rsid w:val="00B24DC9"/>
    <w:rsid w:val="00B25053"/>
    <w:rsid w:val="00B276CA"/>
    <w:rsid w:val="00B31000"/>
    <w:rsid w:val="00B335A3"/>
    <w:rsid w:val="00B55F80"/>
    <w:rsid w:val="00B648EF"/>
    <w:rsid w:val="00B67ACB"/>
    <w:rsid w:val="00B70868"/>
    <w:rsid w:val="00B71944"/>
    <w:rsid w:val="00B72BA4"/>
    <w:rsid w:val="00B8482E"/>
    <w:rsid w:val="00B97E41"/>
    <w:rsid w:val="00BB39A5"/>
    <w:rsid w:val="00BB7566"/>
    <w:rsid w:val="00BE7AA8"/>
    <w:rsid w:val="00BF4A73"/>
    <w:rsid w:val="00BF6118"/>
    <w:rsid w:val="00C1113A"/>
    <w:rsid w:val="00C2074F"/>
    <w:rsid w:val="00C23C67"/>
    <w:rsid w:val="00C27121"/>
    <w:rsid w:val="00C31859"/>
    <w:rsid w:val="00C36123"/>
    <w:rsid w:val="00C37FFE"/>
    <w:rsid w:val="00C54ADE"/>
    <w:rsid w:val="00C60F93"/>
    <w:rsid w:val="00C874F7"/>
    <w:rsid w:val="00C9020D"/>
    <w:rsid w:val="00C914E3"/>
    <w:rsid w:val="00C9432A"/>
    <w:rsid w:val="00CA5D5F"/>
    <w:rsid w:val="00CC087E"/>
    <w:rsid w:val="00CC34AA"/>
    <w:rsid w:val="00CC6F28"/>
    <w:rsid w:val="00CE4DEA"/>
    <w:rsid w:val="00CF105A"/>
    <w:rsid w:val="00D043EB"/>
    <w:rsid w:val="00D07555"/>
    <w:rsid w:val="00D1577D"/>
    <w:rsid w:val="00D16AEA"/>
    <w:rsid w:val="00D244B9"/>
    <w:rsid w:val="00D3255A"/>
    <w:rsid w:val="00D37F5F"/>
    <w:rsid w:val="00D40023"/>
    <w:rsid w:val="00D56231"/>
    <w:rsid w:val="00D640B3"/>
    <w:rsid w:val="00D65888"/>
    <w:rsid w:val="00D66497"/>
    <w:rsid w:val="00D7368F"/>
    <w:rsid w:val="00D73738"/>
    <w:rsid w:val="00D837CF"/>
    <w:rsid w:val="00D91821"/>
    <w:rsid w:val="00D94C4F"/>
    <w:rsid w:val="00DA6873"/>
    <w:rsid w:val="00DB1428"/>
    <w:rsid w:val="00DB1895"/>
    <w:rsid w:val="00DB7723"/>
    <w:rsid w:val="00DC77BE"/>
    <w:rsid w:val="00DD584C"/>
    <w:rsid w:val="00DD5A2E"/>
    <w:rsid w:val="00E144B0"/>
    <w:rsid w:val="00E14C36"/>
    <w:rsid w:val="00E23372"/>
    <w:rsid w:val="00E32BD9"/>
    <w:rsid w:val="00E32DB3"/>
    <w:rsid w:val="00E45ACB"/>
    <w:rsid w:val="00E524DE"/>
    <w:rsid w:val="00E6171F"/>
    <w:rsid w:val="00E72517"/>
    <w:rsid w:val="00E82897"/>
    <w:rsid w:val="00E84D64"/>
    <w:rsid w:val="00EC3726"/>
    <w:rsid w:val="00ED048E"/>
    <w:rsid w:val="00ED0FC4"/>
    <w:rsid w:val="00ED46C8"/>
    <w:rsid w:val="00ED47D4"/>
    <w:rsid w:val="00EE4A25"/>
    <w:rsid w:val="00F24C76"/>
    <w:rsid w:val="00F273E7"/>
    <w:rsid w:val="00F350AF"/>
    <w:rsid w:val="00F53623"/>
    <w:rsid w:val="00F54E00"/>
    <w:rsid w:val="00F625FF"/>
    <w:rsid w:val="00F72D1F"/>
    <w:rsid w:val="00F839ED"/>
    <w:rsid w:val="00F84357"/>
    <w:rsid w:val="00F85215"/>
    <w:rsid w:val="00F941C9"/>
    <w:rsid w:val="00F956F7"/>
    <w:rsid w:val="00FB668B"/>
    <w:rsid w:val="00FB78C3"/>
    <w:rsid w:val="00FD20BF"/>
    <w:rsid w:val="00FD53E1"/>
    <w:rsid w:val="00FF1A55"/>
    <w:rsid w:val="00FF4E7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9DA3"/>
  <w15:chartTrackingRefBased/>
  <w15:docId w15:val="{208AEE7F-7D87-4B44-8F92-820B6800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8D8"/>
    <w:pPr>
      <w:spacing w:after="220" w:line="264" w:lineRule="auto"/>
    </w:pPr>
    <w:rPr>
      <w:rFonts w:eastAsiaTheme="minorEastAsia"/>
      <w:color w:val="44546A" w:themeColor="text2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2308D8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2308D8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customStyle="1" w:styleId="ClassicTitle">
    <w:name w:val="Classic Title"/>
    <w:basedOn w:val="TableNormal"/>
    <w:uiPriority w:val="99"/>
    <w:rsid w:val="002308D8"/>
    <w:pPr>
      <w:spacing w:after="0" w:line="264" w:lineRule="auto"/>
    </w:pPr>
    <w:rPr>
      <w:rFonts w:eastAsiaTheme="minorEastAsia"/>
      <w:color w:val="44546A" w:themeColor="text2"/>
      <w:lang w:eastAsia="ja-JP"/>
    </w:rPr>
    <w:tblPr>
      <w:jc w:val="center"/>
      <w:tblBorders>
        <w:top w:val="single" w:sz="36" w:space="0" w:color="C45911" w:themeColor="accent2" w:themeShade="BF"/>
        <w:bottom w:val="single" w:sz="2" w:space="0" w:color="C45911" w:themeColor="accent2" w:themeShade="BF"/>
      </w:tblBorders>
    </w:tblPr>
    <w:trPr>
      <w:jc w:val="center"/>
    </w:trPr>
  </w:style>
  <w:style w:type="table" w:styleId="TableGrid">
    <w:name w:val="Table Grid"/>
    <w:basedOn w:val="TableNormal"/>
    <w:uiPriority w:val="39"/>
    <w:rsid w:val="0023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8D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9020D"/>
    <w:pPr>
      <w:spacing w:after="0" w:line="264" w:lineRule="auto"/>
    </w:pPr>
    <w:rPr>
      <w:rFonts w:eastAsia="Times New Roman"/>
      <w:color w:val="41404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A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7602090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Sonji D. Nicholas</cp:lastModifiedBy>
  <cp:revision>2</cp:revision>
  <dcterms:created xsi:type="dcterms:W3CDTF">2023-02-08T23:10:00Z</dcterms:created>
  <dcterms:modified xsi:type="dcterms:W3CDTF">2023-02-08T23:10:00Z</dcterms:modified>
</cp:coreProperties>
</file>