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905BCB" w14:paraId="52521C73" w14:textId="77777777" w:rsidTr="00893DB2">
        <w:trPr>
          <w:trHeight w:val="473"/>
          <w:tblHeader/>
        </w:trPr>
        <w:tc>
          <w:tcPr>
            <w:tcW w:w="1012" w:type="pct"/>
            <w:vAlign w:val="center"/>
          </w:tcPr>
          <w:p w14:paraId="41B04B0D" w14:textId="77777777" w:rsidR="00905BCB" w:rsidRDefault="00905BC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859229377"/>
              <w:placeholder>
                <w:docPart w:val="0D0CD36993F741D3B65E20F6FC9F1F0E"/>
              </w:placeholder>
            </w:sdtPr>
            <w:sdtEndPr/>
            <w:sdtContent>
              <w:p w14:paraId="233C1082" w14:textId="77777777" w:rsidR="00905BCB" w:rsidRPr="002164CE" w:rsidRDefault="00905B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14:paraId="7C78359C" w14:textId="77777777" w:rsidTr="00893DB2">
        <w:trPr>
          <w:trHeight w:val="447"/>
        </w:trPr>
        <w:tc>
          <w:tcPr>
            <w:tcW w:w="1012" w:type="pct"/>
            <w:vAlign w:val="center"/>
          </w:tcPr>
          <w:p w14:paraId="331A3DB9" w14:textId="77777777" w:rsidR="00905BCB" w:rsidRDefault="00905BC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76414641"/>
              <w:placeholder>
                <w:docPart w:val="0D0CD36993F741D3B65E20F6FC9F1F0E"/>
              </w:placeholder>
            </w:sdtPr>
            <w:sdtEndPr/>
            <w:sdtContent>
              <w:p w14:paraId="10BEA2CC" w14:textId="77777777" w:rsidR="00905BCB" w:rsidRPr="002164CE" w:rsidRDefault="00905B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14:paraId="77792524" w14:textId="77777777" w:rsidTr="00893DB2">
        <w:trPr>
          <w:trHeight w:val="447"/>
        </w:trPr>
        <w:tc>
          <w:tcPr>
            <w:tcW w:w="1012" w:type="pct"/>
            <w:vAlign w:val="center"/>
          </w:tcPr>
          <w:p w14:paraId="2AADA925" w14:textId="77777777" w:rsidR="00905BCB" w:rsidRDefault="00905BC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2082288913"/>
              <w:placeholder>
                <w:docPart w:val="0D0CD36993F741D3B65E20F6FC9F1F0E"/>
              </w:placeholder>
            </w:sdtPr>
            <w:sdtEndPr/>
            <w:sdtContent>
              <w:p w14:paraId="633EB380" w14:textId="77777777" w:rsidR="00905BCB" w:rsidRPr="002164CE" w:rsidRDefault="00905BC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rsidRPr="002164CE" w14:paraId="37FD8B40" w14:textId="77777777" w:rsidTr="00893DB2">
        <w:trPr>
          <w:trHeight w:val="473"/>
        </w:trPr>
        <w:tc>
          <w:tcPr>
            <w:tcW w:w="1012" w:type="pct"/>
          </w:tcPr>
          <w:p w14:paraId="7D92C8A4" w14:textId="77777777" w:rsidR="00905BCB" w:rsidRDefault="00905BC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05507597"/>
              <w:placeholder>
                <w:docPart w:val="0D0CD36993F741D3B65E20F6FC9F1F0E"/>
              </w:placeholder>
            </w:sdtPr>
            <w:sdtEndPr/>
            <w:sdtContent>
              <w:p w14:paraId="03283172" w14:textId="77777777" w:rsidR="00905BCB" w:rsidRPr="002164CE" w:rsidRDefault="00905B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rsidRPr="002164CE" w14:paraId="7545448E" w14:textId="77777777" w:rsidTr="00893DB2">
        <w:trPr>
          <w:trHeight w:val="447"/>
        </w:trPr>
        <w:tc>
          <w:tcPr>
            <w:tcW w:w="1012" w:type="pct"/>
          </w:tcPr>
          <w:p w14:paraId="14D3EFDF" w14:textId="77777777" w:rsidR="00905BCB" w:rsidRDefault="00905BC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3041795"/>
              <w:placeholder>
                <w:docPart w:val="0D0CD36993F741D3B65E20F6FC9F1F0E"/>
              </w:placeholder>
            </w:sdtPr>
            <w:sdtEndPr/>
            <w:sdtContent>
              <w:p w14:paraId="21A5EB6C" w14:textId="77777777" w:rsidR="00905BCB" w:rsidRPr="002164CE" w:rsidRDefault="00905B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rsidRPr="002164CE" w14:paraId="6A339BEF" w14:textId="77777777" w:rsidTr="00893DB2">
        <w:trPr>
          <w:trHeight w:val="447"/>
        </w:trPr>
        <w:tc>
          <w:tcPr>
            <w:tcW w:w="1012" w:type="pct"/>
          </w:tcPr>
          <w:p w14:paraId="7D63EFDF" w14:textId="77777777" w:rsidR="00905BCB" w:rsidRDefault="00905BC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600460572"/>
              <w:placeholder>
                <w:docPart w:val="0D0CD36993F741D3B65E20F6FC9F1F0E"/>
              </w:placeholder>
            </w:sdtPr>
            <w:sdtEndPr/>
            <w:sdtContent>
              <w:p w14:paraId="7DF63A9D" w14:textId="77777777" w:rsidR="00905BCB" w:rsidRPr="002164CE" w:rsidRDefault="00905BC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905BCB" w:rsidRPr="002164CE" w14:paraId="472F92FB" w14:textId="77777777" w:rsidTr="00893DB2">
        <w:trPr>
          <w:trHeight w:val="447"/>
        </w:trPr>
        <w:tc>
          <w:tcPr>
            <w:tcW w:w="1012" w:type="pct"/>
          </w:tcPr>
          <w:p w14:paraId="58F20640" w14:textId="77777777" w:rsidR="00905BCB" w:rsidRPr="002164CE" w:rsidRDefault="00905BC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39749600"/>
              <w:placeholder>
                <w:docPart w:val="1145F7CF3FD8494CA7661675B3DC13BC"/>
              </w:placeholder>
            </w:sdtPr>
            <w:sdtEndPr/>
            <w:sdtContent>
              <w:p w14:paraId="57E6AAB4" w14:textId="77777777" w:rsidR="00905BCB" w:rsidRDefault="00905BC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7268DFD" w14:textId="77777777" w:rsidR="00905BCB" w:rsidRPr="00BA5F71" w:rsidRDefault="00905BCB" w:rsidP="00905BCB">
      <w:pPr>
        <w:rPr>
          <w:rFonts w:ascii="Calibri" w:hAnsi="Calibri" w:cs="Arial"/>
          <w:b/>
          <w:sz w:val="22"/>
          <w:szCs w:val="22"/>
          <w:u w:val="single"/>
        </w:rPr>
      </w:pPr>
    </w:p>
    <w:p w14:paraId="6D21DE7A" w14:textId="77777777" w:rsidR="00905BCB" w:rsidRPr="001D4AC5" w:rsidRDefault="00905BCB" w:rsidP="00905BCB">
      <w:pPr>
        <w:pStyle w:val="Heading1"/>
        <w:numPr>
          <w:ilvl w:val="0"/>
          <w:numId w:val="15"/>
        </w:numPr>
        <w:spacing w:after="120"/>
        <w:ind w:hanging="630"/>
      </w:pPr>
      <w:r w:rsidRPr="00FF6B5D">
        <w:t>COURSE NUMBER AND TITLE, CATALOG DESCRIPTION, CREDITS:</w:t>
      </w:r>
    </w:p>
    <w:p w14:paraId="4760D7AB" w14:textId="77777777" w:rsidR="00905BCB" w:rsidRPr="006A6876" w:rsidRDefault="00905BCB" w:rsidP="00905BCB">
      <w:pPr>
        <w:pStyle w:val="Heading2"/>
        <w:numPr>
          <w:ilvl w:val="0"/>
          <w:numId w:val="0"/>
        </w:numPr>
        <w:spacing w:after="240"/>
        <w:ind w:left="720"/>
      </w:pPr>
      <w:r w:rsidRPr="0044449D">
        <w:rPr>
          <w:noProof/>
        </w:rPr>
        <w:t>NUR</w:t>
      </w:r>
      <w:r w:rsidRPr="006A6876">
        <w:t xml:space="preserve"> </w:t>
      </w:r>
      <w:r w:rsidRPr="0044449D">
        <w:rPr>
          <w:noProof/>
        </w:rPr>
        <w:t>2144</w:t>
      </w:r>
      <w:r w:rsidRPr="006A6876">
        <w:t xml:space="preserve"> </w:t>
      </w:r>
      <w:r w:rsidRPr="0044449D">
        <w:rPr>
          <w:noProof/>
        </w:rPr>
        <w:t>Pharmacological Nursing</w:t>
      </w:r>
      <w:sdt>
        <w:sdtPr>
          <w:id w:val="-2135082543"/>
          <w:placeholder>
            <w:docPart w:val="0D0CD36993F741D3B65E20F6FC9F1F0E"/>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693EA3F2" w14:textId="77777777" w:rsidR="00905BCB" w:rsidRPr="0044449D" w:rsidRDefault="00905BCB" w:rsidP="004767C2">
      <w:pPr>
        <w:pStyle w:val="BodyTextIndent2"/>
        <w:widowControl/>
        <w:tabs>
          <w:tab w:val="left" w:pos="720"/>
          <w:tab w:val="left" w:pos="1170"/>
        </w:tabs>
        <w:spacing w:line="240" w:lineRule="auto"/>
        <w:ind w:left="720"/>
        <w:rPr>
          <w:rFonts w:ascii="Calibri" w:hAnsi="Calibri" w:cs="Arial"/>
          <w:noProof/>
          <w:sz w:val="22"/>
          <w:szCs w:val="22"/>
        </w:rPr>
      </w:pPr>
      <w:r w:rsidRPr="0044449D">
        <w:rPr>
          <w:rFonts w:ascii="Calibri" w:hAnsi="Calibri" w:cs="Arial"/>
          <w:noProof/>
          <w:sz w:val="22"/>
          <w:szCs w:val="22"/>
        </w:rPr>
        <w:t xml:space="preserve">This course introduces the student to the basic pharmacologic concepts and principles related to the safe administration of therapeutic agents by nurses to clients of all ages.  It is designed to facilitate the student’s understanding of the mechanisms of drug actions and provide a safe approach to drug administration.  Students learn major drug classifications and selected prototypes along with principles and techniques of safe, effective administration of drugs and other therapeutic agents, drug interactions, legal responsibilities and nursing considerations for specific drugs affecting all body systems. </w:t>
      </w:r>
    </w:p>
    <w:p w14:paraId="2324592D" w14:textId="77777777" w:rsidR="00905BCB" w:rsidRPr="001D4AC5" w:rsidRDefault="00905BCB" w:rsidP="00905BC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NUR 2144 is equivalent to NUR 2145.</w:t>
      </w:r>
    </w:p>
    <w:p w14:paraId="447DDA28" w14:textId="77777777" w:rsidR="00905BCB" w:rsidRPr="00FF6B5D" w:rsidRDefault="00905BCB" w:rsidP="00905BCB">
      <w:pPr>
        <w:pStyle w:val="Heading2"/>
      </w:pPr>
      <w:r w:rsidRPr="00FF6B5D">
        <w:t>PREREQUISITES FOR THIS COURSE:</w:t>
      </w:r>
    </w:p>
    <w:p w14:paraId="2B26FCF6" w14:textId="5DC1A0BA" w:rsidR="00905BCB" w:rsidRDefault="000B05F3" w:rsidP="00905BCB">
      <w:pPr>
        <w:spacing w:after="240"/>
        <w:ind w:left="720"/>
        <w:rPr>
          <w:rFonts w:ascii="Calibri" w:hAnsi="Calibri" w:cs="Arial"/>
          <w:noProof/>
          <w:sz w:val="22"/>
          <w:szCs w:val="22"/>
        </w:rPr>
      </w:pPr>
      <w:r>
        <w:rPr>
          <w:rFonts w:ascii="Calibri" w:hAnsi="Calibri" w:cs="Arial"/>
          <w:noProof/>
          <w:sz w:val="22"/>
          <w:szCs w:val="22"/>
        </w:rPr>
        <w:t>NUR 1020C</w:t>
      </w:r>
      <w:r w:rsidR="004767C2">
        <w:rPr>
          <w:rFonts w:ascii="Calibri" w:hAnsi="Calibri" w:cs="Arial"/>
          <w:noProof/>
          <w:sz w:val="22"/>
          <w:szCs w:val="22"/>
        </w:rPr>
        <w:t>,</w:t>
      </w:r>
      <w:r>
        <w:rPr>
          <w:rFonts w:ascii="Calibri" w:hAnsi="Calibri" w:cs="Arial"/>
          <w:noProof/>
          <w:sz w:val="22"/>
          <w:szCs w:val="22"/>
        </w:rPr>
        <w:t xml:space="preserve"> NUR 1068</w:t>
      </w:r>
      <w:r w:rsidR="004767C2">
        <w:rPr>
          <w:rFonts w:ascii="Calibri" w:hAnsi="Calibri" w:cs="Arial"/>
          <w:noProof/>
          <w:sz w:val="22"/>
          <w:szCs w:val="22"/>
        </w:rPr>
        <w:t>C, and</w:t>
      </w:r>
      <w:r>
        <w:rPr>
          <w:rFonts w:ascii="Calibri" w:hAnsi="Calibri" w:cs="Arial"/>
          <w:noProof/>
          <w:sz w:val="22"/>
          <w:szCs w:val="22"/>
        </w:rPr>
        <w:t xml:space="preserve"> </w:t>
      </w:r>
      <w:r w:rsidR="004767C2" w:rsidRPr="0044449D">
        <w:rPr>
          <w:rFonts w:ascii="Calibri" w:hAnsi="Calibri" w:cs="Arial"/>
          <w:noProof/>
          <w:sz w:val="22"/>
          <w:szCs w:val="22"/>
        </w:rPr>
        <w:t>NUR 2092</w:t>
      </w:r>
      <w:r w:rsidR="004767C2">
        <w:rPr>
          <w:rFonts w:ascii="Calibri" w:hAnsi="Calibri" w:cs="Arial"/>
          <w:noProof/>
          <w:sz w:val="22"/>
          <w:szCs w:val="22"/>
        </w:rPr>
        <w:t>, all</w:t>
      </w:r>
      <w:r w:rsidR="004767C2">
        <w:rPr>
          <w:rFonts w:ascii="Calibri" w:hAnsi="Calibri" w:cs="Arial"/>
          <w:noProof/>
          <w:sz w:val="22"/>
          <w:szCs w:val="22"/>
        </w:rPr>
        <w:t xml:space="preserve"> </w:t>
      </w:r>
      <w:r>
        <w:rPr>
          <w:rFonts w:ascii="Calibri" w:hAnsi="Calibri" w:cs="Arial"/>
          <w:noProof/>
          <w:sz w:val="22"/>
          <w:szCs w:val="22"/>
        </w:rPr>
        <w:t xml:space="preserve">with a grade of </w:t>
      </w:r>
      <w:r w:rsidR="004767C2">
        <w:rPr>
          <w:rFonts w:ascii="Calibri" w:hAnsi="Calibri" w:cs="Arial"/>
          <w:noProof/>
          <w:sz w:val="22"/>
          <w:szCs w:val="22"/>
        </w:rPr>
        <w:t>“</w:t>
      </w:r>
      <w:r>
        <w:rPr>
          <w:rFonts w:ascii="Calibri" w:hAnsi="Calibri" w:cs="Arial"/>
          <w:noProof/>
          <w:sz w:val="22"/>
          <w:szCs w:val="22"/>
        </w:rPr>
        <w:t>C</w:t>
      </w:r>
      <w:r w:rsidR="004767C2">
        <w:rPr>
          <w:rFonts w:ascii="Calibri" w:hAnsi="Calibri" w:cs="Arial"/>
          <w:noProof/>
          <w:sz w:val="22"/>
          <w:szCs w:val="22"/>
        </w:rPr>
        <w:t xml:space="preserve">” </w:t>
      </w:r>
      <w:r>
        <w:rPr>
          <w:rFonts w:ascii="Calibri" w:hAnsi="Calibri" w:cs="Arial"/>
          <w:noProof/>
          <w:sz w:val="22"/>
          <w:szCs w:val="22"/>
        </w:rPr>
        <w:t xml:space="preserve">or better </w:t>
      </w:r>
    </w:p>
    <w:p w14:paraId="11C32756" w14:textId="77777777" w:rsidR="00905BCB" w:rsidRDefault="00905BCB" w:rsidP="00905BCB">
      <w:pPr>
        <w:pStyle w:val="Heading3"/>
        <w:spacing w:after="120"/>
      </w:pPr>
      <w:r w:rsidRPr="00FF6B5D">
        <w:t>CO-REQUISITES FOR THIS COURSE:</w:t>
      </w:r>
    </w:p>
    <w:p w14:paraId="784A375C" w14:textId="68CA1799" w:rsidR="004767C2" w:rsidRPr="004767C2" w:rsidRDefault="004767C2" w:rsidP="004767C2">
      <w:pPr>
        <w:rPr>
          <w:rFonts w:ascii="Calibri" w:hAnsi="Calibri" w:cs="Calibri"/>
          <w:sz w:val="22"/>
          <w:szCs w:val="18"/>
        </w:rPr>
      </w:pPr>
      <w:r w:rsidRPr="004767C2">
        <w:rPr>
          <w:rFonts w:ascii="Calibri" w:hAnsi="Calibri" w:cs="Calibri"/>
          <w:sz w:val="22"/>
          <w:szCs w:val="18"/>
        </w:rPr>
        <w:tab/>
        <w:t>none</w:t>
      </w:r>
    </w:p>
    <w:p w14:paraId="06C8CA0A" w14:textId="77777777" w:rsidR="00905BCB" w:rsidRDefault="00905BCB" w:rsidP="00905BCB">
      <w:pPr>
        <w:pStyle w:val="Heading2"/>
      </w:pPr>
      <w:r w:rsidRPr="00BA5F71">
        <w:t>GENERAL COURSE INFORMATION:</w:t>
      </w:r>
    </w:p>
    <w:p w14:paraId="5FFB9329" w14:textId="38F13A81"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r w:rsidR="004767C2">
        <w:rPr>
          <w:rFonts w:asciiTheme="minorHAnsi" w:hAnsiTheme="minorHAnsi" w:cstheme="minorHAnsi"/>
          <w:noProof/>
          <w:sz w:val="22"/>
          <w:szCs w:val="22"/>
        </w:rPr>
        <w:t>:</w:t>
      </w:r>
    </w:p>
    <w:p w14:paraId="51496835" w14:textId="77777777"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t>Patient safety and medication error prevention</w:t>
      </w:r>
    </w:p>
    <w:p w14:paraId="082F8AB4" w14:textId="77777777"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t>Medications as they impact body systems</w:t>
      </w:r>
    </w:p>
    <w:p w14:paraId="22E8DFE1" w14:textId="77777777"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t>Drug classifications and prototypes</w:t>
      </w:r>
    </w:p>
    <w:p w14:paraId="5AE16EF6" w14:textId="77777777"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t>Nursing considerations as they relate to the administration of medications</w:t>
      </w:r>
    </w:p>
    <w:p w14:paraId="156AC45D" w14:textId="77777777" w:rsidR="00905BCB" w:rsidRPr="0044449D" w:rsidRDefault="00905BCB" w:rsidP="00905BCB">
      <w:pPr>
        <w:ind w:left="720"/>
        <w:rPr>
          <w:rFonts w:asciiTheme="minorHAnsi" w:hAnsiTheme="minorHAnsi" w:cstheme="minorHAnsi"/>
          <w:noProof/>
          <w:sz w:val="22"/>
          <w:szCs w:val="22"/>
        </w:rPr>
      </w:pPr>
      <w:r w:rsidRPr="0044449D">
        <w:rPr>
          <w:rFonts w:asciiTheme="minorHAnsi" w:hAnsiTheme="minorHAnsi" w:cstheme="minorHAnsi"/>
          <w:noProof/>
          <w:sz w:val="22"/>
          <w:szCs w:val="22"/>
        </w:rPr>
        <w:t>Legal and ethical nursing practice</w:t>
      </w:r>
    </w:p>
    <w:p w14:paraId="3BFBD3F7" w14:textId="77777777" w:rsidR="00905BCB" w:rsidRPr="001F79D6" w:rsidRDefault="00905BCB" w:rsidP="00905BCB">
      <w:pPr>
        <w:ind w:left="720"/>
        <w:rPr>
          <w:rFonts w:asciiTheme="minorHAnsi" w:hAnsiTheme="minorHAnsi" w:cstheme="minorHAnsi"/>
          <w:sz w:val="22"/>
          <w:szCs w:val="22"/>
        </w:rPr>
      </w:pPr>
      <w:r w:rsidRPr="0044449D">
        <w:rPr>
          <w:rFonts w:asciiTheme="minorHAnsi" w:hAnsiTheme="minorHAnsi" w:cstheme="minorHAnsi"/>
          <w:noProof/>
          <w:sz w:val="22"/>
          <w:szCs w:val="22"/>
        </w:rPr>
        <w:t>Client education and adherence</w:t>
      </w:r>
    </w:p>
    <w:p w14:paraId="46FF7CB4" w14:textId="77777777" w:rsidR="00905BCB" w:rsidRPr="00BA3BB9" w:rsidRDefault="00905BCB" w:rsidP="00905BCB">
      <w:pPr>
        <w:pStyle w:val="Heading2"/>
        <w:spacing w:before="240"/>
      </w:pPr>
      <w:r w:rsidRPr="00BA3BB9">
        <w:t xml:space="preserve">ALL COURSES AT FLORIDA SOUTHWESTERN STATE COLLEGE CONTRIBUTE TO THE GENERAL EDUCATION </w:t>
      </w:r>
      <w:r w:rsidRPr="00BA3BB9">
        <w:lastRenderedPageBreak/>
        <w:t>PROGRAM BY MEETING ONE OR MORE OF THE FOLLOWING GENERAL EDUCATION COMPETENCIES</w:t>
      </w:r>
      <w:r>
        <w:t>:</w:t>
      </w:r>
    </w:p>
    <w:p w14:paraId="525FD44A" w14:textId="77777777" w:rsidR="00905BCB" w:rsidRPr="00E37095" w:rsidRDefault="00905BCB" w:rsidP="00905BC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15FFEFD" w14:textId="77777777" w:rsidR="00905BCB" w:rsidRPr="00E37095"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1AC5FD2A" w14:textId="77777777" w:rsidR="00905BCB" w:rsidRPr="00E37095"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388DF226" w14:textId="77777777" w:rsidR="00905BCB" w:rsidRPr="00E37095"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8F76FE" w14:textId="77777777" w:rsidR="00905BCB"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2D4CA48" w14:textId="77777777" w:rsidR="00905BCB"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68612E74" w14:textId="77777777" w:rsidR="00905BCB" w:rsidRDefault="00905BCB" w:rsidP="00905BC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340138B" w14:textId="77777777" w:rsidR="00905BCB" w:rsidRDefault="00905BCB" w:rsidP="00905BC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7C3AC1EA"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752E291D"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6EC2829"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Investigate</w:t>
      </w:r>
    </w:p>
    <w:p w14:paraId="2CCD72A7"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E979A10" w14:textId="77777777" w:rsidR="004767C2"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Investigate the current research, evidence, and nursing practice standards to implement nursing care of those clients receiving complex pharmacological treatment.</w:t>
      </w:r>
      <w:r>
        <w:rPr>
          <w:rFonts w:asciiTheme="minorHAnsi" w:hAnsiTheme="minorHAnsi" w:cstheme="minorHAnsi"/>
          <w:noProof/>
          <w:color w:val="000000"/>
          <w:sz w:val="22"/>
          <w:szCs w:val="22"/>
        </w:rPr>
        <w:cr/>
      </w:r>
    </w:p>
    <w:p w14:paraId="60B44EA0" w14:textId="195E3803"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B. Additional Course Outcomes/Standards:</w:t>
      </w:r>
    </w:p>
    <w:p w14:paraId="003947CA"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the plan for priority nursing considerations and teaching goals specific to each drug classification in a manner that increases understanding, adherence, and safety.</w:t>
      </w:r>
    </w:p>
    <w:p w14:paraId="3083C6EF"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the advanced concepts of pharmacokinetics, pharmacodynamics, and pharmaceutics in the development of nursing care.</w:t>
      </w:r>
    </w:p>
    <w:p w14:paraId="4A737B4B"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the impact medications have on a client throughout the life span including those at-risk populations such as the fetus, infant, child, pregnant women, and the frail elderly.</w:t>
      </w:r>
    </w:p>
    <w:p w14:paraId="4B4DC483"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Implement a plan for nursing actions in response to adverse reactions to medications.</w:t>
      </w:r>
    </w:p>
    <w:p w14:paraId="0178AE62"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Demonstrate the professional and legal responsibilities of a registered nurse in the administration and monitoring of medication.</w:t>
      </w:r>
    </w:p>
    <w:p w14:paraId="0DC6A272" w14:textId="77777777" w:rsidR="00905BCB" w:rsidRPr="0044449D" w:rsidRDefault="00905BCB" w:rsidP="00905BC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Using the knowledge of pharmacotherapeutics, pharmacokinetics, and pharmacodynamics of each medication, identify and plan client outcomes in collaboration with the healthcare team.</w:t>
      </w:r>
    </w:p>
    <w:p w14:paraId="1852B5C7" w14:textId="77777777" w:rsidR="00905BCB" w:rsidRDefault="00905BCB" w:rsidP="00905BC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Recall medications by classification and identification of the prototype.</w:t>
      </w:r>
      <w:r>
        <w:rPr>
          <w:rFonts w:asciiTheme="minorHAnsi" w:hAnsiTheme="minorHAnsi" w:cstheme="minorHAnsi"/>
          <w:noProof/>
          <w:color w:val="000000"/>
          <w:sz w:val="22"/>
          <w:szCs w:val="22"/>
        </w:rPr>
        <w:cr/>
      </w:r>
    </w:p>
    <w:p w14:paraId="3814416A" w14:textId="77777777" w:rsidR="00905BCB" w:rsidRPr="00BA5F71" w:rsidRDefault="00905BCB" w:rsidP="00905BCB">
      <w:pPr>
        <w:pStyle w:val="Heading2"/>
      </w:pPr>
      <w:r w:rsidRPr="00BA5F71">
        <w:t>DISTRICT-WIDE POLICIES:</w:t>
      </w:r>
    </w:p>
    <w:p w14:paraId="7C1E3E7B" w14:textId="77777777" w:rsidR="00905BCB" w:rsidRPr="00FF6B5D" w:rsidRDefault="00905BCB" w:rsidP="00905BCB">
      <w:pPr>
        <w:pStyle w:val="Heading3"/>
        <w:rPr>
          <w:u w:val="none"/>
        </w:rPr>
      </w:pPr>
      <w:r w:rsidRPr="00FF6B5D">
        <w:rPr>
          <w:u w:val="none"/>
        </w:rPr>
        <w:t>PROGRAMS FOR STUDENTS WITH DISABILITIES</w:t>
      </w:r>
    </w:p>
    <w:p w14:paraId="2F4FFB68" w14:textId="77777777" w:rsidR="00905BCB" w:rsidRPr="00BA5F71" w:rsidRDefault="00905BCB" w:rsidP="00905BC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1"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A6C8F09" w14:textId="77777777" w:rsidR="00905BCB" w:rsidRPr="00FF6B5D" w:rsidRDefault="00905BCB" w:rsidP="00905BCB">
      <w:pPr>
        <w:pStyle w:val="Heading3"/>
        <w:rPr>
          <w:u w:val="none"/>
        </w:rPr>
      </w:pPr>
      <w:r w:rsidRPr="00FF6B5D">
        <w:rPr>
          <w:u w:val="none"/>
        </w:rPr>
        <w:lastRenderedPageBreak/>
        <w:t>REPORTING TITLE IX VIOLATIONS</w:t>
      </w:r>
    </w:p>
    <w:p w14:paraId="21B82656" w14:textId="77777777" w:rsidR="00905BCB" w:rsidRPr="00BA5F71" w:rsidRDefault="00905BCB" w:rsidP="00905BC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2"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3"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0A37175" w14:textId="77777777" w:rsidR="00905BCB" w:rsidRPr="00BA5F71" w:rsidRDefault="00905BCB" w:rsidP="00905BCB">
      <w:pPr>
        <w:tabs>
          <w:tab w:val="left" w:pos="720"/>
        </w:tabs>
        <w:ind w:left="720"/>
        <w:rPr>
          <w:rFonts w:ascii="Calibri" w:hAnsi="Calibri" w:cs="Arial"/>
          <w:bCs/>
          <w:iCs/>
          <w:sz w:val="22"/>
          <w:szCs w:val="22"/>
        </w:rPr>
        <w:sectPr w:rsidR="00905BCB" w:rsidRPr="00BA5F71" w:rsidSect="00AC6F79">
          <w:headerReference w:type="default" r:id="rId14"/>
          <w:footerReference w:type="default" r:id="rId15"/>
          <w:headerReference w:type="first" r:id="rId16"/>
          <w:footerReference w:type="first" r:id="rId17"/>
          <w:pgSz w:w="12240" w:h="15840"/>
          <w:pgMar w:top="1353" w:right="1008" w:bottom="1008" w:left="1008" w:header="720" w:footer="720" w:gutter="0"/>
          <w:pgNumType w:start="1"/>
          <w:cols w:space="720"/>
          <w:titlePg/>
          <w:docGrid w:linePitch="360"/>
        </w:sectPr>
      </w:pPr>
    </w:p>
    <w:p w14:paraId="09446289" w14:textId="77777777" w:rsidR="00905BCB" w:rsidRPr="00BA5F71" w:rsidRDefault="00905BCB" w:rsidP="00905BCB">
      <w:pPr>
        <w:pStyle w:val="Heading2"/>
      </w:pPr>
      <w:r w:rsidRPr="00BA5F71">
        <w:t>REQUIREMENTS FOR THE STUDENTS:</w:t>
      </w:r>
    </w:p>
    <w:p w14:paraId="1F84CAC2" w14:textId="77777777" w:rsidR="00905BCB" w:rsidRPr="00BA5F71" w:rsidRDefault="00905BCB" w:rsidP="00905BCB">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446335AA" w14:textId="77777777" w:rsidR="00905BCB" w:rsidRPr="00BA5F71" w:rsidRDefault="00905BCB" w:rsidP="00905BCB">
      <w:pPr>
        <w:pStyle w:val="Heading2"/>
      </w:pPr>
      <w:r w:rsidRPr="00BA5F71">
        <w:t>ATTENDANCE POLICY:</w:t>
      </w:r>
    </w:p>
    <w:p w14:paraId="2D0E95A6" w14:textId="77777777" w:rsidR="00905BCB" w:rsidRPr="00BA5F71" w:rsidRDefault="00905BCB" w:rsidP="00905BC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238FC172" w14:textId="77777777" w:rsidR="00905BCB" w:rsidRPr="00BA5F71" w:rsidRDefault="00905BCB" w:rsidP="00905BCB">
      <w:pPr>
        <w:pStyle w:val="Heading2"/>
      </w:pPr>
      <w:r w:rsidRPr="00BA5F71">
        <w:t>GRADING POLICY:</w:t>
      </w:r>
    </w:p>
    <w:p w14:paraId="5CFCF878" w14:textId="77777777" w:rsidR="00905BCB" w:rsidRPr="00BA5F71" w:rsidRDefault="00905BCB" w:rsidP="00905BC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905BCB" w:rsidRPr="007E3570" w14:paraId="17918B6B" w14:textId="77777777" w:rsidTr="00D916A8">
        <w:trPr>
          <w:trHeight w:val="236"/>
          <w:tblHeader/>
          <w:jc w:val="center"/>
        </w:trPr>
        <w:tc>
          <w:tcPr>
            <w:tcW w:w="2122" w:type="dxa"/>
          </w:tcPr>
          <w:p w14:paraId="6FD50D6D" w14:textId="77777777" w:rsidR="00905BCB" w:rsidRPr="007E3570" w:rsidRDefault="00905BC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5B70F5C6" w14:textId="77777777" w:rsidR="00905BCB" w:rsidRPr="007E3570" w:rsidRDefault="00905BCB" w:rsidP="007E3570">
            <w:pPr>
              <w:rPr>
                <w:rFonts w:ascii="Calibri" w:hAnsi="Calibri" w:cs="Arial"/>
                <w:b/>
                <w:bCs/>
                <w:sz w:val="22"/>
                <w:szCs w:val="22"/>
              </w:rPr>
            </w:pPr>
            <w:r w:rsidRPr="007E3570">
              <w:rPr>
                <w:rFonts w:ascii="Calibri" w:hAnsi="Calibri" w:cs="Arial"/>
                <w:b/>
                <w:bCs/>
                <w:sz w:val="22"/>
                <w:szCs w:val="22"/>
              </w:rPr>
              <w:t>Letter Grade</w:t>
            </w:r>
          </w:p>
        </w:tc>
      </w:tr>
      <w:tr w:rsidR="00905BCB" w14:paraId="1A293206" w14:textId="77777777" w:rsidTr="00893DB2">
        <w:trPr>
          <w:trHeight w:val="236"/>
          <w:jc w:val="center"/>
        </w:trPr>
        <w:tc>
          <w:tcPr>
            <w:tcW w:w="2122" w:type="dxa"/>
          </w:tcPr>
          <w:p w14:paraId="459E3D38" w14:textId="77777777" w:rsidR="00905BCB" w:rsidRDefault="00905BCB" w:rsidP="005A4AB8">
            <w:pPr>
              <w:rPr>
                <w:rFonts w:ascii="Calibri" w:hAnsi="Calibri" w:cs="Arial"/>
                <w:sz w:val="22"/>
                <w:szCs w:val="22"/>
              </w:rPr>
            </w:pPr>
            <w:r>
              <w:rPr>
                <w:rFonts w:ascii="Calibri" w:hAnsi="Calibri" w:cs="Arial"/>
                <w:sz w:val="22"/>
                <w:szCs w:val="22"/>
              </w:rPr>
              <w:t>90 - 100</w:t>
            </w:r>
          </w:p>
        </w:tc>
        <w:tc>
          <w:tcPr>
            <w:tcW w:w="1504" w:type="dxa"/>
          </w:tcPr>
          <w:p w14:paraId="629F73C5" w14:textId="77777777" w:rsidR="00905BCB" w:rsidRDefault="00905BCB" w:rsidP="005A4AB8">
            <w:pPr>
              <w:jc w:val="center"/>
              <w:rPr>
                <w:rFonts w:ascii="Calibri" w:hAnsi="Calibri" w:cs="Arial"/>
                <w:sz w:val="22"/>
                <w:szCs w:val="22"/>
              </w:rPr>
            </w:pPr>
            <w:r>
              <w:rPr>
                <w:rFonts w:ascii="Calibri" w:hAnsi="Calibri" w:cs="Arial"/>
                <w:sz w:val="22"/>
                <w:szCs w:val="22"/>
              </w:rPr>
              <w:t>A</w:t>
            </w:r>
          </w:p>
        </w:tc>
      </w:tr>
      <w:tr w:rsidR="00905BCB" w14:paraId="05E8CB10" w14:textId="77777777" w:rsidTr="00893DB2">
        <w:trPr>
          <w:trHeight w:val="224"/>
          <w:jc w:val="center"/>
        </w:trPr>
        <w:tc>
          <w:tcPr>
            <w:tcW w:w="2122" w:type="dxa"/>
          </w:tcPr>
          <w:p w14:paraId="3970C169" w14:textId="77777777" w:rsidR="00905BCB" w:rsidRDefault="00905BCB" w:rsidP="005A4AB8">
            <w:pPr>
              <w:rPr>
                <w:rFonts w:ascii="Calibri" w:hAnsi="Calibri" w:cs="Arial"/>
                <w:sz w:val="22"/>
                <w:szCs w:val="22"/>
              </w:rPr>
            </w:pPr>
            <w:r>
              <w:rPr>
                <w:rFonts w:ascii="Calibri" w:hAnsi="Calibri" w:cs="Arial"/>
                <w:sz w:val="22"/>
                <w:szCs w:val="22"/>
              </w:rPr>
              <w:t>80 - 89</w:t>
            </w:r>
          </w:p>
        </w:tc>
        <w:tc>
          <w:tcPr>
            <w:tcW w:w="1504" w:type="dxa"/>
          </w:tcPr>
          <w:p w14:paraId="35B89995" w14:textId="77777777" w:rsidR="00905BCB" w:rsidRDefault="00905BCB" w:rsidP="005A4AB8">
            <w:pPr>
              <w:jc w:val="center"/>
              <w:rPr>
                <w:rFonts w:ascii="Calibri" w:hAnsi="Calibri" w:cs="Arial"/>
                <w:sz w:val="22"/>
                <w:szCs w:val="22"/>
              </w:rPr>
            </w:pPr>
            <w:r>
              <w:rPr>
                <w:rFonts w:ascii="Calibri" w:hAnsi="Calibri" w:cs="Arial"/>
                <w:sz w:val="22"/>
                <w:szCs w:val="22"/>
              </w:rPr>
              <w:t>B</w:t>
            </w:r>
          </w:p>
        </w:tc>
      </w:tr>
      <w:tr w:rsidR="00905BCB" w14:paraId="02A4A059" w14:textId="77777777" w:rsidTr="00893DB2">
        <w:trPr>
          <w:trHeight w:val="236"/>
          <w:jc w:val="center"/>
        </w:trPr>
        <w:tc>
          <w:tcPr>
            <w:tcW w:w="2122" w:type="dxa"/>
          </w:tcPr>
          <w:p w14:paraId="4EC2E7CC" w14:textId="77777777" w:rsidR="00905BCB" w:rsidRDefault="00905BCB" w:rsidP="005A4AB8">
            <w:pPr>
              <w:rPr>
                <w:rFonts w:ascii="Calibri" w:hAnsi="Calibri" w:cs="Arial"/>
                <w:sz w:val="22"/>
                <w:szCs w:val="22"/>
              </w:rPr>
            </w:pPr>
            <w:r>
              <w:rPr>
                <w:rFonts w:ascii="Calibri" w:hAnsi="Calibri" w:cs="Arial"/>
                <w:sz w:val="22"/>
                <w:szCs w:val="22"/>
              </w:rPr>
              <w:t>70 - 79</w:t>
            </w:r>
          </w:p>
        </w:tc>
        <w:tc>
          <w:tcPr>
            <w:tcW w:w="1504" w:type="dxa"/>
          </w:tcPr>
          <w:p w14:paraId="264365C9" w14:textId="77777777" w:rsidR="00905BCB" w:rsidRDefault="00905BCB" w:rsidP="005A4AB8">
            <w:pPr>
              <w:jc w:val="center"/>
              <w:rPr>
                <w:rFonts w:ascii="Calibri" w:hAnsi="Calibri" w:cs="Arial"/>
                <w:sz w:val="22"/>
                <w:szCs w:val="22"/>
              </w:rPr>
            </w:pPr>
            <w:r>
              <w:rPr>
                <w:rFonts w:ascii="Calibri" w:hAnsi="Calibri" w:cs="Arial"/>
                <w:sz w:val="22"/>
                <w:szCs w:val="22"/>
              </w:rPr>
              <w:t>C</w:t>
            </w:r>
          </w:p>
        </w:tc>
      </w:tr>
      <w:tr w:rsidR="00905BCB" w14:paraId="3590BA25" w14:textId="77777777" w:rsidTr="00893DB2">
        <w:trPr>
          <w:trHeight w:val="224"/>
          <w:jc w:val="center"/>
        </w:trPr>
        <w:tc>
          <w:tcPr>
            <w:tcW w:w="2122" w:type="dxa"/>
          </w:tcPr>
          <w:p w14:paraId="00A81F06" w14:textId="77777777" w:rsidR="00905BCB" w:rsidRDefault="00905BCB" w:rsidP="005A4AB8">
            <w:pPr>
              <w:rPr>
                <w:rFonts w:ascii="Calibri" w:hAnsi="Calibri" w:cs="Arial"/>
                <w:sz w:val="22"/>
                <w:szCs w:val="22"/>
              </w:rPr>
            </w:pPr>
            <w:r>
              <w:rPr>
                <w:rFonts w:ascii="Calibri" w:hAnsi="Calibri" w:cs="Arial"/>
                <w:sz w:val="22"/>
                <w:szCs w:val="22"/>
              </w:rPr>
              <w:t>60 - 69</w:t>
            </w:r>
          </w:p>
        </w:tc>
        <w:tc>
          <w:tcPr>
            <w:tcW w:w="1504" w:type="dxa"/>
          </w:tcPr>
          <w:p w14:paraId="4CBACE7F" w14:textId="77777777" w:rsidR="00905BCB" w:rsidRDefault="00905BCB" w:rsidP="005A4AB8">
            <w:pPr>
              <w:jc w:val="center"/>
              <w:rPr>
                <w:rFonts w:ascii="Calibri" w:hAnsi="Calibri" w:cs="Arial"/>
                <w:sz w:val="22"/>
                <w:szCs w:val="22"/>
              </w:rPr>
            </w:pPr>
            <w:r>
              <w:rPr>
                <w:rFonts w:ascii="Calibri" w:hAnsi="Calibri" w:cs="Arial"/>
                <w:sz w:val="22"/>
                <w:szCs w:val="22"/>
              </w:rPr>
              <w:t>D</w:t>
            </w:r>
          </w:p>
        </w:tc>
      </w:tr>
      <w:tr w:rsidR="00905BCB" w14:paraId="4777F739" w14:textId="77777777" w:rsidTr="00893DB2">
        <w:trPr>
          <w:trHeight w:val="236"/>
          <w:jc w:val="center"/>
        </w:trPr>
        <w:tc>
          <w:tcPr>
            <w:tcW w:w="2122" w:type="dxa"/>
          </w:tcPr>
          <w:p w14:paraId="0C41E646" w14:textId="77777777" w:rsidR="00905BCB" w:rsidRDefault="00905BCB" w:rsidP="005A4AB8">
            <w:pPr>
              <w:rPr>
                <w:rFonts w:ascii="Calibri" w:hAnsi="Calibri" w:cs="Arial"/>
                <w:sz w:val="22"/>
                <w:szCs w:val="22"/>
              </w:rPr>
            </w:pPr>
            <w:r>
              <w:rPr>
                <w:rFonts w:ascii="Calibri" w:hAnsi="Calibri" w:cs="Arial"/>
                <w:sz w:val="22"/>
                <w:szCs w:val="22"/>
              </w:rPr>
              <w:t>Below 60</w:t>
            </w:r>
          </w:p>
        </w:tc>
        <w:tc>
          <w:tcPr>
            <w:tcW w:w="1504" w:type="dxa"/>
          </w:tcPr>
          <w:p w14:paraId="572BD42F" w14:textId="77777777" w:rsidR="00905BCB" w:rsidRDefault="00905BCB" w:rsidP="005A4AB8">
            <w:pPr>
              <w:jc w:val="center"/>
              <w:rPr>
                <w:rFonts w:ascii="Calibri" w:hAnsi="Calibri" w:cs="Arial"/>
                <w:sz w:val="22"/>
                <w:szCs w:val="22"/>
              </w:rPr>
            </w:pPr>
            <w:r>
              <w:rPr>
                <w:rFonts w:ascii="Calibri" w:hAnsi="Calibri" w:cs="Arial"/>
                <w:sz w:val="22"/>
                <w:szCs w:val="22"/>
              </w:rPr>
              <w:t>F</w:t>
            </w:r>
          </w:p>
        </w:tc>
      </w:tr>
    </w:tbl>
    <w:p w14:paraId="605431FA" w14:textId="77777777" w:rsidR="00905BCB" w:rsidRPr="00BA5F71" w:rsidRDefault="00905BCB" w:rsidP="00905BC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90E2FB8" w14:textId="77777777" w:rsidR="00905BCB" w:rsidRPr="00BA5F71" w:rsidRDefault="00905BCB" w:rsidP="00905BCB">
      <w:pPr>
        <w:pStyle w:val="Heading2"/>
      </w:pPr>
      <w:r w:rsidRPr="00BA5F71">
        <w:t>REQUIRED COURSE MATERIALS:</w:t>
      </w:r>
    </w:p>
    <w:p w14:paraId="50496EE6" w14:textId="77777777" w:rsidR="00905BCB" w:rsidRPr="00BA5F71" w:rsidRDefault="00905BCB" w:rsidP="00905BCB">
      <w:pPr>
        <w:spacing w:after="240"/>
        <w:ind w:left="720"/>
        <w:rPr>
          <w:rFonts w:ascii="Calibri" w:hAnsi="Calibri" w:cs="Arial"/>
          <w:sz w:val="22"/>
          <w:szCs w:val="22"/>
        </w:rPr>
      </w:pPr>
      <w:r w:rsidRPr="00BA5F71">
        <w:rPr>
          <w:rFonts w:ascii="Calibri" w:hAnsi="Calibri" w:cs="Arial"/>
          <w:sz w:val="22"/>
          <w:szCs w:val="22"/>
        </w:rPr>
        <w:t>(In correct bibliographic format.)</w:t>
      </w:r>
    </w:p>
    <w:p w14:paraId="2C304B37" w14:textId="77777777" w:rsidR="00905BCB" w:rsidRPr="00BA5F71" w:rsidRDefault="00905BCB" w:rsidP="00905BCB">
      <w:pPr>
        <w:pStyle w:val="Heading2"/>
      </w:pPr>
      <w:r w:rsidRPr="00BA5F71">
        <w:t>RESERVED MATERIALS FOR THE COURSE:</w:t>
      </w:r>
    </w:p>
    <w:p w14:paraId="53C258C4" w14:textId="77777777" w:rsidR="00905BCB" w:rsidRPr="00BA5F71" w:rsidRDefault="00905BCB" w:rsidP="00905BCB">
      <w:pPr>
        <w:spacing w:after="240"/>
        <w:ind w:left="720"/>
        <w:rPr>
          <w:rFonts w:ascii="Calibri" w:hAnsi="Calibri" w:cs="Arial"/>
          <w:sz w:val="22"/>
          <w:szCs w:val="22"/>
        </w:rPr>
      </w:pPr>
      <w:r w:rsidRPr="00BA5F71">
        <w:rPr>
          <w:rFonts w:ascii="Calibri" w:hAnsi="Calibri" w:cs="Arial"/>
          <w:sz w:val="22"/>
          <w:szCs w:val="22"/>
        </w:rPr>
        <w:t>Other special learning resources.</w:t>
      </w:r>
    </w:p>
    <w:p w14:paraId="61D44499" w14:textId="77777777" w:rsidR="00905BCB" w:rsidRPr="00BA5F71" w:rsidRDefault="00905BCB" w:rsidP="00905BCB">
      <w:pPr>
        <w:pStyle w:val="Heading2"/>
      </w:pPr>
      <w:r w:rsidRPr="00BA5F71">
        <w:t>CLASS SCHEDULE:</w:t>
      </w:r>
    </w:p>
    <w:p w14:paraId="275882EA" w14:textId="77777777" w:rsidR="00905BCB" w:rsidRPr="00BA5F71" w:rsidRDefault="00905BCB" w:rsidP="00905BC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09A322FA" w14:textId="77777777" w:rsidR="00905BCB" w:rsidRPr="00BA5F71" w:rsidRDefault="00905BCB" w:rsidP="00905BCB">
      <w:pPr>
        <w:pStyle w:val="Heading2"/>
      </w:pPr>
      <w:r w:rsidRPr="00BA5F71">
        <w:t>ANY OTHER INFORMATION OR CLASS PROCEDURES OR POLICIES:</w:t>
      </w:r>
    </w:p>
    <w:p w14:paraId="52818DBC" w14:textId="77777777" w:rsidR="00905BCB" w:rsidRDefault="00905BCB" w:rsidP="00905BCB">
      <w:pPr>
        <w:ind w:left="720"/>
        <w:rPr>
          <w:rFonts w:ascii="Calibri" w:hAnsi="Calibri" w:cs="Arial"/>
          <w:sz w:val="22"/>
          <w:szCs w:val="22"/>
        </w:rPr>
      </w:pPr>
      <w:r w:rsidRPr="00BA5F71">
        <w:rPr>
          <w:rFonts w:ascii="Calibri" w:hAnsi="Calibri" w:cs="Arial"/>
          <w:sz w:val="22"/>
          <w:szCs w:val="22"/>
        </w:rPr>
        <w:t>(Which would be useful to the students in the class.)</w:t>
      </w:r>
    </w:p>
    <w:p w14:paraId="4F2758FC" w14:textId="77777777" w:rsidR="00C324B6" w:rsidRPr="00905BCB" w:rsidRDefault="00C324B6" w:rsidP="00905BCB"/>
    <w:sectPr w:rsidR="00C324B6" w:rsidRPr="00905BCB" w:rsidSect="00821739">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4E3AD" w14:textId="77777777" w:rsidR="000F618D" w:rsidRDefault="000F618D" w:rsidP="003A608C">
      <w:r>
        <w:separator/>
      </w:r>
    </w:p>
  </w:endnote>
  <w:endnote w:type="continuationSeparator" w:id="0">
    <w:p w14:paraId="72C10AB7" w14:textId="77777777" w:rsidR="000F618D" w:rsidRDefault="000F618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A76A2" w14:textId="77777777" w:rsidR="00905BCB" w:rsidRPr="0056733A" w:rsidRDefault="00905B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6ECDD" w14:textId="77777777" w:rsidR="00905BCB" w:rsidRPr="0004495F" w:rsidRDefault="00905BC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C70C2" w14:textId="77777777" w:rsidR="00905BCB" w:rsidRDefault="00905BC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567F" w14:textId="77777777" w:rsidR="00821739" w:rsidRPr="0056733A" w:rsidRDefault="00905BC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A8D3" w14:textId="77777777" w:rsidR="00821739" w:rsidRPr="0004495F" w:rsidRDefault="00905BC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E660A" w14:textId="77777777" w:rsidR="000F618D" w:rsidRDefault="000F618D" w:rsidP="003A608C">
      <w:r>
        <w:separator/>
      </w:r>
    </w:p>
  </w:footnote>
  <w:footnote w:type="continuationSeparator" w:id="0">
    <w:p w14:paraId="32C98C36" w14:textId="77777777" w:rsidR="000F618D" w:rsidRDefault="000F618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4269" w14:textId="77777777" w:rsidR="00905BCB" w:rsidRPr="00FD0895" w:rsidRDefault="00905BC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2144</w:t>
    </w:r>
    <w:r>
      <w:rPr>
        <w:rFonts w:ascii="Calibri" w:hAnsi="Calibri" w:cs="Arial"/>
        <w:noProof/>
        <w:sz w:val="22"/>
        <w:szCs w:val="22"/>
      </w:rPr>
      <w:t xml:space="preserve"> </w:t>
    </w:r>
    <w:r w:rsidRPr="0044449D">
      <w:rPr>
        <w:rFonts w:ascii="Calibri" w:hAnsi="Calibri" w:cs="Arial"/>
        <w:noProof/>
        <w:sz w:val="22"/>
        <w:szCs w:val="22"/>
      </w:rPr>
      <w:t>Pharmacological Nursing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68719" w14:textId="77777777" w:rsidR="00905BCB" w:rsidRDefault="00905BCB" w:rsidP="0004495F">
    <w:pPr>
      <w:pStyle w:val="Header"/>
      <w:jc w:val="right"/>
    </w:pPr>
    <w:r w:rsidRPr="00D55873">
      <w:rPr>
        <w:noProof/>
        <w:lang w:eastAsia="en-US"/>
      </w:rPr>
      <w:drawing>
        <wp:inline distT="0" distB="0" distL="0" distR="0" wp14:anchorId="41533F36" wp14:editId="31ACCD90">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01C9A99F" w14:textId="77777777" w:rsidR="00905BCB" w:rsidRPr="0004495F" w:rsidRDefault="00905BCB"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4D56EA13" wp14:editId="1A5EAFC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1EA1A9D"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97EB6" w14:textId="77777777" w:rsidR="00905BCB" w:rsidRDefault="00905BC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0447" w14:textId="77777777" w:rsidR="008333FE" w:rsidRPr="00FD0895" w:rsidRDefault="00905BC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NUR</w:t>
    </w:r>
    <w:r>
      <w:rPr>
        <w:rFonts w:ascii="Calibri" w:hAnsi="Calibri" w:cs="Arial"/>
        <w:noProof/>
        <w:sz w:val="22"/>
        <w:szCs w:val="22"/>
      </w:rPr>
      <w:t xml:space="preserve"> </w:t>
    </w:r>
    <w:r w:rsidRPr="0044449D">
      <w:rPr>
        <w:rFonts w:ascii="Calibri" w:hAnsi="Calibri" w:cs="Arial"/>
        <w:noProof/>
        <w:sz w:val="22"/>
        <w:szCs w:val="22"/>
      </w:rPr>
      <w:t>2144</w:t>
    </w:r>
    <w:r>
      <w:rPr>
        <w:rFonts w:ascii="Calibri" w:hAnsi="Calibri" w:cs="Arial"/>
        <w:noProof/>
        <w:sz w:val="22"/>
        <w:szCs w:val="22"/>
      </w:rPr>
      <w:t xml:space="preserve"> </w:t>
    </w:r>
    <w:r w:rsidRPr="0044449D">
      <w:rPr>
        <w:rFonts w:ascii="Calibri" w:hAnsi="Calibri" w:cs="Arial"/>
        <w:noProof/>
        <w:sz w:val="22"/>
        <w:szCs w:val="22"/>
      </w:rPr>
      <w:t>Pharmacological Nursing</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A41CF" w14:textId="77777777" w:rsidR="00905BCB" w:rsidRDefault="00905BCB" w:rsidP="00905BCB">
    <w:pPr>
      <w:pStyle w:val="Header"/>
      <w:jc w:val="right"/>
    </w:pPr>
    <w:r w:rsidRPr="00D55873">
      <w:rPr>
        <w:noProof/>
        <w:lang w:eastAsia="en-US"/>
      </w:rPr>
      <w:drawing>
        <wp:inline distT="0" distB="0" distL="0" distR="0" wp14:anchorId="3D8AF73B" wp14:editId="173B6F46">
          <wp:extent cx="3124200" cy="962025"/>
          <wp:effectExtent l="0" t="0" r="0" b="9525"/>
          <wp:docPr id="1724" name="Picture 172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F6B8015" w14:textId="77777777" w:rsidR="00821739" w:rsidRPr="0004495F" w:rsidRDefault="00905BCB" w:rsidP="00905BCB">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5E2885ED" wp14:editId="53A6C976">
              <wp:extent cx="6457950" cy="0"/>
              <wp:effectExtent l="0" t="0" r="19050" b="19050"/>
              <wp:docPr id="1723" name="Straight Arrow Connector 17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3DDE5C" id="_x0000_t32" coordsize="21600,21600" o:spt="32" o:oned="t" path="m,l21600,21600e" filled="f">
              <v:path arrowok="t" fillok="f" o:connecttype="none"/>
              <o:lock v:ext="edit" shapetype="t"/>
            </v:shapetype>
            <v:shape id="Straight Arrow Connector 172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0061478">
    <w:abstractNumId w:val="12"/>
  </w:num>
  <w:num w:numId="2" w16cid:durableId="172502366">
    <w:abstractNumId w:val="10"/>
  </w:num>
  <w:num w:numId="3" w16cid:durableId="891387704">
    <w:abstractNumId w:val="11"/>
  </w:num>
  <w:num w:numId="4" w16cid:durableId="51655656">
    <w:abstractNumId w:val="16"/>
  </w:num>
  <w:num w:numId="5" w16cid:durableId="1606501115">
    <w:abstractNumId w:val="9"/>
  </w:num>
  <w:num w:numId="6" w16cid:durableId="140079767">
    <w:abstractNumId w:val="7"/>
  </w:num>
  <w:num w:numId="7" w16cid:durableId="353920345">
    <w:abstractNumId w:val="6"/>
  </w:num>
  <w:num w:numId="8" w16cid:durableId="1149438165">
    <w:abstractNumId w:val="5"/>
  </w:num>
  <w:num w:numId="9" w16cid:durableId="1774472319">
    <w:abstractNumId w:val="4"/>
  </w:num>
  <w:num w:numId="10" w16cid:durableId="1495412218">
    <w:abstractNumId w:val="8"/>
  </w:num>
  <w:num w:numId="11" w16cid:durableId="1371884528">
    <w:abstractNumId w:val="3"/>
  </w:num>
  <w:num w:numId="12" w16cid:durableId="1590508493">
    <w:abstractNumId w:val="2"/>
  </w:num>
  <w:num w:numId="13" w16cid:durableId="1358041303">
    <w:abstractNumId w:val="1"/>
  </w:num>
  <w:num w:numId="14" w16cid:durableId="1935550836">
    <w:abstractNumId w:val="0"/>
  </w:num>
  <w:num w:numId="15" w16cid:durableId="1783181515">
    <w:abstractNumId w:val="19"/>
  </w:num>
  <w:num w:numId="16" w16cid:durableId="1424911257">
    <w:abstractNumId w:val="15"/>
  </w:num>
  <w:num w:numId="17" w16cid:durableId="1923104650">
    <w:abstractNumId w:val="18"/>
  </w:num>
  <w:num w:numId="18" w16cid:durableId="1214580308">
    <w:abstractNumId w:val="13"/>
  </w:num>
  <w:num w:numId="19" w16cid:durableId="1471440263">
    <w:abstractNumId w:val="17"/>
  </w:num>
  <w:num w:numId="20" w16cid:durableId="37755908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05F3"/>
    <w:rsid w:val="000B478E"/>
    <w:rsid w:val="000C5A3C"/>
    <w:rsid w:val="000C5FFB"/>
    <w:rsid w:val="000D4A28"/>
    <w:rsid w:val="000D52D7"/>
    <w:rsid w:val="000D7BAA"/>
    <w:rsid w:val="000E1514"/>
    <w:rsid w:val="000E6C45"/>
    <w:rsid w:val="000E745E"/>
    <w:rsid w:val="000F618D"/>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22E2"/>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767C2"/>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05BCB"/>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31B31"/>
    <w:rsid w:val="00D46A2E"/>
    <w:rsid w:val="00D60620"/>
    <w:rsid w:val="00D64528"/>
    <w:rsid w:val="00D742A4"/>
    <w:rsid w:val="00D76860"/>
    <w:rsid w:val="00D814A0"/>
    <w:rsid w:val="00D8660E"/>
    <w:rsid w:val="00D916A8"/>
    <w:rsid w:val="00D95501"/>
    <w:rsid w:val="00DA66CF"/>
    <w:rsid w:val="00DA6986"/>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AFE8918"/>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 w:type="paragraph" w:styleId="BalloonText">
    <w:name w:val="Balloon Text"/>
    <w:basedOn w:val="Normal"/>
    <w:link w:val="BalloonTextChar"/>
    <w:semiHidden/>
    <w:unhideWhenUsed/>
    <w:rsid w:val="000B05F3"/>
    <w:rPr>
      <w:rFonts w:ascii="Segoe UI" w:hAnsi="Segoe UI" w:cs="Segoe UI"/>
      <w:sz w:val="18"/>
      <w:szCs w:val="18"/>
    </w:rPr>
  </w:style>
  <w:style w:type="character" w:customStyle="1" w:styleId="BalloonTextChar">
    <w:name w:val="Balloon Text Char"/>
    <w:basedOn w:val="DefaultParagraphFont"/>
    <w:link w:val="BalloonText"/>
    <w:semiHidden/>
    <w:rsid w:val="000B05F3"/>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sw.edu/sexualassau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quity@fsw.edu" TargetMode="External"/><Relationship Id="rId17" Type="http://schemas.openxmlformats.org/officeDocument/2006/relationships/footer" Target="foot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sw.edu/adaptiveservice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0CD36993F741D3B65E20F6FC9F1F0E"/>
        <w:category>
          <w:name w:val="General"/>
          <w:gallery w:val="placeholder"/>
        </w:category>
        <w:types>
          <w:type w:val="bbPlcHdr"/>
        </w:types>
        <w:behaviors>
          <w:behavior w:val="content"/>
        </w:behaviors>
        <w:guid w:val="{09F1CEA2-2400-4626-B756-4C59AB912780}"/>
      </w:docPartPr>
      <w:docPartBody>
        <w:p w:rsidR="0055715E" w:rsidRDefault="00F95BC0" w:rsidP="00F95BC0">
          <w:pPr>
            <w:pStyle w:val="0D0CD36993F741D3B65E20F6FC9F1F0E"/>
          </w:pPr>
          <w:r w:rsidRPr="00EF2604">
            <w:rPr>
              <w:rStyle w:val="PlaceholderText"/>
            </w:rPr>
            <w:t>Click or tap here to enter text.</w:t>
          </w:r>
        </w:p>
      </w:docPartBody>
    </w:docPart>
    <w:docPart>
      <w:docPartPr>
        <w:name w:val="1145F7CF3FD8494CA7661675B3DC13BC"/>
        <w:category>
          <w:name w:val="General"/>
          <w:gallery w:val="placeholder"/>
        </w:category>
        <w:types>
          <w:type w:val="bbPlcHdr"/>
        </w:types>
        <w:behaviors>
          <w:behavior w:val="content"/>
        </w:behaviors>
        <w:guid w:val="{2ABA5131-A99A-4A3D-BA9B-EE17A6A5AF76}"/>
      </w:docPartPr>
      <w:docPartBody>
        <w:p w:rsidR="0055715E" w:rsidRDefault="00F95BC0" w:rsidP="00F95BC0">
          <w:pPr>
            <w:pStyle w:val="1145F7CF3FD8494CA7661675B3DC13BC"/>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55715E"/>
    <w:rsid w:val="008F404E"/>
    <w:rsid w:val="00925DBE"/>
    <w:rsid w:val="009C4F16"/>
    <w:rsid w:val="00AD12F8"/>
    <w:rsid w:val="00AD685D"/>
    <w:rsid w:val="00BA5E56"/>
    <w:rsid w:val="00C40C86"/>
    <w:rsid w:val="00CD67AD"/>
    <w:rsid w:val="00F95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5BC0"/>
    <w:rPr>
      <w:color w:val="808080"/>
    </w:rPr>
  </w:style>
  <w:style w:type="paragraph" w:customStyle="1" w:styleId="0D0CD36993F741D3B65E20F6FC9F1F0E">
    <w:name w:val="0D0CD36993F741D3B65E20F6FC9F1F0E"/>
    <w:rsid w:val="00F95BC0"/>
  </w:style>
  <w:style w:type="paragraph" w:customStyle="1" w:styleId="1145F7CF3FD8494CA7661675B3DC13BC">
    <w:name w:val="1145F7CF3FD8494CA7661675B3DC13BC"/>
    <w:rsid w:val="00F95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95a6203-bcca-4218-9032-6697253d75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E6C2F13A777E242AC3D29DF29632FA1" ma:contentTypeVersion="16" ma:contentTypeDescription="Create a new document." ma:contentTypeScope="" ma:versionID="1e734e40abf440d20681f73d1a42286b">
  <xsd:schema xmlns:xsd="http://www.w3.org/2001/XMLSchema" xmlns:xs="http://www.w3.org/2001/XMLSchema" xmlns:p="http://schemas.microsoft.com/office/2006/metadata/properties" xmlns:ns3="e95a6203-bcca-4218-9032-6697253d7518" xmlns:ns4="bf64ed9e-08e5-4ab7-911b-29539af93598" targetNamespace="http://schemas.microsoft.com/office/2006/metadata/properties" ma:root="true" ma:fieldsID="d3389722077c23528b0808613ed440ec" ns3:_="" ns4:_="">
    <xsd:import namespace="e95a6203-bcca-4218-9032-6697253d7518"/>
    <xsd:import namespace="bf64ed9e-08e5-4ab7-911b-29539af9359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5a6203-bcca-4218-9032-6697253d75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4ed9e-08e5-4ab7-911b-29539af935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923341-3A6E-4479-9779-A55198765DD0}">
  <ds:schemaRefs>
    <ds:schemaRef ds:uri="http://schemas.microsoft.com/office/2006/metadata/properties"/>
    <ds:schemaRef ds:uri="http://schemas.microsoft.com/office/infopath/2007/PartnerControls"/>
    <ds:schemaRef ds:uri="e95a6203-bcca-4218-9032-6697253d7518"/>
  </ds:schemaRefs>
</ds:datastoreItem>
</file>

<file path=customXml/itemProps2.xml><?xml version="1.0" encoding="utf-8"?>
<ds:datastoreItem xmlns:ds="http://schemas.openxmlformats.org/officeDocument/2006/customXml" ds:itemID="{AA51E030-191B-4A53-8251-46F6E4875A2B}">
  <ds:schemaRefs>
    <ds:schemaRef ds:uri="http://schemas.microsoft.com/sharepoint/v3/contenttype/forms"/>
  </ds:schemaRefs>
</ds:datastoreItem>
</file>

<file path=customXml/itemProps3.xml><?xml version="1.0" encoding="utf-8"?>
<ds:datastoreItem xmlns:ds="http://schemas.openxmlformats.org/officeDocument/2006/customXml" ds:itemID="{3615E658-F4A4-4346-88C9-C237555247C6}">
  <ds:schemaRefs>
    <ds:schemaRef ds:uri="http://schemas.openxmlformats.org/officeDocument/2006/bibliography"/>
  </ds:schemaRefs>
</ds:datastoreItem>
</file>

<file path=customXml/itemProps4.xml><?xml version="1.0" encoding="utf-8"?>
<ds:datastoreItem xmlns:ds="http://schemas.openxmlformats.org/officeDocument/2006/customXml" ds:itemID="{91AD6B6C-0733-49C3-B779-A753279F4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5a6203-bcca-4218-9032-6697253d7518"/>
    <ds:schemaRef ds:uri="bf64ed9e-08e5-4ab7-911b-29539af935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853</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6240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Sheila Seelau</cp:lastModifiedBy>
  <cp:revision>2</cp:revision>
  <dcterms:created xsi:type="dcterms:W3CDTF">2023-05-16T02:55:00Z</dcterms:created>
  <dcterms:modified xsi:type="dcterms:W3CDTF">2023-05-16T02:55:00Z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d143946b079b12f25f50a29132a6fccb8dfccb1fda48a77fce97eee0cc324efc</vt:lpwstr>
  </property>
  <property fmtid="{D5CDD505-2E9C-101B-9397-08002B2CF9AE}" pid="3" name="ContentTypeId">
    <vt:lpwstr>0x010100DE6C2F13A777E242AC3D29DF29632FA1</vt:lpwstr>
  </property>
</Properties>
</file>