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069"/>
        <w:gridCol w:w="8155"/>
      </w:tblGrid>
      <w:tr w:rsidR="00EF4B95" w14:paraId="35AA15FE" w14:textId="77777777" w:rsidTr="009026B2">
        <w:trPr>
          <w:trHeight w:val="473"/>
          <w:tblHeader/>
        </w:trPr>
        <w:tc>
          <w:tcPr>
            <w:tcW w:w="2069" w:type="dxa"/>
            <w:vAlign w:val="center"/>
          </w:tcPr>
          <w:p w14:paraId="4B53DEBA" w14:textId="77777777" w:rsidR="00EF4B95" w:rsidRDefault="00EF4B95" w:rsidP="009026B2">
            <w:pPr>
              <w:spacing w:before="240"/>
            </w:pPr>
            <w:r>
              <w:rPr>
                <w:rFonts w:ascii="Calibri" w:eastAsia="Calibri" w:hAnsi="Calibri" w:cs="Calibri"/>
                <w:b/>
              </w:rPr>
              <w:t>PROFESSOR:</w:t>
            </w:r>
          </w:p>
        </w:tc>
        <w:tc>
          <w:tcPr>
            <w:tcW w:w="8155" w:type="dxa"/>
          </w:tcPr>
          <w:p w14:paraId="6B945C69" w14:textId="77777777" w:rsidR="00EF4B95" w:rsidRDefault="00EF4B95" w:rsidP="009026B2">
            <w:pPr>
              <w:spacing w:before="240"/>
              <w:rPr>
                <w:rFonts w:ascii="Calibri" w:eastAsia="Calibri" w:hAnsi="Calibri" w:cs="Calibri"/>
              </w:rPr>
            </w:pPr>
            <w:r>
              <w:rPr>
                <w:rFonts w:ascii="Calibri" w:eastAsia="Calibri" w:hAnsi="Calibri" w:cs="Calibri"/>
              </w:rPr>
              <w:t xml:space="preserve"> </w:t>
            </w:r>
          </w:p>
        </w:tc>
      </w:tr>
      <w:tr w:rsidR="00EF4B95" w14:paraId="73E49F70" w14:textId="77777777" w:rsidTr="009026B2">
        <w:trPr>
          <w:trHeight w:val="447"/>
        </w:trPr>
        <w:tc>
          <w:tcPr>
            <w:tcW w:w="2069" w:type="dxa"/>
            <w:vAlign w:val="center"/>
          </w:tcPr>
          <w:p w14:paraId="591A6FD6" w14:textId="77777777" w:rsidR="00EF4B95" w:rsidRDefault="00EF4B95" w:rsidP="009026B2">
            <w:pPr>
              <w:spacing w:before="240"/>
            </w:pPr>
            <w:r>
              <w:rPr>
                <w:rFonts w:ascii="Calibri" w:eastAsia="Calibri" w:hAnsi="Calibri" w:cs="Calibri"/>
                <w:b/>
              </w:rPr>
              <w:t>OFFICE LOCATION:</w:t>
            </w:r>
          </w:p>
        </w:tc>
        <w:tc>
          <w:tcPr>
            <w:tcW w:w="8155" w:type="dxa"/>
          </w:tcPr>
          <w:p w14:paraId="66415848" w14:textId="77777777" w:rsidR="00EF4B95" w:rsidRDefault="00EF4B95" w:rsidP="009026B2">
            <w:pPr>
              <w:spacing w:before="240"/>
              <w:rPr>
                <w:rFonts w:ascii="Calibri" w:eastAsia="Calibri" w:hAnsi="Calibri" w:cs="Calibri"/>
                <w:b/>
              </w:rPr>
            </w:pPr>
            <w:r>
              <w:rPr>
                <w:rFonts w:ascii="Calibri" w:eastAsia="Calibri" w:hAnsi="Calibri" w:cs="Calibri"/>
              </w:rPr>
              <w:t xml:space="preserve"> </w:t>
            </w:r>
          </w:p>
        </w:tc>
      </w:tr>
      <w:tr w:rsidR="00EF4B95" w14:paraId="5266E8E8" w14:textId="77777777" w:rsidTr="009026B2">
        <w:trPr>
          <w:trHeight w:val="447"/>
        </w:trPr>
        <w:tc>
          <w:tcPr>
            <w:tcW w:w="2069" w:type="dxa"/>
            <w:vAlign w:val="center"/>
          </w:tcPr>
          <w:p w14:paraId="24C5915D" w14:textId="77777777" w:rsidR="00EF4B95" w:rsidRDefault="00EF4B95" w:rsidP="009026B2">
            <w:pPr>
              <w:spacing w:before="240"/>
            </w:pPr>
            <w:r>
              <w:rPr>
                <w:rFonts w:ascii="Calibri" w:eastAsia="Calibri" w:hAnsi="Calibri" w:cs="Calibri"/>
                <w:b/>
              </w:rPr>
              <w:t>OFFICE HOURS:</w:t>
            </w:r>
          </w:p>
        </w:tc>
        <w:tc>
          <w:tcPr>
            <w:tcW w:w="8155" w:type="dxa"/>
          </w:tcPr>
          <w:p w14:paraId="4A66520F" w14:textId="77777777" w:rsidR="00EF4B95" w:rsidRDefault="00EF4B95" w:rsidP="009026B2">
            <w:pPr>
              <w:spacing w:before="240"/>
              <w:rPr>
                <w:rFonts w:ascii="Calibri" w:eastAsia="Calibri" w:hAnsi="Calibri" w:cs="Calibri"/>
              </w:rPr>
            </w:pPr>
            <w:bookmarkStart w:id="0" w:name="_heading=h.gjdgxs" w:colFirst="0" w:colLast="0"/>
            <w:bookmarkEnd w:id="0"/>
          </w:p>
        </w:tc>
      </w:tr>
      <w:tr w:rsidR="00EF4B95" w14:paraId="191AFB41" w14:textId="77777777" w:rsidTr="009026B2">
        <w:trPr>
          <w:trHeight w:val="473"/>
        </w:trPr>
        <w:tc>
          <w:tcPr>
            <w:tcW w:w="2069" w:type="dxa"/>
          </w:tcPr>
          <w:p w14:paraId="5101F5DB" w14:textId="77777777" w:rsidR="00EF4B95" w:rsidRDefault="00EF4B95" w:rsidP="009026B2">
            <w:pPr>
              <w:spacing w:before="240"/>
            </w:pPr>
            <w:r>
              <w:rPr>
                <w:rFonts w:ascii="Calibri" w:eastAsia="Calibri" w:hAnsi="Calibri" w:cs="Calibri"/>
                <w:b/>
              </w:rPr>
              <w:t>PHONE NUMBER:</w:t>
            </w:r>
          </w:p>
        </w:tc>
        <w:tc>
          <w:tcPr>
            <w:tcW w:w="8155" w:type="dxa"/>
          </w:tcPr>
          <w:p w14:paraId="5341A9C6" w14:textId="77777777" w:rsidR="00EF4B95" w:rsidRDefault="00EF4B95" w:rsidP="009026B2">
            <w:pPr>
              <w:spacing w:before="240"/>
              <w:rPr>
                <w:rFonts w:ascii="Calibri" w:eastAsia="Calibri" w:hAnsi="Calibri" w:cs="Calibri"/>
                <w:b/>
              </w:rPr>
            </w:pPr>
            <w:r>
              <w:rPr>
                <w:rFonts w:ascii="Calibri" w:eastAsia="Calibri" w:hAnsi="Calibri" w:cs="Calibri"/>
              </w:rPr>
              <w:t xml:space="preserve"> </w:t>
            </w:r>
          </w:p>
        </w:tc>
      </w:tr>
      <w:tr w:rsidR="00EF4B95" w14:paraId="6D11A60E" w14:textId="77777777" w:rsidTr="009026B2">
        <w:trPr>
          <w:trHeight w:val="447"/>
        </w:trPr>
        <w:tc>
          <w:tcPr>
            <w:tcW w:w="2069" w:type="dxa"/>
          </w:tcPr>
          <w:p w14:paraId="3B25BCCA" w14:textId="77777777" w:rsidR="00EF4B95" w:rsidRDefault="00EF4B95" w:rsidP="009026B2">
            <w:pPr>
              <w:spacing w:before="240"/>
            </w:pPr>
            <w:r>
              <w:rPr>
                <w:rFonts w:ascii="Calibri" w:eastAsia="Calibri" w:hAnsi="Calibri" w:cs="Calibri"/>
                <w:b/>
              </w:rPr>
              <w:t>E-MAIL:</w:t>
            </w:r>
          </w:p>
        </w:tc>
        <w:tc>
          <w:tcPr>
            <w:tcW w:w="8155" w:type="dxa"/>
          </w:tcPr>
          <w:p w14:paraId="31C8527F" w14:textId="77777777" w:rsidR="00EF4B95" w:rsidRDefault="00EF4B95" w:rsidP="009026B2">
            <w:pPr>
              <w:spacing w:before="240"/>
              <w:rPr>
                <w:rFonts w:ascii="Calibri" w:eastAsia="Calibri" w:hAnsi="Calibri" w:cs="Calibri"/>
                <w:b/>
              </w:rPr>
            </w:pPr>
            <w:r>
              <w:rPr>
                <w:rFonts w:ascii="Calibri" w:eastAsia="Calibri" w:hAnsi="Calibri" w:cs="Calibri"/>
              </w:rPr>
              <w:t xml:space="preserve"> </w:t>
            </w:r>
          </w:p>
        </w:tc>
      </w:tr>
      <w:tr w:rsidR="00EF4B95" w14:paraId="38650756" w14:textId="77777777" w:rsidTr="009026B2">
        <w:trPr>
          <w:trHeight w:val="447"/>
        </w:trPr>
        <w:tc>
          <w:tcPr>
            <w:tcW w:w="2069" w:type="dxa"/>
          </w:tcPr>
          <w:p w14:paraId="591C51B5" w14:textId="77777777" w:rsidR="00EF4B95" w:rsidRDefault="00EF4B95" w:rsidP="009026B2">
            <w:pPr>
              <w:spacing w:before="240"/>
            </w:pPr>
            <w:r>
              <w:rPr>
                <w:rFonts w:ascii="Calibri" w:eastAsia="Calibri" w:hAnsi="Calibri" w:cs="Calibri"/>
                <w:b/>
              </w:rPr>
              <w:t>SEMESTER:</w:t>
            </w:r>
          </w:p>
        </w:tc>
        <w:tc>
          <w:tcPr>
            <w:tcW w:w="8155" w:type="dxa"/>
          </w:tcPr>
          <w:p w14:paraId="2E7778E0" w14:textId="77777777" w:rsidR="00EF4B95" w:rsidRDefault="00EF4B95" w:rsidP="009026B2">
            <w:pPr>
              <w:spacing w:before="240"/>
              <w:rPr>
                <w:rFonts w:ascii="Calibri" w:eastAsia="Calibri" w:hAnsi="Calibri" w:cs="Calibri"/>
                <w:b/>
              </w:rPr>
            </w:pPr>
            <w:r>
              <w:rPr>
                <w:rFonts w:ascii="Calibri" w:eastAsia="Calibri" w:hAnsi="Calibri" w:cs="Calibri"/>
              </w:rPr>
              <w:t xml:space="preserve"> </w:t>
            </w:r>
          </w:p>
        </w:tc>
      </w:tr>
      <w:tr w:rsidR="00EF4B95" w14:paraId="4A637ED4" w14:textId="77777777" w:rsidTr="009026B2">
        <w:trPr>
          <w:trHeight w:val="447"/>
        </w:trPr>
        <w:tc>
          <w:tcPr>
            <w:tcW w:w="2069" w:type="dxa"/>
          </w:tcPr>
          <w:p w14:paraId="16D73F8B" w14:textId="77777777" w:rsidR="00EF4B95" w:rsidRDefault="00EF4B95" w:rsidP="009026B2">
            <w:pPr>
              <w:spacing w:before="240"/>
              <w:rPr>
                <w:rFonts w:ascii="Calibri" w:eastAsia="Calibri" w:hAnsi="Calibri" w:cs="Calibri"/>
                <w:b/>
              </w:rPr>
            </w:pPr>
            <w:r>
              <w:rPr>
                <w:rFonts w:ascii="Calibri" w:eastAsia="Calibri" w:hAnsi="Calibri" w:cs="Calibri"/>
                <w:b/>
              </w:rPr>
              <w:t>DELIVERY METHOD:</w:t>
            </w:r>
          </w:p>
        </w:tc>
        <w:tc>
          <w:tcPr>
            <w:tcW w:w="8155" w:type="dxa"/>
          </w:tcPr>
          <w:p w14:paraId="5AAD6E0B" w14:textId="77777777" w:rsidR="00EF4B95" w:rsidRDefault="00EF4B95" w:rsidP="009026B2">
            <w:pPr>
              <w:spacing w:before="240"/>
              <w:rPr>
                <w:rFonts w:ascii="Calibri" w:eastAsia="Calibri" w:hAnsi="Calibri" w:cs="Calibri"/>
              </w:rPr>
            </w:pPr>
            <w:r>
              <w:rPr>
                <w:rFonts w:ascii="Calibri" w:eastAsia="Calibri" w:hAnsi="Calibri" w:cs="Calibri"/>
              </w:rPr>
              <w:t xml:space="preserve"> </w:t>
            </w:r>
          </w:p>
        </w:tc>
      </w:tr>
    </w:tbl>
    <w:p w14:paraId="660554E5" w14:textId="77777777" w:rsidR="00821739" w:rsidRPr="00BA5F71" w:rsidRDefault="00821739" w:rsidP="00DA66CF">
      <w:pPr>
        <w:rPr>
          <w:rFonts w:ascii="Calibri" w:hAnsi="Calibri" w:cs="Arial"/>
          <w:b/>
          <w:sz w:val="22"/>
          <w:szCs w:val="22"/>
          <w:u w:val="single"/>
        </w:rPr>
      </w:pPr>
    </w:p>
    <w:p w14:paraId="7596B2C6" w14:textId="77777777"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3155511D" w14:textId="77777777" w:rsidR="00821739" w:rsidRPr="00BA5F71" w:rsidRDefault="00821739" w:rsidP="00DA66CF">
      <w:pPr>
        <w:ind w:left="1440"/>
        <w:rPr>
          <w:rFonts w:ascii="Calibri" w:hAnsi="Calibri" w:cs="Arial"/>
          <w:b/>
          <w:sz w:val="22"/>
          <w:szCs w:val="22"/>
        </w:rPr>
      </w:pPr>
    </w:p>
    <w:p w14:paraId="311590B1" w14:textId="77777777" w:rsidR="00821739" w:rsidRPr="00BA5F71" w:rsidRDefault="004A4A0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CVT </w:t>
      </w:r>
      <w:r w:rsidR="00471938">
        <w:rPr>
          <w:rFonts w:ascii="Calibri" w:hAnsi="Calibri" w:cs="Arial"/>
          <w:b/>
          <w:noProof/>
          <w:sz w:val="22"/>
          <w:szCs w:val="22"/>
        </w:rPr>
        <w:t xml:space="preserve">2842C </w:t>
      </w:r>
      <w:r>
        <w:rPr>
          <w:rFonts w:ascii="Calibri" w:hAnsi="Calibri" w:cs="Arial"/>
          <w:b/>
          <w:noProof/>
          <w:sz w:val="22"/>
          <w:szCs w:val="22"/>
        </w:rPr>
        <w:t xml:space="preserve">Cardiovascular Simulation Practicum I </w:t>
      </w:r>
      <w:r w:rsidR="00146CC0" w:rsidRPr="00BA5F71">
        <w:rPr>
          <w:rFonts w:ascii="Calibri" w:hAnsi="Calibri" w:cs="Arial"/>
          <w:b/>
          <w:sz w:val="22"/>
          <w:szCs w:val="22"/>
        </w:rPr>
        <w:t>(</w:t>
      </w:r>
      <w:r>
        <w:rPr>
          <w:rFonts w:ascii="Calibri" w:hAnsi="Calibri" w:cs="Arial"/>
          <w:b/>
          <w:noProof/>
          <w:sz w:val="22"/>
          <w:szCs w:val="22"/>
        </w:rPr>
        <w:t>4</w:t>
      </w:r>
      <w:r w:rsidR="00821739" w:rsidRPr="00BA5F71">
        <w:rPr>
          <w:rFonts w:ascii="Calibri" w:hAnsi="Calibri" w:cs="Arial"/>
          <w:b/>
          <w:sz w:val="22"/>
          <w:szCs w:val="22"/>
        </w:rPr>
        <w:t xml:space="preserve"> CREDITS)</w:t>
      </w:r>
    </w:p>
    <w:p w14:paraId="235C90E6" w14:textId="77777777" w:rsidR="00821739" w:rsidRPr="00BA5F71" w:rsidRDefault="00821739" w:rsidP="00DA66CF">
      <w:pPr>
        <w:widowControl/>
        <w:tabs>
          <w:tab w:val="left" w:pos="720"/>
          <w:tab w:val="left" w:pos="1170"/>
        </w:tabs>
        <w:ind w:firstLine="720"/>
        <w:rPr>
          <w:rFonts w:ascii="Calibri" w:hAnsi="Calibri" w:cs="Arial"/>
          <w:b/>
          <w:sz w:val="22"/>
          <w:szCs w:val="22"/>
        </w:rPr>
      </w:pPr>
    </w:p>
    <w:p w14:paraId="312F7CAE" w14:textId="77777777" w:rsidR="00821739" w:rsidRPr="00BA5F71" w:rsidRDefault="004A4A02" w:rsidP="00526CBC">
      <w:pPr>
        <w:pStyle w:val="BodyTextIndent2"/>
        <w:widowControl/>
        <w:tabs>
          <w:tab w:val="left" w:pos="720"/>
          <w:tab w:val="left" w:pos="1170"/>
        </w:tabs>
        <w:spacing w:after="0" w:line="240" w:lineRule="auto"/>
        <w:ind w:left="720"/>
        <w:rPr>
          <w:rFonts w:ascii="Calibri" w:hAnsi="Calibri" w:cs="Arial"/>
          <w:sz w:val="22"/>
          <w:szCs w:val="22"/>
        </w:rPr>
      </w:pPr>
      <w:r w:rsidRPr="004A4A02">
        <w:rPr>
          <w:rFonts w:ascii="Calibri" w:hAnsi="Calibri" w:cs="Arial"/>
          <w:noProof/>
          <w:sz w:val="22"/>
          <w:szCs w:val="22"/>
        </w:rPr>
        <w:t>This course provides supervised clinical practice in the on-campus cardiac catheterization lab. Students will focus on diagnostic and interventional procedures provided by state of the art simulation equipment.</w:t>
      </w:r>
    </w:p>
    <w:p w14:paraId="05CEF0BD"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6EF627BF" w14:textId="77777777"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745FC737" w14:textId="77777777" w:rsidR="00821739" w:rsidRPr="00BA5F71" w:rsidRDefault="00821739" w:rsidP="00DA66CF">
      <w:pPr>
        <w:ind w:left="720"/>
        <w:rPr>
          <w:rFonts w:ascii="Calibri" w:hAnsi="Calibri" w:cs="Arial"/>
          <w:b/>
          <w:sz w:val="22"/>
          <w:szCs w:val="22"/>
        </w:rPr>
      </w:pPr>
    </w:p>
    <w:p w14:paraId="196A7A80" w14:textId="47979E6E" w:rsidR="00821739" w:rsidRDefault="004A4A02" w:rsidP="00927493">
      <w:pPr>
        <w:ind w:left="720"/>
        <w:rPr>
          <w:rFonts w:ascii="Calibri" w:hAnsi="Calibri" w:cs="Arial"/>
          <w:noProof/>
          <w:sz w:val="22"/>
          <w:szCs w:val="22"/>
        </w:rPr>
      </w:pPr>
      <w:r>
        <w:rPr>
          <w:rFonts w:ascii="Calibri" w:hAnsi="Calibri" w:cs="Arial"/>
          <w:noProof/>
          <w:sz w:val="22"/>
          <w:szCs w:val="22"/>
        </w:rPr>
        <w:t>CVT 1801C</w:t>
      </w:r>
    </w:p>
    <w:p w14:paraId="24EA3B2C" w14:textId="77777777" w:rsidR="00146CC0" w:rsidRPr="00BA5F71" w:rsidRDefault="00146CC0" w:rsidP="00927493">
      <w:pPr>
        <w:ind w:left="720"/>
        <w:rPr>
          <w:rFonts w:ascii="Calibri" w:hAnsi="Calibri" w:cs="Arial"/>
          <w:sz w:val="22"/>
          <w:szCs w:val="22"/>
        </w:rPr>
      </w:pPr>
    </w:p>
    <w:p w14:paraId="48ECC314" w14:textId="77777777"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14:paraId="3E04A3AB" w14:textId="77777777" w:rsidR="00821739" w:rsidRPr="00BA5F71" w:rsidRDefault="00821739" w:rsidP="00DA66CF">
      <w:pPr>
        <w:ind w:firstLine="720"/>
        <w:rPr>
          <w:rFonts w:ascii="Calibri" w:hAnsi="Calibri" w:cs="Arial"/>
          <w:sz w:val="22"/>
          <w:szCs w:val="22"/>
        </w:rPr>
      </w:pPr>
    </w:p>
    <w:p w14:paraId="5307A2F3" w14:textId="77777777" w:rsidR="00821739" w:rsidRPr="00BA5F71" w:rsidRDefault="004A4A02" w:rsidP="00DA66CF">
      <w:pPr>
        <w:ind w:firstLine="720"/>
        <w:rPr>
          <w:rFonts w:ascii="Calibri" w:hAnsi="Calibri" w:cs="Arial"/>
          <w:sz w:val="22"/>
          <w:szCs w:val="22"/>
        </w:rPr>
      </w:pPr>
      <w:r>
        <w:rPr>
          <w:rFonts w:ascii="Calibri" w:hAnsi="Calibri" w:cs="Arial"/>
          <w:noProof/>
          <w:sz w:val="22"/>
          <w:szCs w:val="22"/>
        </w:rPr>
        <w:t>CVT 2805</w:t>
      </w:r>
    </w:p>
    <w:p w14:paraId="67031739" w14:textId="77777777" w:rsidR="00821739" w:rsidRPr="00BA5F71" w:rsidRDefault="00821739" w:rsidP="00DA66CF">
      <w:pPr>
        <w:ind w:firstLine="720"/>
        <w:rPr>
          <w:rFonts w:ascii="Calibri" w:hAnsi="Calibri" w:cs="Arial"/>
          <w:sz w:val="22"/>
          <w:szCs w:val="22"/>
        </w:rPr>
      </w:pPr>
    </w:p>
    <w:p w14:paraId="7C9EC277" w14:textId="77777777"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71974A7C" w14:textId="77777777" w:rsidR="00821739" w:rsidRPr="00BA5F71" w:rsidRDefault="00821739" w:rsidP="00DA66CF">
      <w:pPr>
        <w:rPr>
          <w:rFonts w:ascii="Calibri" w:hAnsi="Calibri" w:cs="Arial"/>
          <w:b/>
          <w:sz w:val="22"/>
          <w:szCs w:val="22"/>
          <w:u w:val="single"/>
        </w:rPr>
      </w:pPr>
    </w:p>
    <w:p w14:paraId="54116F9B" w14:textId="2A564897" w:rsidR="00AD2AFA" w:rsidRPr="00761048" w:rsidRDefault="00761048" w:rsidP="00761048">
      <w:pPr>
        <w:tabs>
          <w:tab w:val="left" w:pos="1080"/>
        </w:tabs>
        <w:ind w:left="720"/>
        <w:rPr>
          <w:rFonts w:ascii="Calibri" w:hAnsi="Calibri" w:cs="Arial"/>
          <w:noProof/>
          <w:sz w:val="22"/>
          <w:szCs w:val="22"/>
        </w:rPr>
      </w:pPr>
      <w:r>
        <w:rPr>
          <w:rFonts w:ascii="Calibri" w:hAnsi="Calibri" w:cs="Arial"/>
          <w:noProof/>
          <w:sz w:val="22"/>
          <w:szCs w:val="22"/>
        </w:rPr>
        <w:t>S</w:t>
      </w:r>
      <w:r w:rsidR="00AD2AFA" w:rsidRPr="00761048">
        <w:rPr>
          <w:rFonts w:ascii="Calibri" w:hAnsi="Calibri" w:cs="Arial"/>
          <w:noProof/>
          <w:sz w:val="22"/>
          <w:szCs w:val="22"/>
        </w:rPr>
        <w:t>tudent will demonstrate knowledge and participate in laboratory activities to simulate and practice the skills required to function in the cardiac catheterization laboratory</w:t>
      </w:r>
      <w:r>
        <w:rPr>
          <w:rFonts w:ascii="Calibri" w:hAnsi="Calibri" w:cs="Arial"/>
          <w:noProof/>
          <w:sz w:val="22"/>
          <w:szCs w:val="22"/>
        </w:rPr>
        <w:t>:</w:t>
      </w:r>
    </w:p>
    <w:p w14:paraId="3BF37130" w14:textId="1A57A381" w:rsidR="00AD2AFA" w:rsidRPr="0041063E" w:rsidRDefault="00AD2AFA" w:rsidP="00AD2AFA">
      <w:pPr>
        <w:pStyle w:val="ListParagraph"/>
        <w:numPr>
          <w:ilvl w:val="0"/>
          <w:numId w:val="7"/>
        </w:numPr>
        <w:tabs>
          <w:tab w:val="left" w:pos="1080"/>
        </w:tabs>
        <w:rPr>
          <w:rFonts w:ascii="Calibri" w:hAnsi="Calibri" w:cs="Arial"/>
          <w:noProof/>
          <w:sz w:val="22"/>
          <w:szCs w:val="22"/>
        </w:rPr>
      </w:pPr>
      <w:r w:rsidRPr="0041063E">
        <w:rPr>
          <w:rFonts w:ascii="Calibri" w:hAnsi="Calibri" w:cs="Arial"/>
          <w:noProof/>
          <w:sz w:val="22"/>
          <w:szCs w:val="22"/>
        </w:rPr>
        <w:t>Practice sterile technique</w:t>
      </w:r>
    </w:p>
    <w:p w14:paraId="054A1D27" w14:textId="6DB877C7" w:rsidR="00AD2AFA" w:rsidRPr="0041063E" w:rsidRDefault="00AD2AFA" w:rsidP="00AD2AFA">
      <w:pPr>
        <w:pStyle w:val="ListParagraph"/>
        <w:numPr>
          <w:ilvl w:val="0"/>
          <w:numId w:val="7"/>
        </w:numPr>
        <w:tabs>
          <w:tab w:val="left" w:pos="1080"/>
        </w:tabs>
        <w:rPr>
          <w:rFonts w:ascii="Calibri" w:hAnsi="Calibri" w:cs="Arial"/>
          <w:noProof/>
          <w:sz w:val="22"/>
          <w:szCs w:val="22"/>
        </w:rPr>
      </w:pPr>
      <w:r w:rsidRPr="0041063E">
        <w:rPr>
          <w:rFonts w:ascii="Calibri" w:hAnsi="Calibri" w:cs="Arial"/>
          <w:noProof/>
          <w:sz w:val="22"/>
          <w:szCs w:val="22"/>
        </w:rPr>
        <w:t>Set up a cath</w:t>
      </w:r>
      <w:r w:rsidR="00761048" w:rsidRPr="0041063E">
        <w:rPr>
          <w:rFonts w:ascii="Calibri" w:hAnsi="Calibri" w:cs="Arial"/>
          <w:noProof/>
          <w:sz w:val="22"/>
          <w:szCs w:val="22"/>
        </w:rPr>
        <w:t>eterization</w:t>
      </w:r>
      <w:r w:rsidRPr="0041063E">
        <w:rPr>
          <w:rFonts w:ascii="Calibri" w:hAnsi="Calibri" w:cs="Arial"/>
          <w:noProof/>
          <w:sz w:val="22"/>
          <w:szCs w:val="22"/>
        </w:rPr>
        <w:t xml:space="preserve"> lab sterile table and manifold system</w:t>
      </w:r>
    </w:p>
    <w:p w14:paraId="074D0510" w14:textId="58D7EEC6" w:rsidR="00AD2AFA" w:rsidRPr="0041063E" w:rsidRDefault="00AD2AFA" w:rsidP="00AD2AFA">
      <w:pPr>
        <w:pStyle w:val="ListParagraph"/>
        <w:numPr>
          <w:ilvl w:val="0"/>
          <w:numId w:val="7"/>
        </w:numPr>
        <w:tabs>
          <w:tab w:val="left" w:pos="1080"/>
        </w:tabs>
        <w:rPr>
          <w:rFonts w:ascii="Calibri" w:hAnsi="Calibri" w:cs="Arial"/>
          <w:noProof/>
          <w:sz w:val="22"/>
          <w:szCs w:val="22"/>
        </w:rPr>
      </w:pPr>
      <w:r w:rsidRPr="0041063E">
        <w:rPr>
          <w:rFonts w:ascii="Calibri" w:hAnsi="Calibri" w:cs="Arial"/>
          <w:noProof/>
          <w:sz w:val="22"/>
          <w:szCs w:val="22"/>
        </w:rPr>
        <w:t>Practice radiation safety protocols</w:t>
      </w:r>
    </w:p>
    <w:p w14:paraId="30C7EA84" w14:textId="6EF007E8" w:rsidR="00AD2AFA" w:rsidRPr="0041063E" w:rsidRDefault="00AD2AFA" w:rsidP="00AD2AFA">
      <w:pPr>
        <w:pStyle w:val="ListParagraph"/>
        <w:numPr>
          <w:ilvl w:val="0"/>
          <w:numId w:val="7"/>
        </w:numPr>
        <w:tabs>
          <w:tab w:val="left" w:pos="1080"/>
        </w:tabs>
        <w:rPr>
          <w:rFonts w:ascii="Calibri" w:hAnsi="Calibri" w:cs="Arial"/>
          <w:noProof/>
          <w:sz w:val="22"/>
          <w:szCs w:val="22"/>
        </w:rPr>
      </w:pPr>
      <w:r w:rsidRPr="0041063E">
        <w:rPr>
          <w:rFonts w:ascii="Calibri" w:hAnsi="Calibri" w:cs="Arial"/>
          <w:noProof/>
          <w:sz w:val="22"/>
          <w:szCs w:val="22"/>
        </w:rPr>
        <w:t>Practice simulated left heart cardiac catheterization procedures</w:t>
      </w:r>
    </w:p>
    <w:p w14:paraId="007C8A2C" w14:textId="096C314B" w:rsidR="00AD2AFA" w:rsidRPr="00AD2AFA" w:rsidRDefault="00AD2AFA" w:rsidP="00AD2AFA">
      <w:pPr>
        <w:pStyle w:val="ListParagraph"/>
        <w:numPr>
          <w:ilvl w:val="0"/>
          <w:numId w:val="7"/>
        </w:numPr>
        <w:tabs>
          <w:tab w:val="left" w:pos="1080"/>
        </w:tabs>
        <w:rPr>
          <w:rFonts w:ascii="Calibri" w:hAnsi="Calibri" w:cs="Arial"/>
          <w:noProof/>
          <w:sz w:val="22"/>
          <w:szCs w:val="22"/>
        </w:rPr>
      </w:pPr>
      <w:r>
        <w:rPr>
          <w:rFonts w:ascii="Calibri" w:hAnsi="Calibri" w:cs="Arial"/>
          <w:noProof/>
          <w:sz w:val="22"/>
          <w:szCs w:val="22"/>
        </w:rPr>
        <w:t>Practice simulated percutaneous coronary intervention procedures</w:t>
      </w:r>
    </w:p>
    <w:p w14:paraId="44CD60A6" w14:textId="59D859FE" w:rsidR="00146CC0" w:rsidRPr="00761048" w:rsidRDefault="00AD2AFA" w:rsidP="00761048">
      <w:pPr>
        <w:tabs>
          <w:tab w:val="left" w:pos="1080"/>
        </w:tabs>
        <w:ind w:left="720"/>
        <w:rPr>
          <w:rFonts w:ascii="Calibri" w:hAnsi="Calibri" w:cs="Arial"/>
          <w:noProof/>
          <w:sz w:val="22"/>
          <w:szCs w:val="22"/>
        </w:rPr>
      </w:pPr>
      <w:r w:rsidRPr="00761048">
        <w:rPr>
          <w:rFonts w:ascii="Calibri" w:hAnsi="Calibri" w:cs="Arial"/>
          <w:noProof/>
          <w:sz w:val="22"/>
          <w:szCs w:val="22"/>
        </w:rPr>
        <w:t>Students will complete the objectives, demonstrate knowledge</w:t>
      </w:r>
      <w:r w:rsidR="00761048">
        <w:rPr>
          <w:rFonts w:ascii="Calibri" w:hAnsi="Calibri" w:cs="Arial"/>
          <w:noProof/>
          <w:sz w:val="22"/>
          <w:szCs w:val="22"/>
        </w:rPr>
        <w:t>, and demonstrate the</w:t>
      </w:r>
      <w:r w:rsidRPr="00761048">
        <w:rPr>
          <w:rFonts w:ascii="Calibri" w:hAnsi="Calibri" w:cs="Arial"/>
          <w:noProof/>
          <w:sz w:val="22"/>
          <w:szCs w:val="22"/>
        </w:rPr>
        <w:t xml:space="preserve"> skills and competencies required to be checked off on the skills checklists as identified in the course outcomes section for cardiac catheterization studies.</w:t>
      </w:r>
    </w:p>
    <w:p w14:paraId="16018FA8" w14:textId="77777777" w:rsidR="00821739" w:rsidRPr="00BA5F71" w:rsidRDefault="00821739" w:rsidP="004E0BC8">
      <w:pPr>
        <w:tabs>
          <w:tab w:val="left" w:pos="1080"/>
        </w:tabs>
        <w:ind w:left="1080" w:hanging="360"/>
        <w:rPr>
          <w:rFonts w:ascii="Calibri" w:hAnsi="Calibri" w:cs="Arial"/>
          <w:sz w:val="22"/>
          <w:szCs w:val="22"/>
        </w:rPr>
      </w:pPr>
    </w:p>
    <w:p w14:paraId="54F0ECAF"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9B4C872" w14:textId="77777777" w:rsidR="004B060A" w:rsidRDefault="004B060A" w:rsidP="004B060A">
      <w:pPr>
        <w:rPr>
          <w:rFonts w:ascii="Calibri" w:hAnsi="Calibri" w:cs="Arial"/>
          <w:b/>
          <w:sz w:val="22"/>
          <w:szCs w:val="22"/>
          <w:u w:val="single"/>
        </w:rPr>
      </w:pPr>
    </w:p>
    <w:p w14:paraId="677A9334"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46E3144"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264F5CF"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6370CEC"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8F783F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A8F5AFA"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8A1E90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675CB4B"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004F1F5" w14:textId="77777777" w:rsidR="00821739" w:rsidRDefault="00821739" w:rsidP="00DA66CF">
      <w:pPr>
        <w:ind w:left="720"/>
        <w:rPr>
          <w:rFonts w:ascii="Calibri" w:hAnsi="Calibri" w:cs="Arial"/>
          <w:b/>
          <w:sz w:val="22"/>
          <w:szCs w:val="22"/>
          <w:u w:val="single"/>
        </w:rPr>
      </w:pPr>
    </w:p>
    <w:p w14:paraId="68C32B8D" w14:textId="77777777" w:rsidR="004B060A" w:rsidRPr="004B060A" w:rsidRDefault="004B060A" w:rsidP="00EF4B95">
      <w:pPr>
        <w:shd w:val="clear" w:color="auto" w:fill="FFFFFF"/>
        <w:ind w:left="1080" w:hanging="36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00EF4B95">
        <w:rPr>
          <w:rFonts w:asciiTheme="minorHAnsi" w:hAnsiTheme="minorHAnsi"/>
          <w:color w:val="000000"/>
          <w:sz w:val="22"/>
          <w:szCs w:val="22"/>
        </w:rPr>
        <w:tab/>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226AC17A" w14:textId="77777777" w:rsidR="004B060A" w:rsidRPr="004B060A" w:rsidRDefault="004B060A" w:rsidP="00EF4B95">
      <w:pPr>
        <w:shd w:val="clear" w:color="auto" w:fill="FFFFFF"/>
        <w:ind w:left="1440" w:hanging="360"/>
        <w:rPr>
          <w:rFonts w:asciiTheme="minorHAnsi" w:hAnsiTheme="minorHAnsi"/>
          <w:color w:val="000000"/>
          <w:sz w:val="22"/>
          <w:szCs w:val="22"/>
        </w:rPr>
      </w:pPr>
      <w:r w:rsidRPr="004B060A">
        <w:rPr>
          <w:rFonts w:asciiTheme="minorHAnsi" w:hAnsiTheme="minorHAnsi"/>
          <w:color w:val="000000"/>
          <w:sz w:val="22"/>
          <w:szCs w:val="22"/>
        </w:rPr>
        <w:t>1. </w:t>
      </w:r>
      <w:r w:rsidR="00EF4B95">
        <w:rPr>
          <w:rFonts w:asciiTheme="minorHAnsi" w:hAnsiTheme="minorHAnsi"/>
          <w:color w:val="000000"/>
          <w:sz w:val="22"/>
          <w:szCs w:val="22"/>
        </w:rPr>
        <w:tab/>
      </w:r>
      <w:r w:rsidRPr="004B060A">
        <w:rPr>
          <w:rFonts w:asciiTheme="minorHAnsi" w:hAnsiTheme="minorHAnsi"/>
          <w:color w:val="000000"/>
          <w:sz w:val="22"/>
          <w:szCs w:val="22"/>
        </w:rPr>
        <w:t>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14:paraId="748D2575" w14:textId="77777777" w:rsidR="004B060A" w:rsidRPr="00EF4B95" w:rsidRDefault="004B060A" w:rsidP="00EF4B95">
      <w:pPr>
        <w:shd w:val="clear" w:color="auto" w:fill="FFFFFF"/>
        <w:ind w:left="144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AD2AFA">
        <w:rPr>
          <w:rFonts w:asciiTheme="minorHAnsi" w:hAnsiTheme="minorHAnsi"/>
          <w:b/>
          <w:sz w:val="22"/>
          <w:szCs w:val="22"/>
        </w:rPr>
        <w:t xml:space="preserve"> Communicate</w:t>
      </w:r>
    </w:p>
    <w:p w14:paraId="65E2E5EC" w14:textId="77777777" w:rsidR="004B060A" w:rsidRPr="0041063E" w:rsidRDefault="004B060A" w:rsidP="007F445B">
      <w:pPr>
        <w:shd w:val="clear" w:color="auto" w:fill="FFFFFF"/>
        <w:ind w:left="1440"/>
        <w:rPr>
          <w:rFonts w:asciiTheme="minorHAnsi" w:hAnsiTheme="minorHAnsi"/>
          <w:color w:val="000000"/>
          <w:sz w:val="22"/>
          <w:szCs w:val="22"/>
        </w:rPr>
      </w:pPr>
      <w:r w:rsidRPr="0041063E">
        <w:rPr>
          <w:rFonts w:asciiTheme="minorHAnsi" w:hAnsiTheme="minorHAnsi"/>
          <w:color w:val="000000"/>
          <w:sz w:val="22"/>
          <w:szCs w:val="22"/>
        </w:rPr>
        <w:t>Course Outcomes or Objectives Supporting the General Education Competency Selected:</w:t>
      </w:r>
    </w:p>
    <w:p w14:paraId="4C9B88A4" w14:textId="276FC138" w:rsidR="00AD2AFA" w:rsidRPr="0041063E" w:rsidRDefault="00761048" w:rsidP="007F445B">
      <w:pPr>
        <w:pStyle w:val="ListParagraph"/>
        <w:numPr>
          <w:ilvl w:val="0"/>
          <w:numId w:val="8"/>
        </w:numPr>
        <w:ind w:left="1800"/>
        <w:rPr>
          <w:rFonts w:asciiTheme="minorHAnsi" w:hAnsiTheme="minorHAnsi"/>
          <w:color w:val="000000"/>
          <w:sz w:val="22"/>
          <w:szCs w:val="22"/>
        </w:rPr>
      </w:pPr>
      <w:r w:rsidRPr="0041063E">
        <w:rPr>
          <w:rFonts w:asciiTheme="minorHAnsi" w:hAnsiTheme="minorHAnsi"/>
          <w:color w:val="000000"/>
          <w:sz w:val="22"/>
          <w:szCs w:val="22"/>
        </w:rPr>
        <w:t>C</w:t>
      </w:r>
      <w:r w:rsidR="00AD2AFA" w:rsidRPr="0041063E">
        <w:rPr>
          <w:rFonts w:asciiTheme="minorHAnsi" w:hAnsiTheme="minorHAnsi"/>
          <w:color w:val="000000"/>
          <w:sz w:val="22"/>
          <w:szCs w:val="22"/>
        </w:rPr>
        <w:t xml:space="preserve">ommunicate and exhibit </w:t>
      </w:r>
      <w:r w:rsidRPr="0041063E">
        <w:rPr>
          <w:rFonts w:asciiTheme="minorHAnsi" w:hAnsiTheme="minorHAnsi"/>
          <w:color w:val="000000"/>
          <w:sz w:val="22"/>
          <w:szCs w:val="22"/>
        </w:rPr>
        <w:t xml:space="preserve">the </w:t>
      </w:r>
      <w:r w:rsidR="00AD2AFA" w:rsidRPr="0041063E">
        <w:rPr>
          <w:rFonts w:asciiTheme="minorHAnsi" w:hAnsiTheme="minorHAnsi"/>
          <w:color w:val="000000"/>
          <w:sz w:val="22"/>
          <w:szCs w:val="22"/>
        </w:rPr>
        <w:t>affective skills required to function in the</w:t>
      </w:r>
      <w:r w:rsidR="00EF4B95" w:rsidRPr="0041063E">
        <w:rPr>
          <w:rFonts w:asciiTheme="minorHAnsi" w:hAnsiTheme="minorHAnsi"/>
          <w:color w:val="000000"/>
          <w:sz w:val="22"/>
          <w:szCs w:val="22"/>
        </w:rPr>
        <w:t xml:space="preserve"> </w:t>
      </w:r>
      <w:r w:rsidR="00AD2AFA" w:rsidRPr="0041063E">
        <w:rPr>
          <w:rFonts w:asciiTheme="minorHAnsi" w:hAnsiTheme="minorHAnsi"/>
          <w:color w:val="000000"/>
          <w:sz w:val="22"/>
          <w:szCs w:val="22"/>
        </w:rPr>
        <w:t>cardiac catheterization laboratory, as evaluated by the clinical skills checklist.</w:t>
      </w:r>
    </w:p>
    <w:p w14:paraId="05D5E9BA" w14:textId="0E3B42C5" w:rsidR="004B060A" w:rsidRPr="0041063E" w:rsidRDefault="00761048" w:rsidP="007F445B">
      <w:pPr>
        <w:pStyle w:val="ListParagraph"/>
        <w:numPr>
          <w:ilvl w:val="0"/>
          <w:numId w:val="8"/>
        </w:numPr>
        <w:ind w:left="1800"/>
        <w:rPr>
          <w:rFonts w:asciiTheme="minorHAnsi" w:hAnsiTheme="minorHAnsi"/>
          <w:i/>
          <w:color w:val="000000"/>
          <w:sz w:val="22"/>
          <w:szCs w:val="22"/>
        </w:rPr>
      </w:pPr>
      <w:r w:rsidRPr="0041063E">
        <w:rPr>
          <w:rFonts w:asciiTheme="minorHAnsi" w:hAnsiTheme="minorHAnsi"/>
          <w:color w:val="000000"/>
          <w:sz w:val="22"/>
          <w:szCs w:val="22"/>
        </w:rPr>
        <w:t>E</w:t>
      </w:r>
      <w:r w:rsidR="00AD2AFA" w:rsidRPr="0041063E">
        <w:rPr>
          <w:rFonts w:asciiTheme="minorHAnsi" w:hAnsiTheme="minorHAnsi"/>
          <w:color w:val="000000"/>
          <w:sz w:val="22"/>
          <w:szCs w:val="22"/>
        </w:rPr>
        <w:t>ffectively verbalize the theory and clinical knowledge required to</w:t>
      </w:r>
      <w:r w:rsidR="00EF4B95" w:rsidRPr="0041063E">
        <w:rPr>
          <w:rFonts w:asciiTheme="minorHAnsi" w:hAnsiTheme="minorHAnsi"/>
          <w:color w:val="000000"/>
          <w:sz w:val="22"/>
          <w:szCs w:val="22"/>
        </w:rPr>
        <w:t xml:space="preserve"> </w:t>
      </w:r>
      <w:r w:rsidR="00AD2AFA" w:rsidRPr="0041063E">
        <w:rPr>
          <w:rFonts w:asciiTheme="minorHAnsi" w:hAnsiTheme="minorHAnsi"/>
          <w:color w:val="000000"/>
          <w:sz w:val="22"/>
          <w:szCs w:val="22"/>
        </w:rPr>
        <w:t>function in the cardiac catheterization laboratory, as assessed by the clinical skills checklist</w:t>
      </w:r>
      <w:r w:rsidR="00AD2AFA" w:rsidRPr="0041063E">
        <w:rPr>
          <w:rFonts w:asciiTheme="minorHAnsi" w:hAnsiTheme="minorHAnsi"/>
          <w:i/>
          <w:color w:val="000000"/>
          <w:sz w:val="22"/>
          <w:szCs w:val="22"/>
        </w:rPr>
        <w:t>.</w:t>
      </w:r>
    </w:p>
    <w:p w14:paraId="7A74387E" w14:textId="77777777" w:rsidR="005740BD" w:rsidRPr="0041063E" w:rsidRDefault="00EF4B95" w:rsidP="007F445B">
      <w:pPr>
        <w:pBdr>
          <w:top w:val="nil"/>
          <w:left w:val="nil"/>
          <w:bottom w:val="nil"/>
          <w:right w:val="nil"/>
          <w:between w:val="nil"/>
        </w:pBdr>
        <w:spacing w:before="276" w:line="242" w:lineRule="auto"/>
        <w:ind w:left="1440" w:hanging="360"/>
        <w:rPr>
          <w:rFonts w:ascii="Calibri" w:eastAsia="Calibri" w:hAnsi="Calibri" w:cs="Calibri"/>
          <w:color w:val="000000"/>
        </w:rPr>
      </w:pPr>
      <w:r w:rsidRPr="0041063E">
        <w:rPr>
          <w:rFonts w:ascii="Calibri" w:eastAsia="Calibri" w:hAnsi="Calibri" w:cs="Calibri"/>
          <w:color w:val="000000"/>
        </w:rPr>
        <w:t xml:space="preserve">2. </w:t>
      </w:r>
      <w:r w:rsidRPr="0041063E">
        <w:rPr>
          <w:rFonts w:ascii="Calibri" w:eastAsia="Calibri" w:hAnsi="Calibri" w:cs="Calibri"/>
          <w:color w:val="000000"/>
        </w:rPr>
        <w:tab/>
        <w:t xml:space="preserve">Listed here are the course outcomes/objectives assessed in this course which play a </w:t>
      </w:r>
      <w:r w:rsidRPr="0041063E">
        <w:rPr>
          <w:rFonts w:ascii="Calibri" w:eastAsia="Calibri" w:hAnsi="Calibri" w:cs="Calibri"/>
          <w:i/>
          <w:color w:val="000000"/>
        </w:rPr>
        <w:t xml:space="preserve">supplemental </w:t>
      </w:r>
      <w:r w:rsidRPr="0041063E">
        <w:rPr>
          <w:rFonts w:ascii="Calibri" w:eastAsia="Calibri" w:hAnsi="Calibri" w:cs="Calibri"/>
          <w:color w:val="000000"/>
        </w:rPr>
        <w:t xml:space="preserve">role in contributing to the student’s general education along with the general education competency it supports. </w:t>
      </w:r>
    </w:p>
    <w:p w14:paraId="57A83541" w14:textId="77777777" w:rsidR="00AD2AFA" w:rsidRPr="0041063E" w:rsidRDefault="00AD2AFA" w:rsidP="007F445B">
      <w:pPr>
        <w:ind w:left="1080"/>
        <w:rPr>
          <w:rFonts w:asciiTheme="minorHAnsi" w:hAnsiTheme="minorHAnsi"/>
          <w:b/>
          <w:sz w:val="22"/>
          <w:szCs w:val="22"/>
        </w:rPr>
      </w:pPr>
      <w:r w:rsidRPr="0041063E">
        <w:rPr>
          <w:rFonts w:asciiTheme="minorHAnsi" w:hAnsiTheme="minorHAnsi"/>
          <w:i/>
          <w:snapToGrid w:val="0"/>
          <w:color w:val="000000"/>
          <w:sz w:val="22"/>
          <w:szCs w:val="22"/>
          <w:lang w:eastAsia="en-US"/>
        </w:rPr>
        <w:tab/>
      </w:r>
      <w:r w:rsidRPr="0041063E">
        <w:rPr>
          <w:rFonts w:asciiTheme="minorHAnsi" w:hAnsiTheme="minorHAnsi"/>
          <w:color w:val="000000"/>
          <w:sz w:val="22"/>
          <w:szCs w:val="22"/>
        </w:rPr>
        <w:t>General Education Competency:</w:t>
      </w:r>
      <w:r w:rsidRPr="0041063E">
        <w:rPr>
          <w:rFonts w:asciiTheme="minorHAnsi" w:hAnsiTheme="minorHAnsi"/>
          <w:i/>
          <w:snapToGrid w:val="0"/>
          <w:color w:val="000000"/>
          <w:sz w:val="22"/>
          <w:szCs w:val="22"/>
          <w:lang w:eastAsia="en-US"/>
        </w:rPr>
        <w:t xml:space="preserve"> </w:t>
      </w:r>
      <w:r w:rsidRPr="0041063E">
        <w:rPr>
          <w:rFonts w:asciiTheme="minorHAnsi" w:hAnsiTheme="minorHAnsi"/>
          <w:b/>
          <w:sz w:val="22"/>
          <w:szCs w:val="22"/>
        </w:rPr>
        <w:t>Think</w:t>
      </w:r>
    </w:p>
    <w:p w14:paraId="6B0FE5A3" w14:textId="77777777" w:rsidR="00AD2AFA" w:rsidRPr="0041063E" w:rsidRDefault="00AD2AFA" w:rsidP="007F445B">
      <w:pPr>
        <w:ind w:left="1080"/>
        <w:rPr>
          <w:rFonts w:asciiTheme="minorHAnsi" w:hAnsiTheme="minorHAnsi"/>
          <w:snapToGrid w:val="0"/>
          <w:color w:val="000000"/>
          <w:sz w:val="22"/>
          <w:szCs w:val="22"/>
          <w:lang w:eastAsia="en-US"/>
        </w:rPr>
      </w:pPr>
      <w:r w:rsidRPr="0041063E">
        <w:rPr>
          <w:rFonts w:asciiTheme="minorHAnsi" w:hAnsiTheme="minorHAnsi"/>
          <w:i/>
          <w:snapToGrid w:val="0"/>
          <w:color w:val="000000"/>
          <w:sz w:val="22"/>
          <w:szCs w:val="22"/>
          <w:lang w:eastAsia="en-US"/>
        </w:rPr>
        <w:tab/>
      </w:r>
      <w:r w:rsidRPr="0041063E">
        <w:rPr>
          <w:rFonts w:asciiTheme="minorHAnsi" w:hAnsiTheme="minorHAnsi"/>
          <w:snapToGrid w:val="0"/>
          <w:color w:val="000000"/>
          <w:sz w:val="22"/>
          <w:szCs w:val="22"/>
          <w:lang w:eastAsia="en-US"/>
        </w:rPr>
        <w:t>Course Outcomes or Objectives Supporting the General Education Competency Selected:</w:t>
      </w:r>
    </w:p>
    <w:p w14:paraId="5BE9950D" w14:textId="346CE964" w:rsidR="00AD2AFA" w:rsidRPr="0041063E" w:rsidRDefault="00761048" w:rsidP="007F445B">
      <w:pPr>
        <w:pStyle w:val="ListParagraph"/>
        <w:numPr>
          <w:ilvl w:val="0"/>
          <w:numId w:val="9"/>
        </w:numPr>
        <w:rPr>
          <w:rFonts w:asciiTheme="minorHAnsi" w:hAnsiTheme="minorHAnsi"/>
          <w:snapToGrid/>
          <w:color w:val="000000"/>
          <w:sz w:val="22"/>
          <w:szCs w:val="22"/>
          <w:lang w:eastAsia="ar-SA"/>
        </w:rPr>
      </w:pPr>
      <w:r w:rsidRPr="0041063E">
        <w:rPr>
          <w:rFonts w:asciiTheme="minorHAnsi" w:hAnsiTheme="minorHAnsi"/>
          <w:snapToGrid/>
          <w:color w:val="000000"/>
          <w:sz w:val="22"/>
          <w:szCs w:val="22"/>
          <w:lang w:eastAsia="ar-SA"/>
        </w:rPr>
        <w:t>D</w:t>
      </w:r>
      <w:r w:rsidR="00AD2AFA" w:rsidRPr="0041063E">
        <w:rPr>
          <w:rFonts w:asciiTheme="minorHAnsi" w:hAnsiTheme="minorHAnsi"/>
          <w:snapToGrid/>
          <w:color w:val="000000"/>
          <w:sz w:val="22"/>
          <w:szCs w:val="22"/>
          <w:lang w:eastAsia="ar-SA"/>
        </w:rPr>
        <w:t xml:space="preserve">emonstrate the basic knowledge and procedural protocols </w:t>
      </w:r>
      <w:r w:rsidR="00AD2AFA" w:rsidRPr="0041063E">
        <w:rPr>
          <w:rFonts w:asciiTheme="minorHAnsi" w:hAnsiTheme="minorHAnsi"/>
          <w:snapToGrid/>
          <w:color w:val="000000"/>
          <w:sz w:val="22"/>
          <w:szCs w:val="22"/>
        </w:rPr>
        <w:t>required to function in the cardiac catheterization laboratory, as assessed by exams.</w:t>
      </w:r>
    </w:p>
    <w:p w14:paraId="2B07F0DC" w14:textId="77777777" w:rsidR="00485A12" w:rsidRPr="0041063E" w:rsidRDefault="00485A12" w:rsidP="00485A12">
      <w:pPr>
        <w:pStyle w:val="ListParagraph"/>
        <w:ind w:left="1800"/>
        <w:rPr>
          <w:rFonts w:asciiTheme="minorHAnsi" w:hAnsiTheme="minorHAnsi"/>
          <w:snapToGrid/>
          <w:color w:val="000000"/>
          <w:sz w:val="22"/>
          <w:szCs w:val="22"/>
          <w:lang w:eastAsia="ar-SA"/>
        </w:rPr>
      </w:pPr>
    </w:p>
    <w:p w14:paraId="6AAFF94B" w14:textId="77777777" w:rsidR="004B060A" w:rsidRPr="0041063E" w:rsidRDefault="007F445B" w:rsidP="00DA66CF">
      <w:pPr>
        <w:ind w:left="720"/>
        <w:rPr>
          <w:rFonts w:ascii="Calibri" w:eastAsia="Calibri" w:hAnsi="Calibri" w:cs="Calibri"/>
          <w:b/>
          <w:color w:val="000000"/>
        </w:rPr>
      </w:pPr>
      <w:r w:rsidRPr="0041063E">
        <w:rPr>
          <w:rFonts w:ascii="Calibri" w:eastAsia="Calibri" w:hAnsi="Calibri" w:cs="Calibri"/>
          <w:b/>
          <w:color w:val="000000"/>
        </w:rPr>
        <w:t>B. Other Course Objectives/Standards</w:t>
      </w:r>
    </w:p>
    <w:p w14:paraId="7BFB961F" w14:textId="77777777" w:rsidR="00CC5486" w:rsidRPr="0041063E" w:rsidRDefault="00CC5486" w:rsidP="00CC5486">
      <w:pPr>
        <w:ind w:left="720"/>
        <w:rPr>
          <w:rFonts w:ascii="Calibri" w:hAnsi="Calibri" w:cs="Arial"/>
          <w:sz w:val="22"/>
          <w:szCs w:val="22"/>
        </w:rPr>
      </w:pPr>
      <w:r w:rsidRPr="0041063E">
        <w:rPr>
          <w:rFonts w:ascii="Calibri" w:hAnsi="Calibri" w:cs="Arial"/>
          <w:sz w:val="22"/>
          <w:szCs w:val="22"/>
        </w:rPr>
        <w:t>Learning Objectives</w:t>
      </w:r>
    </w:p>
    <w:p w14:paraId="7DBB2855" w14:textId="77777777" w:rsidR="00CC5486" w:rsidRPr="0041063E" w:rsidRDefault="00CC5486" w:rsidP="00CC5486">
      <w:pPr>
        <w:ind w:left="720"/>
        <w:rPr>
          <w:rFonts w:ascii="Calibri" w:hAnsi="Calibri" w:cs="Arial"/>
          <w:sz w:val="22"/>
          <w:szCs w:val="22"/>
        </w:rPr>
      </w:pPr>
      <w:r w:rsidRPr="0041063E">
        <w:rPr>
          <w:rFonts w:ascii="Calibri" w:hAnsi="Calibri" w:cs="Arial"/>
          <w:sz w:val="22"/>
          <w:szCs w:val="22"/>
        </w:rPr>
        <w:t>The cardiovascular technology student will be able to:</w:t>
      </w:r>
    </w:p>
    <w:p w14:paraId="10073580" w14:textId="51425E2B"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Describe the four positions performed in the Cardiac Catheterization Lab</w:t>
      </w:r>
      <w:r w:rsidR="00761048" w:rsidRPr="0041063E">
        <w:rPr>
          <w:rFonts w:ascii="Calibri" w:hAnsi="Calibri" w:cs="Arial"/>
          <w:sz w:val="22"/>
          <w:szCs w:val="22"/>
        </w:rPr>
        <w:t>.</w:t>
      </w:r>
    </w:p>
    <w:p w14:paraId="7F9C2346"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List and discuss the equipment utilized for interventional cardiac catheterization procedures.</w:t>
      </w:r>
    </w:p>
    <w:p w14:paraId="240221FA"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List and discuss the various tools used to perform procedures in the Cardiac Cath Lab.</w:t>
      </w:r>
    </w:p>
    <w:p w14:paraId="00DE3CE1"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State the various procedures performed within a Cardiac Cath Lab.</w:t>
      </w:r>
    </w:p>
    <w:p w14:paraId="68D23B08" w14:textId="31EF5681"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Name and discuss 5 five pre-cath</w:t>
      </w:r>
      <w:r w:rsidR="005607AB" w:rsidRPr="0041063E">
        <w:rPr>
          <w:rFonts w:ascii="Calibri" w:hAnsi="Calibri" w:cs="Arial"/>
          <w:sz w:val="22"/>
          <w:szCs w:val="22"/>
        </w:rPr>
        <w:t>eterization</w:t>
      </w:r>
      <w:r w:rsidRPr="0041063E">
        <w:rPr>
          <w:rFonts w:ascii="Calibri" w:hAnsi="Calibri" w:cs="Arial"/>
          <w:sz w:val="22"/>
          <w:szCs w:val="22"/>
        </w:rPr>
        <w:t xml:space="preserve"> activities performed in the holding area of the Cardiac Cath Lab.</w:t>
      </w:r>
    </w:p>
    <w:p w14:paraId="642FA40E" w14:textId="3570E896"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Name and discuss four post-cath</w:t>
      </w:r>
      <w:r w:rsidR="005607AB" w:rsidRPr="0041063E">
        <w:rPr>
          <w:rFonts w:ascii="Calibri" w:hAnsi="Calibri" w:cs="Arial"/>
          <w:sz w:val="22"/>
          <w:szCs w:val="22"/>
        </w:rPr>
        <w:t xml:space="preserve">eterization </w:t>
      </w:r>
      <w:r w:rsidRPr="0041063E">
        <w:rPr>
          <w:rFonts w:ascii="Calibri" w:hAnsi="Calibri" w:cs="Arial"/>
          <w:sz w:val="22"/>
          <w:szCs w:val="22"/>
        </w:rPr>
        <w:t>activities performed in the Cardiac Cath Lab.</w:t>
      </w:r>
    </w:p>
    <w:p w14:paraId="12B5A5F3"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Set up a sterile back table with equipment for a left heart cath.</w:t>
      </w:r>
    </w:p>
    <w:p w14:paraId="5DAC0E3A"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Set up a bubble free manifold system for a left heart cath.</w:t>
      </w:r>
    </w:p>
    <w:p w14:paraId="2CAAB4B1"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Demonstrate competency in using guide wires, catheters, control syringe and a manifold for a percutaneous coronary intervention.</w:t>
      </w:r>
    </w:p>
    <w:p w14:paraId="2BE2BA2D"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Define and apply the components of Standard Precautions.</w:t>
      </w:r>
    </w:p>
    <w:p w14:paraId="340D1BF4"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Demonstrate proper hand washing technique.</w:t>
      </w:r>
    </w:p>
    <w:p w14:paraId="75F61DAE"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lastRenderedPageBreak/>
        <w:t>Demonstrate proper technique for donning sterile gloves and sterile gowns.</w:t>
      </w:r>
    </w:p>
    <w:p w14:paraId="7DDD8555"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Perform proper vital sign assessment on a patient, to include pulse, distal pulses, blood pressure, respiratory rate, and auscultation.</w:t>
      </w:r>
    </w:p>
    <w:p w14:paraId="36510816" w14:textId="77777777" w:rsidR="00CC5486" w:rsidRPr="0041063E" w:rsidRDefault="00CC5486" w:rsidP="00CC5486">
      <w:pPr>
        <w:pStyle w:val="ListParagraph"/>
        <w:numPr>
          <w:ilvl w:val="0"/>
          <w:numId w:val="5"/>
        </w:numPr>
        <w:rPr>
          <w:rFonts w:ascii="Calibri" w:hAnsi="Calibri" w:cs="Arial"/>
          <w:sz w:val="22"/>
          <w:szCs w:val="22"/>
        </w:rPr>
      </w:pPr>
      <w:r w:rsidRPr="0041063E">
        <w:rPr>
          <w:rFonts w:ascii="Calibri" w:hAnsi="Calibri" w:cs="Arial"/>
          <w:sz w:val="22"/>
          <w:szCs w:val="22"/>
        </w:rPr>
        <w:t>Identify abnormal waveforms and waveform components of cardiac hemodynamics.</w:t>
      </w:r>
    </w:p>
    <w:p w14:paraId="5DB017B8" w14:textId="77777777" w:rsidR="007F445B" w:rsidRPr="00DF4F71" w:rsidRDefault="007F445B" w:rsidP="00DA66CF">
      <w:pPr>
        <w:ind w:left="720"/>
        <w:rPr>
          <w:rFonts w:ascii="Calibri" w:hAnsi="Calibri" w:cs="Arial"/>
          <w:b/>
          <w:i/>
          <w:sz w:val="22"/>
          <w:szCs w:val="22"/>
          <w:u w:val="single"/>
        </w:rPr>
      </w:pPr>
    </w:p>
    <w:p w14:paraId="478AE4FB"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367F43AE" w14:textId="77777777" w:rsidR="00821739" w:rsidRPr="00BA5F71" w:rsidRDefault="00821739" w:rsidP="00DA66CF">
      <w:pPr>
        <w:tabs>
          <w:tab w:val="left" w:pos="720"/>
        </w:tabs>
        <w:ind w:left="720"/>
        <w:rPr>
          <w:rFonts w:ascii="Calibri" w:hAnsi="Calibri" w:cs="Arial"/>
          <w:sz w:val="22"/>
          <w:szCs w:val="22"/>
        </w:rPr>
      </w:pPr>
    </w:p>
    <w:p w14:paraId="4B544386"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7AAF594C"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3401AED9" w14:textId="77777777" w:rsidR="007D72B7" w:rsidRPr="00BA5F71" w:rsidRDefault="007D72B7" w:rsidP="009D4448">
      <w:pPr>
        <w:tabs>
          <w:tab w:val="left" w:pos="720"/>
        </w:tabs>
        <w:ind w:left="720"/>
        <w:rPr>
          <w:rFonts w:ascii="Calibri" w:hAnsi="Calibri" w:cs="Arial"/>
          <w:bCs/>
          <w:iCs/>
          <w:sz w:val="22"/>
          <w:szCs w:val="22"/>
        </w:rPr>
      </w:pPr>
    </w:p>
    <w:p w14:paraId="3F9D8696"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1940F479"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6BEF8079"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5E209CD7" w14:textId="77777777" w:rsidR="00821739" w:rsidRPr="00BA5F71" w:rsidRDefault="00821739" w:rsidP="00DA66CF">
      <w:pPr>
        <w:tabs>
          <w:tab w:val="left" w:pos="720"/>
        </w:tabs>
        <w:ind w:left="720"/>
        <w:rPr>
          <w:rFonts w:ascii="Calibri" w:hAnsi="Calibri" w:cs="Arial"/>
          <w:bCs/>
          <w:iCs/>
          <w:sz w:val="22"/>
          <w:szCs w:val="22"/>
        </w:rPr>
      </w:pPr>
    </w:p>
    <w:p w14:paraId="242DB9C0" w14:textId="77777777" w:rsidR="00CC5486" w:rsidRPr="00CC5486" w:rsidRDefault="00CC5486" w:rsidP="00CC5486">
      <w:pPr>
        <w:numPr>
          <w:ilvl w:val="0"/>
          <w:numId w:val="3"/>
        </w:numPr>
        <w:rPr>
          <w:rFonts w:ascii="Calibri" w:hAnsi="Calibri" w:cs="Arial"/>
          <w:b/>
          <w:sz w:val="22"/>
          <w:szCs w:val="22"/>
          <w:u w:val="single"/>
        </w:rPr>
      </w:pPr>
      <w:r w:rsidRPr="00CC5486">
        <w:rPr>
          <w:rFonts w:ascii="Calibri" w:hAnsi="Calibri" w:cs="Arial"/>
          <w:b/>
          <w:sz w:val="22"/>
          <w:szCs w:val="22"/>
          <w:u w:val="single"/>
        </w:rPr>
        <w:t xml:space="preserve">REQUIREMENTS FOR THE STUDENTS: </w:t>
      </w:r>
    </w:p>
    <w:p w14:paraId="093BC5D5" w14:textId="77777777" w:rsidR="00CC5486" w:rsidRPr="00441B50" w:rsidRDefault="00CC5486" w:rsidP="00CC5486">
      <w:pPr>
        <w:ind w:left="720"/>
        <w:rPr>
          <w:rFonts w:ascii="Calibri" w:hAnsi="Calibri" w:cs="Arial"/>
          <w:sz w:val="22"/>
          <w:szCs w:val="22"/>
        </w:rPr>
      </w:pPr>
      <w:bookmarkStart w:id="1" w:name="_Hlk124257063"/>
      <w:r w:rsidRPr="00441B50">
        <w:rPr>
          <w:rFonts w:ascii="Calibri" w:hAnsi="Calibri" w:cs="Arial"/>
          <w:sz w:val="22"/>
          <w:szCs w:val="22"/>
        </w:rPr>
        <w:t>List specific course assessments such as class participation, tests, homework assignments, make-up procedures, etc.</w:t>
      </w:r>
    </w:p>
    <w:bookmarkEnd w:id="1"/>
    <w:p w14:paraId="55213001" w14:textId="77777777" w:rsidR="00CC5486" w:rsidRDefault="00CC5486" w:rsidP="00CC5486">
      <w:pPr>
        <w:pBdr>
          <w:top w:val="nil"/>
          <w:left w:val="nil"/>
          <w:bottom w:val="nil"/>
          <w:right w:val="nil"/>
          <w:between w:val="nil"/>
        </w:pBdr>
        <w:ind w:left="289"/>
        <w:rPr>
          <w:rFonts w:ascii="Calibri" w:eastAsia="Calibri" w:hAnsi="Calibri" w:cs="Calibri"/>
          <w:b/>
          <w:color w:val="000000"/>
        </w:rPr>
      </w:pPr>
    </w:p>
    <w:p w14:paraId="753B75F8" w14:textId="77777777" w:rsidR="00CC5486" w:rsidRPr="00CC5486" w:rsidRDefault="00CC5486" w:rsidP="00CC5486">
      <w:pPr>
        <w:numPr>
          <w:ilvl w:val="0"/>
          <w:numId w:val="3"/>
        </w:numPr>
        <w:rPr>
          <w:rFonts w:ascii="Calibri" w:hAnsi="Calibri" w:cs="Arial"/>
          <w:b/>
          <w:sz w:val="22"/>
          <w:szCs w:val="22"/>
          <w:u w:val="single"/>
        </w:rPr>
      </w:pPr>
      <w:r w:rsidRPr="00CC5486">
        <w:rPr>
          <w:rFonts w:ascii="Calibri" w:hAnsi="Calibri" w:cs="Arial"/>
          <w:b/>
          <w:sz w:val="22"/>
          <w:szCs w:val="22"/>
          <w:u w:val="single"/>
        </w:rPr>
        <w:t xml:space="preserve">ATTENDANCE POLICY: </w:t>
      </w:r>
    </w:p>
    <w:p w14:paraId="0529A29C" w14:textId="77777777" w:rsidR="00CC5486" w:rsidRDefault="00CC5486" w:rsidP="00CC5486">
      <w:pPr>
        <w:ind w:left="720"/>
        <w:rPr>
          <w:rFonts w:ascii="Calibri" w:hAnsi="Calibri"/>
        </w:rPr>
      </w:pPr>
      <w:r w:rsidRPr="00584ED3">
        <w:rPr>
          <w:rFonts w:ascii="Calibri" w:hAnsi="Calibri"/>
        </w:rPr>
        <w:t>The professor’s specific policy concerning absence. (The College policy on attendance is in the Catalog and defers to the professor.)</w:t>
      </w:r>
    </w:p>
    <w:p w14:paraId="294FE35C" w14:textId="77777777" w:rsidR="00CC5486" w:rsidRPr="00584ED3" w:rsidRDefault="00CC5486" w:rsidP="00CC5486">
      <w:pPr>
        <w:ind w:left="720"/>
        <w:rPr>
          <w:rFonts w:ascii="Calibri" w:hAnsi="Calibri"/>
        </w:rPr>
      </w:pPr>
    </w:p>
    <w:p w14:paraId="78D20C19" w14:textId="77777777" w:rsidR="00CC5486" w:rsidRPr="00CC5486" w:rsidRDefault="00CC5486" w:rsidP="00CC5486">
      <w:pPr>
        <w:numPr>
          <w:ilvl w:val="0"/>
          <w:numId w:val="3"/>
        </w:numPr>
        <w:rPr>
          <w:rFonts w:ascii="Calibri" w:hAnsi="Calibri" w:cs="Arial"/>
          <w:b/>
          <w:sz w:val="22"/>
          <w:szCs w:val="22"/>
          <w:u w:val="single"/>
        </w:rPr>
      </w:pPr>
      <w:r w:rsidRPr="00CC5486">
        <w:rPr>
          <w:rFonts w:ascii="Calibri" w:hAnsi="Calibri" w:cs="Arial"/>
          <w:b/>
          <w:sz w:val="22"/>
          <w:szCs w:val="22"/>
          <w:u w:val="single"/>
        </w:rPr>
        <w:t>GRADING POLICY:</w:t>
      </w:r>
    </w:p>
    <w:p w14:paraId="2D270675" w14:textId="77777777" w:rsidR="00CC5486" w:rsidRPr="00584ED3" w:rsidRDefault="00CC5486" w:rsidP="00CC5486">
      <w:pPr>
        <w:spacing w:after="240"/>
        <w:ind w:left="720"/>
        <w:rPr>
          <w:rFonts w:ascii="Calibri" w:hAnsi="Calibri"/>
        </w:rPr>
      </w:pPr>
      <w:r w:rsidRPr="00584ED3">
        <w:rPr>
          <w:rFonts w:ascii="Calibri" w:hAnsi="Calibri"/>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C5486" w:rsidRPr="00584ED3" w14:paraId="07D41D8D" w14:textId="77777777" w:rsidTr="009026B2">
        <w:trPr>
          <w:trHeight w:val="236"/>
          <w:tblHeader/>
          <w:jc w:val="center"/>
        </w:trPr>
        <w:tc>
          <w:tcPr>
            <w:tcW w:w="2122" w:type="dxa"/>
          </w:tcPr>
          <w:p w14:paraId="4D2F7538" w14:textId="77777777" w:rsidR="00CC5486" w:rsidRPr="00584ED3" w:rsidRDefault="00CC5486" w:rsidP="009026B2">
            <w:pPr>
              <w:rPr>
                <w:rFonts w:ascii="Calibri" w:hAnsi="Calibri"/>
                <w:b/>
                <w:bCs/>
              </w:rPr>
            </w:pPr>
            <w:r w:rsidRPr="00584ED3">
              <w:rPr>
                <w:rFonts w:ascii="Calibri" w:hAnsi="Calibri"/>
                <w:b/>
                <w:bCs/>
              </w:rPr>
              <w:t>Grade Percent</w:t>
            </w:r>
          </w:p>
        </w:tc>
        <w:tc>
          <w:tcPr>
            <w:tcW w:w="1504" w:type="dxa"/>
          </w:tcPr>
          <w:p w14:paraId="30B0C075" w14:textId="77777777" w:rsidR="00CC5486" w:rsidRPr="00584ED3" w:rsidRDefault="00CC5486" w:rsidP="009026B2">
            <w:pPr>
              <w:rPr>
                <w:rFonts w:ascii="Calibri" w:hAnsi="Calibri"/>
                <w:b/>
                <w:bCs/>
              </w:rPr>
            </w:pPr>
            <w:r w:rsidRPr="00584ED3">
              <w:rPr>
                <w:rFonts w:ascii="Calibri" w:hAnsi="Calibri"/>
                <w:b/>
                <w:bCs/>
              </w:rPr>
              <w:t>Letter Grade</w:t>
            </w:r>
          </w:p>
        </w:tc>
      </w:tr>
      <w:tr w:rsidR="00CC5486" w:rsidRPr="00584ED3" w14:paraId="539A9A6A" w14:textId="77777777" w:rsidTr="009026B2">
        <w:trPr>
          <w:trHeight w:val="236"/>
          <w:jc w:val="center"/>
        </w:trPr>
        <w:tc>
          <w:tcPr>
            <w:tcW w:w="2122" w:type="dxa"/>
          </w:tcPr>
          <w:p w14:paraId="6F7E63EA" w14:textId="77777777" w:rsidR="00CC5486" w:rsidRPr="00584ED3" w:rsidRDefault="00CC5486" w:rsidP="009026B2">
            <w:pPr>
              <w:rPr>
                <w:rFonts w:ascii="Calibri" w:hAnsi="Calibri"/>
              </w:rPr>
            </w:pPr>
            <w:r w:rsidRPr="00584ED3">
              <w:rPr>
                <w:rFonts w:ascii="Calibri" w:hAnsi="Calibri"/>
              </w:rPr>
              <w:t>90 - 100</w:t>
            </w:r>
          </w:p>
        </w:tc>
        <w:tc>
          <w:tcPr>
            <w:tcW w:w="1504" w:type="dxa"/>
          </w:tcPr>
          <w:p w14:paraId="5ECC02F7" w14:textId="77777777" w:rsidR="00CC5486" w:rsidRPr="00584ED3" w:rsidRDefault="00CC5486" w:rsidP="009026B2">
            <w:pPr>
              <w:jc w:val="center"/>
              <w:rPr>
                <w:rFonts w:ascii="Calibri" w:hAnsi="Calibri"/>
              </w:rPr>
            </w:pPr>
            <w:r w:rsidRPr="00584ED3">
              <w:rPr>
                <w:rFonts w:ascii="Calibri" w:hAnsi="Calibri"/>
              </w:rPr>
              <w:t>A</w:t>
            </w:r>
          </w:p>
        </w:tc>
      </w:tr>
      <w:tr w:rsidR="00CC5486" w:rsidRPr="00584ED3" w14:paraId="0146293C" w14:textId="77777777" w:rsidTr="009026B2">
        <w:trPr>
          <w:trHeight w:val="224"/>
          <w:jc w:val="center"/>
        </w:trPr>
        <w:tc>
          <w:tcPr>
            <w:tcW w:w="2122" w:type="dxa"/>
          </w:tcPr>
          <w:p w14:paraId="6D22C8CB" w14:textId="77777777" w:rsidR="00CC5486" w:rsidRPr="00584ED3" w:rsidRDefault="00CC5486" w:rsidP="009026B2">
            <w:pPr>
              <w:rPr>
                <w:rFonts w:ascii="Calibri" w:hAnsi="Calibri"/>
              </w:rPr>
            </w:pPr>
            <w:r w:rsidRPr="00584ED3">
              <w:rPr>
                <w:rFonts w:ascii="Calibri" w:hAnsi="Calibri"/>
              </w:rPr>
              <w:t>80 - 89</w:t>
            </w:r>
          </w:p>
        </w:tc>
        <w:tc>
          <w:tcPr>
            <w:tcW w:w="1504" w:type="dxa"/>
          </w:tcPr>
          <w:p w14:paraId="6A7E1059" w14:textId="77777777" w:rsidR="00CC5486" w:rsidRPr="00584ED3" w:rsidRDefault="00CC5486" w:rsidP="009026B2">
            <w:pPr>
              <w:jc w:val="center"/>
              <w:rPr>
                <w:rFonts w:ascii="Calibri" w:hAnsi="Calibri"/>
              </w:rPr>
            </w:pPr>
            <w:r w:rsidRPr="00584ED3">
              <w:rPr>
                <w:rFonts w:ascii="Calibri" w:hAnsi="Calibri"/>
              </w:rPr>
              <w:t>B</w:t>
            </w:r>
          </w:p>
        </w:tc>
      </w:tr>
      <w:tr w:rsidR="00CC5486" w:rsidRPr="00584ED3" w14:paraId="504D5730" w14:textId="77777777" w:rsidTr="009026B2">
        <w:trPr>
          <w:trHeight w:val="236"/>
          <w:jc w:val="center"/>
        </w:trPr>
        <w:tc>
          <w:tcPr>
            <w:tcW w:w="2122" w:type="dxa"/>
          </w:tcPr>
          <w:p w14:paraId="7BA8A2C8" w14:textId="77777777" w:rsidR="00CC5486" w:rsidRPr="00584ED3" w:rsidRDefault="00CC5486" w:rsidP="009026B2">
            <w:pPr>
              <w:rPr>
                <w:rFonts w:ascii="Calibri" w:hAnsi="Calibri"/>
              </w:rPr>
            </w:pPr>
            <w:r w:rsidRPr="00584ED3">
              <w:rPr>
                <w:rFonts w:ascii="Calibri" w:hAnsi="Calibri"/>
              </w:rPr>
              <w:t>70 - 79</w:t>
            </w:r>
          </w:p>
        </w:tc>
        <w:tc>
          <w:tcPr>
            <w:tcW w:w="1504" w:type="dxa"/>
          </w:tcPr>
          <w:p w14:paraId="0F79D782" w14:textId="77777777" w:rsidR="00CC5486" w:rsidRPr="00584ED3" w:rsidRDefault="00CC5486" w:rsidP="009026B2">
            <w:pPr>
              <w:jc w:val="center"/>
              <w:rPr>
                <w:rFonts w:ascii="Calibri" w:hAnsi="Calibri"/>
              </w:rPr>
            </w:pPr>
            <w:r w:rsidRPr="00584ED3">
              <w:rPr>
                <w:rFonts w:ascii="Calibri" w:hAnsi="Calibri"/>
              </w:rPr>
              <w:t>C</w:t>
            </w:r>
          </w:p>
        </w:tc>
      </w:tr>
      <w:tr w:rsidR="00CC5486" w:rsidRPr="00584ED3" w14:paraId="4A48B09D" w14:textId="77777777" w:rsidTr="009026B2">
        <w:trPr>
          <w:trHeight w:val="224"/>
          <w:jc w:val="center"/>
        </w:trPr>
        <w:tc>
          <w:tcPr>
            <w:tcW w:w="2122" w:type="dxa"/>
          </w:tcPr>
          <w:p w14:paraId="4216B8C9" w14:textId="77777777" w:rsidR="00CC5486" w:rsidRPr="00584ED3" w:rsidRDefault="00CC5486" w:rsidP="009026B2">
            <w:pPr>
              <w:rPr>
                <w:rFonts w:ascii="Calibri" w:hAnsi="Calibri"/>
              </w:rPr>
            </w:pPr>
            <w:r w:rsidRPr="00584ED3">
              <w:rPr>
                <w:rFonts w:ascii="Calibri" w:hAnsi="Calibri"/>
              </w:rPr>
              <w:t>60 - 69</w:t>
            </w:r>
          </w:p>
        </w:tc>
        <w:tc>
          <w:tcPr>
            <w:tcW w:w="1504" w:type="dxa"/>
          </w:tcPr>
          <w:p w14:paraId="7CBBC385" w14:textId="77777777" w:rsidR="00CC5486" w:rsidRPr="00584ED3" w:rsidRDefault="00CC5486" w:rsidP="009026B2">
            <w:pPr>
              <w:jc w:val="center"/>
              <w:rPr>
                <w:rFonts w:ascii="Calibri" w:hAnsi="Calibri"/>
              </w:rPr>
            </w:pPr>
            <w:r w:rsidRPr="00584ED3">
              <w:rPr>
                <w:rFonts w:ascii="Calibri" w:hAnsi="Calibri"/>
              </w:rPr>
              <w:t>D</w:t>
            </w:r>
          </w:p>
        </w:tc>
      </w:tr>
      <w:tr w:rsidR="00CC5486" w:rsidRPr="00584ED3" w14:paraId="145C96A1" w14:textId="77777777" w:rsidTr="009026B2">
        <w:trPr>
          <w:trHeight w:val="236"/>
          <w:jc w:val="center"/>
        </w:trPr>
        <w:tc>
          <w:tcPr>
            <w:tcW w:w="2122" w:type="dxa"/>
          </w:tcPr>
          <w:p w14:paraId="61AC5512" w14:textId="77777777" w:rsidR="00CC5486" w:rsidRPr="00584ED3" w:rsidRDefault="00CC5486" w:rsidP="009026B2">
            <w:pPr>
              <w:rPr>
                <w:rFonts w:ascii="Calibri" w:hAnsi="Calibri"/>
              </w:rPr>
            </w:pPr>
            <w:r w:rsidRPr="00584ED3">
              <w:rPr>
                <w:rFonts w:ascii="Calibri" w:hAnsi="Calibri"/>
              </w:rPr>
              <w:t>Below 60</w:t>
            </w:r>
          </w:p>
        </w:tc>
        <w:tc>
          <w:tcPr>
            <w:tcW w:w="1504" w:type="dxa"/>
          </w:tcPr>
          <w:p w14:paraId="2B486BCE" w14:textId="77777777" w:rsidR="00CC5486" w:rsidRPr="00584ED3" w:rsidRDefault="00CC5486" w:rsidP="009026B2">
            <w:pPr>
              <w:jc w:val="center"/>
              <w:rPr>
                <w:rFonts w:ascii="Calibri" w:hAnsi="Calibri"/>
              </w:rPr>
            </w:pPr>
            <w:r w:rsidRPr="00584ED3">
              <w:rPr>
                <w:rFonts w:ascii="Calibri" w:hAnsi="Calibri"/>
              </w:rPr>
              <w:t>F</w:t>
            </w:r>
          </w:p>
        </w:tc>
      </w:tr>
    </w:tbl>
    <w:p w14:paraId="3F0B5B55" w14:textId="77777777" w:rsidR="00CC5486" w:rsidRPr="00584ED3" w:rsidRDefault="00CC5486" w:rsidP="00CC5486">
      <w:pPr>
        <w:spacing w:before="240" w:after="240"/>
        <w:ind w:left="720"/>
        <w:rPr>
          <w:rFonts w:ascii="Calibri" w:hAnsi="Calibri"/>
        </w:rPr>
      </w:pPr>
      <w:r w:rsidRPr="00584ED3">
        <w:rPr>
          <w:rFonts w:ascii="Calibri" w:hAnsi="Calibri"/>
        </w:rPr>
        <w:t>(Note: The “incomplete” grade [“I”] should be given only when unusual circumstances warrant. An “incomplete” is not a substitute for a “D,” “F,” or “W.” Refer to the policy on “incomplete grades.)</w:t>
      </w:r>
    </w:p>
    <w:p w14:paraId="31BB923D" w14:textId="77777777" w:rsidR="00CC5486" w:rsidRPr="00CC5486" w:rsidRDefault="00CC5486" w:rsidP="00CC5486">
      <w:pPr>
        <w:numPr>
          <w:ilvl w:val="0"/>
          <w:numId w:val="3"/>
        </w:numPr>
        <w:rPr>
          <w:rFonts w:ascii="Calibri" w:hAnsi="Calibri" w:cs="Arial"/>
          <w:b/>
          <w:sz w:val="22"/>
          <w:szCs w:val="22"/>
          <w:u w:val="single"/>
        </w:rPr>
      </w:pPr>
      <w:r w:rsidRPr="00CC5486">
        <w:rPr>
          <w:rFonts w:ascii="Calibri" w:hAnsi="Calibri" w:cs="Arial"/>
          <w:b/>
          <w:sz w:val="22"/>
          <w:szCs w:val="22"/>
          <w:u w:val="single"/>
        </w:rPr>
        <w:t>REQUIRED COURSE MATERIALS:</w:t>
      </w:r>
    </w:p>
    <w:p w14:paraId="03E5F725" w14:textId="77777777" w:rsidR="00CC5486" w:rsidRPr="00584ED3" w:rsidRDefault="00CC5486" w:rsidP="00CC5486">
      <w:pPr>
        <w:spacing w:after="240"/>
        <w:ind w:left="720"/>
        <w:rPr>
          <w:rFonts w:ascii="Calibri" w:hAnsi="Calibri"/>
        </w:rPr>
      </w:pPr>
      <w:r w:rsidRPr="00584ED3">
        <w:rPr>
          <w:rFonts w:ascii="Calibri" w:hAnsi="Calibri"/>
        </w:rPr>
        <w:t>(In correct bibliographic format.)</w:t>
      </w:r>
    </w:p>
    <w:p w14:paraId="2846F6C6" w14:textId="77777777" w:rsidR="00CC5486" w:rsidRPr="00CC5486" w:rsidRDefault="00CC5486" w:rsidP="00CC5486">
      <w:pPr>
        <w:numPr>
          <w:ilvl w:val="0"/>
          <w:numId w:val="3"/>
        </w:numPr>
        <w:rPr>
          <w:rFonts w:ascii="Calibri" w:hAnsi="Calibri" w:cs="Arial"/>
          <w:b/>
          <w:sz w:val="22"/>
          <w:szCs w:val="22"/>
          <w:u w:val="single"/>
        </w:rPr>
      </w:pPr>
      <w:r w:rsidRPr="00CC5486">
        <w:rPr>
          <w:rFonts w:ascii="Calibri" w:hAnsi="Calibri" w:cs="Arial"/>
          <w:b/>
          <w:sz w:val="22"/>
          <w:szCs w:val="22"/>
          <w:u w:val="single"/>
        </w:rPr>
        <w:lastRenderedPageBreak/>
        <w:t>RESERVED MATERIALS FOR THE COURSE:</w:t>
      </w:r>
    </w:p>
    <w:p w14:paraId="4575C37A" w14:textId="77777777" w:rsidR="00CC5486" w:rsidRPr="00584ED3" w:rsidRDefault="00CC5486" w:rsidP="00CC5486">
      <w:pPr>
        <w:spacing w:after="240"/>
        <w:ind w:left="720"/>
        <w:rPr>
          <w:rFonts w:ascii="Calibri" w:hAnsi="Calibri"/>
        </w:rPr>
      </w:pPr>
      <w:r w:rsidRPr="00584ED3">
        <w:rPr>
          <w:rFonts w:ascii="Calibri" w:hAnsi="Calibri"/>
        </w:rPr>
        <w:t>Other special learning resources.</w:t>
      </w:r>
    </w:p>
    <w:p w14:paraId="51D8E5FA" w14:textId="77777777" w:rsidR="00CC5486" w:rsidRPr="00CC5486" w:rsidRDefault="00CC5486" w:rsidP="00CC5486">
      <w:pPr>
        <w:numPr>
          <w:ilvl w:val="0"/>
          <w:numId w:val="3"/>
        </w:numPr>
        <w:rPr>
          <w:rFonts w:ascii="Calibri" w:hAnsi="Calibri" w:cs="Arial"/>
          <w:b/>
          <w:sz w:val="22"/>
          <w:szCs w:val="22"/>
          <w:u w:val="single"/>
        </w:rPr>
      </w:pPr>
      <w:r w:rsidRPr="00CC5486">
        <w:rPr>
          <w:rFonts w:ascii="Calibri" w:hAnsi="Calibri" w:cs="Arial"/>
          <w:b/>
          <w:sz w:val="22"/>
          <w:szCs w:val="22"/>
          <w:u w:val="single"/>
        </w:rPr>
        <w:t>CLASS SCHEDULE:</w:t>
      </w:r>
    </w:p>
    <w:p w14:paraId="08FB8CAD" w14:textId="77777777" w:rsidR="00CC5486" w:rsidRPr="00584ED3" w:rsidRDefault="00CC5486" w:rsidP="00CC5486">
      <w:pPr>
        <w:spacing w:after="240"/>
        <w:ind w:left="720"/>
        <w:rPr>
          <w:rFonts w:ascii="Calibri" w:hAnsi="Calibri"/>
        </w:rPr>
      </w:pPr>
      <w:r w:rsidRPr="00584ED3">
        <w:rPr>
          <w:rFonts w:ascii="Calibri" w:hAnsi="Calibri"/>
        </w:rPr>
        <w:t>This section includes assignments for each class meeting or unit, along with scheduled Library activities and other scheduled support, including scheduled tests.</w:t>
      </w:r>
    </w:p>
    <w:p w14:paraId="35508F0E" w14:textId="77777777" w:rsidR="00CC5486" w:rsidRPr="00CC5486" w:rsidRDefault="00CC5486" w:rsidP="00CC5486">
      <w:pPr>
        <w:numPr>
          <w:ilvl w:val="0"/>
          <w:numId w:val="3"/>
        </w:numPr>
        <w:rPr>
          <w:rFonts w:ascii="Calibri" w:hAnsi="Calibri" w:cs="Arial"/>
          <w:b/>
          <w:sz w:val="22"/>
          <w:szCs w:val="22"/>
          <w:u w:val="single"/>
        </w:rPr>
      </w:pPr>
      <w:r w:rsidRPr="00CC5486">
        <w:rPr>
          <w:rFonts w:ascii="Calibri" w:hAnsi="Calibri" w:cs="Arial"/>
          <w:b/>
          <w:sz w:val="22"/>
          <w:szCs w:val="22"/>
          <w:u w:val="single"/>
        </w:rPr>
        <w:t>ANY OTHER INFORMATION OR CLASS PROCEDURES OR POLICIES:</w:t>
      </w:r>
    </w:p>
    <w:p w14:paraId="6E8CED7D" w14:textId="77777777" w:rsidR="00821739" w:rsidRPr="00CC5486" w:rsidRDefault="00CC5486" w:rsidP="00CC5486">
      <w:pPr>
        <w:ind w:left="720"/>
        <w:rPr>
          <w:rFonts w:ascii="Calibri" w:hAnsi="Calibri"/>
        </w:rPr>
      </w:pPr>
      <w:r w:rsidRPr="00584ED3">
        <w:rPr>
          <w:rFonts w:ascii="Calibri" w:hAnsi="Calibri"/>
        </w:rPr>
        <w:t>(Which would be useful to the students in the class.)</w:t>
      </w:r>
    </w:p>
    <w:sectPr w:rsidR="00821739" w:rsidRPr="00CC5486"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EF18" w14:textId="77777777" w:rsidR="006A7899" w:rsidRDefault="006A7899" w:rsidP="003A608C">
      <w:r>
        <w:separator/>
      </w:r>
    </w:p>
  </w:endnote>
  <w:endnote w:type="continuationSeparator" w:id="0">
    <w:p w14:paraId="4F6070CE" w14:textId="77777777" w:rsidR="006A7899" w:rsidRDefault="006A789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81B5"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3E7AC9">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3CA0"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E7AC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D841" w14:textId="77777777" w:rsidR="006A7899" w:rsidRDefault="006A7899" w:rsidP="003A608C">
      <w:r>
        <w:separator/>
      </w:r>
    </w:p>
  </w:footnote>
  <w:footnote w:type="continuationSeparator" w:id="0">
    <w:p w14:paraId="52DDA2AC" w14:textId="77777777" w:rsidR="006A7899" w:rsidRDefault="006A789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B748" w14:textId="77777777" w:rsidR="0004495F" w:rsidRDefault="0004495F" w:rsidP="0004495F">
    <w:pPr>
      <w:pStyle w:val="Header"/>
      <w:jc w:val="right"/>
    </w:pPr>
    <w:r w:rsidRPr="00D55873">
      <w:rPr>
        <w:noProof/>
        <w:lang w:eastAsia="en-US"/>
      </w:rPr>
      <w:drawing>
        <wp:inline distT="0" distB="0" distL="0" distR="0" wp14:anchorId="3E1A6FC4" wp14:editId="173E889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BA048B" w14:textId="77777777" w:rsidR="0004495F" w:rsidRDefault="0004495F" w:rsidP="0004495F">
    <w:pPr>
      <w:pStyle w:val="Header"/>
      <w:jc w:val="right"/>
    </w:pPr>
  </w:p>
  <w:p w14:paraId="674D3BF5" w14:textId="77777777" w:rsidR="0004495F" w:rsidRDefault="0004495F" w:rsidP="0004495F">
    <w:pPr>
      <w:pStyle w:val="Header"/>
      <w:contextualSpacing/>
      <w:jc w:val="right"/>
      <w:rPr>
        <w:b/>
        <w:color w:val="470A68"/>
        <w:sz w:val="28"/>
      </w:rPr>
    </w:pPr>
    <w:r>
      <w:rPr>
        <w:b/>
        <w:color w:val="470A68"/>
        <w:sz w:val="28"/>
      </w:rPr>
      <w:t xml:space="preserve">School </w:t>
    </w:r>
    <w:r w:rsidR="003E7AC9">
      <w:rPr>
        <w:b/>
        <w:color w:val="470A68"/>
        <w:sz w:val="28"/>
      </w:rPr>
      <w:t>Health Professions</w:t>
    </w:r>
  </w:p>
  <w:p w14:paraId="190222B0"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550B199E" wp14:editId="25E2998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AE4DC5"/>
    <w:multiLevelType w:val="hybridMultilevel"/>
    <w:tmpl w:val="68E4717C"/>
    <w:lvl w:ilvl="0" w:tplc="E71CAEC0">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BA1456"/>
    <w:multiLevelType w:val="hybridMultilevel"/>
    <w:tmpl w:val="AC56F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7D5109"/>
    <w:multiLevelType w:val="hybridMultilevel"/>
    <w:tmpl w:val="11C64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440B2"/>
    <w:multiLevelType w:val="hybridMultilevel"/>
    <w:tmpl w:val="CB284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454DDA"/>
    <w:multiLevelType w:val="hybridMultilevel"/>
    <w:tmpl w:val="B8F293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1D40B7"/>
    <w:multiLevelType w:val="hybridMultilevel"/>
    <w:tmpl w:val="5F1AF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166142330">
    <w:abstractNumId w:val="2"/>
  </w:num>
  <w:num w:numId="2" w16cid:durableId="1618563169">
    <w:abstractNumId w:val="0"/>
  </w:num>
  <w:num w:numId="3" w16cid:durableId="935596765">
    <w:abstractNumId w:val="1"/>
  </w:num>
  <w:num w:numId="4" w16cid:durableId="1368943429">
    <w:abstractNumId w:val="9"/>
  </w:num>
  <w:num w:numId="5" w16cid:durableId="80490437">
    <w:abstractNumId w:val="6"/>
  </w:num>
  <w:num w:numId="6" w16cid:durableId="1101099591">
    <w:abstractNumId w:val="5"/>
  </w:num>
  <w:num w:numId="7" w16cid:durableId="373386071">
    <w:abstractNumId w:val="8"/>
  </w:num>
  <w:num w:numId="8" w16cid:durableId="1790321119">
    <w:abstractNumId w:val="7"/>
  </w:num>
  <w:num w:numId="9" w16cid:durableId="1925525530">
    <w:abstractNumId w:val="4"/>
  </w:num>
  <w:num w:numId="10" w16cid:durableId="1226843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6C60"/>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34A9"/>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2F68B5"/>
    <w:rsid w:val="00300DBE"/>
    <w:rsid w:val="003033E0"/>
    <w:rsid w:val="0030493D"/>
    <w:rsid w:val="00307AB4"/>
    <w:rsid w:val="00310C76"/>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E7AC9"/>
    <w:rsid w:val="003F0E83"/>
    <w:rsid w:val="003F2610"/>
    <w:rsid w:val="003F643D"/>
    <w:rsid w:val="003F6587"/>
    <w:rsid w:val="003F7A3D"/>
    <w:rsid w:val="0041063E"/>
    <w:rsid w:val="00410A8E"/>
    <w:rsid w:val="00420386"/>
    <w:rsid w:val="00424E39"/>
    <w:rsid w:val="004276BE"/>
    <w:rsid w:val="00427F5C"/>
    <w:rsid w:val="00434903"/>
    <w:rsid w:val="00435404"/>
    <w:rsid w:val="0043543E"/>
    <w:rsid w:val="0045250A"/>
    <w:rsid w:val="00452D8C"/>
    <w:rsid w:val="00453580"/>
    <w:rsid w:val="00454865"/>
    <w:rsid w:val="00463056"/>
    <w:rsid w:val="00471938"/>
    <w:rsid w:val="00473181"/>
    <w:rsid w:val="00474B51"/>
    <w:rsid w:val="00483843"/>
    <w:rsid w:val="00485A12"/>
    <w:rsid w:val="0048655D"/>
    <w:rsid w:val="00494514"/>
    <w:rsid w:val="00496B9D"/>
    <w:rsid w:val="00496FB8"/>
    <w:rsid w:val="004A2937"/>
    <w:rsid w:val="004A4A02"/>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7AB"/>
    <w:rsid w:val="00560932"/>
    <w:rsid w:val="005645D9"/>
    <w:rsid w:val="00571E14"/>
    <w:rsid w:val="005740BD"/>
    <w:rsid w:val="00577D3F"/>
    <w:rsid w:val="00581C6E"/>
    <w:rsid w:val="00587A8C"/>
    <w:rsid w:val="005939F3"/>
    <w:rsid w:val="00593D67"/>
    <w:rsid w:val="00596418"/>
    <w:rsid w:val="00597D33"/>
    <w:rsid w:val="00597E0E"/>
    <w:rsid w:val="005A27E5"/>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A7899"/>
    <w:rsid w:val="006B568D"/>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408"/>
    <w:rsid w:val="00744942"/>
    <w:rsid w:val="00747EF2"/>
    <w:rsid w:val="007547B6"/>
    <w:rsid w:val="00761048"/>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7F445B"/>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C4F63"/>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18CE"/>
    <w:rsid w:val="00A72225"/>
    <w:rsid w:val="00A8385D"/>
    <w:rsid w:val="00AA05D3"/>
    <w:rsid w:val="00AB0791"/>
    <w:rsid w:val="00AB28A7"/>
    <w:rsid w:val="00AC103B"/>
    <w:rsid w:val="00AC4537"/>
    <w:rsid w:val="00AD1247"/>
    <w:rsid w:val="00AD2AFA"/>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3FE5"/>
    <w:rsid w:val="00C57A5F"/>
    <w:rsid w:val="00C653DB"/>
    <w:rsid w:val="00C7377C"/>
    <w:rsid w:val="00C761D5"/>
    <w:rsid w:val="00C90786"/>
    <w:rsid w:val="00C9122C"/>
    <w:rsid w:val="00CA1FB8"/>
    <w:rsid w:val="00CA4B5F"/>
    <w:rsid w:val="00CB0437"/>
    <w:rsid w:val="00CB0C30"/>
    <w:rsid w:val="00CB6983"/>
    <w:rsid w:val="00CC4743"/>
    <w:rsid w:val="00CC5486"/>
    <w:rsid w:val="00CE5909"/>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880"/>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EF4B95"/>
    <w:rsid w:val="00F0403D"/>
    <w:rsid w:val="00F04E67"/>
    <w:rsid w:val="00F05C55"/>
    <w:rsid w:val="00F1523B"/>
    <w:rsid w:val="00F248F3"/>
    <w:rsid w:val="00F268CA"/>
    <w:rsid w:val="00F348A6"/>
    <w:rsid w:val="00F3669E"/>
    <w:rsid w:val="00F43CDC"/>
    <w:rsid w:val="00F451A3"/>
    <w:rsid w:val="00F4738C"/>
    <w:rsid w:val="00F52D3B"/>
    <w:rsid w:val="00F530D5"/>
    <w:rsid w:val="00F61D98"/>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65DB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CommentReference">
    <w:name w:val="annotation reference"/>
    <w:basedOn w:val="DefaultParagraphFont"/>
    <w:rsid w:val="008C4F63"/>
    <w:rPr>
      <w:sz w:val="16"/>
      <w:szCs w:val="16"/>
    </w:rPr>
  </w:style>
  <w:style w:type="paragraph" w:styleId="CommentText">
    <w:name w:val="annotation text"/>
    <w:basedOn w:val="Normal"/>
    <w:link w:val="CommentTextChar"/>
    <w:rsid w:val="008C4F63"/>
    <w:rPr>
      <w:sz w:val="20"/>
    </w:rPr>
  </w:style>
  <w:style w:type="character" w:customStyle="1" w:styleId="CommentTextChar">
    <w:name w:val="Comment Text Char"/>
    <w:basedOn w:val="DefaultParagraphFont"/>
    <w:link w:val="CommentText"/>
    <w:rsid w:val="008C4F63"/>
    <w:rPr>
      <w:lang w:eastAsia="ar-SA"/>
    </w:rPr>
  </w:style>
  <w:style w:type="paragraph" w:styleId="CommentSubject">
    <w:name w:val="annotation subject"/>
    <w:basedOn w:val="CommentText"/>
    <w:next w:val="CommentText"/>
    <w:link w:val="CommentSubjectChar"/>
    <w:rsid w:val="008C4F63"/>
    <w:rPr>
      <w:b/>
      <w:bCs/>
    </w:rPr>
  </w:style>
  <w:style w:type="character" w:customStyle="1" w:styleId="CommentSubjectChar">
    <w:name w:val="Comment Subject Char"/>
    <w:basedOn w:val="CommentTextChar"/>
    <w:link w:val="CommentSubject"/>
    <w:rsid w:val="008C4F6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6AF10-6575-437A-9FD7-10F48021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969</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7076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2023-05-10T15:17:00Z</dcterms:created>
  <dcterms:modified xsi:type="dcterms:W3CDTF">2023-05-10T15:17:00Z</dcterms:modified>
</cp:coreProperties>
</file>