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0D372" w14:textId="77777777" w:rsidR="00AC01B9" w:rsidRDefault="006C224F">
      <w:pPr>
        <w:widowControl w:val="0"/>
        <w:pBdr>
          <w:top w:val="nil"/>
          <w:left w:val="nil"/>
          <w:bottom w:val="nil"/>
          <w:right w:val="nil"/>
          <w:between w:val="nil"/>
        </w:pBdr>
        <w:spacing w:line="235" w:lineRule="auto"/>
        <w:ind w:left="6837" w:right="46" w:hanging="1532"/>
        <w:rPr>
          <w:rFonts w:ascii="Times" w:eastAsia="Times" w:hAnsi="Times" w:cs="Times"/>
          <w:b/>
          <w:color w:val="470A68"/>
          <w:sz w:val="28"/>
          <w:szCs w:val="28"/>
        </w:rPr>
      </w:pPr>
      <w:r>
        <w:rPr>
          <w:noProof/>
          <w:color w:val="000000"/>
        </w:rPr>
        <w:drawing>
          <wp:inline distT="19050" distB="19050" distL="19050" distR="19050" wp14:anchorId="55770C62" wp14:editId="5322F39A">
            <wp:extent cx="3124200" cy="96164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124200" cy="961644"/>
                    </a:xfrm>
                    <a:prstGeom prst="rect">
                      <a:avLst/>
                    </a:prstGeom>
                    <a:ln/>
                  </pic:spPr>
                </pic:pic>
              </a:graphicData>
            </a:graphic>
          </wp:inline>
        </w:drawing>
      </w:r>
      <w:r>
        <w:rPr>
          <w:rFonts w:ascii="Times" w:eastAsia="Times" w:hAnsi="Times" w:cs="Times"/>
          <w:b/>
          <w:color w:val="470A68"/>
          <w:sz w:val="28"/>
          <w:szCs w:val="28"/>
        </w:rPr>
        <w:t xml:space="preserve">School of Health Professions </w:t>
      </w:r>
    </w:p>
    <w:tbl>
      <w:tblPr>
        <w:tblW w:w="1022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069"/>
        <w:gridCol w:w="8155"/>
      </w:tblGrid>
      <w:tr w:rsidR="00D03EE1" w14:paraId="18A72003" w14:textId="77777777" w:rsidTr="001642E0">
        <w:trPr>
          <w:trHeight w:val="473"/>
          <w:tblHeader/>
        </w:trPr>
        <w:tc>
          <w:tcPr>
            <w:tcW w:w="2069" w:type="dxa"/>
            <w:vAlign w:val="center"/>
          </w:tcPr>
          <w:p w14:paraId="7AACAA1B" w14:textId="77777777" w:rsidR="00D03EE1" w:rsidRDefault="00D03EE1" w:rsidP="001642E0">
            <w:pPr>
              <w:spacing w:before="240"/>
            </w:pPr>
            <w:r>
              <w:rPr>
                <w:rFonts w:ascii="Calibri" w:eastAsia="Calibri" w:hAnsi="Calibri" w:cs="Calibri"/>
                <w:b/>
              </w:rPr>
              <w:t>PROFESSOR:</w:t>
            </w:r>
          </w:p>
        </w:tc>
        <w:tc>
          <w:tcPr>
            <w:tcW w:w="8155" w:type="dxa"/>
          </w:tcPr>
          <w:p w14:paraId="4D06CB03" w14:textId="77777777" w:rsidR="00D03EE1" w:rsidRDefault="00D03EE1" w:rsidP="001642E0">
            <w:pPr>
              <w:spacing w:before="240"/>
              <w:rPr>
                <w:rFonts w:ascii="Calibri" w:eastAsia="Calibri" w:hAnsi="Calibri" w:cs="Calibri"/>
              </w:rPr>
            </w:pPr>
            <w:r>
              <w:rPr>
                <w:rFonts w:ascii="Calibri" w:eastAsia="Calibri" w:hAnsi="Calibri" w:cs="Calibri"/>
              </w:rPr>
              <w:t xml:space="preserve"> </w:t>
            </w:r>
          </w:p>
        </w:tc>
      </w:tr>
      <w:tr w:rsidR="00D03EE1" w14:paraId="43D05D97" w14:textId="77777777" w:rsidTr="001642E0">
        <w:trPr>
          <w:trHeight w:val="447"/>
        </w:trPr>
        <w:tc>
          <w:tcPr>
            <w:tcW w:w="2069" w:type="dxa"/>
            <w:vAlign w:val="center"/>
          </w:tcPr>
          <w:p w14:paraId="5E83D879" w14:textId="77777777" w:rsidR="00D03EE1" w:rsidRDefault="00D03EE1" w:rsidP="001642E0">
            <w:pPr>
              <w:spacing w:before="240"/>
            </w:pPr>
            <w:r>
              <w:rPr>
                <w:rFonts w:ascii="Calibri" w:eastAsia="Calibri" w:hAnsi="Calibri" w:cs="Calibri"/>
                <w:b/>
              </w:rPr>
              <w:t>OFFICE LOCATION:</w:t>
            </w:r>
          </w:p>
        </w:tc>
        <w:tc>
          <w:tcPr>
            <w:tcW w:w="8155" w:type="dxa"/>
          </w:tcPr>
          <w:p w14:paraId="03147B71" w14:textId="77777777" w:rsidR="00D03EE1" w:rsidRDefault="00D03EE1" w:rsidP="001642E0">
            <w:pPr>
              <w:spacing w:before="240"/>
              <w:rPr>
                <w:rFonts w:ascii="Calibri" w:eastAsia="Calibri" w:hAnsi="Calibri" w:cs="Calibri"/>
                <w:b/>
              </w:rPr>
            </w:pPr>
            <w:r>
              <w:rPr>
                <w:rFonts w:ascii="Calibri" w:eastAsia="Calibri" w:hAnsi="Calibri" w:cs="Calibri"/>
              </w:rPr>
              <w:t xml:space="preserve"> </w:t>
            </w:r>
          </w:p>
        </w:tc>
      </w:tr>
      <w:tr w:rsidR="00D03EE1" w14:paraId="05A6342F" w14:textId="77777777" w:rsidTr="001642E0">
        <w:trPr>
          <w:trHeight w:val="447"/>
        </w:trPr>
        <w:tc>
          <w:tcPr>
            <w:tcW w:w="2069" w:type="dxa"/>
            <w:vAlign w:val="center"/>
          </w:tcPr>
          <w:p w14:paraId="2BA344E6" w14:textId="77777777" w:rsidR="00D03EE1" w:rsidRDefault="00D03EE1" w:rsidP="001642E0">
            <w:pPr>
              <w:spacing w:before="240"/>
            </w:pPr>
            <w:r>
              <w:rPr>
                <w:rFonts w:ascii="Calibri" w:eastAsia="Calibri" w:hAnsi="Calibri" w:cs="Calibri"/>
                <w:b/>
              </w:rPr>
              <w:t>OFFICE HOURS:</w:t>
            </w:r>
          </w:p>
        </w:tc>
        <w:tc>
          <w:tcPr>
            <w:tcW w:w="8155" w:type="dxa"/>
          </w:tcPr>
          <w:p w14:paraId="3196EA45" w14:textId="77777777" w:rsidR="00D03EE1" w:rsidRDefault="00D03EE1" w:rsidP="001642E0">
            <w:pPr>
              <w:spacing w:before="240"/>
              <w:rPr>
                <w:rFonts w:ascii="Calibri" w:eastAsia="Calibri" w:hAnsi="Calibri" w:cs="Calibri"/>
              </w:rPr>
            </w:pPr>
            <w:bookmarkStart w:id="0" w:name="_heading=h.gjdgxs" w:colFirst="0" w:colLast="0"/>
            <w:bookmarkEnd w:id="0"/>
          </w:p>
        </w:tc>
      </w:tr>
      <w:tr w:rsidR="00D03EE1" w14:paraId="577ACD94" w14:textId="77777777" w:rsidTr="001642E0">
        <w:trPr>
          <w:trHeight w:val="473"/>
        </w:trPr>
        <w:tc>
          <w:tcPr>
            <w:tcW w:w="2069" w:type="dxa"/>
          </w:tcPr>
          <w:p w14:paraId="542C9DC1" w14:textId="77777777" w:rsidR="00D03EE1" w:rsidRDefault="00D03EE1" w:rsidP="001642E0">
            <w:pPr>
              <w:spacing w:before="240"/>
            </w:pPr>
            <w:r>
              <w:rPr>
                <w:rFonts w:ascii="Calibri" w:eastAsia="Calibri" w:hAnsi="Calibri" w:cs="Calibri"/>
                <w:b/>
              </w:rPr>
              <w:t>PHONE NUMBER:</w:t>
            </w:r>
          </w:p>
        </w:tc>
        <w:tc>
          <w:tcPr>
            <w:tcW w:w="8155" w:type="dxa"/>
          </w:tcPr>
          <w:p w14:paraId="4EACD52C" w14:textId="77777777" w:rsidR="00D03EE1" w:rsidRDefault="00D03EE1" w:rsidP="001642E0">
            <w:pPr>
              <w:spacing w:before="240"/>
              <w:rPr>
                <w:rFonts w:ascii="Calibri" w:eastAsia="Calibri" w:hAnsi="Calibri" w:cs="Calibri"/>
                <w:b/>
              </w:rPr>
            </w:pPr>
            <w:r>
              <w:rPr>
                <w:rFonts w:ascii="Calibri" w:eastAsia="Calibri" w:hAnsi="Calibri" w:cs="Calibri"/>
              </w:rPr>
              <w:t xml:space="preserve"> </w:t>
            </w:r>
          </w:p>
        </w:tc>
      </w:tr>
      <w:tr w:rsidR="00D03EE1" w14:paraId="41534387" w14:textId="77777777" w:rsidTr="001642E0">
        <w:trPr>
          <w:trHeight w:val="447"/>
        </w:trPr>
        <w:tc>
          <w:tcPr>
            <w:tcW w:w="2069" w:type="dxa"/>
          </w:tcPr>
          <w:p w14:paraId="1D2D8361" w14:textId="77777777" w:rsidR="00D03EE1" w:rsidRDefault="00D03EE1" w:rsidP="001642E0">
            <w:pPr>
              <w:spacing w:before="240"/>
            </w:pPr>
            <w:r>
              <w:rPr>
                <w:rFonts w:ascii="Calibri" w:eastAsia="Calibri" w:hAnsi="Calibri" w:cs="Calibri"/>
                <w:b/>
              </w:rPr>
              <w:t>E-MAIL:</w:t>
            </w:r>
          </w:p>
        </w:tc>
        <w:tc>
          <w:tcPr>
            <w:tcW w:w="8155" w:type="dxa"/>
          </w:tcPr>
          <w:p w14:paraId="7615E731" w14:textId="77777777" w:rsidR="00D03EE1" w:rsidRDefault="00D03EE1" w:rsidP="001642E0">
            <w:pPr>
              <w:spacing w:before="240"/>
              <w:rPr>
                <w:rFonts w:ascii="Calibri" w:eastAsia="Calibri" w:hAnsi="Calibri" w:cs="Calibri"/>
                <w:b/>
              </w:rPr>
            </w:pPr>
            <w:r>
              <w:rPr>
                <w:rFonts w:ascii="Calibri" w:eastAsia="Calibri" w:hAnsi="Calibri" w:cs="Calibri"/>
              </w:rPr>
              <w:t xml:space="preserve">  </w:t>
            </w:r>
          </w:p>
        </w:tc>
      </w:tr>
      <w:tr w:rsidR="00D03EE1" w14:paraId="629C57D2" w14:textId="77777777" w:rsidTr="001642E0">
        <w:trPr>
          <w:trHeight w:val="447"/>
        </w:trPr>
        <w:tc>
          <w:tcPr>
            <w:tcW w:w="2069" w:type="dxa"/>
          </w:tcPr>
          <w:p w14:paraId="32526E48" w14:textId="77777777" w:rsidR="00D03EE1" w:rsidRDefault="00D03EE1" w:rsidP="001642E0">
            <w:pPr>
              <w:spacing w:before="240"/>
            </w:pPr>
            <w:r>
              <w:rPr>
                <w:rFonts w:ascii="Calibri" w:eastAsia="Calibri" w:hAnsi="Calibri" w:cs="Calibri"/>
                <w:b/>
              </w:rPr>
              <w:t>SEMESTER:</w:t>
            </w:r>
          </w:p>
        </w:tc>
        <w:tc>
          <w:tcPr>
            <w:tcW w:w="8155" w:type="dxa"/>
          </w:tcPr>
          <w:p w14:paraId="1F5D8AA3" w14:textId="77777777" w:rsidR="00D03EE1" w:rsidRDefault="00D03EE1" w:rsidP="001642E0">
            <w:pPr>
              <w:spacing w:before="240"/>
              <w:rPr>
                <w:rFonts w:ascii="Calibri" w:eastAsia="Calibri" w:hAnsi="Calibri" w:cs="Calibri"/>
                <w:b/>
              </w:rPr>
            </w:pPr>
            <w:r>
              <w:rPr>
                <w:rFonts w:ascii="Calibri" w:eastAsia="Calibri" w:hAnsi="Calibri" w:cs="Calibri"/>
              </w:rPr>
              <w:t xml:space="preserve"> </w:t>
            </w:r>
          </w:p>
        </w:tc>
      </w:tr>
      <w:tr w:rsidR="00D03EE1" w14:paraId="3D482A3D" w14:textId="77777777" w:rsidTr="001642E0">
        <w:trPr>
          <w:trHeight w:val="447"/>
        </w:trPr>
        <w:tc>
          <w:tcPr>
            <w:tcW w:w="2069" w:type="dxa"/>
          </w:tcPr>
          <w:p w14:paraId="22E1ED81" w14:textId="77777777" w:rsidR="00D03EE1" w:rsidRDefault="00D03EE1" w:rsidP="001642E0">
            <w:pPr>
              <w:spacing w:before="240"/>
              <w:rPr>
                <w:rFonts w:ascii="Calibri" w:eastAsia="Calibri" w:hAnsi="Calibri" w:cs="Calibri"/>
                <w:b/>
              </w:rPr>
            </w:pPr>
            <w:r>
              <w:rPr>
                <w:rFonts w:ascii="Calibri" w:eastAsia="Calibri" w:hAnsi="Calibri" w:cs="Calibri"/>
                <w:b/>
              </w:rPr>
              <w:t>DELIVERY METHOD:</w:t>
            </w:r>
          </w:p>
        </w:tc>
        <w:tc>
          <w:tcPr>
            <w:tcW w:w="8155" w:type="dxa"/>
          </w:tcPr>
          <w:p w14:paraId="50613C03" w14:textId="77777777" w:rsidR="00D03EE1" w:rsidRDefault="00D03EE1" w:rsidP="001642E0">
            <w:pPr>
              <w:spacing w:before="240"/>
              <w:rPr>
                <w:rFonts w:ascii="Calibri" w:eastAsia="Calibri" w:hAnsi="Calibri" w:cs="Calibri"/>
              </w:rPr>
            </w:pPr>
            <w:r>
              <w:rPr>
                <w:rFonts w:ascii="Calibri" w:eastAsia="Calibri" w:hAnsi="Calibri" w:cs="Calibri"/>
              </w:rPr>
              <w:t xml:space="preserve"> </w:t>
            </w:r>
          </w:p>
        </w:tc>
      </w:tr>
    </w:tbl>
    <w:p w14:paraId="14893643" w14:textId="77777777" w:rsidR="00AC01B9" w:rsidRDefault="006C224F">
      <w:pPr>
        <w:widowControl w:val="0"/>
        <w:pBdr>
          <w:top w:val="nil"/>
          <w:left w:val="nil"/>
          <w:bottom w:val="nil"/>
          <w:right w:val="nil"/>
          <w:between w:val="nil"/>
        </w:pBdr>
        <w:spacing w:before="628" w:line="240" w:lineRule="auto"/>
        <w:ind w:left="15"/>
        <w:rPr>
          <w:rFonts w:ascii="Calibri" w:eastAsia="Calibri" w:hAnsi="Calibri" w:cs="Calibri"/>
          <w:b/>
          <w:color w:val="000000"/>
        </w:rPr>
      </w:pPr>
      <w:r>
        <w:rPr>
          <w:rFonts w:ascii="Calibri" w:eastAsia="Calibri" w:hAnsi="Calibri" w:cs="Calibri"/>
          <w:b/>
          <w:color w:val="000000"/>
        </w:rPr>
        <w:t xml:space="preserve">I. </w:t>
      </w:r>
      <w:r>
        <w:rPr>
          <w:rFonts w:ascii="Calibri" w:eastAsia="Calibri" w:hAnsi="Calibri" w:cs="Calibri"/>
          <w:b/>
          <w:color w:val="000000"/>
          <w:u w:val="single"/>
        </w:rPr>
        <w:t>COURSE NUMBER AND TITLE, CATALOG DESCRIPTION, CREDITS:</w:t>
      </w:r>
      <w:r>
        <w:rPr>
          <w:rFonts w:ascii="Calibri" w:eastAsia="Calibri" w:hAnsi="Calibri" w:cs="Calibri"/>
          <w:b/>
          <w:color w:val="000000"/>
        </w:rPr>
        <w:t xml:space="preserve"> </w:t>
      </w:r>
    </w:p>
    <w:p w14:paraId="6EF3627B" w14:textId="77777777" w:rsidR="00AC01B9" w:rsidRDefault="006C224F">
      <w:pPr>
        <w:widowControl w:val="0"/>
        <w:pBdr>
          <w:top w:val="nil"/>
          <w:left w:val="nil"/>
          <w:bottom w:val="nil"/>
          <w:right w:val="nil"/>
          <w:between w:val="nil"/>
        </w:pBdr>
        <w:spacing w:before="279" w:line="240" w:lineRule="auto"/>
        <w:ind w:left="729"/>
        <w:rPr>
          <w:rFonts w:ascii="Calibri" w:eastAsia="Calibri" w:hAnsi="Calibri" w:cs="Calibri"/>
          <w:b/>
          <w:color w:val="000000"/>
        </w:rPr>
      </w:pPr>
      <w:r>
        <w:rPr>
          <w:rFonts w:ascii="Calibri" w:eastAsia="Calibri" w:hAnsi="Calibri" w:cs="Calibri"/>
          <w:b/>
          <w:color w:val="000000"/>
        </w:rPr>
        <w:t xml:space="preserve">CVT 2421 INVASIVE CARDIOLOGY II (3 CREDITS) </w:t>
      </w:r>
    </w:p>
    <w:p w14:paraId="0A160717" w14:textId="46E787EC" w:rsidR="00AC01B9" w:rsidRDefault="006C224F">
      <w:pPr>
        <w:widowControl w:val="0"/>
        <w:pBdr>
          <w:top w:val="nil"/>
          <w:left w:val="nil"/>
          <w:bottom w:val="nil"/>
          <w:right w:val="nil"/>
          <w:between w:val="nil"/>
        </w:pBdr>
        <w:spacing w:before="279" w:line="279" w:lineRule="auto"/>
        <w:ind w:left="730" w:right="144" w:hanging="8"/>
        <w:rPr>
          <w:rFonts w:ascii="Calibri" w:eastAsia="Calibri" w:hAnsi="Calibri" w:cs="Calibri"/>
          <w:color w:val="000000"/>
        </w:rPr>
      </w:pPr>
      <w:r>
        <w:rPr>
          <w:rFonts w:ascii="Calibri" w:eastAsia="Calibri" w:hAnsi="Calibri" w:cs="Calibri"/>
          <w:color w:val="000000"/>
        </w:rPr>
        <w:t>This course is designed to tie together cardiac disease processes with diagnostic and interventional cardiac catheterization procedures. Students will be presented with classifications</w:t>
      </w:r>
      <w:r w:rsidR="00225A5A">
        <w:rPr>
          <w:rFonts w:ascii="Calibri" w:eastAsia="Calibri" w:hAnsi="Calibri" w:cs="Calibri"/>
          <w:color w:val="000000"/>
        </w:rPr>
        <w:t>,</w:t>
      </w:r>
      <w:r>
        <w:rPr>
          <w:rFonts w:ascii="Calibri" w:eastAsia="Calibri" w:hAnsi="Calibri" w:cs="Calibri"/>
          <w:color w:val="000000"/>
        </w:rPr>
        <w:t xml:space="preserve"> equipment</w:t>
      </w:r>
      <w:r w:rsidR="00225A5A">
        <w:rPr>
          <w:rFonts w:ascii="Calibri" w:eastAsia="Calibri" w:hAnsi="Calibri" w:cs="Calibri"/>
          <w:color w:val="000000"/>
        </w:rPr>
        <w:t>,</w:t>
      </w:r>
      <w:r>
        <w:rPr>
          <w:rFonts w:ascii="Calibri" w:eastAsia="Calibri" w:hAnsi="Calibri" w:cs="Calibri"/>
          <w:color w:val="000000"/>
        </w:rPr>
        <w:t xml:space="preserve"> and techniques used in invasive cardiology. </w:t>
      </w:r>
      <w:r w:rsidR="00225A5A">
        <w:rPr>
          <w:rFonts w:ascii="Calibri" w:eastAsia="Calibri" w:hAnsi="Calibri" w:cs="Calibri"/>
          <w:color w:val="000000"/>
        </w:rPr>
        <w:t>The course offers a</w:t>
      </w:r>
      <w:r>
        <w:rPr>
          <w:rFonts w:ascii="Calibri" w:eastAsia="Calibri" w:hAnsi="Calibri" w:cs="Calibri"/>
          <w:color w:val="000000"/>
        </w:rPr>
        <w:t>n in-depth presentation of various cardiac</w:t>
      </w:r>
      <w:r w:rsidR="00FC3AE5">
        <w:rPr>
          <w:rFonts w:ascii="Calibri" w:eastAsia="Calibri" w:hAnsi="Calibri" w:cs="Calibri"/>
          <w:color w:val="000000"/>
        </w:rPr>
        <w:t xml:space="preserve"> </w:t>
      </w:r>
      <w:r>
        <w:rPr>
          <w:rFonts w:ascii="Calibri" w:eastAsia="Calibri" w:hAnsi="Calibri" w:cs="Calibri"/>
          <w:color w:val="000000"/>
        </w:rPr>
        <w:t xml:space="preserve">diseases including coronary artery disease, angina, myocardial infarction, heart failure, valve diseases, cardiomyopathies, pericardial disorders, arrhythmias, </w:t>
      </w:r>
      <w:r w:rsidR="00225A5A">
        <w:rPr>
          <w:rFonts w:ascii="Calibri" w:eastAsia="Calibri" w:hAnsi="Calibri" w:cs="Calibri"/>
          <w:color w:val="000000"/>
        </w:rPr>
        <w:t xml:space="preserve">and </w:t>
      </w:r>
      <w:r>
        <w:rPr>
          <w:rFonts w:ascii="Calibri" w:eastAsia="Calibri" w:hAnsi="Calibri" w:cs="Calibri"/>
          <w:color w:val="000000"/>
        </w:rPr>
        <w:t>congenital anomalies</w:t>
      </w:r>
      <w:r w:rsidR="00225A5A">
        <w:rPr>
          <w:rFonts w:ascii="Calibri" w:eastAsia="Calibri" w:hAnsi="Calibri" w:cs="Calibri"/>
          <w:color w:val="000000"/>
        </w:rPr>
        <w:t>,</w:t>
      </w:r>
      <w:r>
        <w:rPr>
          <w:rFonts w:ascii="Calibri" w:eastAsia="Calibri" w:hAnsi="Calibri" w:cs="Calibri"/>
          <w:color w:val="000000"/>
        </w:rPr>
        <w:t xml:space="preserve"> and repair procedures. Additionally, students learn the various calculations performed in the catheterization lab including cardiac outputs, vascular resistance, valve areas</w:t>
      </w:r>
      <w:r w:rsidR="00225A5A">
        <w:rPr>
          <w:rFonts w:ascii="Calibri" w:eastAsia="Calibri" w:hAnsi="Calibri" w:cs="Calibri"/>
          <w:color w:val="000000"/>
        </w:rPr>
        <w:t>,</w:t>
      </w:r>
      <w:r>
        <w:rPr>
          <w:rFonts w:ascii="Calibri" w:eastAsia="Calibri" w:hAnsi="Calibri" w:cs="Calibri"/>
          <w:color w:val="000000"/>
        </w:rPr>
        <w:t xml:space="preserve"> and shunts. </w:t>
      </w:r>
    </w:p>
    <w:p w14:paraId="0A1AC152" w14:textId="77777777" w:rsidR="00AC01B9" w:rsidRDefault="006C224F" w:rsidP="006E116D">
      <w:pPr>
        <w:widowControl w:val="0"/>
        <w:pBdr>
          <w:top w:val="nil"/>
          <w:left w:val="nil"/>
          <w:bottom w:val="nil"/>
          <w:right w:val="nil"/>
          <w:between w:val="nil"/>
        </w:pBdr>
        <w:spacing w:before="100" w:beforeAutospacing="1" w:after="120" w:line="240" w:lineRule="auto"/>
        <w:ind w:left="14"/>
        <w:rPr>
          <w:rFonts w:ascii="Calibri" w:eastAsia="Calibri" w:hAnsi="Calibri" w:cs="Calibri"/>
          <w:b/>
          <w:color w:val="000000"/>
        </w:rPr>
      </w:pPr>
      <w:r>
        <w:rPr>
          <w:rFonts w:ascii="Calibri" w:eastAsia="Calibri" w:hAnsi="Calibri" w:cs="Calibri"/>
          <w:b/>
          <w:color w:val="000000"/>
        </w:rPr>
        <w:t xml:space="preserve">II. </w:t>
      </w:r>
      <w:r>
        <w:rPr>
          <w:rFonts w:ascii="Calibri" w:eastAsia="Calibri" w:hAnsi="Calibri" w:cs="Calibri"/>
          <w:b/>
          <w:color w:val="000000"/>
          <w:u w:val="single"/>
        </w:rPr>
        <w:t>PREREQUISITES FOR THIS COURSE:</w:t>
      </w:r>
      <w:r>
        <w:rPr>
          <w:rFonts w:ascii="Calibri" w:eastAsia="Calibri" w:hAnsi="Calibri" w:cs="Calibri"/>
          <w:b/>
          <w:color w:val="000000"/>
        </w:rPr>
        <w:t xml:space="preserve">  </w:t>
      </w:r>
    </w:p>
    <w:p w14:paraId="2729EABE" w14:textId="4FF903BE" w:rsidR="00C1429A" w:rsidRPr="00C1429A" w:rsidRDefault="00C1429A" w:rsidP="006E116D">
      <w:pPr>
        <w:widowControl w:val="0"/>
        <w:pBdr>
          <w:top w:val="nil"/>
          <w:left w:val="nil"/>
          <w:bottom w:val="nil"/>
          <w:right w:val="nil"/>
          <w:between w:val="nil"/>
        </w:pBdr>
        <w:spacing w:after="120" w:line="240" w:lineRule="auto"/>
        <w:ind w:left="729"/>
        <w:rPr>
          <w:rFonts w:asciiTheme="majorHAnsi" w:hAnsiTheme="majorHAnsi" w:cstheme="majorHAnsi"/>
          <w:color w:val="000000"/>
          <w:shd w:val="clear" w:color="auto" w:fill="FFFFFF"/>
        </w:rPr>
      </w:pPr>
      <w:r w:rsidRPr="00C1429A">
        <w:rPr>
          <w:rFonts w:asciiTheme="majorHAnsi" w:hAnsiTheme="majorHAnsi" w:cstheme="majorHAnsi"/>
          <w:color w:val="000000"/>
          <w:shd w:val="clear" w:color="auto" w:fill="FFFFFF"/>
        </w:rPr>
        <w:t>CVT 2420</w:t>
      </w:r>
      <w:r w:rsidR="006E116D">
        <w:rPr>
          <w:rFonts w:asciiTheme="majorHAnsi" w:hAnsiTheme="majorHAnsi" w:cstheme="majorHAnsi"/>
          <w:color w:val="000000"/>
          <w:shd w:val="clear" w:color="auto" w:fill="FFFFFF"/>
        </w:rPr>
        <w:t xml:space="preserve"> and</w:t>
      </w:r>
      <w:r w:rsidRPr="00C1429A">
        <w:rPr>
          <w:rFonts w:asciiTheme="majorHAnsi" w:hAnsiTheme="majorHAnsi" w:cstheme="majorHAnsi"/>
          <w:color w:val="000000"/>
          <w:shd w:val="clear" w:color="auto" w:fill="FFFFFF"/>
        </w:rPr>
        <w:t xml:space="preserve"> CVT 2805</w:t>
      </w:r>
    </w:p>
    <w:p w14:paraId="55C4A50F" w14:textId="7AA50125" w:rsidR="00AC01B9" w:rsidRDefault="006C224F" w:rsidP="006E116D">
      <w:pPr>
        <w:widowControl w:val="0"/>
        <w:pBdr>
          <w:top w:val="nil"/>
          <w:left w:val="nil"/>
          <w:bottom w:val="nil"/>
          <w:right w:val="nil"/>
          <w:between w:val="nil"/>
        </w:pBdr>
        <w:spacing w:after="120" w:line="240" w:lineRule="auto"/>
        <w:ind w:left="729"/>
        <w:rPr>
          <w:rFonts w:ascii="Calibri" w:eastAsia="Calibri" w:hAnsi="Calibri" w:cs="Calibri"/>
          <w:b/>
          <w:color w:val="000000"/>
        </w:rPr>
      </w:pPr>
      <w:r>
        <w:rPr>
          <w:rFonts w:ascii="Calibri" w:eastAsia="Calibri" w:hAnsi="Calibri" w:cs="Calibri"/>
          <w:b/>
          <w:color w:val="000000"/>
          <w:u w:val="single"/>
        </w:rPr>
        <w:t>CO-REQUISITES FOR THIS COURSE:</w:t>
      </w:r>
      <w:r>
        <w:rPr>
          <w:rFonts w:ascii="Calibri" w:eastAsia="Calibri" w:hAnsi="Calibri" w:cs="Calibri"/>
          <w:b/>
          <w:color w:val="000000"/>
        </w:rPr>
        <w:t xml:space="preserve"> </w:t>
      </w:r>
    </w:p>
    <w:p w14:paraId="73FD045E" w14:textId="6CEB8A56" w:rsidR="00AC01B9" w:rsidRDefault="006E116D" w:rsidP="006E116D">
      <w:pPr>
        <w:widowControl w:val="0"/>
        <w:pBdr>
          <w:top w:val="nil"/>
          <w:left w:val="nil"/>
          <w:bottom w:val="nil"/>
          <w:right w:val="nil"/>
          <w:between w:val="nil"/>
        </w:pBdr>
        <w:spacing w:line="240" w:lineRule="auto"/>
        <w:ind w:left="734"/>
        <w:rPr>
          <w:rFonts w:ascii="Calibri" w:eastAsia="Calibri" w:hAnsi="Calibri" w:cs="Calibri"/>
          <w:color w:val="000000"/>
        </w:rPr>
      </w:pPr>
      <w:r>
        <w:rPr>
          <w:rFonts w:ascii="Calibri" w:eastAsia="Calibri" w:hAnsi="Calibri" w:cs="Calibri"/>
          <w:color w:val="000000"/>
        </w:rPr>
        <w:t xml:space="preserve">CVT 2205 </w:t>
      </w:r>
      <w:r>
        <w:rPr>
          <w:rFonts w:ascii="Calibri" w:eastAsia="Calibri" w:hAnsi="Calibri" w:cs="Calibri"/>
          <w:color w:val="000000"/>
        </w:rPr>
        <w:t>and</w:t>
      </w:r>
      <w:r>
        <w:rPr>
          <w:rFonts w:ascii="Calibri" w:eastAsia="Calibri" w:hAnsi="Calibri" w:cs="Calibri"/>
          <w:color w:val="000000"/>
        </w:rPr>
        <w:t xml:space="preserve"> </w:t>
      </w:r>
      <w:r w:rsidR="006C224F">
        <w:rPr>
          <w:rFonts w:ascii="Calibri" w:eastAsia="Calibri" w:hAnsi="Calibri" w:cs="Calibri"/>
          <w:color w:val="000000"/>
        </w:rPr>
        <w:t>CVT 2840L</w:t>
      </w:r>
      <w:r w:rsidR="00176305">
        <w:rPr>
          <w:rFonts w:ascii="Calibri" w:eastAsia="Calibri" w:hAnsi="Calibri" w:cs="Calibri"/>
          <w:color w:val="000000"/>
        </w:rPr>
        <w:t xml:space="preserve"> </w:t>
      </w:r>
    </w:p>
    <w:p w14:paraId="61F16EDA" w14:textId="77777777" w:rsidR="0010181B" w:rsidRDefault="006C224F" w:rsidP="006E116D">
      <w:pPr>
        <w:widowControl w:val="0"/>
        <w:pBdr>
          <w:top w:val="nil"/>
          <w:left w:val="nil"/>
          <w:bottom w:val="nil"/>
          <w:right w:val="nil"/>
          <w:between w:val="nil"/>
        </w:pBdr>
        <w:spacing w:before="100" w:beforeAutospacing="1" w:line="240" w:lineRule="auto"/>
        <w:ind w:left="14"/>
        <w:rPr>
          <w:rFonts w:ascii="Calibri" w:eastAsia="Calibri" w:hAnsi="Calibri" w:cs="Calibri"/>
          <w:b/>
          <w:color w:val="000000"/>
        </w:rPr>
      </w:pPr>
      <w:r>
        <w:rPr>
          <w:rFonts w:ascii="Calibri" w:eastAsia="Calibri" w:hAnsi="Calibri" w:cs="Calibri"/>
          <w:b/>
          <w:color w:val="000000"/>
        </w:rPr>
        <w:t xml:space="preserve">III. </w:t>
      </w:r>
      <w:r>
        <w:rPr>
          <w:rFonts w:ascii="Calibri" w:eastAsia="Calibri" w:hAnsi="Calibri" w:cs="Calibri"/>
          <w:b/>
          <w:color w:val="000000"/>
          <w:u w:val="single"/>
        </w:rPr>
        <w:t>GENERAL COURSE INFORMATION:</w:t>
      </w:r>
      <w:r>
        <w:rPr>
          <w:rFonts w:ascii="Calibri" w:eastAsia="Calibri" w:hAnsi="Calibri" w:cs="Calibri"/>
          <w:b/>
          <w:color w:val="000000"/>
        </w:rPr>
        <w:t xml:space="preserve"> </w:t>
      </w:r>
    </w:p>
    <w:p w14:paraId="06367E1C" w14:textId="73BDBB31" w:rsidR="00AC01B9" w:rsidRDefault="006C224F" w:rsidP="006E116D">
      <w:pPr>
        <w:widowControl w:val="0"/>
        <w:pBdr>
          <w:top w:val="nil"/>
          <w:left w:val="nil"/>
          <w:bottom w:val="nil"/>
          <w:right w:val="nil"/>
          <w:between w:val="nil"/>
        </w:pBdr>
        <w:spacing w:line="240" w:lineRule="auto"/>
        <w:ind w:left="14" w:firstLine="705"/>
        <w:rPr>
          <w:rFonts w:ascii="Calibri" w:eastAsia="Calibri" w:hAnsi="Calibri" w:cs="Calibri"/>
          <w:color w:val="000000"/>
        </w:rPr>
      </w:pPr>
      <w:r>
        <w:rPr>
          <w:rFonts w:ascii="Calibri" w:eastAsia="Calibri" w:hAnsi="Calibri" w:cs="Calibri"/>
          <w:color w:val="000000"/>
        </w:rPr>
        <w:t>Topic Outline</w:t>
      </w:r>
      <w:r w:rsidR="006E116D">
        <w:rPr>
          <w:rFonts w:ascii="Calibri" w:eastAsia="Calibri" w:hAnsi="Calibri" w:cs="Calibri"/>
          <w:color w:val="000000"/>
        </w:rPr>
        <w:t>:</w:t>
      </w:r>
      <w:r>
        <w:rPr>
          <w:rFonts w:ascii="Calibri" w:eastAsia="Calibri" w:hAnsi="Calibri" w:cs="Calibri"/>
          <w:color w:val="000000"/>
        </w:rPr>
        <w:t xml:space="preserve"> </w:t>
      </w:r>
    </w:p>
    <w:p w14:paraId="7390B4A3" w14:textId="77777777" w:rsidR="00AC01B9" w:rsidRPr="00B4416A" w:rsidRDefault="006C224F" w:rsidP="006E116D">
      <w:pPr>
        <w:pStyle w:val="ListParagraph"/>
        <w:widowControl w:val="0"/>
        <w:numPr>
          <w:ilvl w:val="0"/>
          <w:numId w:val="34"/>
        </w:numPr>
        <w:pBdr>
          <w:top w:val="nil"/>
          <w:left w:val="nil"/>
          <w:bottom w:val="nil"/>
          <w:right w:val="nil"/>
          <w:between w:val="nil"/>
        </w:pBdr>
        <w:spacing w:before="120" w:line="240" w:lineRule="auto"/>
        <w:contextualSpacing w:val="0"/>
        <w:rPr>
          <w:rFonts w:ascii="Calibri" w:eastAsia="Calibri" w:hAnsi="Calibri" w:cs="Calibri"/>
          <w:color w:val="000000"/>
        </w:rPr>
      </w:pPr>
      <w:r w:rsidRPr="00B4416A">
        <w:rPr>
          <w:rFonts w:ascii="Calibri" w:eastAsia="Calibri" w:hAnsi="Calibri" w:cs="Calibri"/>
          <w:color w:val="000000"/>
        </w:rPr>
        <w:t xml:space="preserve">Acquired and congenital cardiac diseases  </w:t>
      </w:r>
    </w:p>
    <w:p w14:paraId="116EC176" w14:textId="77777777" w:rsidR="00AC01B9" w:rsidRPr="00B4416A" w:rsidRDefault="006C224F" w:rsidP="006E116D">
      <w:pPr>
        <w:pStyle w:val="ListParagraph"/>
        <w:widowControl w:val="0"/>
        <w:numPr>
          <w:ilvl w:val="0"/>
          <w:numId w:val="34"/>
        </w:numPr>
        <w:pBdr>
          <w:top w:val="nil"/>
          <w:left w:val="nil"/>
          <w:bottom w:val="nil"/>
          <w:right w:val="nil"/>
          <w:between w:val="nil"/>
        </w:pBdr>
        <w:spacing w:before="23" w:line="240" w:lineRule="auto"/>
        <w:rPr>
          <w:rFonts w:ascii="Calibri" w:eastAsia="Calibri" w:hAnsi="Calibri" w:cs="Calibri"/>
          <w:color w:val="000000"/>
        </w:rPr>
      </w:pPr>
      <w:r w:rsidRPr="00B4416A">
        <w:rPr>
          <w:rFonts w:ascii="Calibri" w:eastAsia="Calibri" w:hAnsi="Calibri" w:cs="Calibri"/>
          <w:color w:val="000000"/>
        </w:rPr>
        <w:t xml:space="preserve">Cardiac catheterization lab hemodynamic calculations  </w:t>
      </w:r>
    </w:p>
    <w:p w14:paraId="6100833D" w14:textId="77777777" w:rsidR="00AC01B9" w:rsidRPr="00B4416A" w:rsidRDefault="006C224F" w:rsidP="006E116D">
      <w:pPr>
        <w:pStyle w:val="ListParagraph"/>
        <w:widowControl w:val="0"/>
        <w:numPr>
          <w:ilvl w:val="0"/>
          <w:numId w:val="34"/>
        </w:numPr>
        <w:pBdr>
          <w:top w:val="nil"/>
          <w:left w:val="nil"/>
          <w:bottom w:val="nil"/>
          <w:right w:val="nil"/>
          <w:between w:val="nil"/>
        </w:pBdr>
        <w:spacing w:before="23" w:line="240" w:lineRule="auto"/>
        <w:rPr>
          <w:rFonts w:ascii="Calibri" w:eastAsia="Calibri" w:hAnsi="Calibri" w:cs="Calibri"/>
          <w:color w:val="000000"/>
        </w:rPr>
      </w:pPr>
      <w:r w:rsidRPr="00B4416A">
        <w:rPr>
          <w:rFonts w:ascii="Calibri" w:eastAsia="Calibri" w:hAnsi="Calibri" w:cs="Calibri"/>
          <w:color w:val="000000"/>
        </w:rPr>
        <w:t xml:space="preserve">Cardiac catheterization lab pharmacology and drug calculations  </w:t>
      </w:r>
    </w:p>
    <w:p w14:paraId="6BB79DEA" w14:textId="77777777" w:rsidR="00AC01B9" w:rsidRPr="00B4416A" w:rsidRDefault="006C224F" w:rsidP="006E116D">
      <w:pPr>
        <w:pStyle w:val="ListParagraph"/>
        <w:widowControl w:val="0"/>
        <w:numPr>
          <w:ilvl w:val="0"/>
          <w:numId w:val="34"/>
        </w:numPr>
        <w:pBdr>
          <w:top w:val="nil"/>
          <w:left w:val="nil"/>
          <w:bottom w:val="nil"/>
          <w:right w:val="nil"/>
          <w:between w:val="nil"/>
        </w:pBdr>
        <w:spacing w:before="23" w:line="240" w:lineRule="auto"/>
        <w:rPr>
          <w:rFonts w:ascii="Calibri" w:eastAsia="Calibri" w:hAnsi="Calibri" w:cs="Calibri"/>
          <w:color w:val="000000"/>
        </w:rPr>
      </w:pPr>
      <w:r w:rsidRPr="00B4416A">
        <w:rPr>
          <w:rFonts w:ascii="Calibri" w:eastAsia="Calibri" w:hAnsi="Calibri" w:cs="Calibri"/>
          <w:color w:val="000000"/>
        </w:rPr>
        <w:t xml:space="preserve">Percutaneous coronary interventional procedures  </w:t>
      </w:r>
    </w:p>
    <w:p w14:paraId="7E320347" w14:textId="2ACCB71C" w:rsidR="00AC01B9" w:rsidRPr="00B4416A" w:rsidRDefault="006C224F" w:rsidP="006E116D">
      <w:pPr>
        <w:pStyle w:val="ListParagraph"/>
        <w:widowControl w:val="0"/>
        <w:numPr>
          <w:ilvl w:val="0"/>
          <w:numId w:val="34"/>
        </w:numPr>
        <w:pBdr>
          <w:top w:val="nil"/>
          <w:left w:val="nil"/>
          <w:bottom w:val="nil"/>
          <w:right w:val="nil"/>
          <w:between w:val="nil"/>
        </w:pBdr>
        <w:spacing w:before="23" w:line="240" w:lineRule="auto"/>
        <w:rPr>
          <w:rFonts w:ascii="Calibri" w:eastAsia="Calibri" w:hAnsi="Calibri" w:cs="Calibri"/>
          <w:color w:val="000000"/>
        </w:rPr>
      </w:pPr>
      <w:r w:rsidRPr="00B4416A">
        <w:rPr>
          <w:rFonts w:ascii="Calibri" w:eastAsia="Calibri" w:hAnsi="Calibri" w:cs="Calibri"/>
          <w:color w:val="000000"/>
        </w:rPr>
        <w:lastRenderedPageBreak/>
        <w:t xml:space="preserve">Cardiac pacemakers and implantable cardioverter defibrillators (ICD’s) </w:t>
      </w:r>
    </w:p>
    <w:p w14:paraId="5FB4C2F0" w14:textId="77777777" w:rsidR="00AC01B9" w:rsidRPr="00B4416A" w:rsidRDefault="006C224F" w:rsidP="006E116D">
      <w:pPr>
        <w:pStyle w:val="ListParagraph"/>
        <w:widowControl w:val="0"/>
        <w:numPr>
          <w:ilvl w:val="0"/>
          <w:numId w:val="34"/>
        </w:numPr>
        <w:pBdr>
          <w:top w:val="nil"/>
          <w:left w:val="nil"/>
          <w:bottom w:val="nil"/>
          <w:right w:val="nil"/>
          <w:between w:val="nil"/>
        </w:pBdr>
        <w:spacing w:before="20" w:line="240" w:lineRule="auto"/>
        <w:rPr>
          <w:rFonts w:ascii="Calibri" w:eastAsia="Calibri" w:hAnsi="Calibri" w:cs="Calibri"/>
          <w:color w:val="000000"/>
        </w:rPr>
      </w:pPr>
      <w:r w:rsidRPr="00B4416A">
        <w:rPr>
          <w:rFonts w:ascii="Calibri" w:eastAsia="Calibri" w:hAnsi="Calibri" w:cs="Calibri"/>
          <w:color w:val="000000"/>
        </w:rPr>
        <w:t xml:space="preserve">Electrophysiology studies </w:t>
      </w:r>
    </w:p>
    <w:p w14:paraId="34A74CAD" w14:textId="77777777" w:rsidR="00AC01B9" w:rsidRDefault="006C224F">
      <w:pPr>
        <w:widowControl w:val="0"/>
        <w:pBdr>
          <w:top w:val="nil"/>
          <w:left w:val="nil"/>
          <w:bottom w:val="nil"/>
          <w:right w:val="nil"/>
          <w:between w:val="nil"/>
        </w:pBdr>
        <w:spacing w:before="279" w:line="243" w:lineRule="auto"/>
        <w:ind w:left="15" w:right="84"/>
        <w:jc w:val="center"/>
        <w:rPr>
          <w:rFonts w:ascii="Calibri" w:eastAsia="Calibri" w:hAnsi="Calibri" w:cs="Calibri"/>
          <w:b/>
          <w:color w:val="000000"/>
        </w:rPr>
      </w:pPr>
      <w:r>
        <w:rPr>
          <w:rFonts w:ascii="Calibri" w:eastAsia="Calibri" w:hAnsi="Calibri" w:cs="Calibri"/>
          <w:b/>
          <w:color w:val="000000"/>
        </w:rPr>
        <w:t xml:space="preserve">IV. </w:t>
      </w:r>
      <w:r>
        <w:rPr>
          <w:rFonts w:ascii="Calibri" w:eastAsia="Calibri" w:hAnsi="Calibri" w:cs="Calibri"/>
          <w:b/>
          <w:color w:val="000000"/>
          <w:u w:val="single"/>
        </w:rPr>
        <w:t>ALL COURSES AT FLORIDA SOUTHWESTERN STATE COLLEGE CONTRIBUTE TO THE GENERAL EDUCATION PROGRAM BY MEETING ONE OR MORE OF THE FOLLOWING GENERAL EDUCATION COMPETENCIES:</w:t>
      </w:r>
      <w:r>
        <w:rPr>
          <w:rFonts w:ascii="Calibri" w:eastAsia="Calibri" w:hAnsi="Calibri" w:cs="Calibri"/>
          <w:b/>
          <w:color w:val="000000"/>
        </w:rPr>
        <w:t xml:space="preserve"> </w:t>
      </w:r>
    </w:p>
    <w:p w14:paraId="11355A5F" w14:textId="77777777" w:rsidR="00FC3AE5" w:rsidRDefault="00FC3AE5" w:rsidP="00FC3AE5">
      <w:pPr>
        <w:widowControl w:val="0"/>
        <w:pBdr>
          <w:top w:val="nil"/>
          <w:left w:val="nil"/>
          <w:bottom w:val="nil"/>
          <w:right w:val="nil"/>
          <w:between w:val="nil"/>
        </w:pBdr>
        <w:spacing w:line="240" w:lineRule="auto"/>
        <w:ind w:left="733"/>
        <w:rPr>
          <w:rFonts w:ascii="Garamond" w:eastAsia="Garamond" w:hAnsi="Garamond" w:cs="Garamond"/>
          <w:b/>
          <w:color w:val="000000"/>
          <w:sz w:val="28"/>
          <w:szCs w:val="28"/>
        </w:rPr>
      </w:pPr>
    </w:p>
    <w:p w14:paraId="46D8B9F7" w14:textId="77777777" w:rsidR="00FC3AE5" w:rsidRDefault="006C224F" w:rsidP="00FC3AE5">
      <w:pPr>
        <w:widowControl w:val="0"/>
        <w:pBdr>
          <w:top w:val="nil"/>
          <w:left w:val="nil"/>
          <w:bottom w:val="nil"/>
          <w:right w:val="nil"/>
          <w:between w:val="nil"/>
        </w:pBdr>
        <w:spacing w:line="240" w:lineRule="auto"/>
        <w:ind w:left="733"/>
        <w:rPr>
          <w:rFonts w:ascii="Garamond" w:eastAsia="Garamond" w:hAnsi="Garamond" w:cs="Garamond"/>
          <w:color w:val="000000"/>
        </w:rPr>
      </w:pPr>
      <w:r>
        <w:rPr>
          <w:rFonts w:ascii="Garamond" w:eastAsia="Garamond" w:hAnsi="Garamond" w:cs="Garamond"/>
          <w:b/>
          <w:color w:val="000000"/>
          <w:sz w:val="28"/>
          <w:szCs w:val="28"/>
        </w:rPr>
        <w:t>C</w:t>
      </w:r>
      <w:r>
        <w:rPr>
          <w:rFonts w:ascii="Garamond" w:eastAsia="Garamond" w:hAnsi="Garamond" w:cs="Garamond"/>
          <w:color w:val="000000"/>
        </w:rPr>
        <w:t>ommunicate clearly in a variety of modes and media.</w:t>
      </w:r>
    </w:p>
    <w:p w14:paraId="03630F34" w14:textId="77777777" w:rsidR="00AC01B9" w:rsidRDefault="006C224F" w:rsidP="00FC3AE5">
      <w:pPr>
        <w:widowControl w:val="0"/>
        <w:pBdr>
          <w:top w:val="nil"/>
          <w:left w:val="nil"/>
          <w:bottom w:val="nil"/>
          <w:right w:val="nil"/>
          <w:between w:val="nil"/>
        </w:pBdr>
        <w:spacing w:line="240" w:lineRule="auto"/>
        <w:ind w:left="733"/>
        <w:rPr>
          <w:rFonts w:ascii="Garamond" w:eastAsia="Garamond" w:hAnsi="Garamond" w:cs="Garamond"/>
          <w:color w:val="000000"/>
        </w:rPr>
      </w:pPr>
      <w:r>
        <w:rPr>
          <w:rFonts w:ascii="Garamond" w:eastAsia="Garamond" w:hAnsi="Garamond" w:cs="Garamond"/>
          <w:b/>
          <w:color w:val="000000"/>
          <w:sz w:val="28"/>
          <w:szCs w:val="28"/>
        </w:rPr>
        <w:t>R</w:t>
      </w:r>
      <w:r>
        <w:rPr>
          <w:rFonts w:ascii="Garamond" w:eastAsia="Garamond" w:hAnsi="Garamond" w:cs="Garamond"/>
          <w:color w:val="000000"/>
        </w:rPr>
        <w:t xml:space="preserve">esearch and examine academic and non-academic information, resources, and evidence. </w:t>
      </w:r>
    </w:p>
    <w:p w14:paraId="0A4AE289" w14:textId="77777777" w:rsidR="00AC01B9" w:rsidRDefault="006C224F">
      <w:pPr>
        <w:widowControl w:val="0"/>
        <w:pBdr>
          <w:top w:val="nil"/>
          <w:left w:val="nil"/>
          <w:bottom w:val="nil"/>
          <w:right w:val="nil"/>
          <w:between w:val="nil"/>
        </w:pBdr>
        <w:spacing w:line="240" w:lineRule="auto"/>
        <w:ind w:left="725"/>
        <w:rPr>
          <w:rFonts w:ascii="Garamond" w:eastAsia="Garamond" w:hAnsi="Garamond" w:cs="Garamond"/>
          <w:color w:val="000000"/>
        </w:rPr>
      </w:pPr>
      <w:r>
        <w:rPr>
          <w:rFonts w:ascii="Garamond" w:eastAsia="Garamond" w:hAnsi="Garamond" w:cs="Garamond"/>
          <w:b/>
          <w:color w:val="000000"/>
          <w:sz w:val="28"/>
          <w:szCs w:val="28"/>
        </w:rPr>
        <w:t>E</w:t>
      </w:r>
      <w:r>
        <w:rPr>
          <w:rFonts w:ascii="Garamond" w:eastAsia="Garamond" w:hAnsi="Garamond" w:cs="Garamond"/>
          <w:color w:val="000000"/>
        </w:rPr>
        <w:t xml:space="preserve">valuate and utilize mathematical principles, technology, scientific and quantitative data. </w:t>
      </w:r>
    </w:p>
    <w:p w14:paraId="75E14E6D" w14:textId="77777777" w:rsidR="00AC01B9" w:rsidRDefault="006C224F">
      <w:pPr>
        <w:widowControl w:val="0"/>
        <w:pBdr>
          <w:top w:val="nil"/>
          <w:left w:val="nil"/>
          <w:bottom w:val="nil"/>
          <w:right w:val="nil"/>
          <w:between w:val="nil"/>
        </w:pBdr>
        <w:spacing w:line="240" w:lineRule="auto"/>
        <w:ind w:left="717"/>
        <w:rPr>
          <w:rFonts w:ascii="Garamond" w:eastAsia="Garamond" w:hAnsi="Garamond" w:cs="Garamond"/>
          <w:color w:val="000000"/>
        </w:rPr>
      </w:pPr>
      <w:r>
        <w:rPr>
          <w:rFonts w:ascii="Garamond" w:eastAsia="Garamond" w:hAnsi="Garamond" w:cs="Garamond"/>
          <w:b/>
          <w:color w:val="000000"/>
          <w:sz w:val="28"/>
          <w:szCs w:val="28"/>
        </w:rPr>
        <w:t>A</w:t>
      </w:r>
      <w:r>
        <w:rPr>
          <w:rFonts w:ascii="Garamond" w:eastAsia="Garamond" w:hAnsi="Garamond" w:cs="Garamond"/>
          <w:color w:val="000000"/>
        </w:rPr>
        <w:t xml:space="preserve">nalyze and create individual and collaborative works of art, literature, and performance. </w:t>
      </w:r>
    </w:p>
    <w:p w14:paraId="5F8A8F53" w14:textId="77777777" w:rsidR="00AC01B9" w:rsidRDefault="006C224F">
      <w:pPr>
        <w:widowControl w:val="0"/>
        <w:pBdr>
          <w:top w:val="nil"/>
          <w:left w:val="nil"/>
          <w:bottom w:val="nil"/>
          <w:right w:val="nil"/>
          <w:between w:val="nil"/>
        </w:pBdr>
        <w:spacing w:line="240" w:lineRule="auto"/>
        <w:ind w:left="720"/>
        <w:rPr>
          <w:rFonts w:ascii="Garamond" w:eastAsia="Garamond" w:hAnsi="Garamond" w:cs="Garamond"/>
          <w:color w:val="000000"/>
        </w:rPr>
      </w:pPr>
      <w:r>
        <w:rPr>
          <w:rFonts w:ascii="Garamond" w:eastAsia="Garamond" w:hAnsi="Garamond" w:cs="Garamond"/>
          <w:b/>
          <w:color w:val="000000"/>
          <w:sz w:val="28"/>
          <w:szCs w:val="28"/>
        </w:rPr>
        <w:t>T</w:t>
      </w:r>
      <w:r>
        <w:rPr>
          <w:rFonts w:ascii="Garamond" w:eastAsia="Garamond" w:hAnsi="Garamond" w:cs="Garamond"/>
          <w:color w:val="000000"/>
        </w:rPr>
        <w:t xml:space="preserve">hink critically about questions to yield meaning and value. </w:t>
      </w:r>
    </w:p>
    <w:p w14:paraId="61A95A5D" w14:textId="77777777" w:rsidR="00AC01B9" w:rsidRDefault="006C224F">
      <w:pPr>
        <w:widowControl w:val="0"/>
        <w:pBdr>
          <w:top w:val="nil"/>
          <w:left w:val="nil"/>
          <w:bottom w:val="nil"/>
          <w:right w:val="nil"/>
          <w:between w:val="nil"/>
        </w:pBdr>
        <w:spacing w:line="224" w:lineRule="auto"/>
        <w:ind w:left="718" w:right="1202" w:firstLine="14"/>
        <w:rPr>
          <w:rFonts w:ascii="Garamond" w:eastAsia="Garamond" w:hAnsi="Garamond" w:cs="Garamond"/>
          <w:color w:val="000000"/>
        </w:rPr>
      </w:pPr>
      <w:r>
        <w:rPr>
          <w:rFonts w:ascii="Garamond" w:eastAsia="Garamond" w:hAnsi="Garamond" w:cs="Garamond"/>
          <w:b/>
          <w:color w:val="000000"/>
          <w:sz w:val="28"/>
          <w:szCs w:val="28"/>
        </w:rPr>
        <w:t>I</w:t>
      </w:r>
      <w:r>
        <w:rPr>
          <w:rFonts w:ascii="Garamond" w:eastAsia="Garamond" w:hAnsi="Garamond" w:cs="Garamond"/>
          <w:color w:val="000000"/>
        </w:rPr>
        <w:t xml:space="preserve">nvestigate and engage in the transdisciplinary applications of research, learning, and knowledge. </w:t>
      </w:r>
      <w:r>
        <w:rPr>
          <w:rFonts w:ascii="Garamond" w:eastAsia="Garamond" w:hAnsi="Garamond" w:cs="Garamond"/>
          <w:b/>
          <w:color w:val="000000"/>
          <w:sz w:val="28"/>
          <w:szCs w:val="28"/>
        </w:rPr>
        <w:t>V</w:t>
      </w:r>
      <w:r>
        <w:rPr>
          <w:rFonts w:ascii="Garamond" w:eastAsia="Garamond" w:hAnsi="Garamond" w:cs="Garamond"/>
          <w:color w:val="000000"/>
        </w:rPr>
        <w:t xml:space="preserve">isualize and engage the world from different historical, social, religious, and cultural approaches. </w:t>
      </w:r>
      <w:r>
        <w:rPr>
          <w:rFonts w:ascii="Garamond" w:eastAsia="Garamond" w:hAnsi="Garamond" w:cs="Garamond"/>
          <w:b/>
          <w:color w:val="000000"/>
          <w:sz w:val="28"/>
          <w:szCs w:val="28"/>
        </w:rPr>
        <w:t>E</w:t>
      </w:r>
      <w:r>
        <w:rPr>
          <w:rFonts w:ascii="Garamond" w:eastAsia="Garamond" w:hAnsi="Garamond" w:cs="Garamond"/>
          <w:color w:val="000000"/>
        </w:rPr>
        <w:t xml:space="preserve">ngage meanings of active citizenship in one’s community, nation, and the world. </w:t>
      </w:r>
    </w:p>
    <w:p w14:paraId="38FC7B40" w14:textId="77777777" w:rsidR="00AC01B9" w:rsidRDefault="006C224F">
      <w:pPr>
        <w:widowControl w:val="0"/>
        <w:pBdr>
          <w:top w:val="nil"/>
          <w:left w:val="nil"/>
          <w:bottom w:val="nil"/>
          <w:right w:val="nil"/>
          <w:between w:val="nil"/>
        </w:pBdr>
        <w:spacing w:before="278" w:line="240" w:lineRule="auto"/>
        <w:ind w:left="723"/>
        <w:rPr>
          <w:rFonts w:ascii="Calibri" w:eastAsia="Calibri" w:hAnsi="Calibri" w:cs="Calibri"/>
          <w:b/>
          <w:color w:val="000000"/>
        </w:rPr>
      </w:pPr>
      <w:r>
        <w:rPr>
          <w:rFonts w:ascii="Calibri" w:eastAsia="Calibri" w:hAnsi="Calibri" w:cs="Calibri"/>
          <w:b/>
          <w:color w:val="000000"/>
          <w:highlight w:val="white"/>
        </w:rPr>
        <w:t>A. General Education Competencies and Course Outcomes</w:t>
      </w:r>
      <w:r>
        <w:rPr>
          <w:rFonts w:ascii="Calibri" w:eastAsia="Calibri" w:hAnsi="Calibri" w:cs="Calibri"/>
          <w:b/>
          <w:color w:val="000000"/>
        </w:rPr>
        <w:t xml:space="preserve"> </w:t>
      </w:r>
    </w:p>
    <w:p w14:paraId="49111B71" w14:textId="77777777" w:rsidR="00AC01B9" w:rsidRDefault="006C224F" w:rsidP="00FC3AE5">
      <w:pPr>
        <w:widowControl w:val="0"/>
        <w:pBdr>
          <w:top w:val="nil"/>
          <w:left w:val="nil"/>
          <w:bottom w:val="nil"/>
          <w:right w:val="nil"/>
          <w:between w:val="nil"/>
        </w:pBdr>
        <w:spacing w:line="243" w:lineRule="auto"/>
        <w:ind w:left="990" w:right="101" w:hanging="251"/>
        <w:rPr>
          <w:rFonts w:ascii="Calibri" w:eastAsia="Calibri" w:hAnsi="Calibri" w:cs="Calibri"/>
          <w:color w:val="000000"/>
        </w:rPr>
      </w:pPr>
      <w:r>
        <w:rPr>
          <w:rFonts w:ascii="Calibri" w:eastAsia="Calibri" w:hAnsi="Calibri" w:cs="Calibri"/>
          <w:color w:val="000000"/>
          <w:highlight w:val="white"/>
        </w:rPr>
        <w:t xml:space="preserve">1. </w:t>
      </w:r>
      <w:r w:rsidR="00FC3AE5">
        <w:rPr>
          <w:rFonts w:ascii="Calibri" w:eastAsia="Calibri" w:hAnsi="Calibri" w:cs="Calibri"/>
          <w:color w:val="000000"/>
          <w:highlight w:val="white"/>
        </w:rPr>
        <w:tab/>
      </w:r>
      <w:r>
        <w:rPr>
          <w:rFonts w:ascii="Calibri" w:eastAsia="Calibri" w:hAnsi="Calibri" w:cs="Calibri"/>
          <w:color w:val="000000"/>
          <w:highlight w:val="white"/>
        </w:rPr>
        <w:t>Listed here are the course outcomes/objectives assessed in this course which play an integral part in contributing to the student’s general education along with the general education competency it supports.</w:t>
      </w:r>
      <w:r>
        <w:rPr>
          <w:rFonts w:ascii="Calibri" w:eastAsia="Calibri" w:hAnsi="Calibri" w:cs="Calibri"/>
          <w:color w:val="000000"/>
        </w:rPr>
        <w:t xml:space="preserve"> </w:t>
      </w:r>
    </w:p>
    <w:p w14:paraId="3056AC0C" w14:textId="77777777" w:rsidR="00AC01B9" w:rsidRDefault="006C224F" w:rsidP="00FC3AE5">
      <w:pPr>
        <w:widowControl w:val="0"/>
        <w:pBdr>
          <w:top w:val="nil"/>
          <w:left w:val="nil"/>
          <w:bottom w:val="nil"/>
          <w:right w:val="nil"/>
          <w:between w:val="nil"/>
        </w:pBdr>
        <w:spacing w:line="240" w:lineRule="auto"/>
        <w:ind w:left="990"/>
        <w:rPr>
          <w:rFonts w:ascii="Calibri" w:eastAsia="Calibri" w:hAnsi="Calibri" w:cs="Calibri"/>
          <w:b/>
          <w:color w:val="000000"/>
        </w:rPr>
      </w:pPr>
      <w:r>
        <w:rPr>
          <w:rFonts w:ascii="Calibri" w:eastAsia="Calibri" w:hAnsi="Calibri" w:cs="Calibri"/>
          <w:color w:val="000000"/>
          <w:highlight w:val="white"/>
        </w:rPr>
        <w:t xml:space="preserve">General Education Competency: </w:t>
      </w:r>
      <w:r>
        <w:rPr>
          <w:rFonts w:ascii="Calibri" w:eastAsia="Calibri" w:hAnsi="Calibri" w:cs="Calibri"/>
          <w:b/>
          <w:color w:val="000000"/>
          <w:highlight w:val="white"/>
        </w:rPr>
        <w:t>Think</w:t>
      </w:r>
      <w:r>
        <w:rPr>
          <w:rFonts w:ascii="Calibri" w:eastAsia="Calibri" w:hAnsi="Calibri" w:cs="Calibri"/>
          <w:b/>
          <w:color w:val="000000"/>
        </w:rPr>
        <w:t xml:space="preserve"> </w:t>
      </w:r>
    </w:p>
    <w:p w14:paraId="081314B7" w14:textId="77777777" w:rsidR="00AC01B9" w:rsidRDefault="006C224F" w:rsidP="00FC3AE5">
      <w:pPr>
        <w:widowControl w:val="0"/>
        <w:pBdr>
          <w:top w:val="nil"/>
          <w:left w:val="nil"/>
          <w:bottom w:val="nil"/>
          <w:right w:val="nil"/>
          <w:between w:val="nil"/>
        </w:pBdr>
        <w:spacing w:line="240" w:lineRule="auto"/>
        <w:ind w:left="990"/>
        <w:rPr>
          <w:rFonts w:ascii="Calibri" w:eastAsia="Calibri" w:hAnsi="Calibri" w:cs="Calibri"/>
          <w:color w:val="000000"/>
        </w:rPr>
      </w:pPr>
      <w:r>
        <w:rPr>
          <w:rFonts w:ascii="Calibri" w:eastAsia="Calibri" w:hAnsi="Calibri" w:cs="Calibri"/>
          <w:color w:val="000000"/>
          <w:highlight w:val="white"/>
        </w:rPr>
        <w:t>Course Outcomes or Objectives Supporting the General Education Competency Selected:</w:t>
      </w:r>
      <w:r>
        <w:rPr>
          <w:rFonts w:ascii="Calibri" w:eastAsia="Calibri" w:hAnsi="Calibri" w:cs="Calibri"/>
          <w:color w:val="000000"/>
        </w:rPr>
        <w:t xml:space="preserve"> </w:t>
      </w:r>
    </w:p>
    <w:p w14:paraId="38C9CC1E" w14:textId="77777777" w:rsidR="00225A5A" w:rsidRDefault="00225A5A" w:rsidP="00FC3AE5">
      <w:pPr>
        <w:pStyle w:val="ListParagraph"/>
        <w:widowControl w:val="0"/>
        <w:numPr>
          <w:ilvl w:val="0"/>
          <w:numId w:val="2"/>
        </w:numPr>
        <w:pBdr>
          <w:top w:val="nil"/>
          <w:left w:val="nil"/>
          <w:bottom w:val="nil"/>
          <w:right w:val="nil"/>
          <w:between w:val="nil"/>
        </w:pBdr>
        <w:spacing w:line="242" w:lineRule="auto"/>
        <w:ind w:right="10"/>
        <w:rPr>
          <w:rFonts w:ascii="Calibri" w:eastAsia="Calibri" w:hAnsi="Calibri" w:cs="Calibri"/>
          <w:color w:val="000000"/>
        </w:rPr>
      </w:pPr>
      <w:r>
        <w:rPr>
          <w:rFonts w:ascii="Calibri" w:eastAsia="Calibri" w:hAnsi="Calibri" w:cs="Calibri"/>
          <w:color w:val="000000"/>
        </w:rPr>
        <w:t>D</w:t>
      </w:r>
      <w:r w:rsidR="006C224F" w:rsidRPr="00FC3AE5">
        <w:rPr>
          <w:rFonts w:ascii="Calibri" w:eastAsia="Calibri" w:hAnsi="Calibri" w:cs="Calibri"/>
          <w:color w:val="000000"/>
        </w:rPr>
        <w:t>ifferentiate the major acquired cardiac disease processes</w:t>
      </w:r>
      <w:r>
        <w:rPr>
          <w:rFonts w:ascii="Calibri" w:eastAsia="Calibri" w:hAnsi="Calibri" w:cs="Calibri"/>
          <w:color w:val="000000"/>
        </w:rPr>
        <w:t>.</w:t>
      </w:r>
    </w:p>
    <w:p w14:paraId="5F0E677A" w14:textId="133245FB" w:rsidR="00AC01B9" w:rsidRDefault="00225A5A" w:rsidP="00FC3AE5">
      <w:pPr>
        <w:pStyle w:val="ListParagraph"/>
        <w:widowControl w:val="0"/>
        <w:numPr>
          <w:ilvl w:val="0"/>
          <w:numId w:val="2"/>
        </w:numPr>
        <w:pBdr>
          <w:top w:val="nil"/>
          <w:left w:val="nil"/>
          <w:bottom w:val="nil"/>
          <w:right w:val="nil"/>
          <w:between w:val="nil"/>
        </w:pBdr>
        <w:spacing w:line="242" w:lineRule="auto"/>
        <w:ind w:right="10"/>
        <w:rPr>
          <w:rFonts w:ascii="Calibri" w:eastAsia="Calibri" w:hAnsi="Calibri" w:cs="Calibri"/>
          <w:color w:val="000000"/>
        </w:rPr>
      </w:pPr>
      <w:r>
        <w:rPr>
          <w:rFonts w:ascii="Calibri" w:eastAsia="Calibri" w:hAnsi="Calibri" w:cs="Calibri"/>
          <w:color w:val="000000"/>
        </w:rPr>
        <w:t>D</w:t>
      </w:r>
      <w:r w:rsidR="006C224F" w:rsidRPr="00FC3AE5">
        <w:rPr>
          <w:rFonts w:ascii="Calibri" w:eastAsia="Calibri" w:hAnsi="Calibri" w:cs="Calibri"/>
          <w:color w:val="000000"/>
        </w:rPr>
        <w:t xml:space="preserve">iscuss the general description, etiology, pathogenesis, clinical manifestations and treatments of each of the diseases presented.  </w:t>
      </w:r>
    </w:p>
    <w:p w14:paraId="46A49999" w14:textId="77777777" w:rsidR="00FC3AE5" w:rsidRPr="00FC3AE5" w:rsidRDefault="00FC3AE5" w:rsidP="00FC3AE5">
      <w:pPr>
        <w:pStyle w:val="ListParagraph"/>
        <w:widowControl w:val="0"/>
        <w:pBdr>
          <w:top w:val="nil"/>
          <w:left w:val="nil"/>
          <w:bottom w:val="nil"/>
          <w:right w:val="nil"/>
          <w:between w:val="nil"/>
        </w:pBdr>
        <w:spacing w:line="242" w:lineRule="auto"/>
        <w:ind w:left="1812" w:right="10"/>
        <w:rPr>
          <w:rFonts w:ascii="Calibri" w:eastAsia="Calibri" w:hAnsi="Calibri" w:cs="Calibri"/>
          <w:color w:val="000000"/>
        </w:rPr>
      </w:pPr>
    </w:p>
    <w:p w14:paraId="33A55A19" w14:textId="6B9A4009" w:rsidR="00AC01B9" w:rsidRPr="00FC3AE5" w:rsidRDefault="006C224F" w:rsidP="00FC3AE5">
      <w:pPr>
        <w:widowControl w:val="0"/>
        <w:pBdr>
          <w:top w:val="nil"/>
          <w:left w:val="nil"/>
          <w:bottom w:val="nil"/>
          <w:right w:val="nil"/>
          <w:between w:val="nil"/>
        </w:pBdr>
        <w:spacing w:line="243" w:lineRule="auto"/>
        <w:ind w:left="990" w:right="101" w:hanging="251"/>
        <w:rPr>
          <w:rFonts w:ascii="Calibri" w:eastAsia="Calibri" w:hAnsi="Calibri" w:cs="Calibri"/>
          <w:color w:val="000000"/>
          <w:highlight w:val="white"/>
        </w:rPr>
      </w:pPr>
      <w:r w:rsidRPr="00FC3AE5">
        <w:rPr>
          <w:rFonts w:ascii="Calibri" w:eastAsia="Calibri" w:hAnsi="Calibri" w:cs="Calibri"/>
          <w:color w:val="000000"/>
          <w:highlight w:val="white"/>
        </w:rPr>
        <w:t xml:space="preserve">2. Listed here are the course outcomes/objectives assessed in this course which play a supplemental role in contributing to the student’s general education along with the general education competency it supports. </w:t>
      </w:r>
    </w:p>
    <w:p w14:paraId="697E50EA" w14:textId="77777777" w:rsidR="00AC01B9" w:rsidRPr="00FC3AE5" w:rsidRDefault="006C224F" w:rsidP="00FC3AE5">
      <w:pPr>
        <w:widowControl w:val="0"/>
        <w:pBdr>
          <w:top w:val="nil"/>
          <w:left w:val="nil"/>
          <w:bottom w:val="nil"/>
          <w:right w:val="nil"/>
          <w:between w:val="nil"/>
        </w:pBdr>
        <w:spacing w:line="243" w:lineRule="auto"/>
        <w:ind w:left="990" w:right="101"/>
        <w:rPr>
          <w:rFonts w:ascii="Calibri" w:eastAsia="Calibri" w:hAnsi="Calibri" w:cs="Calibri"/>
          <w:color w:val="000000"/>
          <w:highlight w:val="white"/>
        </w:rPr>
      </w:pPr>
      <w:r>
        <w:rPr>
          <w:rFonts w:ascii="Calibri" w:eastAsia="Calibri" w:hAnsi="Calibri" w:cs="Calibri"/>
          <w:color w:val="000000"/>
          <w:highlight w:val="white"/>
        </w:rPr>
        <w:t xml:space="preserve">General Education Competency: </w:t>
      </w:r>
      <w:r w:rsidRPr="00FC3AE5">
        <w:rPr>
          <w:rFonts w:ascii="Calibri" w:eastAsia="Calibri" w:hAnsi="Calibri" w:cs="Calibri"/>
          <w:color w:val="000000"/>
          <w:highlight w:val="white"/>
        </w:rPr>
        <w:t xml:space="preserve">Evaluate </w:t>
      </w:r>
    </w:p>
    <w:p w14:paraId="2DF30710" w14:textId="77777777" w:rsidR="00AC01B9" w:rsidRPr="00FC3AE5" w:rsidRDefault="006C224F" w:rsidP="00FC3AE5">
      <w:pPr>
        <w:widowControl w:val="0"/>
        <w:pBdr>
          <w:top w:val="nil"/>
          <w:left w:val="nil"/>
          <w:bottom w:val="nil"/>
          <w:right w:val="nil"/>
          <w:between w:val="nil"/>
        </w:pBdr>
        <w:spacing w:line="243" w:lineRule="auto"/>
        <w:ind w:left="990" w:right="101"/>
        <w:rPr>
          <w:rFonts w:ascii="Calibri" w:eastAsia="Calibri" w:hAnsi="Calibri" w:cs="Calibri"/>
          <w:color w:val="000000"/>
          <w:highlight w:val="white"/>
        </w:rPr>
      </w:pPr>
      <w:r>
        <w:rPr>
          <w:rFonts w:ascii="Calibri" w:eastAsia="Calibri" w:hAnsi="Calibri" w:cs="Calibri"/>
          <w:color w:val="000000"/>
          <w:highlight w:val="white"/>
        </w:rPr>
        <w:t>Course Outcomes or Objectives Supporting the General Education Competency Selected:</w:t>
      </w:r>
      <w:r w:rsidRPr="00FC3AE5">
        <w:rPr>
          <w:rFonts w:ascii="Calibri" w:eastAsia="Calibri" w:hAnsi="Calibri" w:cs="Calibri"/>
          <w:color w:val="000000"/>
          <w:highlight w:val="white"/>
        </w:rPr>
        <w:t xml:space="preserve"> </w:t>
      </w:r>
    </w:p>
    <w:p w14:paraId="5F62B36C" w14:textId="77777777" w:rsidR="00AC01B9" w:rsidRPr="00FC3AE5" w:rsidRDefault="006C224F" w:rsidP="00FC3AE5">
      <w:pPr>
        <w:pStyle w:val="ListParagraph"/>
        <w:widowControl w:val="0"/>
        <w:numPr>
          <w:ilvl w:val="0"/>
          <w:numId w:val="2"/>
        </w:numPr>
        <w:pBdr>
          <w:top w:val="nil"/>
          <w:left w:val="nil"/>
          <w:bottom w:val="nil"/>
          <w:right w:val="nil"/>
          <w:between w:val="nil"/>
        </w:pBdr>
        <w:spacing w:line="243" w:lineRule="auto"/>
        <w:ind w:right="101"/>
        <w:rPr>
          <w:rFonts w:ascii="Calibri" w:eastAsia="Calibri" w:hAnsi="Calibri" w:cs="Calibri"/>
          <w:color w:val="000000"/>
        </w:rPr>
      </w:pPr>
      <w:r w:rsidRPr="00FC3AE5">
        <w:rPr>
          <w:rFonts w:ascii="Calibri" w:eastAsia="Calibri" w:hAnsi="Calibri" w:cs="Calibri"/>
          <w:color w:val="000000"/>
          <w:highlight w:val="white"/>
        </w:rPr>
        <w:t xml:space="preserve">Students will be able to perform, by hand, the typical hemodynamic calculations normally done in the cardiac catheterization laboratory by the physiologic monitoring computer. </w:t>
      </w:r>
      <w:r w:rsidRPr="00FC3AE5">
        <w:rPr>
          <w:rFonts w:ascii="Calibri" w:eastAsia="Calibri" w:hAnsi="Calibri" w:cs="Calibri"/>
          <w:color w:val="000000"/>
        </w:rPr>
        <w:t xml:space="preserve"> </w:t>
      </w:r>
    </w:p>
    <w:p w14:paraId="688A226E" w14:textId="77777777" w:rsidR="00FC3AE5" w:rsidRDefault="00FC3AE5" w:rsidP="00FC3AE5">
      <w:pPr>
        <w:spacing w:after="120"/>
        <w:ind w:firstLine="720"/>
        <w:rPr>
          <w:rFonts w:asciiTheme="minorHAnsi" w:hAnsiTheme="minorHAnsi" w:cstheme="minorHAnsi"/>
          <w:b/>
          <w:noProof/>
          <w:color w:val="000000"/>
        </w:rPr>
      </w:pPr>
      <w:bookmarkStart w:id="1" w:name="_Hlk124256678"/>
    </w:p>
    <w:p w14:paraId="1657BAE4" w14:textId="77777777" w:rsidR="00FC3AE5" w:rsidRPr="00FC3AE5" w:rsidRDefault="00FC3AE5" w:rsidP="00FC3AE5">
      <w:pPr>
        <w:spacing w:after="120"/>
        <w:ind w:firstLine="720"/>
        <w:rPr>
          <w:rFonts w:asciiTheme="minorHAnsi" w:hAnsiTheme="minorHAnsi" w:cstheme="minorHAnsi"/>
          <w:b/>
          <w:noProof/>
          <w:color w:val="000000"/>
        </w:rPr>
      </w:pPr>
      <w:r w:rsidRPr="00FC3AE5">
        <w:rPr>
          <w:rFonts w:asciiTheme="minorHAnsi" w:hAnsiTheme="minorHAnsi" w:cstheme="minorHAnsi"/>
          <w:b/>
          <w:noProof/>
          <w:color w:val="000000"/>
        </w:rPr>
        <w:t>B. Other Course Objectives/Standard</w:t>
      </w:r>
      <w:bookmarkEnd w:id="1"/>
      <w:r>
        <w:rPr>
          <w:rFonts w:asciiTheme="minorHAnsi" w:hAnsiTheme="minorHAnsi" w:cstheme="minorHAnsi"/>
          <w:b/>
          <w:noProof/>
          <w:color w:val="000000"/>
        </w:rPr>
        <w:t>s</w:t>
      </w:r>
    </w:p>
    <w:p w14:paraId="3EA98A01" w14:textId="5CFFF30D" w:rsidR="00FC3AE5" w:rsidRPr="00FC3AE5" w:rsidRDefault="00FC3AE5" w:rsidP="00FC3AE5">
      <w:pPr>
        <w:pStyle w:val="ListParagraph"/>
        <w:widowControl w:val="0"/>
        <w:numPr>
          <w:ilvl w:val="0"/>
          <w:numId w:val="2"/>
        </w:numPr>
        <w:pBdr>
          <w:top w:val="nil"/>
          <w:left w:val="nil"/>
          <w:bottom w:val="nil"/>
          <w:right w:val="nil"/>
          <w:between w:val="nil"/>
        </w:pBdr>
        <w:spacing w:before="279" w:line="242" w:lineRule="auto"/>
        <w:ind w:right="531"/>
        <w:rPr>
          <w:rFonts w:ascii="Calibri" w:eastAsia="Calibri" w:hAnsi="Calibri" w:cs="Calibri"/>
          <w:b/>
          <w:color w:val="000000"/>
        </w:rPr>
      </w:pPr>
      <w:r w:rsidRPr="00FC3AE5">
        <w:rPr>
          <w:rFonts w:ascii="Calibri" w:eastAsia="Calibri" w:hAnsi="Calibri" w:cs="Calibri"/>
          <w:b/>
          <w:color w:val="000000"/>
        </w:rPr>
        <w:t>The student will be able to discuss, compare</w:t>
      </w:r>
      <w:r w:rsidR="00B4331A">
        <w:rPr>
          <w:rFonts w:ascii="Calibri" w:eastAsia="Calibri" w:hAnsi="Calibri" w:cs="Calibri"/>
          <w:b/>
          <w:color w:val="000000"/>
        </w:rPr>
        <w:t>,</w:t>
      </w:r>
      <w:r w:rsidRPr="00FC3AE5">
        <w:rPr>
          <w:rFonts w:ascii="Calibri" w:eastAsia="Calibri" w:hAnsi="Calibri" w:cs="Calibri"/>
          <w:b/>
          <w:color w:val="000000"/>
        </w:rPr>
        <w:t xml:space="preserve"> and contrast the general description, etiology, pathogenesis, </w:t>
      </w:r>
      <w:r w:rsidR="00B4331A">
        <w:rPr>
          <w:rFonts w:ascii="Calibri" w:eastAsia="Calibri" w:hAnsi="Calibri" w:cs="Calibri"/>
          <w:b/>
          <w:color w:val="000000"/>
        </w:rPr>
        <w:t xml:space="preserve">and </w:t>
      </w:r>
      <w:r w:rsidRPr="00FC3AE5">
        <w:rPr>
          <w:rFonts w:ascii="Calibri" w:eastAsia="Calibri" w:hAnsi="Calibri" w:cs="Calibri"/>
          <w:b/>
          <w:color w:val="000000"/>
        </w:rPr>
        <w:t>clinical manifestations</w:t>
      </w:r>
      <w:r w:rsidR="00B4331A">
        <w:rPr>
          <w:rFonts w:ascii="Calibri" w:eastAsia="Calibri" w:hAnsi="Calibri" w:cs="Calibri"/>
          <w:b/>
          <w:color w:val="000000"/>
        </w:rPr>
        <w:t>,</w:t>
      </w:r>
      <w:r w:rsidRPr="00FC3AE5">
        <w:rPr>
          <w:rFonts w:ascii="Calibri" w:eastAsia="Calibri" w:hAnsi="Calibri" w:cs="Calibri"/>
          <w:b/>
          <w:color w:val="000000"/>
        </w:rPr>
        <w:t xml:space="preserve"> including patient presentation; EKG, stress, and cardiac cath</w:t>
      </w:r>
      <w:r w:rsidR="00C1429A">
        <w:rPr>
          <w:rFonts w:ascii="Calibri" w:eastAsia="Calibri" w:hAnsi="Calibri" w:cs="Calibri"/>
          <w:b/>
          <w:color w:val="000000"/>
        </w:rPr>
        <w:t>eterization</w:t>
      </w:r>
      <w:r w:rsidRPr="00FC3AE5">
        <w:rPr>
          <w:rFonts w:ascii="Calibri" w:eastAsia="Calibri" w:hAnsi="Calibri" w:cs="Calibri"/>
          <w:b/>
          <w:color w:val="000000"/>
        </w:rPr>
        <w:t xml:space="preserve"> findings, detailed hemodynamic and angiographic findings, laboratory values, etc.</w:t>
      </w:r>
      <w:r w:rsidR="00B4331A">
        <w:rPr>
          <w:rFonts w:ascii="Calibri" w:eastAsia="Calibri" w:hAnsi="Calibri" w:cs="Calibri"/>
          <w:b/>
          <w:color w:val="000000"/>
        </w:rPr>
        <w:t>;</w:t>
      </w:r>
      <w:r w:rsidRPr="00FC3AE5">
        <w:rPr>
          <w:rFonts w:ascii="Calibri" w:eastAsia="Calibri" w:hAnsi="Calibri" w:cs="Calibri"/>
          <w:b/>
          <w:color w:val="000000"/>
        </w:rPr>
        <w:t xml:space="preserve"> and treatments of the following cardiac </w:t>
      </w:r>
      <w:r w:rsidR="00C1429A">
        <w:rPr>
          <w:rFonts w:ascii="Calibri" w:eastAsia="Calibri" w:hAnsi="Calibri" w:cs="Calibri"/>
          <w:b/>
          <w:color w:val="000000"/>
        </w:rPr>
        <w:t>d</w:t>
      </w:r>
      <w:r w:rsidRPr="00FC3AE5">
        <w:rPr>
          <w:rFonts w:ascii="Calibri" w:eastAsia="Calibri" w:hAnsi="Calibri" w:cs="Calibri"/>
          <w:b/>
          <w:color w:val="000000"/>
        </w:rPr>
        <w:t xml:space="preserve">iseases: </w:t>
      </w:r>
    </w:p>
    <w:p w14:paraId="092025A7" w14:textId="77777777" w:rsidR="00FC3AE5" w:rsidRDefault="00FC3AE5" w:rsidP="00FC3AE5">
      <w:pPr>
        <w:widowControl w:val="0"/>
        <w:pBdr>
          <w:top w:val="nil"/>
          <w:left w:val="nil"/>
          <w:bottom w:val="nil"/>
          <w:right w:val="nil"/>
          <w:between w:val="nil"/>
        </w:pBdr>
        <w:spacing w:line="240" w:lineRule="auto"/>
        <w:ind w:left="1812"/>
        <w:rPr>
          <w:rFonts w:ascii="Calibri" w:eastAsia="Calibri" w:hAnsi="Calibri" w:cs="Calibri"/>
          <w:color w:val="000000"/>
        </w:rPr>
      </w:pPr>
      <w:r>
        <w:rPr>
          <w:rFonts w:ascii="Calibri" w:eastAsia="Calibri" w:hAnsi="Calibri" w:cs="Calibri"/>
          <w:color w:val="000000"/>
        </w:rPr>
        <w:t xml:space="preserve">A) Coronary artery disease </w:t>
      </w:r>
    </w:p>
    <w:p w14:paraId="3151309D" w14:textId="77777777" w:rsidR="00FC3AE5" w:rsidRDefault="00FC3AE5" w:rsidP="00FC3AE5">
      <w:pPr>
        <w:widowControl w:val="0"/>
        <w:pBdr>
          <w:top w:val="nil"/>
          <w:left w:val="nil"/>
          <w:bottom w:val="nil"/>
          <w:right w:val="nil"/>
          <w:between w:val="nil"/>
        </w:pBdr>
        <w:spacing w:before="11" w:line="240" w:lineRule="auto"/>
        <w:ind w:left="2547"/>
        <w:rPr>
          <w:rFonts w:ascii="Calibri" w:eastAsia="Calibri" w:hAnsi="Calibri" w:cs="Calibri"/>
          <w:color w:val="000000"/>
        </w:rPr>
      </w:pPr>
      <w:r>
        <w:rPr>
          <w:rFonts w:ascii="Calibri" w:eastAsia="Calibri" w:hAnsi="Calibri" w:cs="Calibri"/>
          <w:color w:val="000000"/>
        </w:rPr>
        <w:t xml:space="preserve">1) Atherosclerosis </w:t>
      </w:r>
    </w:p>
    <w:p w14:paraId="12C2D2AD" w14:textId="77777777" w:rsidR="00FC3AE5" w:rsidRDefault="00FC3AE5" w:rsidP="00FC3AE5">
      <w:pPr>
        <w:widowControl w:val="0"/>
        <w:pBdr>
          <w:top w:val="nil"/>
          <w:left w:val="nil"/>
          <w:bottom w:val="nil"/>
          <w:right w:val="nil"/>
          <w:between w:val="nil"/>
        </w:pBdr>
        <w:spacing w:before="11" w:line="240" w:lineRule="auto"/>
        <w:ind w:left="2541"/>
        <w:rPr>
          <w:rFonts w:ascii="Calibri" w:eastAsia="Calibri" w:hAnsi="Calibri" w:cs="Calibri"/>
          <w:color w:val="000000"/>
        </w:rPr>
      </w:pPr>
      <w:r>
        <w:rPr>
          <w:rFonts w:ascii="Calibri" w:eastAsia="Calibri" w:hAnsi="Calibri" w:cs="Calibri"/>
          <w:color w:val="000000"/>
        </w:rPr>
        <w:t xml:space="preserve">2) Thrombus formation </w:t>
      </w:r>
    </w:p>
    <w:p w14:paraId="5718EFF1" w14:textId="77777777" w:rsidR="00FC3AE5" w:rsidRDefault="00FC3AE5" w:rsidP="00FC3AE5">
      <w:pPr>
        <w:widowControl w:val="0"/>
        <w:pBdr>
          <w:top w:val="nil"/>
          <w:left w:val="nil"/>
          <w:bottom w:val="nil"/>
          <w:right w:val="nil"/>
          <w:between w:val="nil"/>
        </w:pBdr>
        <w:spacing w:before="11" w:line="240" w:lineRule="auto"/>
        <w:ind w:left="2539"/>
        <w:rPr>
          <w:rFonts w:ascii="Calibri" w:eastAsia="Calibri" w:hAnsi="Calibri" w:cs="Calibri"/>
          <w:color w:val="000000"/>
        </w:rPr>
      </w:pPr>
      <w:r>
        <w:rPr>
          <w:rFonts w:ascii="Calibri" w:eastAsia="Calibri" w:hAnsi="Calibri" w:cs="Calibri"/>
          <w:color w:val="000000"/>
        </w:rPr>
        <w:t xml:space="preserve">3) Restenosis after angioplasty and interventions </w:t>
      </w:r>
    </w:p>
    <w:p w14:paraId="72B9DA1F" w14:textId="77777777" w:rsidR="00FC3AE5" w:rsidRDefault="00FC3AE5" w:rsidP="00FC3AE5">
      <w:pPr>
        <w:widowControl w:val="0"/>
        <w:pBdr>
          <w:top w:val="nil"/>
          <w:left w:val="nil"/>
          <w:bottom w:val="nil"/>
          <w:right w:val="nil"/>
          <w:between w:val="nil"/>
        </w:pBdr>
        <w:spacing w:before="11" w:line="240" w:lineRule="auto"/>
        <w:ind w:left="1826"/>
        <w:rPr>
          <w:rFonts w:ascii="Calibri" w:eastAsia="Calibri" w:hAnsi="Calibri" w:cs="Calibri"/>
          <w:color w:val="000000"/>
        </w:rPr>
      </w:pPr>
      <w:r>
        <w:rPr>
          <w:rFonts w:ascii="Calibri" w:eastAsia="Calibri" w:hAnsi="Calibri" w:cs="Calibri"/>
          <w:color w:val="000000"/>
        </w:rPr>
        <w:t xml:space="preserve">B) Stable angina </w:t>
      </w:r>
    </w:p>
    <w:p w14:paraId="5EF1D4D7" w14:textId="77777777" w:rsidR="00FC3AE5" w:rsidRDefault="00FC3AE5" w:rsidP="00FC3AE5">
      <w:pPr>
        <w:widowControl w:val="0"/>
        <w:pBdr>
          <w:top w:val="nil"/>
          <w:left w:val="nil"/>
          <w:bottom w:val="nil"/>
          <w:right w:val="nil"/>
          <w:between w:val="nil"/>
        </w:pBdr>
        <w:spacing w:before="11" w:line="240" w:lineRule="auto"/>
        <w:ind w:left="1818"/>
        <w:rPr>
          <w:rFonts w:ascii="Calibri" w:eastAsia="Calibri" w:hAnsi="Calibri" w:cs="Calibri"/>
          <w:color w:val="000000"/>
        </w:rPr>
      </w:pPr>
      <w:r>
        <w:rPr>
          <w:rFonts w:ascii="Calibri" w:eastAsia="Calibri" w:hAnsi="Calibri" w:cs="Calibri"/>
          <w:color w:val="000000"/>
        </w:rPr>
        <w:t xml:space="preserve">C) Unstable angina </w:t>
      </w:r>
    </w:p>
    <w:p w14:paraId="7E7F266D" w14:textId="77777777" w:rsidR="00FC3AE5" w:rsidRDefault="00FC3AE5" w:rsidP="00FC3AE5">
      <w:pPr>
        <w:widowControl w:val="0"/>
        <w:pBdr>
          <w:top w:val="nil"/>
          <w:left w:val="nil"/>
          <w:bottom w:val="nil"/>
          <w:right w:val="nil"/>
          <w:between w:val="nil"/>
        </w:pBdr>
        <w:spacing w:before="8" w:line="240" w:lineRule="auto"/>
        <w:ind w:left="1826"/>
        <w:rPr>
          <w:rFonts w:ascii="Calibri" w:eastAsia="Calibri" w:hAnsi="Calibri" w:cs="Calibri"/>
          <w:color w:val="000000"/>
        </w:rPr>
      </w:pPr>
      <w:r>
        <w:rPr>
          <w:rFonts w:ascii="Calibri" w:eastAsia="Calibri" w:hAnsi="Calibri" w:cs="Calibri"/>
          <w:color w:val="000000"/>
        </w:rPr>
        <w:t xml:space="preserve">D) </w:t>
      </w:r>
      <w:proofErr w:type="spellStart"/>
      <w:r>
        <w:rPr>
          <w:rFonts w:ascii="Calibri" w:eastAsia="Calibri" w:hAnsi="Calibri" w:cs="Calibri"/>
          <w:color w:val="000000"/>
        </w:rPr>
        <w:t>Prinzmetal’s</w:t>
      </w:r>
      <w:proofErr w:type="spellEnd"/>
      <w:r>
        <w:rPr>
          <w:rFonts w:ascii="Calibri" w:eastAsia="Calibri" w:hAnsi="Calibri" w:cs="Calibri"/>
          <w:color w:val="000000"/>
        </w:rPr>
        <w:t xml:space="preserve"> or variant angina </w:t>
      </w:r>
    </w:p>
    <w:p w14:paraId="6EF21A22" w14:textId="77777777" w:rsidR="00FC3AE5" w:rsidRDefault="00FC3AE5" w:rsidP="00FC3AE5">
      <w:pPr>
        <w:widowControl w:val="0"/>
        <w:pBdr>
          <w:top w:val="nil"/>
          <w:left w:val="nil"/>
          <w:bottom w:val="nil"/>
          <w:right w:val="nil"/>
          <w:between w:val="nil"/>
        </w:pBdr>
        <w:spacing w:before="11" w:line="243" w:lineRule="auto"/>
        <w:ind w:left="1826" w:right="2720"/>
        <w:rPr>
          <w:rFonts w:ascii="Calibri" w:eastAsia="Calibri" w:hAnsi="Calibri" w:cs="Calibri"/>
          <w:color w:val="000000"/>
        </w:rPr>
      </w:pPr>
      <w:r>
        <w:rPr>
          <w:rFonts w:ascii="Calibri" w:eastAsia="Calibri" w:hAnsi="Calibri" w:cs="Calibri"/>
          <w:color w:val="000000"/>
        </w:rPr>
        <w:t xml:space="preserve">E) Acute Coronary Syndrome, Acute myocardial infarction </w:t>
      </w:r>
      <w:r>
        <w:rPr>
          <w:rFonts w:ascii="Calibri" w:eastAsia="Calibri" w:hAnsi="Calibri" w:cs="Calibri"/>
          <w:color w:val="000000"/>
        </w:rPr>
        <w:lastRenderedPageBreak/>
        <w:t xml:space="preserve">(UA/NSTEMI, STEMI) F) Right side heart failure </w:t>
      </w:r>
    </w:p>
    <w:p w14:paraId="58E171FA" w14:textId="77777777" w:rsidR="00FC3AE5" w:rsidRDefault="00FC3AE5" w:rsidP="00FC3AE5">
      <w:pPr>
        <w:widowControl w:val="0"/>
        <w:pBdr>
          <w:top w:val="nil"/>
          <w:left w:val="nil"/>
          <w:bottom w:val="nil"/>
          <w:right w:val="nil"/>
          <w:between w:val="nil"/>
        </w:pBdr>
        <w:spacing w:before="8" w:line="240" w:lineRule="auto"/>
        <w:ind w:left="1818"/>
        <w:rPr>
          <w:rFonts w:ascii="Calibri" w:eastAsia="Calibri" w:hAnsi="Calibri" w:cs="Calibri"/>
          <w:color w:val="000000"/>
        </w:rPr>
      </w:pPr>
      <w:r>
        <w:rPr>
          <w:rFonts w:ascii="Calibri" w:eastAsia="Calibri" w:hAnsi="Calibri" w:cs="Calibri"/>
          <w:color w:val="000000"/>
        </w:rPr>
        <w:t xml:space="preserve">G) Left side heart failure </w:t>
      </w:r>
    </w:p>
    <w:p w14:paraId="5BDE65C0" w14:textId="77777777" w:rsidR="00FC3AE5" w:rsidRDefault="00FC3AE5" w:rsidP="00FC3AE5">
      <w:pPr>
        <w:widowControl w:val="0"/>
        <w:pBdr>
          <w:top w:val="nil"/>
          <w:left w:val="nil"/>
          <w:bottom w:val="nil"/>
          <w:right w:val="nil"/>
          <w:between w:val="nil"/>
        </w:pBdr>
        <w:spacing w:before="11" w:line="240" w:lineRule="auto"/>
        <w:ind w:left="1826"/>
        <w:rPr>
          <w:rFonts w:ascii="Calibri" w:eastAsia="Calibri" w:hAnsi="Calibri" w:cs="Calibri"/>
          <w:color w:val="000000"/>
        </w:rPr>
      </w:pPr>
      <w:r>
        <w:rPr>
          <w:rFonts w:ascii="Calibri" w:eastAsia="Calibri" w:hAnsi="Calibri" w:cs="Calibri"/>
          <w:color w:val="000000"/>
        </w:rPr>
        <w:t xml:space="preserve">H) Dilated cardiomyopathy </w:t>
      </w:r>
    </w:p>
    <w:p w14:paraId="7DF26019" w14:textId="77777777" w:rsidR="00FC3AE5" w:rsidRDefault="00FC3AE5" w:rsidP="00FC3AE5">
      <w:pPr>
        <w:widowControl w:val="0"/>
        <w:pBdr>
          <w:top w:val="nil"/>
          <w:left w:val="nil"/>
          <w:bottom w:val="nil"/>
          <w:right w:val="nil"/>
          <w:between w:val="nil"/>
        </w:pBdr>
        <w:spacing w:before="11" w:line="240" w:lineRule="auto"/>
        <w:ind w:left="1826"/>
        <w:rPr>
          <w:rFonts w:ascii="Calibri" w:eastAsia="Calibri" w:hAnsi="Calibri" w:cs="Calibri"/>
          <w:color w:val="000000"/>
        </w:rPr>
      </w:pPr>
      <w:r>
        <w:rPr>
          <w:rFonts w:ascii="Calibri" w:eastAsia="Calibri" w:hAnsi="Calibri" w:cs="Calibri"/>
          <w:color w:val="000000"/>
        </w:rPr>
        <w:t xml:space="preserve">I) Hypertrophic cardiomyopathy with and without obstruction </w:t>
      </w:r>
    </w:p>
    <w:p w14:paraId="565D87C1" w14:textId="77777777" w:rsidR="00FC3AE5" w:rsidRDefault="00FC3AE5" w:rsidP="00FC3AE5">
      <w:pPr>
        <w:widowControl w:val="0"/>
        <w:pBdr>
          <w:top w:val="nil"/>
          <w:left w:val="nil"/>
          <w:bottom w:val="nil"/>
          <w:right w:val="nil"/>
          <w:between w:val="nil"/>
        </w:pBdr>
        <w:spacing w:before="11" w:line="240" w:lineRule="auto"/>
        <w:ind w:left="1809"/>
        <w:rPr>
          <w:rFonts w:ascii="Calibri" w:eastAsia="Calibri" w:hAnsi="Calibri" w:cs="Calibri"/>
          <w:color w:val="000000"/>
        </w:rPr>
      </w:pPr>
      <w:r>
        <w:rPr>
          <w:rFonts w:ascii="Calibri" w:eastAsia="Calibri" w:hAnsi="Calibri" w:cs="Calibri"/>
          <w:color w:val="000000"/>
        </w:rPr>
        <w:t xml:space="preserve">J) Restrictive cardiomyopathy </w:t>
      </w:r>
    </w:p>
    <w:p w14:paraId="5D2DEDE0" w14:textId="77777777" w:rsidR="00FC3AE5" w:rsidRDefault="00FC3AE5" w:rsidP="00FC3AE5">
      <w:pPr>
        <w:widowControl w:val="0"/>
        <w:pBdr>
          <w:top w:val="nil"/>
          <w:left w:val="nil"/>
          <w:bottom w:val="nil"/>
          <w:right w:val="nil"/>
          <w:between w:val="nil"/>
        </w:pBdr>
        <w:spacing w:before="11" w:line="240" w:lineRule="auto"/>
        <w:ind w:left="1826"/>
        <w:rPr>
          <w:rFonts w:ascii="Calibri" w:eastAsia="Calibri" w:hAnsi="Calibri" w:cs="Calibri"/>
          <w:color w:val="000000"/>
        </w:rPr>
      </w:pPr>
      <w:r>
        <w:rPr>
          <w:rFonts w:ascii="Calibri" w:eastAsia="Calibri" w:hAnsi="Calibri" w:cs="Calibri"/>
          <w:color w:val="000000"/>
        </w:rPr>
        <w:t xml:space="preserve">K) Myocarditis </w:t>
      </w:r>
    </w:p>
    <w:p w14:paraId="460B8065" w14:textId="77777777" w:rsidR="00FC3AE5" w:rsidRDefault="00FC3AE5" w:rsidP="00FC3AE5">
      <w:pPr>
        <w:widowControl w:val="0"/>
        <w:pBdr>
          <w:top w:val="nil"/>
          <w:left w:val="nil"/>
          <w:bottom w:val="nil"/>
          <w:right w:val="nil"/>
          <w:between w:val="nil"/>
        </w:pBdr>
        <w:spacing w:before="11" w:line="240" w:lineRule="auto"/>
        <w:ind w:left="1826"/>
        <w:rPr>
          <w:rFonts w:ascii="Calibri" w:eastAsia="Calibri" w:hAnsi="Calibri" w:cs="Calibri"/>
          <w:color w:val="000000"/>
        </w:rPr>
      </w:pPr>
      <w:r>
        <w:rPr>
          <w:rFonts w:ascii="Calibri" w:eastAsia="Calibri" w:hAnsi="Calibri" w:cs="Calibri"/>
          <w:color w:val="000000"/>
        </w:rPr>
        <w:t xml:space="preserve">L) Endocarditis </w:t>
      </w:r>
    </w:p>
    <w:p w14:paraId="42496A40" w14:textId="77777777" w:rsidR="00FC3AE5" w:rsidRDefault="00FC3AE5" w:rsidP="00FC3AE5">
      <w:pPr>
        <w:widowControl w:val="0"/>
        <w:pBdr>
          <w:top w:val="nil"/>
          <w:left w:val="nil"/>
          <w:bottom w:val="nil"/>
          <w:right w:val="nil"/>
          <w:between w:val="nil"/>
        </w:pBdr>
        <w:spacing w:before="11" w:line="240" w:lineRule="auto"/>
        <w:ind w:left="1826"/>
        <w:rPr>
          <w:rFonts w:ascii="Calibri" w:eastAsia="Calibri" w:hAnsi="Calibri" w:cs="Calibri"/>
          <w:color w:val="000000"/>
        </w:rPr>
      </w:pPr>
      <w:r>
        <w:rPr>
          <w:rFonts w:ascii="Calibri" w:eastAsia="Calibri" w:hAnsi="Calibri" w:cs="Calibri"/>
          <w:color w:val="000000"/>
        </w:rPr>
        <w:t xml:space="preserve">M) Pericarditis </w:t>
      </w:r>
    </w:p>
    <w:p w14:paraId="157DDEA3" w14:textId="77777777" w:rsidR="00FC3AE5" w:rsidRDefault="00FC3AE5" w:rsidP="00FC3AE5">
      <w:pPr>
        <w:widowControl w:val="0"/>
        <w:pBdr>
          <w:top w:val="nil"/>
          <w:left w:val="nil"/>
          <w:bottom w:val="nil"/>
          <w:right w:val="nil"/>
          <w:between w:val="nil"/>
        </w:pBdr>
        <w:spacing w:before="8" w:line="240" w:lineRule="auto"/>
        <w:ind w:left="1826"/>
        <w:rPr>
          <w:rFonts w:ascii="Calibri" w:eastAsia="Calibri" w:hAnsi="Calibri" w:cs="Calibri"/>
          <w:color w:val="000000"/>
        </w:rPr>
      </w:pPr>
      <w:r>
        <w:rPr>
          <w:rFonts w:ascii="Calibri" w:eastAsia="Calibri" w:hAnsi="Calibri" w:cs="Calibri"/>
          <w:color w:val="000000"/>
        </w:rPr>
        <w:t xml:space="preserve">N) Pericardial disorders and effusion </w:t>
      </w:r>
    </w:p>
    <w:p w14:paraId="18D2CE56" w14:textId="77777777" w:rsidR="00FC3AE5" w:rsidRDefault="00FC3AE5" w:rsidP="00FC3AE5">
      <w:pPr>
        <w:widowControl w:val="0"/>
        <w:pBdr>
          <w:top w:val="nil"/>
          <w:left w:val="nil"/>
          <w:bottom w:val="nil"/>
          <w:right w:val="nil"/>
          <w:between w:val="nil"/>
        </w:pBdr>
        <w:spacing w:before="11" w:line="240" w:lineRule="auto"/>
        <w:ind w:left="1819"/>
        <w:rPr>
          <w:rFonts w:ascii="Calibri" w:eastAsia="Calibri" w:hAnsi="Calibri" w:cs="Calibri"/>
          <w:color w:val="000000"/>
        </w:rPr>
      </w:pPr>
      <w:r>
        <w:rPr>
          <w:rFonts w:ascii="Calibri" w:eastAsia="Calibri" w:hAnsi="Calibri" w:cs="Calibri"/>
          <w:color w:val="000000"/>
        </w:rPr>
        <w:t xml:space="preserve">O) Constrictive pericarditis </w:t>
      </w:r>
    </w:p>
    <w:p w14:paraId="6A4278C7" w14:textId="77777777" w:rsidR="00FC3AE5" w:rsidRDefault="00FC3AE5" w:rsidP="00FC3AE5">
      <w:pPr>
        <w:widowControl w:val="0"/>
        <w:pBdr>
          <w:top w:val="nil"/>
          <w:left w:val="nil"/>
          <w:bottom w:val="nil"/>
          <w:right w:val="nil"/>
          <w:between w:val="nil"/>
        </w:pBdr>
        <w:spacing w:before="11" w:line="240" w:lineRule="auto"/>
        <w:ind w:left="1877"/>
        <w:rPr>
          <w:rFonts w:ascii="Calibri" w:eastAsia="Calibri" w:hAnsi="Calibri" w:cs="Calibri"/>
          <w:color w:val="000000"/>
        </w:rPr>
      </w:pPr>
      <w:r>
        <w:rPr>
          <w:rFonts w:ascii="Calibri" w:eastAsia="Calibri" w:hAnsi="Calibri" w:cs="Calibri"/>
          <w:color w:val="000000"/>
        </w:rPr>
        <w:t xml:space="preserve">P) Cardiac tamponade </w:t>
      </w:r>
    </w:p>
    <w:p w14:paraId="13206BB2" w14:textId="77777777" w:rsidR="00FC3AE5" w:rsidRDefault="00FC3AE5" w:rsidP="00FC3AE5">
      <w:pPr>
        <w:widowControl w:val="0"/>
        <w:pBdr>
          <w:top w:val="nil"/>
          <w:left w:val="nil"/>
          <w:bottom w:val="nil"/>
          <w:right w:val="nil"/>
          <w:between w:val="nil"/>
        </w:pBdr>
        <w:spacing w:before="11" w:line="240" w:lineRule="auto"/>
        <w:ind w:left="1819"/>
        <w:rPr>
          <w:rFonts w:ascii="Calibri" w:eastAsia="Calibri" w:hAnsi="Calibri" w:cs="Calibri"/>
          <w:color w:val="000000"/>
        </w:rPr>
      </w:pPr>
      <w:r>
        <w:rPr>
          <w:rFonts w:ascii="Calibri" w:eastAsia="Calibri" w:hAnsi="Calibri" w:cs="Calibri"/>
          <w:color w:val="000000"/>
        </w:rPr>
        <w:t xml:space="preserve">Q) Aortic stenosis and insufficiency </w:t>
      </w:r>
    </w:p>
    <w:p w14:paraId="5DD059BD" w14:textId="77777777" w:rsidR="00FC3AE5" w:rsidRDefault="00FC3AE5" w:rsidP="00FC3AE5">
      <w:pPr>
        <w:widowControl w:val="0"/>
        <w:pBdr>
          <w:top w:val="nil"/>
          <w:left w:val="nil"/>
          <w:bottom w:val="nil"/>
          <w:right w:val="nil"/>
          <w:between w:val="nil"/>
        </w:pBdr>
        <w:spacing w:before="11" w:line="240" w:lineRule="auto"/>
        <w:ind w:left="1826"/>
        <w:rPr>
          <w:rFonts w:ascii="Calibri" w:eastAsia="Calibri" w:hAnsi="Calibri" w:cs="Calibri"/>
          <w:color w:val="000000"/>
        </w:rPr>
      </w:pPr>
      <w:r>
        <w:rPr>
          <w:rFonts w:ascii="Calibri" w:eastAsia="Calibri" w:hAnsi="Calibri" w:cs="Calibri"/>
          <w:color w:val="000000"/>
        </w:rPr>
        <w:t xml:space="preserve">R) Mitral stenosis and insufficiency </w:t>
      </w:r>
    </w:p>
    <w:p w14:paraId="1D0F8BD7" w14:textId="77777777" w:rsidR="00FC3AE5" w:rsidRDefault="00FC3AE5" w:rsidP="00FC3AE5">
      <w:pPr>
        <w:widowControl w:val="0"/>
        <w:pBdr>
          <w:top w:val="nil"/>
          <w:left w:val="nil"/>
          <w:bottom w:val="nil"/>
          <w:right w:val="nil"/>
          <w:between w:val="nil"/>
        </w:pBdr>
        <w:spacing w:before="11" w:line="240" w:lineRule="auto"/>
        <w:ind w:left="1816"/>
        <w:rPr>
          <w:rFonts w:ascii="Calibri" w:eastAsia="Calibri" w:hAnsi="Calibri" w:cs="Calibri"/>
          <w:color w:val="000000"/>
        </w:rPr>
      </w:pPr>
      <w:r>
        <w:rPr>
          <w:rFonts w:ascii="Calibri" w:eastAsia="Calibri" w:hAnsi="Calibri" w:cs="Calibri"/>
          <w:color w:val="000000"/>
        </w:rPr>
        <w:t xml:space="preserve">S) Pulmonary stenosis and insufficiency </w:t>
      </w:r>
    </w:p>
    <w:p w14:paraId="78748B52" w14:textId="77777777" w:rsidR="00FC3AE5" w:rsidRDefault="00FC3AE5" w:rsidP="00FC3AE5">
      <w:pPr>
        <w:widowControl w:val="0"/>
        <w:pBdr>
          <w:top w:val="nil"/>
          <w:left w:val="nil"/>
          <w:bottom w:val="nil"/>
          <w:right w:val="nil"/>
          <w:between w:val="nil"/>
        </w:pBdr>
        <w:spacing w:before="11" w:line="240" w:lineRule="auto"/>
        <w:ind w:left="1809"/>
        <w:rPr>
          <w:rFonts w:ascii="Calibri" w:eastAsia="Calibri" w:hAnsi="Calibri" w:cs="Calibri"/>
          <w:color w:val="000000"/>
        </w:rPr>
      </w:pPr>
      <w:r>
        <w:rPr>
          <w:rFonts w:ascii="Calibri" w:eastAsia="Calibri" w:hAnsi="Calibri" w:cs="Calibri"/>
          <w:color w:val="000000"/>
        </w:rPr>
        <w:t xml:space="preserve">T) Tricuspid stenosis and insufficiency </w:t>
      </w:r>
    </w:p>
    <w:p w14:paraId="2A11CF49" w14:textId="77777777" w:rsidR="00FC3AE5" w:rsidRDefault="00FC3AE5" w:rsidP="00FC3AE5">
      <w:pPr>
        <w:widowControl w:val="0"/>
        <w:pBdr>
          <w:top w:val="nil"/>
          <w:left w:val="nil"/>
          <w:bottom w:val="nil"/>
          <w:right w:val="nil"/>
          <w:between w:val="nil"/>
        </w:pBdr>
        <w:spacing w:before="11" w:line="240" w:lineRule="auto"/>
        <w:ind w:left="1826"/>
        <w:rPr>
          <w:rFonts w:ascii="Calibri" w:eastAsia="Calibri" w:hAnsi="Calibri" w:cs="Calibri"/>
          <w:color w:val="000000"/>
        </w:rPr>
      </w:pPr>
      <w:r>
        <w:rPr>
          <w:rFonts w:ascii="Calibri" w:eastAsia="Calibri" w:hAnsi="Calibri" w:cs="Calibri"/>
          <w:color w:val="000000"/>
        </w:rPr>
        <w:t xml:space="preserve">U) Various congenital anomalies </w:t>
      </w:r>
    </w:p>
    <w:p w14:paraId="0849FF29" w14:textId="77777777" w:rsidR="00FC3AE5" w:rsidRDefault="00FC3AE5" w:rsidP="00FC3AE5">
      <w:pPr>
        <w:widowControl w:val="0"/>
        <w:pBdr>
          <w:top w:val="nil"/>
          <w:left w:val="nil"/>
          <w:bottom w:val="nil"/>
          <w:right w:val="nil"/>
          <w:between w:val="nil"/>
        </w:pBdr>
        <w:spacing w:before="11" w:line="240" w:lineRule="auto"/>
        <w:ind w:left="2547"/>
        <w:rPr>
          <w:rFonts w:ascii="Calibri" w:eastAsia="Calibri" w:hAnsi="Calibri" w:cs="Calibri"/>
          <w:color w:val="000000"/>
        </w:rPr>
      </w:pPr>
      <w:r>
        <w:rPr>
          <w:rFonts w:ascii="Calibri" w:eastAsia="Calibri" w:hAnsi="Calibri" w:cs="Calibri"/>
          <w:color w:val="000000"/>
        </w:rPr>
        <w:t xml:space="preserve">1) Patient ductus </w:t>
      </w:r>
      <w:proofErr w:type="spellStart"/>
      <w:r>
        <w:rPr>
          <w:rFonts w:ascii="Calibri" w:eastAsia="Calibri" w:hAnsi="Calibri" w:cs="Calibri"/>
          <w:color w:val="000000"/>
        </w:rPr>
        <w:t>arteriosis</w:t>
      </w:r>
      <w:proofErr w:type="spellEnd"/>
      <w:r>
        <w:rPr>
          <w:rFonts w:ascii="Calibri" w:eastAsia="Calibri" w:hAnsi="Calibri" w:cs="Calibri"/>
          <w:color w:val="000000"/>
        </w:rPr>
        <w:t xml:space="preserve"> </w:t>
      </w:r>
    </w:p>
    <w:p w14:paraId="19CE80FE" w14:textId="77777777" w:rsidR="00FC3AE5" w:rsidRDefault="00FC3AE5" w:rsidP="00FC3AE5">
      <w:pPr>
        <w:widowControl w:val="0"/>
        <w:pBdr>
          <w:top w:val="nil"/>
          <w:left w:val="nil"/>
          <w:bottom w:val="nil"/>
          <w:right w:val="nil"/>
          <w:between w:val="nil"/>
        </w:pBdr>
        <w:spacing w:before="9" w:line="240" w:lineRule="auto"/>
        <w:ind w:left="2541"/>
        <w:rPr>
          <w:rFonts w:ascii="Calibri" w:eastAsia="Calibri" w:hAnsi="Calibri" w:cs="Calibri"/>
          <w:color w:val="000000"/>
        </w:rPr>
      </w:pPr>
      <w:r>
        <w:rPr>
          <w:rFonts w:ascii="Calibri" w:eastAsia="Calibri" w:hAnsi="Calibri" w:cs="Calibri"/>
          <w:color w:val="000000"/>
        </w:rPr>
        <w:t xml:space="preserve">2) Atrial septal defect </w:t>
      </w:r>
    </w:p>
    <w:p w14:paraId="2237537C" w14:textId="77777777" w:rsidR="00FC3AE5" w:rsidRDefault="00FC3AE5" w:rsidP="00FC3AE5">
      <w:pPr>
        <w:widowControl w:val="0"/>
        <w:pBdr>
          <w:top w:val="nil"/>
          <w:left w:val="nil"/>
          <w:bottom w:val="nil"/>
          <w:right w:val="nil"/>
          <w:between w:val="nil"/>
        </w:pBdr>
        <w:spacing w:before="11" w:line="240" w:lineRule="auto"/>
        <w:ind w:left="2539"/>
        <w:rPr>
          <w:rFonts w:ascii="Calibri" w:eastAsia="Calibri" w:hAnsi="Calibri" w:cs="Calibri"/>
          <w:color w:val="000000"/>
        </w:rPr>
      </w:pPr>
      <w:r>
        <w:rPr>
          <w:rFonts w:ascii="Calibri" w:eastAsia="Calibri" w:hAnsi="Calibri" w:cs="Calibri"/>
          <w:color w:val="000000"/>
        </w:rPr>
        <w:t xml:space="preserve">3) Ventricular septal defect </w:t>
      </w:r>
    </w:p>
    <w:p w14:paraId="3F8A9344" w14:textId="77777777" w:rsidR="00FC3AE5" w:rsidRDefault="00FC3AE5" w:rsidP="00FC3AE5">
      <w:pPr>
        <w:widowControl w:val="0"/>
        <w:pBdr>
          <w:top w:val="nil"/>
          <w:left w:val="nil"/>
          <w:bottom w:val="nil"/>
          <w:right w:val="nil"/>
          <w:between w:val="nil"/>
        </w:pBdr>
        <w:spacing w:before="11" w:line="240" w:lineRule="auto"/>
        <w:ind w:left="2533"/>
        <w:rPr>
          <w:rFonts w:ascii="Calibri" w:eastAsia="Calibri" w:hAnsi="Calibri" w:cs="Calibri"/>
          <w:color w:val="000000"/>
        </w:rPr>
      </w:pPr>
      <w:r>
        <w:rPr>
          <w:rFonts w:ascii="Calibri" w:eastAsia="Calibri" w:hAnsi="Calibri" w:cs="Calibri"/>
          <w:color w:val="000000"/>
        </w:rPr>
        <w:t xml:space="preserve">4) </w:t>
      </w:r>
      <w:proofErr w:type="spellStart"/>
      <w:r>
        <w:rPr>
          <w:rFonts w:ascii="Calibri" w:eastAsia="Calibri" w:hAnsi="Calibri" w:cs="Calibri"/>
          <w:color w:val="000000"/>
        </w:rPr>
        <w:t>Trunctus</w:t>
      </w:r>
      <w:proofErr w:type="spellEnd"/>
      <w:r>
        <w:rPr>
          <w:rFonts w:ascii="Calibri" w:eastAsia="Calibri" w:hAnsi="Calibri" w:cs="Calibri"/>
          <w:color w:val="000000"/>
        </w:rPr>
        <w:t xml:space="preserve"> </w:t>
      </w:r>
      <w:proofErr w:type="spellStart"/>
      <w:r>
        <w:rPr>
          <w:rFonts w:ascii="Calibri" w:eastAsia="Calibri" w:hAnsi="Calibri" w:cs="Calibri"/>
          <w:color w:val="000000"/>
        </w:rPr>
        <w:t>arteriosis</w:t>
      </w:r>
      <w:proofErr w:type="spellEnd"/>
      <w:r>
        <w:rPr>
          <w:rFonts w:ascii="Calibri" w:eastAsia="Calibri" w:hAnsi="Calibri" w:cs="Calibri"/>
          <w:color w:val="000000"/>
        </w:rPr>
        <w:t xml:space="preserve"> </w:t>
      </w:r>
    </w:p>
    <w:p w14:paraId="42405BAA" w14:textId="77777777" w:rsidR="00FC3AE5" w:rsidRDefault="00FC3AE5" w:rsidP="00FC3AE5">
      <w:pPr>
        <w:widowControl w:val="0"/>
        <w:pBdr>
          <w:top w:val="nil"/>
          <w:left w:val="nil"/>
          <w:bottom w:val="nil"/>
          <w:right w:val="nil"/>
          <w:between w:val="nil"/>
        </w:pBdr>
        <w:spacing w:before="11" w:line="240" w:lineRule="auto"/>
        <w:ind w:left="2539"/>
        <w:rPr>
          <w:rFonts w:ascii="Calibri" w:eastAsia="Calibri" w:hAnsi="Calibri" w:cs="Calibri"/>
          <w:color w:val="000000"/>
        </w:rPr>
      </w:pPr>
      <w:r>
        <w:rPr>
          <w:rFonts w:ascii="Calibri" w:eastAsia="Calibri" w:hAnsi="Calibri" w:cs="Calibri"/>
          <w:color w:val="000000"/>
        </w:rPr>
        <w:t xml:space="preserve">5) Bicuspid aortic valve </w:t>
      </w:r>
    </w:p>
    <w:p w14:paraId="3A0958EF" w14:textId="77777777" w:rsidR="00FC3AE5" w:rsidRDefault="00FC3AE5" w:rsidP="00FC3AE5">
      <w:pPr>
        <w:widowControl w:val="0"/>
        <w:pBdr>
          <w:top w:val="nil"/>
          <w:left w:val="nil"/>
          <w:bottom w:val="nil"/>
          <w:right w:val="nil"/>
          <w:between w:val="nil"/>
        </w:pBdr>
        <w:spacing w:before="11" w:line="240" w:lineRule="auto"/>
        <w:ind w:left="2540"/>
        <w:rPr>
          <w:rFonts w:ascii="Calibri" w:eastAsia="Calibri" w:hAnsi="Calibri" w:cs="Calibri"/>
          <w:color w:val="000000"/>
        </w:rPr>
      </w:pPr>
      <w:r>
        <w:rPr>
          <w:rFonts w:ascii="Calibri" w:eastAsia="Calibri" w:hAnsi="Calibri" w:cs="Calibri"/>
          <w:color w:val="000000"/>
        </w:rPr>
        <w:t xml:space="preserve">6) Coarctation of the aorta </w:t>
      </w:r>
    </w:p>
    <w:p w14:paraId="13A589F1" w14:textId="78348048" w:rsidR="00FC3AE5" w:rsidRDefault="00FC3AE5" w:rsidP="00FC3AE5">
      <w:pPr>
        <w:widowControl w:val="0"/>
        <w:pBdr>
          <w:top w:val="nil"/>
          <w:left w:val="nil"/>
          <w:bottom w:val="nil"/>
          <w:right w:val="nil"/>
          <w:between w:val="nil"/>
        </w:pBdr>
        <w:spacing w:before="11" w:line="240" w:lineRule="auto"/>
        <w:ind w:left="2539"/>
        <w:rPr>
          <w:rFonts w:ascii="Calibri" w:eastAsia="Calibri" w:hAnsi="Calibri" w:cs="Calibri"/>
          <w:color w:val="000000"/>
        </w:rPr>
      </w:pPr>
      <w:r>
        <w:rPr>
          <w:rFonts w:ascii="Calibri" w:eastAsia="Calibri" w:hAnsi="Calibri" w:cs="Calibri"/>
          <w:color w:val="000000"/>
        </w:rPr>
        <w:t xml:space="preserve">7) </w:t>
      </w:r>
      <w:r w:rsidR="00C1429A">
        <w:rPr>
          <w:rFonts w:ascii="Calibri" w:eastAsia="Calibri" w:hAnsi="Calibri" w:cs="Calibri"/>
          <w:color w:val="000000"/>
        </w:rPr>
        <w:t>Tetralogy</w:t>
      </w:r>
      <w:r>
        <w:rPr>
          <w:rFonts w:ascii="Calibri" w:eastAsia="Calibri" w:hAnsi="Calibri" w:cs="Calibri"/>
          <w:color w:val="000000"/>
        </w:rPr>
        <w:t xml:space="preserve"> of </w:t>
      </w:r>
      <w:proofErr w:type="spellStart"/>
      <w:r>
        <w:rPr>
          <w:rFonts w:ascii="Calibri" w:eastAsia="Calibri" w:hAnsi="Calibri" w:cs="Calibri"/>
          <w:color w:val="000000"/>
        </w:rPr>
        <w:t>fallot</w:t>
      </w:r>
      <w:proofErr w:type="spellEnd"/>
      <w:r>
        <w:rPr>
          <w:rFonts w:ascii="Calibri" w:eastAsia="Calibri" w:hAnsi="Calibri" w:cs="Calibri"/>
          <w:color w:val="000000"/>
        </w:rPr>
        <w:t xml:space="preserve"> </w:t>
      </w:r>
    </w:p>
    <w:p w14:paraId="50A9901B" w14:textId="77777777" w:rsidR="00FC3AE5" w:rsidRDefault="00FC3AE5" w:rsidP="00FC3AE5">
      <w:pPr>
        <w:widowControl w:val="0"/>
        <w:pBdr>
          <w:top w:val="nil"/>
          <w:left w:val="nil"/>
          <w:bottom w:val="nil"/>
          <w:right w:val="nil"/>
          <w:between w:val="nil"/>
        </w:pBdr>
        <w:spacing w:before="11" w:line="240" w:lineRule="auto"/>
        <w:ind w:left="2537"/>
        <w:rPr>
          <w:rFonts w:ascii="Calibri" w:eastAsia="Calibri" w:hAnsi="Calibri" w:cs="Calibri"/>
          <w:color w:val="000000"/>
        </w:rPr>
      </w:pPr>
      <w:r>
        <w:rPr>
          <w:rFonts w:ascii="Calibri" w:eastAsia="Calibri" w:hAnsi="Calibri" w:cs="Calibri"/>
          <w:color w:val="000000"/>
        </w:rPr>
        <w:t xml:space="preserve">8) Transposition of the great vessels </w:t>
      </w:r>
    </w:p>
    <w:p w14:paraId="140A466F" w14:textId="77777777" w:rsidR="00FC3AE5" w:rsidRDefault="00FC3AE5" w:rsidP="00FC3AE5">
      <w:pPr>
        <w:widowControl w:val="0"/>
        <w:pBdr>
          <w:top w:val="nil"/>
          <w:left w:val="nil"/>
          <w:bottom w:val="nil"/>
          <w:right w:val="nil"/>
          <w:between w:val="nil"/>
        </w:pBdr>
        <w:spacing w:before="11" w:line="240" w:lineRule="auto"/>
        <w:ind w:left="2537"/>
        <w:rPr>
          <w:rFonts w:ascii="Calibri" w:eastAsia="Calibri" w:hAnsi="Calibri" w:cs="Calibri"/>
          <w:color w:val="000000"/>
        </w:rPr>
      </w:pPr>
      <w:r>
        <w:rPr>
          <w:rFonts w:ascii="Calibri" w:eastAsia="Calibri" w:hAnsi="Calibri" w:cs="Calibri"/>
          <w:color w:val="000000"/>
        </w:rPr>
        <w:t xml:space="preserve">9) Tricuspid atresia </w:t>
      </w:r>
    </w:p>
    <w:p w14:paraId="693CD601" w14:textId="77777777" w:rsidR="00FC3AE5" w:rsidRDefault="00FC3AE5" w:rsidP="00FC3AE5">
      <w:pPr>
        <w:widowControl w:val="0"/>
        <w:pBdr>
          <w:top w:val="nil"/>
          <w:left w:val="nil"/>
          <w:bottom w:val="nil"/>
          <w:right w:val="nil"/>
          <w:between w:val="nil"/>
        </w:pBdr>
        <w:spacing w:before="11" w:line="240" w:lineRule="auto"/>
        <w:ind w:left="2547"/>
        <w:rPr>
          <w:rFonts w:ascii="Calibri" w:eastAsia="Calibri" w:hAnsi="Calibri" w:cs="Calibri"/>
          <w:color w:val="000000"/>
        </w:rPr>
      </w:pPr>
      <w:r>
        <w:rPr>
          <w:rFonts w:ascii="Calibri" w:eastAsia="Calibri" w:hAnsi="Calibri" w:cs="Calibri"/>
          <w:color w:val="000000"/>
        </w:rPr>
        <w:t xml:space="preserve">10) Anomalous venous return </w:t>
      </w:r>
    </w:p>
    <w:p w14:paraId="5DEAE1B8" w14:textId="42074451" w:rsidR="00FC3AE5" w:rsidRDefault="00FC3AE5" w:rsidP="00FC3AE5">
      <w:pPr>
        <w:widowControl w:val="0"/>
        <w:pBdr>
          <w:top w:val="nil"/>
          <w:left w:val="nil"/>
          <w:bottom w:val="nil"/>
          <w:right w:val="nil"/>
          <w:between w:val="nil"/>
        </w:pBdr>
        <w:spacing w:before="11" w:line="240" w:lineRule="auto"/>
        <w:ind w:left="2547"/>
        <w:rPr>
          <w:rFonts w:ascii="Calibri" w:eastAsia="Calibri" w:hAnsi="Calibri" w:cs="Calibri"/>
          <w:color w:val="000000"/>
        </w:rPr>
      </w:pPr>
      <w:r>
        <w:rPr>
          <w:rFonts w:ascii="Calibri" w:eastAsia="Calibri" w:hAnsi="Calibri" w:cs="Calibri"/>
          <w:color w:val="000000"/>
        </w:rPr>
        <w:t xml:space="preserve">11) </w:t>
      </w:r>
      <w:r w:rsidR="00C1429A">
        <w:rPr>
          <w:rFonts w:ascii="Calibri" w:eastAsia="Calibri" w:hAnsi="Calibri" w:cs="Calibri"/>
          <w:color w:val="000000"/>
        </w:rPr>
        <w:t>Kawasaki’s</w:t>
      </w:r>
      <w:r>
        <w:rPr>
          <w:rFonts w:ascii="Calibri" w:eastAsia="Calibri" w:hAnsi="Calibri" w:cs="Calibri"/>
          <w:color w:val="000000"/>
        </w:rPr>
        <w:t xml:space="preserve"> disease</w:t>
      </w:r>
    </w:p>
    <w:p w14:paraId="16E22544" w14:textId="3C8B50F6" w:rsidR="00FC3AE5" w:rsidRDefault="00FC3AE5" w:rsidP="00FC3AE5">
      <w:pPr>
        <w:widowControl w:val="0"/>
        <w:pBdr>
          <w:top w:val="nil"/>
          <w:left w:val="nil"/>
          <w:bottom w:val="nil"/>
          <w:right w:val="nil"/>
          <w:between w:val="nil"/>
        </w:pBdr>
        <w:spacing w:line="240" w:lineRule="auto"/>
        <w:ind w:left="2547"/>
        <w:rPr>
          <w:rFonts w:ascii="Calibri" w:eastAsia="Calibri" w:hAnsi="Calibri" w:cs="Calibri"/>
          <w:color w:val="000000"/>
        </w:rPr>
      </w:pPr>
      <w:r>
        <w:rPr>
          <w:rFonts w:ascii="Calibri" w:eastAsia="Calibri" w:hAnsi="Calibri" w:cs="Calibri"/>
          <w:color w:val="000000"/>
        </w:rPr>
        <w:t xml:space="preserve">12) </w:t>
      </w:r>
      <w:proofErr w:type="spellStart"/>
      <w:r>
        <w:rPr>
          <w:rFonts w:ascii="Calibri" w:eastAsia="Calibri" w:hAnsi="Calibri" w:cs="Calibri"/>
          <w:color w:val="000000"/>
        </w:rPr>
        <w:t>Ebstein</w:t>
      </w:r>
      <w:r w:rsidR="00C1429A">
        <w:rPr>
          <w:rFonts w:ascii="Calibri" w:eastAsia="Calibri" w:hAnsi="Calibri" w:cs="Calibri"/>
          <w:color w:val="000000"/>
        </w:rPr>
        <w:t>’</w:t>
      </w:r>
      <w:r>
        <w:rPr>
          <w:rFonts w:ascii="Calibri" w:eastAsia="Calibri" w:hAnsi="Calibri" w:cs="Calibri"/>
          <w:color w:val="000000"/>
        </w:rPr>
        <w:t>s</w:t>
      </w:r>
      <w:proofErr w:type="spellEnd"/>
      <w:r>
        <w:rPr>
          <w:rFonts w:ascii="Calibri" w:eastAsia="Calibri" w:hAnsi="Calibri" w:cs="Calibri"/>
          <w:color w:val="000000"/>
        </w:rPr>
        <w:t xml:space="preserve"> anomaly </w:t>
      </w:r>
    </w:p>
    <w:p w14:paraId="7CBC57DF" w14:textId="77777777" w:rsidR="00FC3AE5" w:rsidRDefault="00FC3AE5" w:rsidP="00FC3AE5">
      <w:pPr>
        <w:widowControl w:val="0"/>
        <w:pBdr>
          <w:top w:val="nil"/>
          <w:left w:val="nil"/>
          <w:bottom w:val="nil"/>
          <w:right w:val="nil"/>
          <w:between w:val="nil"/>
        </w:pBdr>
        <w:spacing w:before="11" w:line="240" w:lineRule="auto"/>
        <w:ind w:left="1812"/>
        <w:rPr>
          <w:rFonts w:ascii="Calibri" w:eastAsia="Calibri" w:hAnsi="Calibri" w:cs="Calibri"/>
          <w:color w:val="000000"/>
        </w:rPr>
      </w:pPr>
      <w:r>
        <w:rPr>
          <w:rFonts w:ascii="Calibri" w:eastAsia="Calibri" w:hAnsi="Calibri" w:cs="Calibri"/>
          <w:color w:val="000000"/>
        </w:rPr>
        <w:t xml:space="preserve">V) Aortic dissection and aneurism  </w:t>
      </w:r>
    </w:p>
    <w:p w14:paraId="608412BA" w14:textId="7CDAAE47" w:rsidR="00FC3AE5" w:rsidRPr="00FC3AE5" w:rsidRDefault="00FC3AE5" w:rsidP="00FC3AE5">
      <w:pPr>
        <w:pStyle w:val="ListParagraph"/>
        <w:widowControl w:val="0"/>
        <w:numPr>
          <w:ilvl w:val="0"/>
          <w:numId w:val="2"/>
        </w:numPr>
        <w:pBdr>
          <w:top w:val="nil"/>
          <w:left w:val="nil"/>
          <w:bottom w:val="nil"/>
          <w:right w:val="nil"/>
          <w:between w:val="nil"/>
        </w:pBdr>
        <w:spacing w:before="279" w:line="243" w:lineRule="auto"/>
        <w:ind w:right="607"/>
        <w:rPr>
          <w:rFonts w:ascii="Calibri" w:eastAsia="Calibri" w:hAnsi="Calibri" w:cs="Calibri"/>
          <w:b/>
          <w:color w:val="000000"/>
        </w:rPr>
      </w:pPr>
      <w:r w:rsidRPr="00FC3AE5">
        <w:rPr>
          <w:rFonts w:ascii="Calibri" w:eastAsia="Calibri" w:hAnsi="Calibri" w:cs="Calibri"/>
          <w:b/>
          <w:color w:val="000000"/>
        </w:rPr>
        <w:t xml:space="preserve">The student will be able to perform the following calculations, know the normal values, and describe the implications and treatments for abnormal values. </w:t>
      </w:r>
    </w:p>
    <w:p w14:paraId="45CF4834" w14:textId="77777777" w:rsidR="00FC3AE5" w:rsidRPr="00FC3AE5" w:rsidRDefault="00FC3AE5" w:rsidP="00FC3AE5">
      <w:pPr>
        <w:pStyle w:val="ListParagraph"/>
        <w:widowControl w:val="0"/>
        <w:numPr>
          <w:ilvl w:val="0"/>
          <w:numId w:val="5"/>
        </w:numPr>
        <w:pBdr>
          <w:top w:val="nil"/>
          <w:left w:val="nil"/>
          <w:bottom w:val="nil"/>
          <w:right w:val="nil"/>
          <w:between w:val="nil"/>
        </w:pBdr>
        <w:spacing w:line="240" w:lineRule="auto"/>
        <w:rPr>
          <w:rFonts w:ascii="Calibri" w:eastAsia="Calibri" w:hAnsi="Calibri" w:cs="Calibri"/>
          <w:color w:val="000000"/>
        </w:rPr>
      </w:pPr>
      <w:r w:rsidRPr="00FC3AE5">
        <w:rPr>
          <w:rFonts w:ascii="Calibri" w:eastAsia="Calibri" w:hAnsi="Calibri" w:cs="Calibri"/>
          <w:color w:val="000000"/>
        </w:rPr>
        <w:t xml:space="preserve">Mean Arterial Pressure </w:t>
      </w:r>
    </w:p>
    <w:p w14:paraId="3C11DC8A" w14:textId="77777777" w:rsidR="00FC3AE5" w:rsidRPr="00FC3AE5" w:rsidRDefault="00FC3AE5" w:rsidP="00FC3AE5">
      <w:pPr>
        <w:pStyle w:val="ListParagraph"/>
        <w:widowControl w:val="0"/>
        <w:numPr>
          <w:ilvl w:val="0"/>
          <w:numId w:val="5"/>
        </w:numPr>
        <w:pBdr>
          <w:top w:val="nil"/>
          <w:left w:val="nil"/>
          <w:bottom w:val="nil"/>
          <w:right w:val="nil"/>
          <w:between w:val="nil"/>
        </w:pBdr>
        <w:spacing w:before="11" w:line="240" w:lineRule="auto"/>
        <w:rPr>
          <w:rFonts w:ascii="Calibri" w:eastAsia="Calibri" w:hAnsi="Calibri" w:cs="Calibri"/>
          <w:color w:val="000000"/>
        </w:rPr>
      </w:pPr>
      <w:r w:rsidRPr="00FC3AE5">
        <w:rPr>
          <w:rFonts w:ascii="Calibri" w:eastAsia="Calibri" w:hAnsi="Calibri" w:cs="Calibri"/>
          <w:color w:val="000000"/>
        </w:rPr>
        <w:t xml:space="preserve">Cardiac output: a) Fick, b) thermodilution, c) angiography, d) green dye  </w:t>
      </w:r>
    </w:p>
    <w:p w14:paraId="14467852" w14:textId="77777777" w:rsidR="00FC3AE5" w:rsidRPr="00FC3AE5" w:rsidRDefault="00FC3AE5" w:rsidP="00FC3AE5">
      <w:pPr>
        <w:pStyle w:val="ListParagraph"/>
        <w:widowControl w:val="0"/>
        <w:numPr>
          <w:ilvl w:val="0"/>
          <w:numId w:val="5"/>
        </w:numPr>
        <w:pBdr>
          <w:top w:val="nil"/>
          <w:left w:val="nil"/>
          <w:bottom w:val="nil"/>
          <w:right w:val="nil"/>
          <w:between w:val="nil"/>
        </w:pBdr>
        <w:spacing w:before="11" w:line="240" w:lineRule="auto"/>
        <w:rPr>
          <w:rFonts w:ascii="Calibri" w:eastAsia="Calibri" w:hAnsi="Calibri" w:cs="Calibri"/>
          <w:color w:val="000000"/>
        </w:rPr>
      </w:pPr>
      <w:r w:rsidRPr="00FC3AE5">
        <w:rPr>
          <w:rFonts w:ascii="Calibri" w:eastAsia="Calibri" w:hAnsi="Calibri" w:cs="Calibri"/>
          <w:color w:val="000000"/>
        </w:rPr>
        <w:t xml:space="preserve">Cardiac index </w:t>
      </w:r>
    </w:p>
    <w:p w14:paraId="6E82A1A0" w14:textId="77777777" w:rsidR="00FC3AE5" w:rsidRPr="00FC3AE5" w:rsidRDefault="00FC3AE5" w:rsidP="00FC3AE5">
      <w:pPr>
        <w:pStyle w:val="ListParagraph"/>
        <w:widowControl w:val="0"/>
        <w:numPr>
          <w:ilvl w:val="0"/>
          <w:numId w:val="5"/>
        </w:numPr>
        <w:pBdr>
          <w:top w:val="nil"/>
          <w:left w:val="nil"/>
          <w:bottom w:val="nil"/>
          <w:right w:val="nil"/>
          <w:between w:val="nil"/>
        </w:pBdr>
        <w:spacing w:before="11" w:line="240" w:lineRule="auto"/>
        <w:rPr>
          <w:rFonts w:ascii="Calibri" w:eastAsia="Calibri" w:hAnsi="Calibri" w:cs="Calibri"/>
          <w:color w:val="000000"/>
        </w:rPr>
      </w:pPr>
      <w:r w:rsidRPr="00FC3AE5">
        <w:rPr>
          <w:rFonts w:ascii="Calibri" w:eastAsia="Calibri" w:hAnsi="Calibri" w:cs="Calibri"/>
          <w:color w:val="000000"/>
        </w:rPr>
        <w:t xml:space="preserve">Ejection fraction </w:t>
      </w:r>
    </w:p>
    <w:p w14:paraId="247F6E0A" w14:textId="77777777" w:rsidR="00FC3AE5" w:rsidRPr="00FC3AE5" w:rsidRDefault="00FC3AE5" w:rsidP="00FC3AE5">
      <w:pPr>
        <w:pStyle w:val="ListParagraph"/>
        <w:widowControl w:val="0"/>
        <w:numPr>
          <w:ilvl w:val="0"/>
          <w:numId w:val="5"/>
        </w:numPr>
        <w:pBdr>
          <w:top w:val="nil"/>
          <w:left w:val="nil"/>
          <w:bottom w:val="nil"/>
          <w:right w:val="nil"/>
          <w:between w:val="nil"/>
        </w:pBdr>
        <w:spacing w:before="8" w:line="240" w:lineRule="auto"/>
        <w:rPr>
          <w:rFonts w:ascii="Calibri" w:eastAsia="Calibri" w:hAnsi="Calibri" w:cs="Calibri"/>
          <w:color w:val="000000"/>
        </w:rPr>
      </w:pPr>
      <w:r w:rsidRPr="00FC3AE5">
        <w:rPr>
          <w:rFonts w:ascii="Calibri" w:eastAsia="Calibri" w:hAnsi="Calibri" w:cs="Calibri"/>
          <w:color w:val="000000"/>
        </w:rPr>
        <w:t xml:space="preserve">Regurgitated fractions </w:t>
      </w:r>
    </w:p>
    <w:p w14:paraId="47AD334C" w14:textId="77777777" w:rsidR="00FC3AE5" w:rsidRPr="00FC3AE5" w:rsidRDefault="00FC3AE5" w:rsidP="00FC3AE5">
      <w:pPr>
        <w:pStyle w:val="ListParagraph"/>
        <w:widowControl w:val="0"/>
        <w:numPr>
          <w:ilvl w:val="0"/>
          <w:numId w:val="5"/>
        </w:numPr>
        <w:pBdr>
          <w:top w:val="nil"/>
          <w:left w:val="nil"/>
          <w:bottom w:val="nil"/>
          <w:right w:val="nil"/>
          <w:between w:val="nil"/>
        </w:pBdr>
        <w:spacing w:before="11" w:line="240" w:lineRule="auto"/>
        <w:rPr>
          <w:rFonts w:ascii="Calibri" w:eastAsia="Calibri" w:hAnsi="Calibri" w:cs="Calibri"/>
          <w:color w:val="000000"/>
        </w:rPr>
      </w:pPr>
      <w:r w:rsidRPr="00FC3AE5">
        <w:rPr>
          <w:rFonts w:ascii="Calibri" w:eastAsia="Calibri" w:hAnsi="Calibri" w:cs="Calibri"/>
          <w:color w:val="000000"/>
        </w:rPr>
        <w:t xml:space="preserve">Systemic and pulmonary vascular resistance </w:t>
      </w:r>
    </w:p>
    <w:p w14:paraId="5A95D741" w14:textId="77777777" w:rsidR="00FC3AE5" w:rsidRPr="00FC3AE5" w:rsidRDefault="00FC3AE5" w:rsidP="00FC3AE5">
      <w:pPr>
        <w:pStyle w:val="ListParagraph"/>
        <w:widowControl w:val="0"/>
        <w:numPr>
          <w:ilvl w:val="0"/>
          <w:numId w:val="5"/>
        </w:numPr>
        <w:pBdr>
          <w:top w:val="nil"/>
          <w:left w:val="nil"/>
          <w:bottom w:val="nil"/>
          <w:right w:val="nil"/>
          <w:between w:val="nil"/>
        </w:pBdr>
        <w:spacing w:before="11" w:line="240" w:lineRule="auto"/>
        <w:rPr>
          <w:rFonts w:ascii="Calibri" w:eastAsia="Calibri" w:hAnsi="Calibri" w:cs="Calibri"/>
          <w:color w:val="000000"/>
        </w:rPr>
      </w:pPr>
      <w:r w:rsidRPr="00FC3AE5">
        <w:rPr>
          <w:rFonts w:ascii="Calibri" w:eastAsia="Calibri" w:hAnsi="Calibri" w:cs="Calibri"/>
          <w:color w:val="000000"/>
        </w:rPr>
        <w:t xml:space="preserve">Systolic ejection period, diastolic filling period </w:t>
      </w:r>
    </w:p>
    <w:p w14:paraId="416FC0FD" w14:textId="77777777" w:rsidR="00FC3AE5" w:rsidRPr="00FC3AE5" w:rsidRDefault="00FC3AE5" w:rsidP="00FC3AE5">
      <w:pPr>
        <w:pStyle w:val="ListParagraph"/>
        <w:widowControl w:val="0"/>
        <w:numPr>
          <w:ilvl w:val="0"/>
          <w:numId w:val="5"/>
        </w:numPr>
        <w:pBdr>
          <w:top w:val="nil"/>
          <w:left w:val="nil"/>
          <w:bottom w:val="nil"/>
          <w:right w:val="nil"/>
          <w:between w:val="nil"/>
        </w:pBdr>
        <w:spacing w:before="11" w:line="240" w:lineRule="auto"/>
        <w:rPr>
          <w:rFonts w:ascii="Calibri" w:eastAsia="Calibri" w:hAnsi="Calibri" w:cs="Calibri"/>
          <w:color w:val="000000"/>
        </w:rPr>
      </w:pPr>
      <w:r w:rsidRPr="00FC3AE5">
        <w:rPr>
          <w:rFonts w:ascii="Calibri" w:eastAsia="Calibri" w:hAnsi="Calibri" w:cs="Calibri"/>
          <w:color w:val="000000"/>
        </w:rPr>
        <w:t>Valve area calculations (</w:t>
      </w:r>
      <w:proofErr w:type="spellStart"/>
      <w:r w:rsidRPr="00FC3AE5">
        <w:rPr>
          <w:rFonts w:ascii="Calibri" w:eastAsia="Calibri" w:hAnsi="Calibri" w:cs="Calibri"/>
          <w:color w:val="000000"/>
        </w:rPr>
        <w:t>Gorlin</w:t>
      </w:r>
      <w:proofErr w:type="spellEnd"/>
      <w:r w:rsidRPr="00FC3AE5">
        <w:rPr>
          <w:rFonts w:ascii="Calibri" w:eastAsia="Calibri" w:hAnsi="Calibri" w:cs="Calibri"/>
          <w:color w:val="000000"/>
        </w:rPr>
        <w:t xml:space="preserve"> and </w:t>
      </w:r>
      <w:proofErr w:type="spellStart"/>
      <w:r w:rsidRPr="00FC3AE5">
        <w:rPr>
          <w:rFonts w:ascii="Calibri" w:eastAsia="Calibri" w:hAnsi="Calibri" w:cs="Calibri"/>
          <w:color w:val="000000"/>
        </w:rPr>
        <w:t>Hakki</w:t>
      </w:r>
      <w:proofErr w:type="spellEnd"/>
      <w:r w:rsidRPr="00FC3AE5">
        <w:rPr>
          <w:rFonts w:ascii="Calibri" w:eastAsia="Calibri" w:hAnsi="Calibri" w:cs="Calibri"/>
          <w:color w:val="000000"/>
        </w:rPr>
        <w:t xml:space="preserve"> formulas) </w:t>
      </w:r>
    </w:p>
    <w:p w14:paraId="774B84B8" w14:textId="77777777" w:rsidR="00FC3AE5" w:rsidRPr="00FC3AE5" w:rsidRDefault="00FC3AE5" w:rsidP="00FC3AE5">
      <w:pPr>
        <w:pStyle w:val="ListParagraph"/>
        <w:widowControl w:val="0"/>
        <w:numPr>
          <w:ilvl w:val="0"/>
          <w:numId w:val="5"/>
        </w:numPr>
        <w:pBdr>
          <w:top w:val="nil"/>
          <w:left w:val="nil"/>
          <w:bottom w:val="nil"/>
          <w:right w:val="nil"/>
          <w:between w:val="nil"/>
        </w:pBdr>
        <w:spacing w:before="11" w:line="240" w:lineRule="auto"/>
        <w:rPr>
          <w:rFonts w:ascii="Calibri" w:eastAsia="Calibri" w:hAnsi="Calibri" w:cs="Calibri"/>
          <w:color w:val="000000"/>
        </w:rPr>
      </w:pPr>
      <w:r w:rsidRPr="00FC3AE5">
        <w:rPr>
          <w:rFonts w:ascii="Calibri" w:eastAsia="Calibri" w:hAnsi="Calibri" w:cs="Calibri"/>
          <w:color w:val="000000"/>
        </w:rPr>
        <w:t xml:space="preserve">Shunts: Right to Left and Left to Right  </w:t>
      </w:r>
    </w:p>
    <w:p w14:paraId="272F8CBE" w14:textId="77777777" w:rsidR="00FC3AE5" w:rsidRPr="00FC3AE5" w:rsidRDefault="00FC3AE5" w:rsidP="00FC3AE5">
      <w:pPr>
        <w:pStyle w:val="ListParagraph"/>
        <w:widowControl w:val="0"/>
        <w:numPr>
          <w:ilvl w:val="0"/>
          <w:numId w:val="5"/>
        </w:numPr>
        <w:pBdr>
          <w:top w:val="nil"/>
          <w:left w:val="nil"/>
          <w:bottom w:val="nil"/>
          <w:right w:val="nil"/>
          <w:between w:val="nil"/>
        </w:pBdr>
        <w:spacing w:before="11" w:line="240" w:lineRule="auto"/>
        <w:rPr>
          <w:rFonts w:ascii="Calibri" w:eastAsia="Calibri" w:hAnsi="Calibri" w:cs="Calibri"/>
          <w:color w:val="000000"/>
        </w:rPr>
      </w:pPr>
      <w:r w:rsidRPr="00FC3AE5">
        <w:rPr>
          <w:rFonts w:ascii="Calibri" w:eastAsia="Calibri" w:hAnsi="Calibri" w:cs="Calibri"/>
          <w:color w:val="000000"/>
        </w:rPr>
        <w:t xml:space="preserve">Systemic blood flow, SBF, Pulmonary blood flow PBF </w:t>
      </w:r>
    </w:p>
    <w:p w14:paraId="66371F46" w14:textId="77777777" w:rsidR="00FC3AE5" w:rsidRPr="00FC3AE5" w:rsidRDefault="00FC3AE5" w:rsidP="00FC3AE5">
      <w:pPr>
        <w:pStyle w:val="ListParagraph"/>
        <w:widowControl w:val="0"/>
        <w:numPr>
          <w:ilvl w:val="0"/>
          <w:numId w:val="5"/>
        </w:numPr>
        <w:pBdr>
          <w:top w:val="nil"/>
          <w:left w:val="nil"/>
          <w:bottom w:val="nil"/>
          <w:right w:val="nil"/>
          <w:between w:val="nil"/>
        </w:pBdr>
        <w:spacing w:before="11" w:line="240" w:lineRule="auto"/>
        <w:rPr>
          <w:rFonts w:ascii="Calibri" w:eastAsia="Calibri" w:hAnsi="Calibri" w:cs="Calibri"/>
          <w:color w:val="000000"/>
        </w:rPr>
      </w:pPr>
      <w:r w:rsidRPr="00FC3AE5">
        <w:rPr>
          <w:rFonts w:ascii="Calibri" w:eastAsia="Calibri" w:hAnsi="Calibri" w:cs="Calibri"/>
          <w:color w:val="000000"/>
        </w:rPr>
        <w:t xml:space="preserve">Shunt Ratio </w:t>
      </w:r>
      <w:proofErr w:type="spellStart"/>
      <w:r w:rsidRPr="00FC3AE5">
        <w:rPr>
          <w:rFonts w:ascii="Calibri" w:eastAsia="Calibri" w:hAnsi="Calibri" w:cs="Calibri"/>
          <w:color w:val="000000"/>
        </w:rPr>
        <w:t>Qp:Qs</w:t>
      </w:r>
      <w:proofErr w:type="spellEnd"/>
      <w:r w:rsidRPr="00FC3AE5">
        <w:rPr>
          <w:rFonts w:ascii="Calibri" w:eastAsia="Calibri" w:hAnsi="Calibri" w:cs="Calibri"/>
          <w:color w:val="000000"/>
        </w:rPr>
        <w:t xml:space="preserve"> </w:t>
      </w:r>
    </w:p>
    <w:p w14:paraId="6BB7C0DB" w14:textId="77777777" w:rsidR="00FC3AE5" w:rsidRPr="00FC3AE5" w:rsidRDefault="00FC3AE5" w:rsidP="00FC3AE5">
      <w:pPr>
        <w:pStyle w:val="ListParagraph"/>
        <w:widowControl w:val="0"/>
        <w:numPr>
          <w:ilvl w:val="0"/>
          <w:numId w:val="5"/>
        </w:numPr>
        <w:pBdr>
          <w:top w:val="nil"/>
          <w:left w:val="nil"/>
          <w:bottom w:val="nil"/>
          <w:right w:val="nil"/>
          <w:between w:val="nil"/>
        </w:pBdr>
        <w:spacing w:before="11" w:line="240" w:lineRule="auto"/>
        <w:rPr>
          <w:rFonts w:ascii="Calibri" w:eastAsia="Calibri" w:hAnsi="Calibri" w:cs="Calibri"/>
          <w:color w:val="000000"/>
        </w:rPr>
      </w:pPr>
      <w:r w:rsidRPr="00FC3AE5">
        <w:rPr>
          <w:rFonts w:ascii="Calibri" w:eastAsia="Calibri" w:hAnsi="Calibri" w:cs="Calibri"/>
          <w:color w:val="000000"/>
        </w:rPr>
        <w:t xml:space="preserve">Percent shunt </w:t>
      </w:r>
    </w:p>
    <w:p w14:paraId="036E7824" w14:textId="77777777" w:rsidR="00FC3AE5" w:rsidRPr="00FC3AE5" w:rsidRDefault="00FC3AE5" w:rsidP="00FC3AE5">
      <w:pPr>
        <w:pStyle w:val="ListParagraph"/>
        <w:widowControl w:val="0"/>
        <w:numPr>
          <w:ilvl w:val="0"/>
          <w:numId w:val="5"/>
        </w:numPr>
        <w:pBdr>
          <w:top w:val="nil"/>
          <w:left w:val="nil"/>
          <w:bottom w:val="nil"/>
          <w:right w:val="nil"/>
          <w:between w:val="nil"/>
        </w:pBdr>
        <w:spacing w:before="11" w:line="240" w:lineRule="auto"/>
        <w:rPr>
          <w:rFonts w:ascii="Calibri" w:eastAsia="Calibri" w:hAnsi="Calibri" w:cs="Calibri"/>
          <w:color w:val="000000"/>
        </w:rPr>
      </w:pPr>
      <w:r w:rsidRPr="00FC3AE5">
        <w:rPr>
          <w:rFonts w:ascii="Calibri" w:eastAsia="Calibri" w:hAnsi="Calibri" w:cs="Calibri"/>
          <w:color w:val="000000"/>
        </w:rPr>
        <w:t xml:space="preserve">Absolute shunt </w:t>
      </w:r>
    </w:p>
    <w:p w14:paraId="4003A3D1" w14:textId="77777777" w:rsidR="00FC3AE5" w:rsidRPr="00FC3AE5" w:rsidRDefault="00FC3AE5" w:rsidP="00FC3AE5">
      <w:pPr>
        <w:pStyle w:val="ListParagraph"/>
        <w:widowControl w:val="0"/>
        <w:numPr>
          <w:ilvl w:val="0"/>
          <w:numId w:val="2"/>
        </w:numPr>
        <w:pBdr>
          <w:top w:val="nil"/>
          <w:left w:val="nil"/>
          <w:bottom w:val="nil"/>
          <w:right w:val="nil"/>
          <w:between w:val="nil"/>
        </w:pBdr>
        <w:spacing w:before="277" w:line="243" w:lineRule="auto"/>
        <w:ind w:right="436"/>
        <w:rPr>
          <w:rFonts w:ascii="Calibri" w:eastAsia="Calibri" w:hAnsi="Calibri" w:cs="Calibri"/>
          <w:b/>
          <w:color w:val="000000"/>
        </w:rPr>
      </w:pPr>
      <w:r w:rsidRPr="00FC3AE5">
        <w:rPr>
          <w:rFonts w:ascii="Calibri" w:eastAsia="Calibri" w:hAnsi="Calibri" w:cs="Calibri"/>
          <w:b/>
          <w:color w:val="000000"/>
        </w:rPr>
        <w:t xml:space="preserve">The student will demonstrate an advanced knowledge of the common cardiac medications and I.V. therapy including discussing the indications, contraindications, actions, risks, benefits, dosages of the medications listed, and drug calculations. </w:t>
      </w:r>
    </w:p>
    <w:p w14:paraId="66B05F3E" w14:textId="77777777" w:rsidR="00FC3AE5" w:rsidRPr="00FC3AE5" w:rsidRDefault="00FC3AE5" w:rsidP="00FC3AE5">
      <w:pPr>
        <w:pStyle w:val="ListParagraph"/>
        <w:widowControl w:val="0"/>
        <w:numPr>
          <w:ilvl w:val="0"/>
          <w:numId w:val="2"/>
        </w:numPr>
        <w:pBdr>
          <w:top w:val="nil"/>
          <w:left w:val="nil"/>
          <w:bottom w:val="nil"/>
          <w:right w:val="nil"/>
          <w:between w:val="nil"/>
        </w:pBdr>
        <w:spacing w:before="276" w:line="243" w:lineRule="auto"/>
        <w:ind w:right="863"/>
        <w:rPr>
          <w:rFonts w:ascii="Calibri" w:eastAsia="Calibri" w:hAnsi="Calibri" w:cs="Calibri"/>
          <w:b/>
          <w:color w:val="000000"/>
        </w:rPr>
      </w:pPr>
      <w:r w:rsidRPr="00FC3AE5">
        <w:rPr>
          <w:rFonts w:ascii="Calibri" w:eastAsia="Calibri" w:hAnsi="Calibri" w:cs="Calibri"/>
          <w:b/>
          <w:color w:val="000000"/>
        </w:rPr>
        <w:t xml:space="preserve">The student will demonstrate knowledge of the indications, coding, set-up, trouble shooting of cardiac pacemakers and automatic implantable cardioverter </w:t>
      </w:r>
      <w:r w:rsidRPr="00FC3AE5">
        <w:rPr>
          <w:rFonts w:ascii="Calibri" w:eastAsia="Calibri" w:hAnsi="Calibri" w:cs="Calibri"/>
          <w:b/>
          <w:color w:val="000000"/>
        </w:rPr>
        <w:lastRenderedPageBreak/>
        <w:t xml:space="preserve">defibrillators (ICD’s). </w:t>
      </w:r>
    </w:p>
    <w:p w14:paraId="1742B0F5" w14:textId="77777777" w:rsidR="00FC3AE5" w:rsidRPr="00FC3AE5" w:rsidRDefault="00FC3AE5" w:rsidP="00FC3AE5">
      <w:pPr>
        <w:pStyle w:val="ListParagraph"/>
        <w:widowControl w:val="0"/>
        <w:numPr>
          <w:ilvl w:val="0"/>
          <w:numId w:val="2"/>
        </w:numPr>
        <w:pBdr>
          <w:top w:val="nil"/>
          <w:left w:val="nil"/>
          <w:bottom w:val="nil"/>
          <w:right w:val="nil"/>
          <w:between w:val="nil"/>
        </w:pBdr>
        <w:spacing w:before="277" w:line="243" w:lineRule="auto"/>
        <w:ind w:right="33"/>
        <w:rPr>
          <w:rFonts w:ascii="Calibri" w:eastAsia="Calibri" w:hAnsi="Calibri" w:cs="Calibri"/>
          <w:b/>
          <w:color w:val="000000"/>
        </w:rPr>
      </w:pPr>
      <w:r w:rsidRPr="00FC3AE5">
        <w:rPr>
          <w:rFonts w:ascii="Calibri" w:eastAsia="Calibri" w:hAnsi="Calibri" w:cs="Calibri"/>
          <w:b/>
          <w:color w:val="000000"/>
        </w:rPr>
        <w:t xml:space="preserve">The student will demonstrate knowledge of indications, risks, benefits, equipment utilized and data obtained in an electrophysiology study. </w:t>
      </w:r>
    </w:p>
    <w:p w14:paraId="748B5BE7" w14:textId="77777777" w:rsidR="00FC3AE5" w:rsidRDefault="00FC3AE5" w:rsidP="00FC3AE5">
      <w:pPr>
        <w:widowControl w:val="0"/>
        <w:pBdr>
          <w:top w:val="nil"/>
          <w:left w:val="nil"/>
          <w:bottom w:val="nil"/>
          <w:right w:val="nil"/>
          <w:between w:val="nil"/>
        </w:pBdr>
        <w:spacing w:before="8" w:line="240" w:lineRule="auto"/>
        <w:jc w:val="center"/>
        <w:rPr>
          <w:rFonts w:ascii="Calibri" w:eastAsia="Calibri" w:hAnsi="Calibri" w:cs="Calibri"/>
          <w:color w:val="000000"/>
        </w:rPr>
      </w:pPr>
      <w:r>
        <w:rPr>
          <w:rFonts w:ascii="Calibri" w:eastAsia="Calibri" w:hAnsi="Calibri" w:cs="Calibri"/>
          <w:color w:val="000000"/>
        </w:rPr>
        <w:t xml:space="preserve">PERFORMANCE OBJECTIVES </w:t>
      </w:r>
    </w:p>
    <w:p w14:paraId="21518FE7" w14:textId="77777777" w:rsidR="00FC3AE5" w:rsidRDefault="00FC3AE5" w:rsidP="00716F07">
      <w:pPr>
        <w:widowControl w:val="0"/>
        <w:pBdr>
          <w:top w:val="nil"/>
          <w:left w:val="nil"/>
          <w:bottom w:val="nil"/>
          <w:right w:val="nil"/>
          <w:between w:val="nil"/>
        </w:pBdr>
        <w:spacing w:before="8" w:line="243" w:lineRule="auto"/>
        <w:ind w:left="1800" w:right="53" w:hanging="7"/>
        <w:rPr>
          <w:rFonts w:ascii="Calibri" w:eastAsia="Calibri" w:hAnsi="Calibri" w:cs="Calibri"/>
          <w:color w:val="000000"/>
        </w:rPr>
      </w:pPr>
      <w:r>
        <w:rPr>
          <w:rFonts w:ascii="Calibri" w:eastAsia="Calibri" w:hAnsi="Calibri" w:cs="Calibri"/>
          <w:color w:val="000000"/>
        </w:rPr>
        <w:t xml:space="preserve">These performance objectives are designed to measure individual student competency in the concepts and skills associated with lecture, laboratory and clinical components of Cardiac Catheterization. All competencies must be successfully completed prior to graduation. Objectives/Competencies will be evaluated by written quizzes and/or examinations and/or class participation/review utilizing polling/clicker devices and/or demonstration in a laboratory/clinical environment. </w:t>
      </w:r>
    </w:p>
    <w:p w14:paraId="510A4272" w14:textId="77777777" w:rsidR="00716F07" w:rsidRDefault="00716F07" w:rsidP="00716F07">
      <w:pPr>
        <w:widowControl w:val="0"/>
        <w:pBdr>
          <w:top w:val="nil"/>
          <w:left w:val="nil"/>
          <w:bottom w:val="nil"/>
          <w:right w:val="nil"/>
          <w:between w:val="nil"/>
        </w:pBdr>
        <w:spacing w:before="128" w:line="243" w:lineRule="auto"/>
        <w:ind w:left="1487" w:right="2337" w:hanging="59"/>
        <w:rPr>
          <w:rFonts w:ascii="Calibri" w:eastAsia="Calibri" w:hAnsi="Calibri" w:cs="Calibri"/>
          <w:color w:val="000000"/>
        </w:rPr>
      </w:pPr>
      <w:r>
        <w:rPr>
          <w:rFonts w:ascii="Calibri" w:eastAsia="Calibri" w:hAnsi="Calibri" w:cs="Calibri"/>
          <w:color w:val="000000"/>
        </w:rPr>
        <w:t>___________________________________________________________</w:t>
      </w:r>
      <w:r>
        <w:rPr>
          <w:rFonts w:ascii="Calibri" w:eastAsia="Calibri" w:hAnsi="Calibri" w:cs="Calibri"/>
          <w:color w:val="000000"/>
        </w:rPr>
        <w:tab/>
      </w:r>
    </w:p>
    <w:p w14:paraId="11A3EBBB" w14:textId="77777777" w:rsidR="00FC3AE5" w:rsidRDefault="00FC3AE5" w:rsidP="00716F07">
      <w:pPr>
        <w:widowControl w:val="0"/>
        <w:pBdr>
          <w:top w:val="nil"/>
          <w:left w:val="nil"/>
          <w:bottom w:val="nil"/>
          <w:right w:val="nil"/>
          <w:between w:val="nil"/>
        </w:pBdr>
        <w:spacing w:before="128" w:line="243" w:lineRule="auto"/>
        <w:ind w:left="1800" w:right="2337"/>
        <w:rPr>
          <w:rFonts w:ascii="Calibri" w:eastAsia="Calibri" w:hAnsi="Calibri" w:cs="Calibri"/>
          <w:b/>
          <w:color w:val="000000"/>
        </w:rPr>
      </w:pPr>
      <w:r>
        <w:rPr>
          <w:rFonts w:ascii="Calibri" w:eastAsia="Calibri" w:hAnsi="Calibri" w:cs="Calibri"/>
          <w:b/>
          <w:color w:val="000000"/>
        </w:rPr>
        <w:t xml:space="preserve">CORONARY ARTERY DISEASE </w:t>
      </w:r>
    </w:p>
    <w:p w14:paraId="58971004" w14:textId="77777777" w:rsidR="00FC3AE5" w:rsidRPr="00716F07" w:rsidRDefault="00FC3AE5" w:rsidP="00716F07">
      <w:pPr>
        <w:pStyle w:val="ListParagraph"/>
        <w:widowControl w:val="0"/>
        <w:numPr>
          <w:ilvl w:val="0"/>
          <w:numId w:val="6"/>
        </w:numPr>
        <w:pBdr>
          <w:top w:val="nil"/>
          <w:left w:val="nil"/>
          <w:bottom w:val="nil"/>
          <w:right w:val="nil"/>
          <w:between w:val="nil"/>
        </w:pBdr>
        <w:spacing w:before="20" w:line="240" w:lineRule="auto"/>
        <w:ind w:left="2148"/>
        <w:rPr>
          <w:rFonts w:ascii="Calibri" w:eastAsia="Calibri" w:hAnsi="Calibri" w:cs="Calibri"/>
          <w:color w:val="000000"/>
        </w:rPr>
      </w:pPr>
      <w:r w:rsidRPr="00716F07">
        <w:rPr>
          <w:rFonts w:ascii="Calibri" w:eastAsia="Calibri" w:hAnsi="Calibri" w:cs="Calibri"/>
          <w:color w:val="000000"/>
        </w:rPr>
        <w:t xml:space="preserve">Describe the determinants of myocardial oxygen supply and demand </w:t>
      </w:r>
    </w:p>
    <w:p w14:paraId="364E544D" w14:textId="6A5844A3" w:rsidR="00FC3AE5" w:rsidRPr="00716F07" w:rsidRDefault="00FC3AE5" w:rsidP="00716F07">
      <w:pPr>
        <w:pStyle w:val="ListParagraph"/>
        <w:widowControl w:val="0"/>
        <w:numPr>
          <w:ilvl w:val="0"/>
          <w:numId w:val="6"/>
        </w:numPr>
        <w:pBdr>
          <w:top w:val="nil"/>
          <w:left w:val="nil"/>
          <w:bottom w:val="nil"/>
          <w:right w:val="nil"/>
          <w:between w:val="nil"/>
        </w:pBdr>
        <w:spacing w:before="20" w:line="240" w:lineRule="auto"/>
        <w:ind w:left="2148"/>
        <w:rPr>
          <w:rFonts w:ascii="Calibri" w:eastAsia="Calibri" w:hAnsi="Calibri" w:cs="Calibri"/>
          <w:color w:val="000000"/>
        </w:rPr>
      </w:pPr>
      <w:r w:rsidRPr="00716F07">
        <w:rPr>
          <w:rFonts w:ascii="Calibri" w:eastAsia="Calibri" w:hAnsi="Calibri" w:cs="Calibri"/>
          <w:color w:val="000000"/>
        </w:rPr>
        <w:t>Describe the sequ</w:t>
      </w:r>
      <w:r w:rsidR="00C1429A">
        <w:rPr>
          <w:rFonts w:ascii="Calibri" w:eastAsia="Calibri" w:hAnsi="Calibri" w:cs="Calibri"/>
          <w:color w:val="000000"/>
        </w:rPr>
        <w:t>ela</w:t>
      </w:r>
      <w:r w:rsidRPr="00716F07">
        <w:rPr>
          <w:rFonts w:ascii="Calibri" w:eastAsia="Calibri" w:hAnsi="Calibri" w:cs="Calibri"/>
          <w:color w:val="000000"/>
        </w:rPr>
        <w:t xml:space="preserve"> of myocardial oxygen supply and demand </w:t>
      </w:r>
      <w:proofErr w:type="gramStart"/>
      <w:r w:rsidRPr="00716F07">
        <w:rPr>
          <w:rFonts w:ascii="Calibri" w:eastAsia="Calibri" w:hAnsi="Calibri" w:cs="Calibri"/>
          <w:color w:val="000000"/>
        </w:rPr>
        <w:t>mismatch</w:t>
      </w:r>
      <w:proofErr w:type="gramEnd"/>
      <w:r w:rsidRPr="00716F07">
        <w:rPr>
          <w:rFonts w:ascii="Calibri" w:eastAsia="Calibri" w:hAnsi="Calibri" w:cs="Calibri"/>
          <w:color w:val="000000"/>
        </w:rPr>
        <w:t xml:space="preserve"> </w:t>
      </w:r>
    </w:p>
    <w:p w14:paraId="7604E88F" w14:textId="77777777" w:rsidR="00FC3AE5" w:rsidRPr="00716F07" w:rsidRDefault="00FC3AE5" w:rsidP="00716F07">
      <w:pPr>
        <w:pStyle w:val="ListParagraph"/>
        <w:widowControl w:val="0"/>
        <w:numPr>
          <w:ilvl w:val="0"/>
          <w:numId w:val="6"/>
        </w:numPr>
        <w:pBdr>
          <w:top w:val="nil"/>
          <w:left w:val="nil"/>
          <w:bottom w:val="nil"/>
          <w:right w:val="nil"/>
          <w:between w:val="nil"/>
        </w:pBdr>
        <w:spacing w:before="23" w:line="240" w:lineRule="auto"/>
        <w:ind w:left="2148"/>
        <w:rPr>
          <w:rFonts w:ascii="Calibri" w:eastAsia="Calibri" w:hAnsi="Calibri" w:cs="Calibri"/>
          <w:color w:val="000000"/>
        </w:rPr>
      </w:pPr>
      <w:r w:rsidRPr="00716F07">
        <w:rPr>
          <w:rFonts w:ascii="Calibri" w:eastAsia="Calibri" w:hAnsi="Calibri" w:cs="Calibri"/>
          <w:color w:val="000000"/>
        </w:rPr>
        <w:t xml:space="preserve">Describe the process of </w:t>
      </w:r>
      <w:proofErr w:type="spellStart"/>
      <w:r w:rsidRPr="00716F07">
        <w:rPr>
          <w:rFonts w:ascii="Calibri" w:eastAsia="Calibri" w:hAnsi="Calibri" w:cs="Calibri"/>
          <w:color w:val="000000"/>
        </w:rPr>
        <w:t>atheroscorosis</w:t>
      </w:r>
      <w:proofErr w:type="spellEnd"/>
      <w:r w:rsidRPr="00716F07">
        <w:rPr>
          <w:rFonts w:ascii="Calibri" w:eastAsia="Calibri" w:hAnsi="Calibri" w:cs="Calibri"/>
          <w:color w:val="000000"/>
        </w:rPr>
        <w:t xml:space="preserve"> </w:t>
      </w:r>
    </w:p>
    <w:p w14:paraId="355AA6F1" w14:textId="77777777" w:rsidR="00FC3AE5" w:rsidRPr="00716F07" w:rsidRDefault="00FC3AE5" w:rsidP="00716F07">
      <w:pPr>
        <w:pStyle w:val="ListParagraph"/>
        <w:widowControl w:val="0"/>
        <w:numPr>
          <w:ilvl w:val="0"/>
          <w:numId w:val="6"/>
        </w:numPr>
        <w:pBdr>
          <w:top w:val="nil"/>
          <w:left w:val="nil"/>
          <w:bottom w:val="nil"/>
          <w:right w:val="nil"/>
          <w:between w:val="nil"/>
        </w:pBdr>
        <w:spacing w:before="23" w:line="240" w:lineRule="auto"/>
        <w:ind w:left="2148"/>
        <w:rPr>
          <w:rFonts w:ascii="Calibri" w:eastAsia="Calibri" w:hAnsi="Calibri" w:cs="Calibri"/>
          <w:color w:val="000000"/>
        </w:rPr>
      </w:pPr>
      <w:r w:rsidRPr="00716F07">
        <w:rPr>
          <w:rFonts w:ascii="Calibri" w:eastAsia="Calibri" w:hAnsi="Calibri" w:cs="Calibri"/>
          <w:color w:val="000000"/>
        </w:rPr>
        <w:t xml:space="preserve">Describe the process of restenosis after coronary interventional procedures </w:t>
      </w:r>
    </w:p>
    <w:p w14:paraId="71C34217" w14:textId="03E251A3" w:rsidR="00FC3AE5" w:rsidRPr="00716F07" w:rsidRDefault="00FC3AE5" w:rsidP="00716F07">
      <w:pPr>
        <w:pStyle w:val="ListParagraph"/>
        <w:widowControl w:val="0"/>
        <w:numPr>
          <w:ilvl w:val="0"/>
          <w:numId w:val="6"/>
        </w:numPr>
        <w:pBdr>
          <w:top w:val="nil"/>
          <w:left w:val="nil"/>
          <w:bottom w:val="nil"/>
          <w:right w:val="nil"/>
          <w:between w:val="nil"/>
        </w:pBdr>
        <w:spacing w:before="23" w:line="254" w:lineRule="auto"/>
        <w:ind w:left="2148" w:right="1689"/>
        <w:rPr>
          <w:rFonts w:ascii="Calibri" w:eastAsia="Calibri" w:hAnsi="Calibri" w:cs="Calibri"/>
          <w:color w:val="000000"/>
        </w:rPr>
      </w:pPr>
      <w:r w:rsidRPr="00716F07">
        <w:rPr>
          <w:rFonts w:ascii="Calibri" w:eastAsia="Calibri" w:hAnsi="Calibri" w:cs="Calibri"/>
          <w:color w:val="000000"/>
        </w:rPr>
        <w:t>Describe the sequ</w:t>
      </w:r>
      <w:r w:rsidR="00C1429A">
        <w:rPr>
          <w:rFonts w:ascii="Calibri" w:eastAsia="Calibri" w:hAnsi="Calibri" w:cs="Calibri"/>
          <w:color w:val="000000"/>
        </w:rPr>
        <w:t>ela</w:t>
      </w:r>
      <w:r w:rsidRPr="00716F07">
        <w:rPr>
          <w:rFonts w:ascii="Calibri" w:eastAsia="Calibri" w:hAnsi="Calibri" w:cs="Calibri"/>
          <w:color w:val="000000"/>
        </w:rPr>
        <w:t xml:space="preserve"> of thrombus formation and coronary artery obstruction by a thrombus </w:t>
      </w:r>
      <w:r w:rsidRPr="00716F07">
        <w:rPr>
          <w:rFonts w:ascii="Noto Sans Symbols" w:eastAsia="Noto Sans Symbols" w:hAnsi="Noto Sans Symbols" w:cs="Noto Sans Symbols"/>
          <w:color w:val="000000"/>
        </w:rPr>
        <w:t xml:space="preserve">∙ </w:t>
      </w:r>
      <w:r w:rsidRPr="00716F07">
        <w:rPr>
          <w:rFonts w:ascii="Calibri" w:eastAsia="Calibri" w:hAnsi="Calibri" w:cs="Calibri"/>
          <w:color w:val="000000"/>
        </w:rPr>
        <w:t>Describe the sequ</w:t>
      </w:r>
      <w:r w:rsidR="00C1429A">
        <w:rPr>
          <w:rFonts w:ascii="Calibri" w:eastAsia="Calibri" w:hAnsi="Calibri" w:cs="Calibri"/>
          <w:color w:val="000000"/>
        </w:rPr>
        <w:t>ela</w:t>
      </w:r>
      <w:r w:rsidRPr="00716F07">
        <w:rPr>
          <w:rFonts w:ascii="Calibri" w:eastAsia="Calibri" w:hAnsi="Calibri" w:cs="Calibri"/>
          <w:color w:val="000000"/>
        </w:rPr>
        <w:t xml:space="preserve"> of coronary artery </w:t>
      </w:r>
      <w:proofErr w:type="gramStart"/>
      <w:r w:rsidRPr="00716F07">
        <w:rPr>
          <w:rFonts w:ascii="Calibri" w:eastAsia="Calibri" w:hAnsi="Calibri" w:cs="Calibri"/>
          <w:color w:val="000000"/>
        </w:rPr>
        <w:t>spasm</w:t>
      </w:r>
      <w:proofErr w:type="gramEnd"/>
      <w:r w:rsidRPr="00716F07">
        <w:rPr>
          <w:rFonts w:ascii="Calibri" w:eastAsia="Calibri" w:hAnsi="Calibri" w:cs="Calibri"/>
          <w:color w:val="000000"/>
        </w:rPr>
        <w:t xml:space="preserve"> </w:t>
      </w:r>
    </w:p>
    <w:p w14:paraId="6ACB64B0" w14:textId="77777777" w:rsidR="00FC3AE5" w:rsidRPr="00716F07" w:rsidRDefault="00FC3AE5" w:rsidP="00716F07">
      <w:pPr>
        <w:pStyle w:val="ListParagraph"/>
        <w:widowControl w:val="0"/>
        <w:numPr>
          <w:ilvl w:val="0"/>
          <w:numId w:val="6"/>
        </w:numPr>
        <w:pBdr>
          <w:top w:val="nil"/>
          <w:left w:val="nil"/>
          <w:bottom w:val="nil"/>
          <w:right w:val="nil"/>
          <w:between w:val="nil"/>
        </w:pBdr>
        <w:spacing w:before="7" w:line="240" w:lineRule="auto"/>
        <w:ind w:left="2148"/>
        <w:rPr>
          <w:rFonts w:ascii="Calibri" w:eastAsia="Calibri" w:hAnsi="Calibri" w:cs="Calibri"/>
          <w:color w:val="000000"/>
        </w:rPr>
      </w:pPr>
      <w:r w:rsidRPr="00716F07">
        <w:rPr>
          <w:rFonts w:ascii="Calibri" w:eastAsia="Calibri" w:hAnsi="Calibri" w:cs="Calibri"/>
          <w:color w:val="000000"/>
        </w:rPr>
        <w:t>Differentiate between stable, unstable, and variant (</w:t>
      </w:r>
      <w:proofErr w:type="spellStart"/>
      <w:r w:rsidRPr="00716F07">
        <w:rPr>
          <w:rFonts w:ascii="Calibri" w:eastAsia="Calibri" w:hAnsi="Calibri" w:cs="Calibri"/>
          <w:color w:val="000000"/>
        </w:rPr>
        <w:t>prinzmetals</w:t>
      </w:r>
      <w:proofErr w:type="spellEnd"/>
      <w:r w:rsidRPr="00716F07">
        <w:rPr>
          <w:rFonts w:ascii="Calibri" w:eastAsia="Calibri" w:hAnsi="Calibri" w:cs="Calibri"/>
          <w:color w:val="000000"/>
        </w:rPr>
        <w:t xml:space="preserve">) angina </w:t>
      </w:r>
    </w:p>
    <w:p w14:paraId="17E2A95A" w14:textId="77777777" w:rsidR="00FC3AE5" w:rsidRPr="00716F07" w:rsidRDefault="00FC3AE5" w:rsidP="00716F07">
      <w:pPr>
        <w:pStyle w:val="ListParagraph"/>
        <w:widowControl w:val="0"/>
        <w:numPr>
          <w:ilvl w:val="0"/>
          <w:numId w:val="6"/>
        </w:numPr>
        <w:pBdr>
          <w:top w:val="nil"/>
          <w:left w:val="nil"/>
          <w:bottom w:val="nil"/>
          <w:right w:val="nil"/>
          <w:between w:val="nil"/>
        </w:pBdr>
        <w:spacing w:before="23" w:line="243" w:lineRule="auto"/>
        <w:ind w:left="2148" w:right="113"/>
        <w:rPr>
          <w:rFonts w:ascii="Calibri" w:eastAsia="Calibri" w:hAnsi="Calibri" w:cs="Calibri"/>
          <w:color w:val="000000"/>
        </w:rPr>
      </w:pPr>
      <w:r w:rsidRPr="00716F07">
        <w:rPr>
          <w:rFonts w:ascii="Calibri" w:eastAsia="Calibri" w:hAnsi="Calibri" w:cs="Calibri"/>
          <w:color w:val="000000"/>
        </w:rPr>
        <w:t xml:space="preserve">Describe the etiology, pathogenesis, clinical manifestations, and treatment of the three types of angina listed above </w:t>
      </w:r>
    </w:p>
    <w:p w14:paraId="6D87AD72" w14:textId="77777777" w:rsidR="00716F07" w:rsidRDefault="00FC3AE5" w:rsidP="00716F07">
      <w:pPr>
        <w:pStyle w:val="ListParagraph"/>
        <w:widowControl w:val="0"/>
        <w:numPr>
          <w:ilvl w:val="0"/>
          <w:numId w:val="6"/>
        </w:numPr>
        <w:pBdr>
          <w:top w:val="nil"/>
          <w:left w:val="nil"/>
          <w:bottom w:val="nil"/>
          <w:right w:val="nil"/>
          <w:between w:val="nil"/>
        </w:pBdr>
        <w:spacing w:before="20" w:line="243" w:lineRule="auto"/>
        <w:ind w:left="2148" w:right="3"/>
        <w:rPr>
          <w:rFonts w:ascii="Calibri" w:eastAsia="Calibri" w:hAnsi="Calibri" w:cs="Calibri"/>
          <w:color w:val="000000"/>
        </w:rPr>
      </w:pPr>
      <w:r w:rsidRPr="00716F07">
        <w:rPr>
          <w:rFonts w:ascii="Calibri" w:eastAsia="Calibri" w:hAnsi="Calibri" w:cs="Calibri"/>
          <w:color w:val="000000"/>
        </w:rPr>
        <w:t>Describe the etiology, pathogenesis, clinical manifestations, and treatment of acute coronary syndrome, acute myocardial infarction including UA/NSTEMI, STEMI</w:t>
      </w:r>
    </w:p>
    <w:p w14:paraId="0915E0C2" w14:textId="77777777" w:rsidR="00716F07" w:rsidRDefault="00FC3AE5" w:rsidP="00716F07">
      <w:pPr>
        <w:pStyle w:val="ListParagraph"/>
        <w:widowControl w:val="0"/>
        <w:numPr>
          <w:ilvl w:val="0"/>
          <w:numId w:val="6"/>
        </w:numPr>
        <w:pBdr>
          <w:top w:val="nil"/>
          <w:left w:val="nil"/>
          <w:bottom w:val="nil"/>
          <w:right w:val="nil"/>
          <w:between w:val="nil"/>
        </w:pBdr>
        <w:spacing w:before="20" w:line="243" w:lineRule="auto"/>
        <w:ind w:left="2148" w:right="3"/>
        <w:rPr>
          <w:rFonts w:ascii="Calibri" w:eastAsia="Calibri" w:hAnsi="Calibri" w:cs="Calibri"/>
          <w:color w:val="000000"/>
        </w:rPr>
      </w:pPr>
      <w:r w:rsidRPr="00716F07">
        <w:rPr>
          <w:rFonts w:ascii="Calibri" w:eastAsia="Calibri" w:hAnsi="Calibri" w:cs="Calibri"/>
          <w:color w:val="000000"/>
        </w:rPr>
        <w:t>Describe the physical examination findings including chest pains, ECG, enzyme, laboratory results, etc., of stable, unstable, and variant angina and ACS acute myocardial infarction</w:t>
      </w:r>
    </w:p>
    <w:p w14:paraId="275C2D26" w14:textId="77777777" w:rsidR="00716F07" w:rsidRDefault="00FC3AE5" w:rsidP="00716F07">
      <w:pPr>
        <w:pStyle w:val="ListParagraph"/>
        <w:widowControl w:val="0"/>
        <w:numPr>
          <w:ilvl w:val="0"/>
          <w:numId w:val="6"/>
        </w:numPr>
        <w:pBdr>
          <w:top w:val="nil"/>
          <w:left w:val="nil"/>
          <w:bottom w:val="nil"/>
          <w:right w:val="nil"/>
          <w:between w:val="nil"/>
        </w:pBdr>
        <w:spacing w:before="20" w:line="243" w:lineRule="auto"/>
        <w:ind w:left="2148" w:right="3"/>
        <w:rPr>
          <w:rFonts w:ascii="Calibri" w:eastAsia="Calibri" w:hAnsi="Calibri" w:cs="Calibri"/>
          <w:color w:val="000000"/>
        </w:rPr>
      </w:pPr>
      <w:r w:rsidRPr="00716F07">
        <w:rPr>
          <w:rFonts w:ascii="Calibri" w:eastAsia="Calibri" w:hAnsi="Calibri" w:cs="Calibri"/>
          <w:color w:val="000000"/>
        </w:rPr>
        <w:t>Describe the effects of aspirin, thrombolytics, beta blockers, calcium channel blockers, nitrates, morphine, platelet inhibitors, lifestyle modifications, and interventional procedures on the three types of angina and ACS, acute myocardial infarction</w:t>
      </w:r>
    </w:p>
    <w:p w14:paraId="163CC6E6" w14:textId="77777777" w:rsidR="00FC3AE5" w:rsidRPr="00716F07" w:rsidRDefault="00FC3AE5" w:rsidP="00716F07">
      <w:pPr>
        <w:pStyle w:val="ListParagraph"/>
        <w:widowControl w:val="0"/>
        <w:numPr>
          <w:ilvl w:val="0"/>
          <w:numId w:val="6"/>
        </w:numPr>
        <w:pBdr>
          <w:top w:val="nil"/>
          <w:left w:val="nil"/>
          <w:bottom w:val="nil"/>
          <w:right w:val="nil"/>
          <w:between w:val="nil"/>
        </w:pBdr>
        <w:spacing w:before="20" w:line="243" w:lineRule="auto"/>
        <w:ind w:left="2148" w:right="3"/>
        <w:rPr>
          <w:rFonts w:ascii="Calibri" w:eastAsia="Calibri" w:hAnsi="Calibri" w:cs="Calibri"/>
          <w:color w:val="000000"/>
        </w:rPr>
      </w:pPr>
      <w:r w:rsidRPr="00716F07">
        <w:rPr>
          <w:rFonts w:ascii="Calibri" w:eastAsia="Calibri" w:hAnsi="Calibri" w:cs="Calibri"/>
          <w:color w:val="000000"/>
        </w:rPr>
        <w:t xml:space="preserve">Describe an ergonovine challenge and its significance </w:t>
      </w:r>
    </w:p>
    <w:p w14:paraId="34A732F5" w14:textId="77777777" w:rsidR="00FC3AE5" w:rsidRDefault="00FC3AE5" w:rsidP="00716F07">
      <w:pPr>
        <w:widowControl w:val="0"/>
        <w:pBdr>
          <w:top w:val="nil"/>
          <w:left w:val="nil"/>
          <w:bottom w:val="nil"/>
          <w:right w:val="nil"/>
          <w:between w:val="nil"/>
        </w:pBdr>
        <w:spacing w:before="128" w:line="243" w:lineRule="auto"/>
        <w:ind w:left="1800" w:right="2337"/>
        <w:rPr>
          <w:rFonts w:ascii="Calibri" w:eastAsia="Calibri" w:hAnsi="Calibri" w:cs="Calibri"/>
          <w:b/>
          <w:color w:val="000000"/>
        </w:rPr>
      </w:pPr>
      <w:r>
        <w:rPr>
          <w:rFonts w:ascii="Calibri" w:eastAsia="Calibri" w:hAnsi="Calibri" w:cs="Calibri"/>
          <w:b/>
          <w:color w:val="000000"/>
        </w:rPr>
        <w:t xml:space="preserve">CONGESTIVE HEART FAILURE </w:t>
      </w:r>
    </w:p>
    <w:p w14:paraId="0D5AACD6" w14:textId="77777777" w:rsidR="00FC3AE5" w:rsidRPr="00716F07" w:rsidRDefault="00FC3AE5" w:rsidP="00716F07">
      <w:pPr>
        <w:pStyle w:val="ListParagraph"/>
        <w:widowControl w:val="0"/>
        <w:numPr>
          <w:ilvl w:val="0"/>
          <w:numId w:val="7"/>
        </w:numPr>
        <w:pBdr>
          <w:top w:val="nil"/>
          <w:left w:val="nil"/>
          <w:bottom w:val="nil"/>
          <w:right w:val="nil"/>
          <w:between w:val="nil"/>
        </w:pBdr>
        <w:spacing w:before="83" w:line="240" w:lineRule="auto"/>
        <w:rPr>
          <w:rFonts w:ascii="Calibri" w:eastAsia="Calibri" w:hAnsi="Calibri" w:cs="Calibri"/>
          <w:color w:val="000000"/>
        </w:rPr>
      </w:pPr>
      <w:r w:rsidRPr="00716F07">
        <w:rPr>
          <w:rFonts w:ascii="Calibri" w:eastAsia="Calibri" w:hAnsi="Calibri" w:cs="Calibri"/>
          <w:color w:val="000000"/>
        </w:rPr>
        <w:t xml:space="preserve">Define the syndrome of congestive heart failure </w:t>
      </w:r>
    </w:p>
    <w:p w14:paraId="6AA53A52" w14:textId="77777777" w:rsidR="00FC3AE5" w:rsidRPr="00716F07" w:rsidRDefault="00FC3AE5" w:rsidP="00716F07">
      <w:pPr>
        <w:pStyle w:val="ListParagraph"/>
        <w:widowControl w:val="0"/>
        <w:numPr>
          <w:ilvl w:val="0"/>
          <w:numId w:val="7"/>
        </w:numPr>
        <w:pBdr>
          <w:top w:val="nil"/>
          <w:left w:val="nil"/>
          <w:bottom w:val="nil"/>
          <w:right w:val="nil"/>
          <w:between w:val="nil"/>
        </w:pBdr>
        <w:spacing w:before="23" w:line="243" w:lineRule="auto"/>
        <w:ind w:right="179"/>
        <w:rPr>
          <w:rFonts w:ascii="Calibri" w:eastAsia="Calibri" w:hAnsi="Calibri" w:cs="Calibri"/>
          <w:color w:val="000000"/>
        </w:rPr>
      </w:pPr>
      <w:r w:rsidRPr="00716F07">
        <w:rPr>
          <w:rFonts w:ascii="Calibri" w:eastAsia="Calibri" w:hAnsi="Calibri" w:cs="Calibri"/>
          <w:color w:val="000000"/>
        </w:rPr>
        <w:t xml:space="preserve">Describe how the human body compensates for decreases in cardiac output and blood pressure common in congestive heart failure </w:t>
      </w:r>
    </w:p>
    <w:p w14:paraId="5FBB5EE9" w14:textId="77777777" w:rsidR="00FC3AE5" w:rsidRPr="00716F07" w:rsidRDefault="00FC3AE5" w:rsidP="00716F07">
      <w:pPr>
        <w:pStyle w:val="ListParagraph"/>
        <w:widowControl w:val="0"/>
        <w:numPr>
          <w:ilvl w:val="0"/>
          <w:numId w:val="7"/>
        </w:numPr>
        <w:pBdr>
          <w:top w:val="nil"/>
          <w:left w:val="nil"/>
          <w:bottom w:val="nil"/>
          <w:right w:val="nil"/>
          <w:between w:val="nil"/>
        </w:pBdr>
        <w:spacing w:before="20" w:line="240" w:lineRule="auto"/>
        <w:rPr>
          <w:rFonts w:ascii="Calibri" w:eastAsia="Calibri" w:hAnsi="Calibri" w:cs="Calibri"/>
          <w:color w:val="000000"/>
        </w:rPr>
      </w:pPr>
      <w:r w:rsidRPr="00716F07">
        <w:rPr>
          <w:rFonts w:ascii="Calibri" w:eastAsia="Calibri" w:hAnsi="Calibri" w:cs="Calibri"/>
          <w:color w:val="000000"/>
        </w:rPr>
        <w:t>Describe the negative consequences of the normal</w:t>
      </w:r>
      <w:r w:rsidR="00716F07">
        <w:rPr>
          <w:rFonts w:ascii="Calibri" w:eastAsia="Calibri" w:hAnsi="Calibri" w:cs="Calibri"/>
          <w:color w:val="000000"/>
        </w:rPr>
        <w:t xml:space="preserve"> </w:t>
      </w:r>
      <w:proofErr w:type="gramStart"/>
      <w:r w:rsidRPr="00716F07">
        <w:rPr>
          <w:rFonts w:ascii="Calibri" w:eastAsia="Calibri" w:hAnsi="Calibri" w:cs="Calibri"/>
          <w:color w:val="000000"/>
        </w:rPr>
        <w:t>bodies</w:t>
      </w:r>
      <w:proofErr w:type="gramEnd"/>
      <w:r w:rsidRPr="00716F07">
        <w:rPr>
          <w:rFonts w:ascii="Calibri" w:eastAsia="Calibri" w:hAnsi="Calibri" w:cs="Calibri"/>
          <w:color w:val="000000"/>
        </w:rPr>
        <w:t xml:space="preserve"> compensation on CHF </w:t>
      </w:r>
    </w:p>
    <w:p w14:paraId="32350BE7" w14:textId="77777777" w:rsidR="00FC3AE5" w:rsidRPr="00716F07" w:rsidRDefault="00FC3AE5" w:rsidP="00716F07">
      <w:pPr>
        <w:pStyle w:val="ListParagraph"/>
        <w:widowControl w:val="0"/>
        <w:numPr>
          <w:ilvl w:val="0"/>
          <w:numId w:val="7"/>
        </w:numPr>
        <w:pBdr>
          <w:top w:val="nil"/>
          <w:left w:val="nil"/>
          <w:bottom w:val="nil"/>
          <w:right w:val="nil"/>
          <w:between w:val="nil"/>
        </w:pBdr>
        <w:spacing w:before="23" w:line="247" w:lineRule="auto"/>
        <w:ind w:right="842"/>
        <w:rPr>
          <w:rFonts w:ascii="Calibri" w:eastAsia="Calibri" w:hAnsi="Calibri" w:cs="Calibri"/>
          <w:color w:val="000000"/>
        </w:rPr>
      </w:pPr>
      <w:r w:rsidRPr="00716F07">
        <w:rPr>
          <w:rFonts w:ascii="Calibri" w:eastAsia="Calibri" w:hAnsi="Calibri" w:cs="Calibri"/>
          <w:color w:val="000000"/>
        </w:rPr>
        <w:t>Differentiate between left side heart failure and right</w:t>
      </w:r>
      <w:r w:rsidR="00716F07">
        <w:rPr>
          <w:rFonts w:ascii="Calibri" w:eastAsia="Calibri" w:hAnsi="Calibri" w:cs="Calibri"/>
          <w:color w:val="000000"/>
        </w:rPr>
        <w:t>-</w:t>
      </w:r>
      <w:r w:rsidRPr="00716F07">
        <w:rPr>
          <w:rFonts w:ascii="Calibri" w:eastAsia="Calibri" w:hAnsi="Calibri" w:cs="Calibri"/>
          <w:color w:val="000000"/>
        </w:rPr>
        <w:t xml:space="preserve">side heart failure with respect to its etiologies, pathogenesis, clinical findings, including hemodynamic and physical exam findings and treatments </w:t>
      </w:r>
      <w:r w:rsidRPr="00716F07">
        <w:rPr>
          <w:rFonts w:ascii="Noto Sans Symbols" w:eastAsia="Noto Sans Symbols" w:hAnsi="Noto Sans Symbols" w:cs="Noto Sans Symbols"/>
          <w:color w:val="000000"/>
        </w:rPr>
        <w:t xml:space="preserve">∙ </w:t>
      </w:r>
      <w:r w:rsidRPr="00716F07">
        <w:rPr>
          <w:rFonts w:ascii="Calibri" w:eastAsia="Calibri" w:hAnsi="Calibri" w:cs="Calibri"/>
          <w:color w:val="000000"/>
        </w:rPr>
        <w:t xml:space="preserve">Describe the role of oxygen, digitalis, diuretics, beta blockers and ACE inhibitors in CHF </w:t>
      </w:r>
    </w:p>
    <w:p w14:paraId="38166F0A" w14:textId="77777777" w:rsidR="00FC3AE5" w:rsidRDefault="00FC3AE5" w:rsidP="00716F07">
      <w:pPr>
        <w:widowControl w:val="0"/>
        <w:pBdr>
          <w:top w:val="nil"/>
          <w:left w:val="nil"/>
          <w:bottom w:val="nil"/>
          <w:right w:val="nil"/>
          <w:between w:val="nil"/>
        </w:pBdr>
        <w:spacing w:before="243" w:line="240" w:lineRule="auto"/>
        <w:ind w:left="1800"/>
        <w:rPr>
          <w:rFonts w:ascii="Calibri" w:eastAsia="Calibri" w:hAnsi="Calibri" w:cs="Calibri"/>
          <w:b/>
          <w:color w:val="000000"/>
        </w:rPr>
      </w:pPr>
      <w:r>
        <w:rPr>
          <w:rFonts w:ascii="Calibri" w:eastAsia="Calibri" w:hAnsi="Calibri" w:cs="Calibri"/>
          <w:b/>
          <w:color w:val="000000"/>
        </w:rPr>
        <w:t xml:space="preserve">CARDIOMYOPATHY  </w:t>
      </w:r>
    </w:p>
    <w:p w14:paraId="4FAEAF78" w14:textId="77777777" w:rsidR="00FC3AE5" w:rsidRPr="00716F07" w:rsidRDefault="00FC3AE5" w:rsidP="00716F07">
      <w:pPr>
        <w:pStyle w:val="ListParagraph"/>
        <w:widowControl w:val="0"/>
        <w:numPr>
          <w:ilvl w:val="0"/>
          <w:numId w:val="8"/>
        </w:numPr>
        <w:pBdr>
          <w:top w:val="nil"/>
          <w:left w:val="nil"/>
          <w:bottom w:val="nil"/>
          <w:right w:val="nil"/>
          <w:between w:val="nil"/>
        </w:pBdr>
        <w:spacing w:before="83" w:line="240" w:lineRule="auto"/>
        <w:rPr>
          <w:rFonts w:ascii="Calibri" w:eastAsia="Calibri" w:hAnsi="Calibri" w:cs="Calibri"/>
          <w:color w:val="000000"/>
        </w:rPr>
      </w:pPr>
      <w:r w:rsidRPr="00716F07">
        <w:rPr>
          <w:rFonts w:ascii="Calibri" w:eastAsia="Calibri" w:hAnsi="Calibri" w:cs="Calibri"/>
          <w:color w:val="000000"/>
        </w:rPr>
        <w:t xml:space="preserve">Define cardiomyopathy </w:t>
      </w:r>
    </w:p>
    <w:p w14:paraId="7B8E6A74" w14:textId="4EB4CEC5" w:rsidR="00FC3AE5" w:rsidRPr="00716F07" w:rsidRDefault="00FC3AE5" w:rsidP="00716F07">
      <w:pPr>
        <w:pStyle w:val="ListParagraph"/>
        <w:widowControl w:val="0"/>
        <w:numPr>
          <w:ilvl w:val="0"/>
          <w:numId w:val="8"/>
        </w:numPr>
        <w:pBdr>
          <w:top w:val="nil"/>
          <w:left w:val="nil"/>
          <w:bottom w:val="nil"/>
          <w:right w:val="nil"/>
          <w:between w:val="nil"/>
        </w:pBdr>
        <w:spacing w:before="23" w:line="242" w:lineRule="auto"/>
        <w:ind w:right="88"/>
        <w:rPr>
          <w:rFonts w:ascii="Calibri" w:eastAsia="Calibri" w:hAnsi="Calibri" w:cs="Calibri"/>
          <w:color w:val="000000"/>
        </w:rPr>
      </w:pPr>
      <w:r w:rsidRPr="00716F07">
        <w:rPr>
          <w:rFonts w:ascii="Calibri" w:eastAsia="Calibri" w:hAnsi="Calibri" w:cs="Calibri"/>
          <w:color w:val="000000"/>
        </w:rPr>
        <w:t xml:space="preserve">Differentiate between dilated cardiomyopathy, restrictive cardiomyopathy, </w:t>
      </w:r>
      <w:r w:rsidR="00C1429A" w:rsidRPr="00716F07">
        <w:rPr>
          <w:rFonts w:ascii="Calibri" w:eastAsia="Calibri" w:hAnsi="Calibri" w:cs="Calibri"/>
          <w:color w:val="000000"/>
        </w:rPr>
        <w:t>hypertrophic</w:t>
      </w:r>
      <w:r w:rsidRPr="00716F07">
        <w:rPr>
          <w:rFonts w:ascii="Calibri" w:eastAsia="Calibri" w:hAnsi="Calibri" w:cs="Calibri"/>
          <w:color w:val="000000"/>
        </w:rPr>
        <w:t xml:space="preserve"> cardiomyopathy with and without obstruction with respect to their etiologies, pathogenesis, clinical manifestations including hemodynamic findings and </w:t>
      </w:r>
      <w:proofErr w:type="gramStart"/>
      <w:r w:rsidRPr="00716F07">
        <w:rPr>
          <w:rFonts w:ascii="Calibri" w:eastAsia="Calibri" w:hAnsi="Calibri" w:cs="Calibri"/>
          <w:color w:val="000000"/>
        </w:rPr>
        <w:t>treatments</w:t>
      </w:r>
      <w:proofErr w:type="gramEnd"/>
      <w:r w:rsidRPr="00716F07">
        <w:rPr>
          <w:rFonts w:ascii="Calibri" w:eastAsia="Calibri" w:hAnsi="Calibri" w:cs="Calibri"/>
          <w:color w:val="000000"/>
        </w:rPr>
        <w:t xml:space="preserve"> </w:t>
      </w:r>
    </w:p>
    <w:p w14:paraId="2196D882" w14:textId="77777777" w:rsidR="00FC3AE5" w:rsidRPr="00716F07" w:rsidRDefault="00FC3AE5" w:rsidP="00716F07">
      <w:pPr>
        <w:pStyle w:val="ListParagraph"/>
        <w:widowControl w:val="0"/>
        <w:numPr>
          <w:ilvl w:val="0"/>
          <w:numId w:val="8"/>
        </w:numPr>
        <w:pBdr>
          <w:top w:val="nil"/>
          <w:left w:val="nil"/>
          <w:bottom w:val="nil"/>
          <w:right w:val="nil"/>
          <w:between w:val="nil"/>
        </w:pBdr>
        <w:spacing w:before="21" w:line="240" w:lineRule="auto"/>
        <w:rPr>
          <w:rFonts w:ascii="Calibri" w:eastAsia="Calibri" w:hAnsi="Calibri" w:cs="Calibri"/>
          <w:color w:val="000000"/>
        </w:rPr>
      </w:pPr>
      <w:r w:rsidRPr="00716F07">
        <w:rPr>
          <w:rFonts w:ascii="Calibri" w:eastAsia="Calibri" w:hAnsi="Calibri" w:cs="Calibri"/>
          <w:color w:val="000000"/>
        </w:rPr>
        <w:t xml:space="preserve">Explain the significance of a sub-valvular gradient </w:t>
      </w:r>
    </w:p>
    <w:p w14:paraId="32FCAA26" w14:textId="77777777" w:rsidR="00FC3AE5" w:rsidRPr="00716F07" w:rsidRDefault="00FC3AE5" w:rsidP="00716F07">
      <w:pPr>
        <w:pStyle w:val="ListParagraph"/>
        <w:widowControl w:val="0"/>
        <w:numPr>
          <w:ilvl w:val="0"/>
          <w:numId w:val="8"/>
        </w:numPr>
        <w:pBdr>
          <w:top w:val="nil"/>
          <w:left w:val="nil"/>
          <w:bottom w:val="nil"/>
          <w:right w:val="nil"/>
          <w:between w:val="nil"/>
        </w:pBdr>
        <w:spacing w:before="23" w:line="240" w:lineRule="auto"/>
        <w:rPr>
          <w:rFonts w:ascii="Calibri" w:eastAsia="Calibri" w:hAnsi="Calibri" w:cs="Calibri"/>
          <w:color w:val="000000"/>
        </w:rPr>
      </w:pPr>
      <w:r w:rsidRPr="00716F07">
        <w:rPr>
          <w:rFonts w:ascii="Calibri" w:eastAsia="Calibri" w:hAnsi="Calibri" w:cs="Calibri"/>
          <w:color w:val="000000"/>
        </w:rPr>
        <w:t xml:space="preserve">Explain the significance of a positive </w:t>
      </w:r>
      <w:proofErr w:type="spellStart"/>
      <w:r w:rsidRPr="00716F07">
        <w:rPr>
          <w:rFonts w:ascii="Calibri" w:eastAsia="Calibri" w:hAnsi="Calibri" w:cs="Calibri"/>
          <w:color w:val="000000"/>
        </w:rPr>
        <w:t>Brockenbrough</w:t>
      </w:r>
      <w:proofErr w:type="spellEnd"/>
      <w:r w:rsidRPr="00716F07">
        <w:rPr>
          <w:rFonts w:ascii="Calibri" w:eastAsia="Calibri" w:hAnsi="Calibri" w:cs="Calibri"/>
          <w:color w:val="000000"/>
        </w:rPr>
        <w:t xml:space="preserve"> </w:t>
      </w:r>
      <w:proofErr w:type="spellStart"/>
      <w:r w:rsidRPr="00716F07">
        <w:rPr>
          <w:rFonts w:ascii="Calibri" w:eastAsia="Calibri" w:hAnsi="Calibri" w:cs="Calibri"/>
          <w:color w:val="000000"/>
        </w:rPr>
        <w:t>Braunwald</w:t>
      </w:r>
      <w:proofErr w:type="spellEnd"/>
      <w:r w:rsidRPr="00716F07">
        <w:rPr>
          <w:rFonts w:ascii="Calibri" w:eastAsia="Calibri" w:hAnsi="Calibri" w:cs="Calibri"/>
          <w:color w:val="000000"/>
        </w:rPr>
        <w:t xml:space="preserve"> sign </w:t>
      </w:r>
    </w:p>
    <w:p w14:paraId="2218531E" w14:textId="77777777" w:rsidR="00FC3AE5" w:rsidRPr="00716F07" w:rsidRDefault="00FC3AE5" w:rsidP="00716F07">
      <w:pPr>
        <w:pStyle w:val="ListParagraph"/>
        <w:widowControl w:val="0"/>
        <w:numPr>
          <w:ilvl w:val="0"/>
          <w:numId w:val="8"/>
        </w:numPr>
        <w:pBdr>
          <w:top w:val="nil"/>
          <w:left w:val="nil"/>
          <w:bottom w:val="nil"/>
          <w:right w:val="nil"/>
          <w:between w:val="nil"/>
        </w:pBdr>
        <w:spacing w:before="23" w:line="254" w:lineRule="auto"/>
        <w:ind w:right="281"/>
        <w:rPr>
          <w:rFonts w:ascii="Calibri" w:eastAsia="Calibri" w:hAnsi="Calibri" w:cs="Calibri"/>
          <w:color w:val="000000"/>
        </w:rPr>
      </w:pPr>
      <w:r w:rsidRPr="00716F07">
        <w:rPr>
          <w:rFonts w:ascii="Calibri" w:eastAsia="Calibri" w:hAnsi="Calibri" w:cs="Calibri"/>
          <w:color w:val="000000"/>
        </w:rPr>
        <w:t xml:space="preserve">Explain the significance of an M or W pattern on an atria or pulmonary capillary wedge </w:t>
      </w:r>
      <w:r w:rsidR="00716F07">
        <w:rPr>
          <w:rFonts w:ascii="Calibri" w:eastAsia="Calibri" w:hAnsi="Calibri" w:cs="Calibri"/>
          <w:color w:val="000000"/>
        </w:rPr>
        <w:t>p</w:t>
      </w:r>
      <w:r w:rsidRPr="00716F07">
        <w:rPr>
          <w:rFonts w:ascii="Calibri" w:eastAsia="Calibri" w:hAnsi="Calibri" w:cs="Calibri"/>
          <w:color w:val="000000"/>
        </w:rPr>
        <w:t>ressure wave form</w:t>
      </w:r>
      <w:r w:rsidR="00716F07">
        <w:rPr>
          <w:rFonts w:ascii="Noto Sans Symbols" w:eastAsia="Noto Sans Symbols" w:hAnsi="Noto Sans Symbols" w:cs="Noto Sans Symbols"/>
          <w:color w:val="000000"/>
        </w:rPr>
        <w:t>.</w:t>
      </w:r>
      <w:r w:rsidRPr="00716F07">
        <w:rPr>
          <w:rFonts w:ascii="Noto Sans Symbols" w:eastAsia="Noto Sans Symbols" w:hAnsi="Noto Sans Symbols" w:cs="Noto Sans Symbols"/>
          <w:color w:val="000000"/>
        </w:rPr>
        <w:t xml:space="preserve"> </w:t>
      </w:r>
      <w:r w:rsidRPr="00716F07">
        <w:rPr>
          <w:rFonts w:ascii="Calibri" w:eastAsia="Calibri" w:hAnsi="Calibri" w:cs="Calibri"/>
          <w:color w:val="000000"/>
        </w:rPr>
        <w:t xml:space="preserve">Explain the significance of a square root or dip and plateau sign in </w:t>
      </w:r>
      <w:r w:rsidRPr="00716F07">
        <w:rPr>
          <w:rFonts w:ascii="Calibri" w:eastAsia="Calibri" w:hAnsi="Calibri" w:cs="Calibri"/>
          <w:color w:val="000000"/>
        </w:rPr>
        <w:lastRenderedPageBreak/>
        <w:t xml:space="preserve">a ventricular wave form </w:t>
      </w:r>
    </w:p>
    <w:p w14:paraId="1A395B2D" w14:textId="77777777" w:rsidR="00FC3AE5" w:rsidRDefault="00FC3AE5" w:rsidP="00716F07">
      <w:pPr>
        <w:widowControl w:val="0"/>
        <w:pBdr>
          <w:top w:val="nil"/>
          <w:left w:val="nil"/>
          <w:bottom w:val="nil"/>
          <w:right w:val="nil"/>
          <w:between w:val="nil"/>
        </w:pBdr>
        <w:spacing w:before="236" w:line="240" w:lineRule="auto"/>
        <w:ind w:left="1800"/>
        <w:rPr>
          <w:rFonts w:ascii="Calibri" w:eastAsia="Calibri" w:hAnsi="Calibri" w:cs="Calibri"/>
          <w:b/>
          <w:color w:val="000000"/>
        </w:rPr>
      </w:pPr>
      <w:r>
        <w:rPr>
          <w:rFonts w:ascii="Calibri" w:eastAsia="Calibri" w:hAnsi="Calibri" w:cs="Calibri"/>
          <w:b/>
          <w:color w:val="000000"/>
        </w:rPr>
        <w:t xml:space="preserve">PERICARDIAL DISORDERS  </w:t>
      </w:r>
    </w:p>
    <w:p w14:paraId="256B8672" w14:textId="77777777" w:rsidR="00FC3AE5" w:rsidRPr="00716F07" w:rsidRDefault="00FC3AE5" w:rsidP="00716F07">
      <w:pPr>
        <w:pStyle w:val="ListParagraph"/>
        <w:widowControl w:val="0"/>
        <w:numPr>
          <w:ilvl w:val="0"/>
          <w:numId w:val="9"/>
        </w:numPr>
        <w:pBdr>
          <w:top w:val="nil"/>
          <w:left w:val="nil"/>
          <w:bottom w:val="nil"/>
          <w:right w:val="nil"/>
          <w:between w:val="nil"/>
        </w:pBdr>
        <w:spacing w:before="83" w:line="240" w:lineRule="auto"/>
        <w:rPr>
          <w:rFonts w:ascii="Calibri" w:eastAsia="Calibri" w:hAnsi="Calibri" w:cs="Calibri"/>
          <w:color w:val="000000"/>
        </w:rPr>
      </w:pPr>
      <w:r w:rsidRPr="00716F07">
        <w:rPr>
          <w:rFonts w:ascii="Calibri" w:eastAsia="Calibri" w:hAnsi="Calibri" w:cs="Calibri"/>
          <w:color w:val="000000"/>
        </w:rPr>
        <w:t xml:space="preserve">Explain the structure and function of the pericardium and pericardial fluid </w:t>
      </w:r>
    </w:p>
    <w:p w14:paraId="291186A0" w14:textId="77777777" w:rsidR="00FC3AE5" w:rsidRPr="00716F07" w:rsidRDefault="00FC3AE5" w:rsidP="00716F07">
      <w:pPr>
        <w:pStyle w:val="ListParagraph"/>
        <w:widowControl w:val="0"/>
        <w:numPr>
          <w:ilvl w:val="0"/>
          <w:numId w:val="9"/>
        </w:numPr>
        <w:pBdr>
          <w:top w:val="nil"/>
          <w:left w:val="nil"/>
          <w:bottom w:val="nil"/>
          <w:right w:val="nil"/>
          <w:between w:val="nil"/>
        </w:pBdr>
        <w:spacing w:before="23" w:line="248" w:lineRule="auto"/>
        <w:ind w:right="36"/>
        <w:rPr>
          <w:rFonts w:ascii="Calibri" w:eastAsia="Calibri" w:hAnsi="Calibri" w:cs="Calibri"/>
          <w:color w:val="000000"/>
        </w:rPr>
      </w:pPr>
      <w:r w:rsidRPr="00716F07">
        <w:rPr>
          <w:rFonts w:ascii="Calibri" w:eastAsia="Calibri" w:hAnsi="Calibri" w:cs="Calibri"/>
          <w:color w:val="000000"/>
        </w:rPr>
        <w:t xml:space="preserve">Differentiate between acute pericarditis, constrictive pericarditis, pericardial effusion, and cardiac tamponade with respect to their etiologies, pathogenesis, clinical manifestations, hemodynamic findings and treatments </w:t>
      </w:r>
      <w:r w:rsidRPr="00716F07">
        <w:rPr>
          <w:rFonts w:ascii="Noto Sans Symbols" w:eastAsia="Noto Sans Symbols" w:hAnsi="Noto Sans Symbols" w:cs="Noto Sans Symbols"/>
          <w:color w:val="000000"/>
        </w:rPr>
        <w:t xml:space="preserve">∙ </w:t>
      </w:r>
      <w:r w:rsidRPr="00716F07">
        <w:rPr>
          <w:rFonts w:ascii="Calibri" w:eastAsia="Calibri" w:hAnsi="Calibri" w:cs="Calibri"/>
          <w:color w:val="000000"/>
        </w:rPr>
        <w:t xml:space="preserve">Differentiate between restrictive cardiomyopathy and constrictive pericarditis </w:t>
      </w:r>
    </w:p>
    <w:p w14:paraId="20667F58" w14:textId="77777777" w:rsidR="00FC3AE5" w:rsidRPr="00716F07" w:rsidRDefault="00FC3AE5" w:rsidP="00716F07">
      <w:pPr>
        <w:pStyle w:val="ListParagraph"/>
        <w:widowControl w:val="0"/>
        <w:numPr>
          <w:ilvl w:val="0"/>
          <w:numId w:val="9"/>
        </w:numPr>
        <w:pBdr>
          <w:top w:val="nil"/>
          <w:left w:val="nil"/>
          <w:bottom w:val="nil"/>
          <w:right w:val="nil"/>
          <w:between w:val="nil"/>
        </w:pBdr>
        <w:spacing w:before="15" w:line="253" w:lineRule="auto"/>
        <w:ind w:right="286"/>
        <w:rPr>
          <w:rFonts w:ascii="Calibri" w:eastAsia="Calibri" w:hAnsi="Calibri" w:cs="Calibri"/>
          <w:color w:val="000000"/>
        </w:rPr>
      </w:pPr>
      <w:r w:rsidRPr="00716F07">
        <w:rPr>
          <w:rFonts w:ascii="Calibri" w:eastAsia="Calibri" w:hAnsi="Calibri" w:cs="Calibri"/>
          <w:color w:val="000000"/>
        </w:rPr>
        <w:t>Explain the significance of an M or W pattern on an atria or pulmonary capillary wedge pressure wave form</w:t>
      </w:r>
      <w:r w:rsidR="00716F07">
        <w:rPr>
          <w:rFonts w:ascii="Calibri" w:eastAsia="Calibri" w:hAnsi="Calibri" w:cs="Calibri"/>
          <w:color w:val="000000"/>
        </w:rPr>
        <w:t>.</w:t>
      </w:r>
      <w:r w:rsidRPr="00716F07">
        <w:rPr>
          <w:rFonts w:ascii="Noto Sans Symbols" w:eastAsia="Noto Sans Symbols" w:hAnsi="Noto Sans Symbols" w:cs="Noto Sans Symbols"/>
          <w:color w:val="000000"/>
        </w:rPr>
        <w:t xml:space="preserve"> </w:t>
      </w:r>
      <w:r w:rsidRPr="00716F07">
        <w:rPr>
          <w:rFonts w:ascii="Calibri" w:eastAsia="Calibri" w:hAnsi="Calibri" w:cs="Calibri"/>
          <w:color w:val="000000"/>
        </w:rPr>
        <w:t xml:space="preserve">Explain the significance of a square root or dip and plateau sign in a ventricular wave form </w:t>
      </w:r>
      <w:r w:rsidRPr="00716F07">
        <w:rPr>
          <w:rFonts w:ascii="Noto Sans Symbols" w:eastAsia="Noto Sans Symbols" w:hAnsi="Noto Sans Symbols" w:cs="Noto Sans Symbols"/>
          <w:color w:val="000000"/>
        </w:rPr>
        <w:t xml:space="preserve">∙ </w:t>
      </w:r>
      <w:r w:rsidRPr="00716F07">
        <w:rPr>
          <w:rFonts w:ascii="Calibri" w:eastAsia="Calibri" w:hAnsi="Calibri" w:cs="Calibri"/>
          <w:color w:val="000000"/>
        </w:rPr>
        <w:t xml:space="preserve">Describe the hemodynamic findings of cardiac tamponade and constrictive pericarditis </w:t>
      </w:r>
      <w:r w:rsidRPr="00716F07">
        <w:rPr>
          <w:rFonts w:ascii="Noto Sans Symbols" w:eastAsia="Noto Sans Symbols" w:hAnsi="Noto Sans Symbols" w:cs="Noto Sans Symbols"/>
          <w:color w:val="000000"/>
        </w:rPr>
        <w:t xml:space="preserve">∙ </w:t>
      </w:r>
      <w:r w:rsidRPr="00716F07">
        <w:rPr>
          <w:rFonts w:ascii="Calibri" w:eastAsia="Calibri" w:hAnsi="Calibri" w:cs="Calibri"/>
          <w:color w:val="000000"/>
        </w:rPr>
        <w:t xml:space="preserve">Describe the procedures for pericardiocentesis </w:t>
      </w:r>
    </w:p>
    <w:p w14:paraId="173016EE" w14:textId="77777777" w:rsidR="00FC3AE5" w:rsidRDefault="00FC3AE5" w:rsidP="00716F07">
      <w:pPr>
        <w:widowControl w:val="0"/>
        <w:pBdr>
          <w:top w:val="nil"/>
          <w:left w:val="nil"/>
          <w:bottom w:val="nil"/>
          <w:right w:val="nil"/>
          <w:between w:val="nil"/>
        </w:pBdr>
        <w:spacing w:before="238" w:line="240" w:lineRule="auto"/>
        <w:ind w:left="1800"/>
        <w:rPr>
          <w:rFonts w:ascii="Calibri" w:eastAsia="Calibri" w:hAnsi="Calibri" w:cs="Calibri"/>
          <w:b/>
          <w:color w:val="000000"/>
        </w:rPr>
      </w:pPr>
      <w:r>
        <w:rPr>
          <w:rFonts w:ascii="Calibri" w:eastAsia="Calibri" w:hAnsi="Calibri" w:cs="Calibri"/>
          <w:b/>
          <w:color w:val="000000"/>
        </w:rPr>
        <w:t xml:space="preserve">VALVULAR DISORDERS  </w:t>
      </w:r>
    </w:p>
    <w:p w14:paraId="2AEC78A3" w14:textId="77777777" w:rsidR="00FC3AE5" w:rsidRPr="00716F07" w:rsidRDefault="00FC3AE5" w:rsidP="00716F07">
      <w:pPr>
        <w:pStyle w:val="ListParagraph"/>
        <w:widowControl w:val="0"/>
        <w:numPr>
          <w:ilvl w:val="0"/>
          <w:numId w:val="10"/>
        </w:numPr>
        <w:pBdr>
          <w:top w:val="nil"/>
          <w:left w:val="nil"/>
          <w:bottom w:val="nil"/>
          <w:right w:val="nil"/>
          <w:between w:val="nil"/>
        </w:pBdr>
        <w:spacing w:before="83" w:line="253" w:lineRule="auto"/>
        <w:ind w:right="34"/>
        <w:rPr>
          <w:rFonts w:ascii="Calibri" w:eastAsia="Calibri" w:hAnsi="Calibri" w:cs="Calibri"/>
          <w:color w:val="000000"/>
        </w:rPr>
      </w:pPr>
      <w:r w:rsidRPr="00716F07">
        <w:rPr>
          <w:rFonts w:ascii="Calibri" w:eastAsia="Calibri" w:hAnsi="Calibri" w:cs="Calibri"/>
          <w:color w:val="000000"/>
        </w:rPr>
        <w:t xml:space="preserve">Describe the structure, size, and function of the tricuspid, pulmonic, mitral, and aortic valves </w:t>
      </w:r>
      <w:r w:rsidRPr="00716F07">
        <w:rPr>
          <w:rFonts w:ascii="Noto Sans Symbols" w:eastAsia="Noto Sans Symbols" w:hAnsi="Noto Sans Symbols" w:cs="Noto Sans Symbols"/>
          <w:color w:val="000000"/>
        </w:rPr>
        <w:t xml:space="preserve">∙ </w:t>
      </w:r>
      <w:r w:rsidRPr="00716F07">
        <w:rPr>
          <w:rFonts w:ascii="Calibri" w:eastAsia="Calibri" w:hAnsi="Calibri" w:cs="Calibri"/>
          <w:color w:val="000000"/>
        </w:rPr>
        <w:t xml:space="preserve">Differentiate between stenotic and insufficient valves with respect to their effects on the heart and vessels </w:t>
      </w:r>
      <w:r w:rsidRPr="00716F07">
        <w:rPr>
          <w:rFonts w:ascii="Noto Sans Symbols" w:eastAsia="Noto Sans Symbols" w:hAnsi="Noto Sans Symbols" w:cs="Noto Sans Symbols"/>
          <w:color w:val="000000"/>
        </w:rPr>
        <w:t xml:space="preserve">∙ </w:t>
      </w:r>
      <w:r w:rsidRPr="00716F07">
        <w:rPr>
          <w:rFonts w:ascii="Calibri" w:eastAsia="Calibri" w:hAnsi="Calibri" w:cs="Calibri"/>
          <w:color w:val="000000"/>
        </w:rPr>
        <w:t xml:space="preserve">Describe the etiology, pathogenesis, clinical manifestations, hemodynamic findings, murmurs, and treatments  </w:t>
      </w:r>
    </w:p>
    <w:p w14:paraId="4CDCC654" w14:textId="77777777" w:rsidR="00FC3AE5" w:rsidRPr="00716F07" w:rsidRDefault="00FC3AE5" w:rsidP="00716F07">
      <w:pPr>
        <w:pStyle w:val="ListParagraph"/>
        <w:widowControl w:val="0"/>
        <w:numPr>
          <w:ilvl w:val="0"/>
          <w:numId w:val="10"/>
        </w:numPr>
        <w:pBdr>
          <w:top w:val="nil"/>
          <w:left w:val="nil"/>
          <w:bottom w:val="nil"/>
          <w:right w:val="nil"/>
          <w:between w:val="nil"/>
        </w:pBdr>
        <w:spacing w:line="243" w:lineRule="auto"/>
        <w:ind w:right="696"/>
        <w:rPr>
          <w:rFonts w:ascii="Calibri" w:eastAsia="Calibri" w:hAnsi="Calibri" w:cs="Calibri"/>
          <w:color w:val="000000"/>
        </w:rPr>
      </w:pPr>
      <w:r w:rsidRPr="00716F07">
        <w:rPr>
          <w:rFonts w:ascii="Calibri" w:eastAsia="Calibri" w:hAnsi="Calibri" w:cs="Calibri"/>
          <w:color w:val="000000"/>
        </w:rPr>
        <w:t xml:space="preserve">of aortic stenosis, aortic insufficiency, mitral stenosis, mitral insufficiency, pulmonic stenosis, pulmonic insufficiency, tricuspid stenosis, and tricuspid insufficiency </w:t>
      </w:r>
    </w:p>
    <w:p w14:paraId="4CB1586F" w14:textId="77777777" w:rsidR="00FC3AE5" w:rsidRPr="00716F07" w:rsidRDefault="00FC3AE5" w:rsidP="00716F07">
      <w:pPr>
        <w:pStyle w:val="ListParagraph"/>
        <w:widowControl w:val="0"/>
        <w:numPr>
          <w:ilvl w:val="0"/>
          <w:numId w:val="10"/>
        </w:numPr>
        <w:pBdr>
          <w:top w:val="nil"/>
          <w:left w:val="nil"/>
          <w:bottom w:val="nil"/>
          <w:right w:val="nil"/>
          <w:between w:val="nil"/>
        </w:pBdr>
        <w:spacing w:before="20" w:line="241" w:lineRule="auto"/>
        <w:ind w:right="528"/>
        <w:rPr>
          <w:rFonts w:ascii="Calibri" w:eastAsia="Calibri" w:hAnsi="Calibri" w:cs="Calibri"/>
          <w:color w:val="000000"/>
        </w:rPr>
      </w:pPr>
      <w:r w:rsidRPr="00716F07">
        <w:rPr>
          <w:rFonts w:ascii="Calibri" w:eastAsia="Calibri" w:hAnsi="Calibri" w:cs="Calibri"/>
          <w:color w:val="000000"/>
        </w:rPr>
        <w:t xml:space="preserve">Describe the specific hemodynamic pressure gradients and wave form abnormalities associated with the above listed valvular disorders </w:t>
      </w:r>
    </w:p>
    <w:p w14:paraId="4A9A84F2" w14:textId="77777777" w:rsidR="00FC3AE5" w:rsidRPr="00716F07" w:rsidRDefault="00FC3AE5" w:rsidP="00716F07">
      <w:pPr>
        <w:pStyle w:val="ListParagraph"/>
        <w:widowControl w:val="0"/>
        <w:numPr>
          <w:ilvl w:val="0"/>
          <w:numId w:val="10"/>
        </w:numPr>
        <w:pBdr>
          <w:top w:val="nil"/>
          <w:left w:val="nil"/>
          <w:bottom w:val="nil"/>
          <w:right w:val="nil"/>
          <w:between w:val="nil"/>
        </w:pBdr>
        <w:spacing w:before="22" w:line="240" w:lineRule="auto"/>
        <w:rPr>
          <w:rFonts w:ascii="Calibri" w:eastAsia="Calibri" w:hAnsi="Calibri" w:cs="Calibri"/>
          <w:color w:val="000000"/>
        </w:rPr>
      </w:pPr>
      <w:r w:rsidRPr="00716F07">
        <w:rPr>
          <w:rFonts w:ascii="Calibri" w:eastAsia="Calibri" w:hAnsi="Calibri" w:cs="Calibri"/>
          <w:color w:val="000000"/>
        </w:rPr>
        <w:t xml:space="preserve">Define critical stenosis of the mitral and aortic valves </w:t>
      </w:r>
    </w:p>
    <w:p w14:paraId="24EB23F6" w14:textId="77777777" w:rsidR="00FC3AE5" w:rsidRPr="00716F07" w:rsidRDefault="00FC3AE5" w:rsidP="00716F07">
      <w:pPr>
        <w:pStyle w:val="ListParagraph"/>
        <w:widowControl w:val="0"/>
        <w:numPr>
          <w:ilvl w:val="0"/>
          <w:numId w:val="10"/>
        </w:numPr>
        <w:pBdr>
          <w:top w:val="nil"/>
          <w:left w:val="nil"/>
          <w:bottom w:val="nil"/>
          <w:right w:val="nil"/>
          <w:between w:val="nil"/>
        </w:pBdr>
        <w:spacing w:before="23" w:line="240" w:lineRule="auto"/>
        <w:rPr>
          <w:rFonts w:ascii="Calibri" w:eastAsia="Calibri" w:hAnsi="Calibri" w:cs="Calibri"/>
          <w:color w:val="000000"/>
        </w:rPr>
      </w:pPr>
      <w:r w:rsidRPr="00716F07">
        <w:rPr>
          <w:rFonts w:ascii="Noto Sans Symbols" w:eastAsia="Noto Sans Symbols" w:hAnsi="Noto Sans Symbols" w:cs="Noto Sans Symbols"/>
          <w:color w:val="000000"/>
        </w:rPr>
        <w:t>∙</w:t>
      </w:r>
      <w:r w:rsidRPr="00716F07">
        <w:rPr>
          <w:rFonts w:ascii="Calibri" w:eastAsia="Calibri" w:hAnsi="Calibri" w:cs="Calibri"/>
          <w:color w:val="000000"/>
        </w:rPr>
        <w:t>Identify and differentiate between various artificial valves</w:t>
      </w:r>
    </w:p>
    <w:p w14:paraId="6BCF6B5B" w14:textId="77777777" w:rsidR="00FC3AE5" w:rsidRDefault="00FC3AE5" w:rsidP="00716F07">
      <w:pPr>
        <w:widowControl w:val="0"/>
        <w:pBdr>
          <w:top w:val="nil"/>
          <w:left w:val="nil"/>
          <w:bottom w:val="nil"/>
          <w:right w:val="nil"/>
          <w:between w:val="nil"/>
        </w:pBdr>
        <w:spacing w:before="375" w:line="240" w:lineRule="auto"/>
        <w:ind w:left="1800"/>
        <w:rPr>
          <w:rFonts w:ascii="Calibri" w:eastAsia="Calibri" w:hAnsi="Calibri" w:cs="Calibri"/>
          <w:b/>
          <w:color w:val="000000"/>
        </w:rPr>
      </w:pPr>
      <w:r>
        <w:rPr>
          <w:rFonts w:ascii="Calibri" w:eastAsia="Calibri" w:hAnsi="Calibri" w:cs="Calibri"/>
          <w:b/>
          <w:color w:val="000000"/>
        </w:rPr>
        <w:t xml:space="preserve">VALVULAR CALCULATIONS </w:t>
      </w:r>
    </w:p>
    <w:p w14:paraId="0F567DD8" w14:textId="77777777" w:rsidR="00FC3AE5" w:rsidRPr="00716F07" w:rsidRDefault="00FC3AE5" w:rsidP="00716F07">
      <w:pPr>
        <w:pStyle w:val="ListParagraph"/>
        <w:widowControl w:val="0"/>
        <w:numPr>
          <w:ilvl w:val="2"/>
          <w:numId w:val="12"/>
        </w:numPr>
        <w:pBdr>
          <w:top w:val="nil"/>
          <w:left w:val="nil"/>
          <w:bottom w:val="nil"/>
          <w:right w:val="nil"/>
          <w:between w:val="nil"/>
        </w:pBdr>
        <w:spacing w:before="83" w:line="240" w:lineRule="auto"/>
        <w:rPr>
          <w:rFonts w:ascii="Calibri" w:eastAsia="Calibri" w:hAnsi="Calibri" w:cs="Calibri"/>
          <w:color w:val="000000"/>
        </w:rPr>
      </w:pPr>
      <w:r w:rsidRPr="00716F07">
        <w:rPr>
          <w:rFonts w:ascii="Calibri" w:eastAsia="Calibri" w:hAnsi="Calibri" w:cs="Calibri"/>
          <w:color w:val="000000"/>
        </w:rPr>
        <w:t xml:space="preserve">Describe the hemodynamic gradients found with stenotic valves </w:t>
      </w:r>
    </w:p>
    <w:p w14:paraId="04267DA5" w14:textId="77777777" w:rsidR="00FC3AE5" w:rsidRPr="00716F07" w:rsidRDefault="00FC3AE5" w:rsidP="00716F07">
      <w:pPr>
        <w:pStyle w:val="ListParagraph"/>
        <w:widowControl w:val="0"/>
        <w:numPr>
          <w:ilvl w:val="2"/>
          <w:numId w:val="12"/>
        </w:numPr>
        <w:pBdr>
          <w:top w:val="nil"/>
          <w:left w:val="nil"/>
          <w:bottom w:val="nil"/>
          <w:right w:val="nil"/>
          <w:between w:val="nil"/>
        </w:pBdr>
        <w:spacing w:before="23" w:line="243" w:lineRule="auto"/>
        <w:ind w:right="223"/>
        <w:rPr>
          <w:rFonts w:ascii="Calibri" w:eastAsia="Calibri" w:hAnsi="Calibri" w:cs="Calibri"/>
          <w:color w:val="000000"/>
        </w:rPr>
      </w:pPr>
      <w:r w:rsidRPr="00716F07">
        <w:rPr>
          <w:rFonts w:ascii="Calibri" w:eastAsia="Calibri" w:hAnsi="Calibri" w:cs="Calibri"/>
          <w:color w:val="000000"/>
        </w:rPr>
        <w:t xml:space="preserve">Describe the process of “retracing”, or “phase shifting” valve gradients to compensate for the delay in some pressure wave forms </w:t>
      </w:r>
    </w:p>
    <w:p w14:paraId="53AEE2EE" w14:textId="77777777" w:rsidR="00FC3AE5" w:rsidRPr="00716F07" w:rsidRDefault="00FC3AE5" w:rsidP="00716F07">
      <w:pPr>
        <w:pStyle w:val="ListParagraph"/>
        <w:widowControl w:val="0"/>
        <w:numPr>
          <w:ilvl w:val="2"/>
          <w:numId w:val="12"/>
        </w:numPr>
        <w:pBdr>
          <w:top w:val="nil"/>
          <w:left w:val="nil"/>
          <w:bottom w:val="nil"/>
          <w:right w:val="nil"/>
          <w:between w:val="nil"/>
        </w:pBdr>
        <w:spacing w:before="20" w:line="240" w:lineRule="auto"/>
        <w:rPr>
          <w:rFonts w:ascii="Calibri" w:eastAsia="Calibri" w:hAnsi="Calibri" w:cs="Calibri"/>
          <w:color w:val="000000"/>
        </w:rPr>
      </w:pPr>
      <w:r w:rsidRPr="00716F07">
        <w:rPr>
          <w:rFonts w:ascii="Calibri" w:eastAsia="Calibri" w:hAnsi="Calibri" w:cs="Calibri"/>
          <w:color w:val="000000"/>
        </w:rPr>
        <w:t xml:space="preserve">Define, identify, and measure the systolic ejection period (SEP) </w:t>
      </w:r>
    </w:p>
    <w:p w14:paraId="7744A2F1" w14:textId="77777777" w:rsidR="00FC3AE5" w:rsidRPr="00716F07" w:rsidRDefault="00FC3AE5" w:rsidP="00716F07">
      <w:pPr>
        <w:pStyle w:val="ListParagraph"/>
        <w:widowControl w:val="0"/>
        <w:numPr>
          <w:ilvl w:val="2"/>
          <w:numId w:val="12"/>
        </w:numPr>
        <w:pBdr>
          <w:top w:val="nil"/>
          <w:left w:val="nil"/>
          <w:bottom w:val="nil"/>
          <w:right w:val="nil"/>
          <w:between w:val="nil"/>
        </w:pBdr>
        <w:spacing w:before="23" w:line="240" w:lineRule="auto"/>
        <w:rPr>
          <w:rFonts w:ascii="Calibri" w:eastAsia="Calibri" w:hAnsi="Calibri" w:cs="Calibri"/>
          <w:color w:val="000000"/>
        </w:rPr>
      </w:pPr>
      <w:r w:rsidRPr="00716F07">
        <w:rPr>
          <w:rFonts w:ascii="Calibri" w:eastAsia="Calibri" w:hAnsi="Calibri" w:cs="Calibri"/>
          <w:color w:val="000000"/>
        </w:rPr>
        <w:t xml:space="preserve">Define, identify, and measure the diastolic filling period (DFP) </w:t>
      </w:r>
    </w:p>
    <w:p w14:paraId="1F2BF9A1" w14:textId="77777777" w:rsidR="00FC3AE5" w:rsidRPr="00716F07" w:rsidRDefault="00FC3AE5" w:rsidP="00716F07">
      <w:pPr>
        <w:pStyle w:val="ListParagraph"/>
        <w:widowControl w:val="0"/>
        <w:numPr>
          <w:ilvl w:val="2"/>
          <w:numId w:val="12"/>
        </w:numPr>
        <w:pBdr>
          <w:top w:val="nil"/>
          <w:left w:val="nil"/>
          <w:bottom w:val="nil"/>
          <w:right w:val="nil"/>
          <w:between w:val="nil"/>
        </w:pBdr>
        <w:spacing w:before="20" w:line="240" w:lineRule="auto"/>
        <w:rPr>
          <w:rFonts w:ascii="Calibri" w:eastAsia="Calibri" w:hAnsi="Calibri" w:cs="Calibri"/>
          <w:color w:val="000000"/>
        </w:rPr>
      </w:pPr>
      <w:r w:rsidRPr="00716F07">
        <w:rPr>
          <w:rFonts w:ascii="Calibri" w:eastAsia="Calibri" w:hAnsi="Calibri" w:cs="Calibri"/>
          <w:color w:val="000000"/>
        </w:rPr>
        <w:t xml:space="preserve">Calculate mitral and aortic valvular areas utilizing the </w:t>
      </w:r>
      <w:proofErr w:type="spellStart"/>
      <w:r w:rsidRPr="00716F07">
        <w:rPr>
          <w:rFonts w:ascii="Calibri" w:eastAsia="Calibri" w:hAnsi="Calibri" w:cs="Calibri"/>
          <w:color w:val="000000"/>
        </w:rPr>
        <w:t>Gorlin</w:t>
      </w:r>
      <w:proofErr w:type="spellEnd"/>
      <w:r w:rsidRPr="00716F07">
        <w:rPr>
          <w:rFonts w:ascii="Calibri" w:eastAsia="Calibri" w:hAnsi="Calibri" w:cs="Calibri"/>
          <w:color w:val="000000"/>
        </w:rPr>
        <w:t xml:space="preserve"> formula </w:t>
      </w:r>
    </w:p>
    <w:p w14:paraId="7514558D" w14:textId="77777777" w:rsidR="00FC3AE5" w:rsidRPr="00716F07" w:rsidRDefault="00FC3AE5" w:rsidP="00716F07">
      <w:pPr>
        <w:pStyle w:val="ListParagraph"/>
        <w:widowControl w:val="0"/>
        <w:numPr>
          <w:ilvl w:val="2"/>
          <w:numId w:val="12"/>
        </w:numPr>
        <w:pBdr>
          <w:top w:val="nil"/>
          <w:left w:val="nil"/>
          <w:bottom w:val="nil"/>
          <w:right w:val="nil"/>
          <w:between w:val="nil"/>
        </w:pBdr>
        <w:spacing w:before="23" w:line="240" w:lineRule="auto"/>
        <w:rPr>
          <w:rFonts w:ascii="Calibri" w:eastAsia="Calibri" w:hAnsi="Calibri" w:cs="Calibri"/>
          <w:color w:val="000000"/>
        </w:rPr>
      </w:pPr>
      <w:r w:rsidRPr="00716F07">
        <w:rPr>
          <w:rFonts w:ascii="Calibri" w:eastAsia="Calibri" w:hAnsi="Calibri" w:cs="Calibri"/>
          <w:color w:val="000000"/>
        </w:rPr>
        <w:t xml:space="preserve">Calculate mitral and aortic valve areas using the </w:t>
      </w:r>
      <w:proofErr w:type="spellStart"/>
      <w:r w:rsidRPr="00716F07">
        <w:rPr>
          <w:rFonts w:ascii="Calibri" w:eastAsia="Calibri" w:hAnsi="Calibri" w:cs="Calibri"/>
          <w:color w:val="000000"/>
        </w:rPr>
        <w:t>Hakki</w:t>
      </w:r>
      <w:proofErr w:type="spellEnd"/>
      <w:r w:rsidRPr="00716F07">
        <w:rPr>
          <w:rFonts w:ascii="Calibri" w:eastAsia="Calibri" w:hAnsi="Calibri" w:cs="Calibri"/>
          <w:color w:val="000000"/>
        </w:rPr>
        <w:t xml:space="preserve"> (shortcut) formula </w:t>
      </w:r>
    </w:p>
    <w:p w14:paraId="2822E7AD" w14:textId="77777777" w:rsidR="00FC3AE5" w:rsidRDefault="00FC3AE5" w:rsidP="001B0721">
      <w:pPr>
        <w:widowControl w:val="0"/>
        <w:pBdr>
          <w:top w:val="nil"/>
          <w:left w:val="nil"/>
          <w:bottom w:val="nil"/>
          <w:right w:val="nil"/>
          <w:between w:val="nil"/>
        </w:pBdr>
        <w:spacing w:before="251" w:line="240" w:lineRule="auto"/>
        <w:ind w:left="1800"/>
        <w:rPr>
          <w:rFonts w:ascii="Calibri" w:eastAsia="Calibri" w:hAnsi="Calibri" w:cs="Calibri"/>
          <w:b/>
          <w:color w:val="000000"/>
        </w:rPr>
      </w:pPr>
      <w:r>
        <w:rPr>
          <w:rFonts w:ascii="Calibri" w:eastAsia="Calibri" w:hAnsi="Calibri" w:cs="Calibri"/>
          <w:b/>
          <w:color w:val="000000"/>
        </w:rPr>
        <w:t xml:space="preserve">ELECTROPHYSIOLOGY  </w:t>
      </w:r>
    </w:p>
    <w:p w14:paraId="5E1EAF96" w14:textId="77777777" w:rsidR="00FC3AE5" w:rsidRPr="001B0721" w:rsidRDefault="00FC3AE5" w:rsidP="001B0721">
      <w:pPr>
        <w:pStyle w:val="ListParagraph"/>
        <w:widowControl w:val="0"/>
        <w:numPr>
          <w:ilvl w:val="2"/>
          <w:numId w:val="14"/>
        </w:numPr>
        <w:pBdr>
          <w:top w:val="nil"/>
          <w:left w:val="nil"/>
          <w:bottom w:val="nil"/>
          <w:right w:val="nil"/>
          <w:between w:val="nil"/>
        </w:pBdr>
        <w:spacing w:before="83" w:line="240" w:lineRule="auto"/>
        <w:rPr>
          <w:rFonts w:ascii="Calibri" w:eastAsia="Calibri" w:hAnsi="Calibri" w:cs="Calibri"/>
          <w:color w:val="000000"/>
        </w:rPr>
      </w:pPr>
      <w:r w:rsidRPr="001B0721">
        <w:rPr>
          <w:rFonts w:ascii="Calibri" w:eastAsia="Calibri" w:hAnsi="Calibri" w:cs="Calibri"/>
          <w:color w:val="000000"/>
        </w:rPr>
        <w:t xml:space="preserve">Describe the indications, risks, and benefits of an electrophysiology study  </w:t>
      </w:r>
    </w:p>
    <w:p w14:paraId="5A43023B" w14:textId="77777777" w:rsidR="00FC3AE5" w:rsidRPr="001B0721" w:rsidRDefault="00FC3AE5" w:rsidP="001B0721">
      <w:pPr>
        <w:pStyle w:val="ListParagraph"/>
        <w:widowControl w:val="0"/>
        <w:numPr>
          <w:ilvl w:val="2"/>
          <w:numId w:val="14"/>
        </w:numPr>
        <w:pBdr>
          <w:top w:val="nil"/>
          <w:left w:val="nil"/>
          <w:bottom w:val="nil"/>
          <w:right w:val="nil"/>
          <w:between w:val="nil"/>
        </w:pBdr>
        <w:spacing w:before="23" w:line="240" w:lineRule="auto"/>
        <w:rPr>
          <w:rFonts w:ascii="Calibri" w:eastAsia="Calibri" w:hAnsi="Calibri" w:cs="Calibri"/>
          <w:color w:val="000000"/>
        </w:rPr>
      </w:pPr>
      <w:r w:rsidRPr="001B0721">
        <w:rPr>
          <w:rFonts w:ascii="Calibri" w:eastAsia="Calibri" w:hAnsi="Calibri" w:cs="Calibri"/>
          <w:color w:val="000000"/>
        </w:rPr>
        <w:t xml:space="preserve">Describe the catheters utilized and the process of an electrophysiology study </w:t>
      </w:r>
    </w:p>
    <w:p w14:paraId="57B96B1F" w14:textId="77777777" w:rsidR="00FC3AE5" w:rsidRPr="001B0721" w:rsidRDefault="00FC3AE5" w:rsidP="001B0721">
      <w:pPr>
        <w:pStyle w:val="ListParagraph"/>
        <w:widowControl w:val="0"/>
        <w:numPr>
          <w:ilvl w:val="2"/>
          <w:numId w:val="14"/>
        </w:numPr>
        <w:pBdr>
          <w:top w:val="nil"/>
          <w:left w:val="nil"/>
          <w:bottom w:val="nil"/>
          <w:right w:val="nil"/>
          <w:between w:val="nil"/>
        </w:pBdr>
        <w:spacing w:before="20" w:line="243" w:lineRule="auto"/>
        <w:ind w:right="77"/>
        <w:rPr>
          <w:rFonts w:ascii="Calibri" w:eastAsia="Calibri" w:hAnsi="Calibri" w:cs="Calibri"/>
          <w:color w:val="000000"/>
        </w:rPr>
      </w:pPr>
      <w:r w:rsidRPr="001B0721">
        <w:rPr>
          <w:rFonts w:ascii="Calibri" w:eastAsia="Calibri" w:hAnsi="Calibri" w:cs="Calibri"/>
          <w:color w:val="000000"/>
        </w:rPr>
        <w:t xml:space="preserve">Explain the characteristics of intracardiac electrograms including high right atrial, HIS bundle, right ventricular apex, coronary sinus </w:t>
      </w:r>
    </w:p>
    <w:p w14:paraId="7F4F6E5B" w14:textId="77777777" w:rsidR="00FC3AE5" w:rsidRPr="001B0721" w:rsidRDefault="00FC3AE5" w:rsidP="001B0721">
      <w:pPr>
        <w:pStyle w:val="ListParagraph"/>
        <w:widowControl w:val="0"/>
        <w:numPr>
          <w:ilvl w:val="2"/>
          <w:numId w:val="14"/>
        </w:numPr>
        <w:pBdr>
          <w:top w:val="nil"/>
          <w:left w:val="nil"/>
          <w:bottom w:val="nil"/>
          <w:right w:val="nil"/>
          <w:between w:val="nil"/>
        </w:pBdr>
        <w:spacing w:before="19" w:line="243" w:lineRule="auto"/>
        <w:ind w:right="1309"/>
        <w:rPr>
          <w:rFonts w:ascii="Calibri" w:eastAsia="Calibri" w:hAnsi="Calibri" w:cs="Calibri"/>
          <w:color w:val="000000"/>
        </w:rPr>
      </w:pPr>
      <w:r w:rsidRPr="001B0721">
        <w:rPr>
          <w:rFonts w:ascii="Calibri" w:eastAsia="Calibri" w:hAnsi="Calibri" w:cs="Calibri"/>
          <w:color w:val="000000"/>
        </w:rPr>
        <w:t xml:space="preserve">Describe the A, H, V deflections and normal and abnormal A-H and H-V intervals of a HIS bundle electrocardiogram  </w:t>
      </w:r>
    </w:p>
    <w:p w14:paraId="2549A10E" w14:textId="3D1CCF1A" w:rsidR="00FC3AE5" w:rsidRPr="001B0721" w:rsidRDefault="00FC3AE5" w:rsidP="001B0721">
      <w:pPr>
        <w:pStyle w:val="ListParagraph"/>
        <w:widowControl w:val="0"/>
        <w:numPr>
          <w:ilvl w:val="2"/>
          <w:numId w:val="14"/>
        </w:numPr>
        <w:pBdr>
          <w:top w:val="nil"/>
          <w:left w:val="nil"/>
          <w:bottom w:val="nil"/>
          <w:right w:val="nil"/>
          <w:between w:val="nil"/>
        </w:pBdr>
        <w:spacing w:before="20" w:line="240" w:lineRule="auto"/>
        <w:rPr>
          <w:rFonts w:ascii="Calibri" w:eastAsia="Calibri" w:hAnsi="Calibri" w:cs="Calibri"/>
          <w:color w:val="000000"/>
        </w:rPr>
      </w:pPr>
      <w:r w:rsidRPr="001B0721">
        <w:rPr>
          <w:rFonts w:ascii="Calibri" w:eastAsia="Calibri" w:hAnsi="Calibri" w:cs="Calibri"/>
          <w:color w:val="000000"/>
        </w:rPr>
        <w:t xml:space="preserve">Explain the pathophysiology of re-entry </w:t>
      </w:r>
      <w:proofErr w:type="gramStart"/>
      <w:r w:rsidR="00C1429A" w:rsidRPr="001B0721">
        <w:rPr>
          <w:rFonts w:ascii="Calibri" w:eastAsia="Calibri" w:hAnsi="Calibri" w:cs="Calibri"/>
          <w:color w:val="000000"/>
        </w:rPr>
        <w:t>tachyarrhythmias</w:t>
      </w:r>
      <w:proofErr w:type="gramEnd"/>
      <w:r w:rsidRPr="001B0721">
        <w:rPr>
          <w:rFonts w:ascii="Calibri" w:eastAsia="Calibri" w:hAnsi="Calibri" w:cs="Calibri"/>
          <w:color w:val="000000"/>
        </w:rPr>
        <w:t xml:space="preserve">  </w:t>
      </w:r>
    </w:p>
    <w:p w14:paraId="14B463A4" w14:textId="073AB9F7" w:rsidR="00FC3AE5" w:rsidRPr="001B0721" w:rsidRDefault="00FC3AE5" w:rsidP="001B0721">
      <w:pPr>
        <w:pStyle w:val="ListParagraph"/>
        <w:widowControl w:val="0"/>
        <w:numPr>
          <w:ilvl w:val="0"/>
          <w:numId w:val="15"/>
        </w:numPr>
        <w:pBdr>
          <w:top w:val="nil"/>
          <w:left w:val="nil"/>
          <w:bottom w:val="nil"/>
          <w:right w:val="nil"/>
          <w:between w:val="nil"/>
        </w:pBdr>
        <w:spacing w:before="23" w:line="241" w:lineRule="auto"/>
        <w:ind w:right="1125"/>
        <w:rPr>
          <w:rFonts w:ascii="Calibri" w:eastAsia="Calibri" w:hAnsi="Calibri" w:cs="Calibri"/>
          <w:color w:val="000000"/>
        </w:rPr>
      </w:pPr>
      <w:r w:rsidRPr="001B0721">
        <w:rPr>
          <w:rFonts w:ascii="Calibri" w:eastAsia="Calibri" w:hAnsi="Calibri" w:cs="Calibri"/>
          <w:color w:val="000000"/>
        </w:rPr>
        <w:t xml:space="preserve">Describe and differentiate between orthodromic, antidromic, and reciprocating AV nodal re-entry </w:t>
      </w:r>
      <w:r w:rsidR="00C1429A" w:rsidRPr="001B0721">
        <w:rPr>
          <w:rFonts w:ascii="Calibri" w:eastAsia="Calibri" w:hAnsi="Calibri" w:cs="Calibri"/>
          <w:color w:val="000000"/>
        </w:rPr>
        <w:t>tachyarrhythmias</w:t>
      </w:r>
      <w:r w:rsidRPr="001B0721">
        <w:rPr>
          <w:rFonts w:ascii="Calibri" w:eastAsia="Calibri" w:hAnsi="Calibri" w:cs="Calibri"/>
          <w:color w:val="000000"/>
        </w:rPr>
        <w:t xml:space="preserve"> and Wolff-Parkinson-White </w:t>
      </w:r>
      <w:proofErr w:type="gramStart"/>
      <w:r w:rsidRPr="001B0721">
        <w:rPr>
          <w:rFonts w:ascii="Calibri" w:eastAsia="Calibri" w:hAnsi="Calibri" w:cs="Calibri"/>
          <w:color w:val="000000"/>
        </w:rPr>
        <w:t>syndrome</w:t>
      </w:r>
      <w:proofErr w:type="gramEnd"/>
      <w:r w:rsidRPr="001B0721">
        <w:rPr>
          <w:rFonts w:ascii="Calibri" w:eastAsia="Calibri" w:hAnsi="Calibri" w:cs="Calibri"/>
          <w:color w:val="000000"/>
        </w:rPr>
        <w:t xml:space="preserve"> </w:t>
      </w:r>
    </w:p>
    <w:p w14:paraId="675F3DFA" w14:textId="77777777" w:rsidR="00FC3AE5" w:rsidRPr="001B0721" w:rsidRDefault="00FC3AE5" w:rsidP="001B0721">
      <w:pPr>
        <w:pStyle w:val="ListParagraph"/>
        <w:widowControl w:val="0"/>
        <w:numPr>
          <w:ilvl w:val="0"/>
          <w:numId w:val="15"/>
        </w:numPr>
        <w:pBdr>
          <w:top w:val="nil"/>
          <w:left w:val="nil"/>
          <w:bottom w:val="nil"/>
          <w:right w:val="nil"/>
          <w:between w:val="nil"/>
        </w:pBdr>
        <w:spacing w:before="22" w:line="240" w:lineRule="auto"/>
        <w:rPr>
          <w:rFonts w:ascii="Calibri" w:eastAsia="Calibri" w:hAnsi="Calibri" w:cs="Calibri"/>
          <w:color w:val="000000"/>
        </w:rPr>
      </w:pPr>
      <w:r w:rsidRPr="001B0721">
        <w:rPr>
          <w:rFonts w:ascii="Calibri" w:eastAsia="Calibri" w:hAnsi="Calibri" w:cs="Calibri"/>
          <w:color w:val="000000"/>
        </w:rPr>
        <w:t xml:space="preserve">Describe the indications, procedures, and risks of radio frequency ablation </w:t>
      </w:r>
    </w:p>
    <w:p w14:paraId="4BD990E3" w14:textId="77777777" w:rsidR="00FC3AE5" w:rsidRDefault="00FC3AE5" w:rsidP="001B0721">
      <w:pPr>
        <w:widowControl w:val="0"/>
        <w:pBdr>
          <w:top w:val="nil"/>
          <w:left w:val="nil"/>
          <w:bottom w:val="nil"/>
          <w:right w:val="nil"/>
          <w:between w:val="nil"/>
        </w:pBdr>
        <w:spacing w:before="251" w:line="240" w:lineRule="auto"/>
        <w:ind w:left="1800"/>
        <w:rPr>
          <w:rFonts w:ascii="Calibri" w:eastAsia="Calibri" w:hAnsi="Calibri" w:cs="Calibri"/>
          <w:b/>
          <w:color w:val="000000"/>
        </w:rPr>
      </w:pPr>
      <w:r>
        <w:rPr>
          <w:rFonts w:ascii="Calibri" w:eastAsia="Calibri" w:hAnsi="Calibri" w:cs="Calibri"/>
          <w:b/>
          <w:color w:val="000000"/>
        </w:rPr>
        <w:t xml:space="preserve">PACEMAKERS  </w:t>
      </w:r>
    </w:p>
    <w:p w14:paraId="749831F9" w14:textId="77777777" w:rsidR="00FC3AE5" w:rsidRPr="001B0721" w:rsidRDefault="00FC3AE5" w:rsidP="001B0721">
      <w:pPr>
        <w:pStyle w:val="ListParagraph"/>
        <w:widowControl w:val="0"/>
        <w:numPr>
          <w:ilvl w:val="0"/>
          <w:numId w:val="16"/>
        </w:numPr>
        <w:pBdr>
          <w:top w:val="nil"/>
          <w:left w:val="nil"/>
          <w:bottom w:val="nil"/>
          <w:right w:val="nil"/>
          <w:between w:val="nil"/>
        </w:pBdr>
        <w:spacing w:before="83" w:line="240" w:lineRule="auto"/>
        <w:rPr>
          <w:rFonts w:ascii="Calibri" w:eastAsia="Calibri" w:hAnsi="Calibri" w:cs="Calibri"/>
          <w:color w:val="000000"/>
        </w:rPr>
      </w:pPr>
      <w:r w:rsidRPr="001B0721">
        <w:rPr>
          <w:rFonts w:ascii="Calibri" w:eastAsia="Calibri" w:hAnsi="Calibri" w:cs="Calibri"/>
          <w:color w:val="000000"/>
        </w:rPr>
        <w:lastRenderedPageBreak/>
        <w:t xml:space="preserve">Describe the indications, risks, and benefits of pacemaker implantation </w:t>
      </w:r>
    </w:p>
    <w:p w14:paraId="0DC211AD" w14:textId="77777777" w:rsidR="00FC3AE5" w:rsidRPr="001B0721" w:rsidRDefault="00FC3AE5" w:rsidP="001B0721">
      <w:pPr>
        <w:pStyle w:val="ListParagraph"/>
        <w:widowControl w:val="0"/>
        <w:numPr>
          <w:ilvl w:val="0"/>
          <w:numId w:val="16"/>
        </w:numPr>
        <w:pBdr>
          <w:top w:val="nil"/>
          <w:left w:val="nil"/>
          <w:bottom w:val="nil"/>
          <w:right w:val="nil"/>
          <w:between w:val="nil"/>
        </w:pBdr>
        <w:spacing w:before="23" w:line="240" w:lineRule="auto"/>
        <w:rPr>
          <w:rFonts w:ascii="Calibri" w:eastAsia="Calibri" w:hAnsi="Calibri" w:cs="Calibri"/>
          <w:color w:val="000000"/>
        </w:rPr>
      </w:pPr>
      <w:r w:rsidRPr="001B0721">
        <w:rPr>
          <w:rFonts w:ascii="Calibri" w:eastAsia="Calibri" w:hAnsi="Calibri" w:cs="Calibri"/>
          <w:color w:val="000000"/>
        </w:rPr>
        <w:t xml:space="preserve">Explain the 3 and 5 letter code for pacemakers (example: VVI, DDD, DDDR) </w:t>
      </w:r>
    </w:p>
    <w:p w14:paraId="692CC2D5" w14:textId="77777777" w:rsidR="00FC3AE5" w:rsidRPr="001B0721" w:rsidRDefault="00FC3AE5" w:rsidP="001B0721">
      <w:pPr>
        <w:pStyle w:val="ListParagraph"/>
        <w:widowControl w:val="0"/>
        <w:numPr>
          <w:ilvl w:val="0"/>
          <w:numId w:val="16"/>
        </w:numPr>
        <w:pBdr>
          <w:top w:val="nil"/>
          <w:left w:val="nil"/>
          <w:bottom w:val="nil"/>
          <w:right w:val="nil"/>
          <w:between w:val="nil"/>
        </w:pBdr>
        <w:spacing w:before="20" w:line="240" w:lineRule="auto"/>
        <w:rPr>
          <w:rFonts w:ascii="Calibri" w:eastAsia="Calibri" w:hAnsi="Calibri" w:cs="Calibri"/>
          <w:color w:val="000000"/>
        </w:rPr>
      </w:pPr>
      <w:r w:rsidRPr="001B0721">
        <w:rPr>
          <w:rFonts w:ascii="Calibri" w:eastAsia="Calibri" w:hAnsi="Calibri" w:cs="Calibri"/>
          <w:color w:val="000000"/>
        </w:rPr>
        <w:t xml:space="preserve">Describe a typical pacemaker insertion </w:t>
      </w:r>
    </w:p>
    <w:p w14:paraId="753B4CED" w14:textId="77777777" w:rsidR="00FC3AE5" w:rsidRPr="001B0721" w:rsidRDefault="00FC3AE5" w:rsidP="001B0721">
      <w:pPr>
        <w:pStyle w:val="ListParagraph"/>
        <w:widowControl w:val="0"/>
        <w:numPr>
          <w:ilvl w:val="0"/>
          <w:numId w:val="16"/>
        </w:numPr>
        <w:pBdr>
          <w:top w:val="nil"/>
          <w:left w:val="nil"/>
          <w:bottom w:val="nil"/>
          <w:right w:val="nil"/>
          <w:between w:val="nil"/>
        </w:pBdr>
        <w:spacing w:before="23" w:line="240" w:lineRule="auto"/>
        <w:rPr>
          <w:rFonts w:ascii="Calibri" w:eastAsia="Calibri" w:hAnsi="Calibri" w:cs="Calibri"/>
          <w:color w:val="000000"/>
        </w:rPr>
      </w:pPr>
      <w:r w:rsidRPr="001B0721">
        <w:rPr>
          <w:rFonts w:ascii="Calibri" w:eastAsia="Calibri" w:hAnsi="Calibri" w:cs="Calibri"/>
          <w:color w:val="000000"/>
        </w:rPr>
        <w:t xml:space="preserve">Describe how to “set up” a pacemaker </w:t>
      </w:r>
    </w:p>
    <w:p w14:paraId="7F032158" w14:textId="77777777" w:rsidR="00FC3AE5" w:rsidRPr="001B0721" w:rsidRDefault="00FC3AE5" w:rsidP="001B0721">
      <w:pPr>
        <w:pStyle w:val="ListParagraph"/>
        <w:widowControl w:val="0"/>
        <w:numPr>
          <w:ilvl w:val="0"/>
          <w:numId w:val="16"/>
        </w:numPr>
        <w:pBdr>
          <w:top w:val="nil"/>
          <w:left w:val="nil"/>
          <w:bottom w:val="nil"/>
          <w:right w:val="nil"/>
          <w:between w:val="nil"/>
        </w:pBdr>
        <w:spacing w:before="23" w:line="240" w:lineRule="auto"/>
        <w:rPr>
          <w:rFonts w:ascii="Calibri" w:eastAsia="Calibri" w:hAnsi="Calibri" w:cs="Calibri"/>
          <w:color w:val="000000"/>
        </w:rPr>
      </w:pPr>
      <w:r w:rsidRPr="001B0721">
        <w:rPr>
          <w:rFonts w:ascii="Calibri" w:eastAsia="Calibri" w:hAnsi="Calibri" w:cs="Calibri"/>
          <w:color w:val="000000"/>
        </w:rPr>
        <w:t xml:space="preserve">Define capture, threshold, and sensitivity </w:t>
      </w:r>
    </w:p>
    <w:p w14:paraId="362339E9" w14:textId="77777777" w:rsidR="00FC3AE5" w:rsidRPr="001B0721" w:rsidRDefault="00FC3AE5" w:rsidP="001B0721">
      <w:pPr>
        <w:pStyle w:val="ListParagraph"/>
        <w:widowControl w:val="0"/>
        <w:numPr>
          <w:ilvl w:val="0"/>
          <w:numId w:val="16"/>
        </w:numPr>
        <w:pBdr>
          <w:top w:val="nil"/>
          <w:left w:val="nil"/>
          <w:bottom w:val="nil"/>
          <w:right w:val="nil"/>
          <w:between w:val="nil"/>
        </w:pBdr>
        <w:spacing w:before="23" w:line="240" w:lineRule="auto"/>
        <w:rPr>
          <w:rFonts w:ascii="Calibri" w:eastAsia="Calibri" w:hAnsi="Calibri" w:cs="Calibri"/>
          <w:color w:val="000000"/>
        </w:rPr>
      </w:pPr>
      <w:r w:rsidRPr="001B0721">
        <w:rPr>
          <w:rFonts w:ascii="Calibri" w:eastAsia="Calibri" w:hAnsi="Calibri" w:cs="Calibri"/>
          <w:color w:val="000000"/>
        </w:rPr>
        <w:t xml:space="preserve">Differentiate between temporary and permanent pacemakers and unipolar and bipolar leads </w:t>
      </w:r>
    </w:p>
    <w:p w14:paraId="00716CC0" w14:textId="77777777" w:rsidR="00FC3AE5" w:rsidRDefault="00FC3AE5" w:rsidP="001B0721">
      <w:pPr>
        <w:widowControl w:val="0"/>
        <w:pBdr>
          <w:top w:val="nil"/>
          <w:left w:val="nil"/>
          <w:bottom w:val="nil"/>
          <w:right w:val="nil"/>
          <w:between w:val="nil"/>
        </w:pBdr>
        <w:spacing w:before="251" w:line="240" w:lineRule="auto"/>
        <w:ind w:left="1800"/>
        <w:rPr>
          <w:rFonts w:ascii="Calibri" w:eastAsia="Calibri" w:hAnsi="Calibri" w:cs="Calibri"/>
          <w:b/>
          <w:color w:val="000000"/>
        </w:rPr>
      </w:pPr>
      <w:r>
        <w:rPr>
          <w:rFonts w:ascii="Calibri" w:eastAsia="Calibri" w:hAnsi="Calibri" w:cs="Calibri"/>
          <w:b/>
          <w:color w:val="000000"/>
        </w:rPr>
        <w:t xml:space="preserve">CARDIAC CATH LAB CALCULATIONS  </w:t>
      </w:r>
    </w:p>
    <w:p w14:paraId="1A65B1B5" w14:textId="77777777" w:rsidR="00034E3A" w:rsidRDefault="00FC3AE5" w:rsidP="00034E3A">
      <w:pPr>
        <w:pStyle w:val="ListParagraph"/>
        <w:widowControl w:val="0"/>
        <w:numPr>
          <w:ilvl w:val="2"/>
          <w:numId w:val="18"/>
        </w:numPr>
        <w:pBdr>
          <w:top w:val="nil"/>
          <w:left w:val="nil"/>
          <w:bottom w:val="nil"/>
          <w:right w:val="nil"/>
          <w:between w:val="nil"/>
        </w:pBdr>
        <w:spacing w:before="80" w:line="254" w:lineRule="auto"/>
        <w:ind w:right="13"/>
        <w:rPr>
          <w:rFonts w:ascii="Calibri" w:eastAsia="Calibri" w:hAnsi="Calibri" w:cs="Calibri"/>
          <w:color w:val="000000"/>
        </w:rPr>
      </w:pPr>
      <w:r w:rsidRPr="001B0721">
        <w:rPr>
          <w:rFonts w:ascii="Calibri" w:eastAsia="Calibri" w:hAnsi="Calibri" w:cs="Calibri"/>
          <w:color w:val="000000"/>
        </w:rPr>
        <w:t>Measure, calculate and evaluate the following calculations and describe their significance:</w:t>
      </w:r>
    </w:p>
    <w:p w14:paraId="4A5F29D2" w14:textId="77777777" w:rsidR="00FC3AE5" w:rsidRPr="001B0721" w:rsidRDefault="00FC3AE5" w:rsidP="00034E3A">
      <w:pPr>
        <w:pStyle w:val="ListParagraph"/>
        <w:widowControl w:val="0"/>
        <w:numPr>
          <w:ilvl w:val="3"/>
          <w:numId w:val="18"/>
        </w:numPr>
        <w:pBdr>
          <w:top w:val="nil"/>
          <w:left w:val="nil"/>
          <w:bottom w:val="nil"/>
          <w:right w:val="nil"/>
          <w:between w:val="nil"/>
        </w:pBdr>
        <w:spacing w:before="80" w:line="254" w:lineRule="auto"/>
        <w:ind w:right="13"/>
        <w:rPr>
          <w:rFonts w:ascii="Calibri" w:eastAsia="Calibri" w:hAnsi="Calibri" w:cs="Calibri"/>
          <w:color w:val="000000"/>
        </w:rPr>
      </w:pPr>
      <w:r w:rsidRPr="001B0721">
        <w:rPr>
          <w:rFonts w:ascii="Calibri" w:eastAsia="Calibri" w:hAnsi="Calibri" w:cs="Calibri"/>
          <w:color w:val="000000"/>
        </w:rPr>
        <w:t xml:space="preserve">Mean arterial pressure </w:t>
      </w:r>
    </w:p>
    <w:p w14:paraId="3FD4440E" w14:textId="77777777" w:rsidR="00FC3AE5" w:rsidRPr="001B0721" w:rsidRDefault="00FC3AE5" w:rsidP="00034E3A">
      <w:pPr>
        <w:pStyle w:val="ListParagraph"/>
        <w:widowControl w:val="0"/>
        <w:numPr>
          <w:ilvl w:val="3"/>
          <w:numId w:val="18"/>
        </w:numPr>
        <w:pBdr>
          <w:top w:val="nil"/>
          <w:left w:val="nil"/>
          <w:bottom w:val="nil"/>
          <w:right w:val="nil"/>
          <w:between w:val="nil"/>
        </w:pBdr>
        <w:spacing w:before="10" w:line="240" w:lineRule="auto"/>
        <w:rPr>
          <w:rFonts w:ascii="Calibri" w:eastAsia="Calibri" w:hAnsi="Calibri" w:cs="Calibri"/>
          <w:color w:val="000000"/>
        </w:rPr>
      </w:pPr>
      <w:r w:rsidRPr="001B0721">
        <w:rPr>
          <w:rFonts w:ascii="Calibri" w:eastAsia="Calibri" w:hAnsi="Calibri" w:cs="Calibri"/>
          <w:color w:val="000000"/>
        </w:rPr>
        <w:t xml:space="preserve">Systemic vascular resistance </w:t>
      </w:r>
    </w:p>
    <w:p w14:paraId="4D439850" w14:textId="77777777" w:rsidR="00FC3AE5" w:rsidRPr="001B0721" w:rsidRDefault="00FC3AE5" w:rsidP="00034E3A">
      <w:pPr>
        <w:pStyle w:val="ListParagraph"/>
        <w:widowControl w:val="0"/>
        <w:numPr>
          <w:ilvl w:val="3"/>
          <w:numId w:val="18"/>
        </w:numPr>
        <w:pBdr>
          <w:top w:val="nil"/>
          <w:left w:val="nil"/>
          <w:bottom w:val="nil"/>
          <w:right w:val="nil"/>
          <w:between w:val="nil"/>
        </w:pBdr>
        <w:spacing w:before="23" w:line="240" w:lineRule="auto"/>
        <w:rPr>
          <w:rFonts w:ascii="Calibri" w:eastAsia="Calibri" w:hAnsi="Calibri" w:cs="Calibri"/>
          <w:color w:val="000000"/>
        </w:rPr>
      </w:pPr>
      <w:r w:rsidRPr="001B0721">
        <w:rPr>
          <w:rFonts w:ascii="Calibri" w:eastAsia="Calibri" w:hAnsi="Calibri" w:cs="Calibri"/>
          <w:color w:val="000000"/>
        </w:rPr>
        <w:t xml:space="preserve">Pulmonary vascular resistance </w:t>
      </w:r>
    </w:p>
    <w:p w14:paraId="35371CFD" w14:textId="77777777" w:rsidR="00FC3AE5" w:rsidRPr="00034E3A" w:rsidRDefault="00FC3AE5" w:rsidP="00034E3A">
      <w:pPr>
        <w:pStyle w:val="ListParagraph"/>
        <w:widowControl w:val="0"/>
        <w:numPr>
          <w:ilvl w:val="3"/>
          <w:numId w:val="18"/>
        </w:numPr>
        <w:pBdr>
          <w:top w:val="nil"/>
          <w:left w:val="nil"/>
          <w:bottom w:val="nil"/>
          <w:right w:val="nil"/>
          <w:between w:val="nil"/>
        </w:pBdr>
        <w:spacing w:before="23" w:line="240" w:lineRule="auto"/>
        <w:rPr>
          <w:rFonts w:ascii="Calibri" w:eastAsia="Calibri" w:hAnsi="Calibri" w:cs="Calibri"/>
          <w:color w:val="000000"/>
        </w:rPr>
      </w:pPr>
      <w:r w:rsidRPr="00034E3A">
        <w:rPr>
          <w:rFonts w:ascii="Calibri" w:eastAsia="Calibri" w:hAnsi="Calibri" w:cs="Calibri"/>
          <w:color w:val="000000"/>
        </w:rPr>
        <w:t xml:space="preserve">Total pulmonary resistance </w:t>
      </w:r>
    </w:p>
    <w:p w14:paraId="1E5FED47" w14:textId="77777777" w:rsidR="00FC3AE5" w:rsidRPr="00034E3A" w:rsidRDefault="00FC3AE5" w:rsidP="00034E3A">
      <w:pPr>
        <w:pStyle w:val="ListParagraph"/>
        <w:widowControl w:val="0"/>
        <w:numPr>
          <w:ilvl w:val="3"/>
          <w:numId w:val="18"/>
        </w:numPr>
        <w:pBdr>
          <w:top w:val="nil"/>
          <w:left w:val="nil"/>
          <w:bottom w:val="nil"/>
          <w:right w:val="nil"/>
          <w:between w:val="nil"/>
        </w:pBdr>
        <w:spacing w:before="20" w:line="240" w:lineRule="auto"/>
        <w:rPr>
          <w:rFonts w:ascii="Calibri" w:eastAsia="Calibri" w:hAnsi="Calibri" w:cs="Calibri"/>
          <w:color w:val="000000"/>
        </w:rPr>
      </w:pPr>
      <w:r w:rsidRPr="00034E3A">
        <w:rPr>
          <w:rFonts w:ascii="Calibri" w:eastAsia="Calibri" w:hAnsi="Calibri" w:cs="Calibri"/>
          <w:color w:val="000000"/>
        </w:rPr>
        <w:t xml:space="preserve">Ejection fraction </w:t>
      </w:r>
    </w:p>
    <w:p w14:paraId="611E8EB0" w14:textId="77777777" w:rsidR="00FC3AE5" w:rsidRPr="00034E3A" w:rsidRDefault="00FC3AE5" w:rsidP="00034E3A">
      <w:pPr>
        <w:pStyle w:val="ListParagraph"/>
        <w:widowControl w:val="0"/>
        <w:numPr>
          <w:ilvl w:val="3"/>
          <w:numId w:val="18"/>
        </w:numPr>
        <w:pBdr>
          <w:top w:val="nil"/>
          <w:left w:val="nil"/>
          <w:bottom w:val="nil"/>
          <w:right w:val="nil"/>
          <w:between w:val="nil"/>
        </w:pBdr>
        <w:spacing w:before="23" w:line="240" w:lineRule="auto"/>
        <w:rPr>
          <w:rFonts w:ascii="Calibri" w:eastAsia="Calibri" w:hAnsi="Calibri" w:cs="Calibri"/>
          <w:color w:val="000000"/>
        </w:rPr>
      </w:pPr>
      <w:r w:rsidRPr="00034E3A">
        <w:rPr>
          <w:rFonts w:ascii="Calibri" w:eastAsia="Calibri" w:hAnsi="Calibri" w:cs="Calibri"/>
          <w:color w:val="000000"/>
        </w:rPr>
        <w:t xml:space="preserve">Regurgitant fraction </w:t>
      </w:r>
    </w:p>
    <w:p w14:paraId="6C54E43B" w14:textId="77777777" w:rsidR="00FC3AE5" w:rsidRPr="001B0721" w:rsidRDefault="00FC3AE5" w:rsidP="001B0721">
      <w:pPr>
        <w:pStyle w:val="ListParagraph"/>
        <w:widowControl w:val="0"/>
        <w:numPr>
          <w:ilvl w:val="2"/>
          <w:numId w:val="18"/>
        </w:numPr>
        <w:pBdr>
          <w:top w:val="nil"/>
          <w:left w:val="nil"/>
          <w:bottom w:val="nil"/>
          <w:right w:val="nil"/>
          <w:between w:val="nil"/>
        </w:pBdr>
        <w:spacing w:before="23" w:line="254" w:lineRule="auto"/>
        <w:ind w:right="696"/>
        <w:rPr>
          <w:rFonts w:ascii="Calibri" w:eastAsia="Calibri" w:hAnsi="Calibri" w:cs="Calibri"/>
          <w:color w:val="000000"/>
        </w:rPr>
      </w:pPr>
      <w:r w:rsidRPr="001B0721">
        <w:rPr>
          <w:rFonts w:ascii="Calibri" w:eastAsia="Calibri" w:hAnsi="Calibri" w:cs="Calibri"/>
          <w:color w:val="000000"/>
        </w:rPr>
        <w:t xml:space="preserve">Differentiate between Fick, angiographic, thermodilution, and green dye cardiac output measurements </w:t>
      </w:r>
      <w:r w:rsidRPr="001B0721">
        <w:rPr>
          <w:rFonts w:ascii="Noto Sans Symbols" w:eastAsia="Noto Sans Symbols" w:hAnsi="Noto Sans Symbols" w:cs="Noto Sans Symbols"/>
          <w:color w:val="000000"/>
        </w:rPr>
        <w:t xml:space="preserve">∙ </w:t>
      </w:r>
      <w:r w:rsidRPr="001B0721">
        <w:rPr>
          <w:rFonts w:ascii="Calibri" w:eastAsia="Calibri" w:hAnsi="Calibri" w:cs="Calibri"/>
          <w:color w:val="000000"/>
        </w:rPr>
        <w:t xml:space="preserve">Calculate cardiac output using the Fick and angiographic methods </w:t>
      </w:r>
    </w:p>
    <w:p w14:paraId="0FC493AA" w14:textId="77777777" w:rsidR="00FC3AE5" w:rsidRDefault="00FC3AE5" w:rsidP="001B0721">
      <w:pPr>
        <w:widowControl w:val="0"/>
        <w:pBdr>
          <w:top w:val="nil"/>
          <w:left w:val="nil"/>
          <w:bottom w:val="nil"/>
          <w:right w:val="nil"/>
          <w:between w:val="nil"/>
        </w:pBdr>
        <w:spacing w:before="235" w:line="240" w:lineRule="auto"/>
        <w:ind w:left="1800"/>
        <w:rPr>
          <w:rFonts w:ascii="Calibri" w:eastAsia="Calibri" w:hAnsi="Calibri" w:cs="Calibri"/>
          <w:b/>
          <w:color w:val="000000"/>
        </w:rPr>
      </w:pPr>
      <w:r>
        <w:rPr>
          <w:rFonts w:ascii="Calibri" w:eastAsia="Calibri" w:hAnsi="Calibri" w:cs="Calibri"/>
          <w:b/>
          <w:color w:val="000000"/>
        </w:rPr>
        <w:t xml:space="preserve">PHARMACOLOGY </w:t>
      </w:r>
    </w:p>
    <w:p w14:paraId="0361875A" w14:textId="77777777" w:rsidR="00FC3AE5" w:rsidRPr="00034E3A" w:rsidRDefault="00FC3AE5" w:rsidP="00034E3A">
      <w:pPr>
        <w:pStyle w:val="ListParagraph"/>
        <w:widowControl w:val="0"/>
        <w:numPr>
          <w:ilvl w:val="0"/>
          <w:numId w:val="19"/>
        </w:numPr>
        <w:pBdr>
          <w:top w:val="nil"/>
          <w:left w:val="nil"/>
          <w:bottom w:val="nil"/>
          <w:right w:val="nil"/>
          <w:between w:val="nil"/>
        </w:pBdr>
        <w:spacing w:before="83" w:line="254" w:lineRule="auto"/>
        <w:ind w:right="1167"/>
        <w:rPr>
          <w:rFonts w:ascii="Calibri" w:eastAsia="Calibri" w:hAnsi="Calibri" w:cs="Calibri"/>
          <w:color w:val="000000"/>
        </w:rPr>
      </w:pPr>
      <w:r w:rsidRPr="00034E3A">
        <w:rPr>
          <w:rFonts w:ascii="Calibri" w:eastAsia="Calibri" w:hAnsi="Calibri" w:cs="Calibri"/>
          <w:color w:val="000000"/>
        </w:rPr>
        <w:t xml:space="preserve">Demonstrate retention of previously instructed pharmacology concepts in CVT 1200 and CVT2420 </w:t>
      </w:r>
      <w:r w:rsidRPr="00034E3A">
        <w:rPr>
          <w:rFonts w:ascii="Noto Sans Symbols" w:eastAsia="Noto Sans Symbols" w:hAnsi="Noto Sans Symbols" w:cs="Noto Sans Symbols"/>
          <w:color w:val="000000"/>
        </w:rPr>
        <w:t xml:space="preserve">∙ </w:t>
      </w:r>
      <w:r w:rsidRPr="00034E3A">
        <w:rPr>
          <w:rFonts w:ascii="Calibri" w:eastAsia="Calibri" w:hAnsi="Calibri" w:cs="Calibri"/>
          <w:color w:val="000000"/>
        </w:rPr>
        <w:t xml:space="preserve">Describe, discuss, and demonstrate knowledge of IV access and IV equipment: </w:t>
      </w:r>
    </w:p>
    <w:p w14:paraId="4F9229B6" w14:textId="77777777" w:rsidR="00FC3AE5" w:rsidRPr="00034E3A" w:rsidRDefault="00FC3AE5" w:rsidP="00034E3A">
      <w:pPr>
        <w:pStyle w:val="ListParagraph"/>
        <w:widowControl w:val="0"/>
        <w:numPr>
          <w:ilvl w:val="0"/>
          <w:numId w:val="20"/>
        </w:numPr>
        <w:pBdr>
          <w:top w:val="nil"/>
          <w:left w:val="nil"/>
          <w:bottom w:val="nil"/>
          <w:right w:val="nil"/>
          <w:between w:val="nil"/>
        </w:pBdr>
        <w:spacing w:before="10" w:line="240" w:lineRule="auto"/>
        <w:rPr>
          <w:rFonts w:ascii="Calibri" w:eastAsia="Calibri" w:hAnsi="Calibri" w:cs="Calibri"/>
          <w:color w:val="000000"/>
        </w:rPr>
      </w:pPr>
      <w:r w:rsidRPr="00034E3A">
        <w:rPr>
          <w:rFonts w:ascii="Calibri" w:eastAsia="Calibri" w:hAnsi="Calibri" w:cs="Calibri"/>
          <w:color w:val="000000"/>
        </w:rPr>
        <w:t xml:space="preserve">uses of IV equipment </w:t>
      </w:r>
    </w:p>
    <w:p w14:paraId="355716CA" w14:textId="77777777" w:rsidR="00FC3AE5" w:rsidRPr="00034E3A" w:rsidRDefault="00FC3AE5" w:rsidP="00034E3A">
      <w:pPr>
        <w:pStyle w:val="ListParagraph"/>
        <w:widowControl w:val="0"/>
        <w:numPr>
          <w:ilvl w:val="0"/>
          <w:numId w:val="20"/>
        </w:numPr>
        <w:pBdr>
          <w:top w:val="nil"/>
          <w:left w:val="nil"/>
          <w:bottom w:val="nil"/>
          <w:right w:val="nil"/>
          <w:between w:val="nil"/>
        </w:pBdr>
        <w:spacing w:before="23" w:line="240" w:lineRule="auto"/>
        <w:rPr>
          <w:rFonts w:ascii="Calibri" w:eastAsia="Calibri" w:hAnsi="Calibri" w:cs="Calibri"/>
          <w:color w:val="000000"/>
        </w:rPr>
      </w:pPr>
      <w:r w:rsidRPr="00034E3A">
        <w:rPr>
          <w:rFonts w:ascii="Calibri" w:eastAsia="Calibri" w:hAnsi="Calibri" w:cs="Calibri"/>
          <w:color w:val="000000"/>
        </w:rPr>
        <w:t xml:space="preserve">aseptically drawing up medications </w:t>
      </w:r>
    </w:p>
    <w:p w14:paraId="69121DE5" w14:textId="77777777" w:rsidR="00FC3AE5" w:rsidRPr="00034E3A" w:rsidRDefault="00FC3AE5" w:rsidP="00034E3A">
      <w:pPr>
        <w:pStyle w:val="ListParagraph"/>
        <w:widowControl w:val="0"/>
        <w:numPr>
          <w:ilvl w:val="0"/>
          <w:numId w:val="20"/>
        </w:numPr>
        <w:pBdr>
          <w:top w:val="nil"/>
          <w:left w:val="nil"/>
          <w:bottom w:val="nil"/>
          <w:right w:val="nil"/>
          <w:between w:val="nil"/>
        </w:pBdr>
        <w:spacing w:before="20" w:line="240" w:lineRule="auto"/>
        <w:rPr>
          <w:rFonts w:ascii="Calibri" w:eastAsia="Calibri" w:hAnsi="Calibri" w:cs="Calibri"/>
          <w:color w:val="000000"/>
        </w:rPr>
      </w:pPr>
      <w:r w:rsidRPr="00034E3A">
        <w:rPr>
          <w:rFonts w:ascii="Calibri" w:eastAsia="Calibri" w:hAnsi="Calibri" w:cs="Calibri"/>
          <w:color w:val="000000"/>
        </w:rPr>
        <w:t xml:space="preserve">aseptically drawing up medication onto sterile field </w:t>
      </w:r>
    </w:p>
    <w:p w14:paraId="7711C436" w14:textId="77777777" w:rsidR="001B0721" w:rsidRPr="00034E3A" w:rsidRDefault="00FC3AE5" w:rsidP="00034E3A">
      <w:pPr>
        <w:pStyle w:val="ListParagraph"/>
        <w:widowControl w:val="0"/>
        <w:numPr>
          <w:ilvl w:val="0"/>
          <w:numId w:val="20"/>
        </w:numPr>
        <w:pBdr>
          <w:top w:val="nil"/>
          <w:left w:val="nil"/>
          <w:bottom w:val="nil"/>
          <w:right w:val="nil"/>
          <w:between w:val="nil"/>
        </w:pBdr>
        <w:spacing w:before="23" w:line="240" w:lineRule="auto"/>
        <w:rPr>
          <w:rFonts w:ascii="Calibri" w:eastAsia="Calibri" w:hAnsi="Calibri" w:cs="Calibri"/>
          <w:color w:val="000000"/>
        </w:rPr>
      </w:pPr>
      <w:r w:rsidRPr="00034E3A">
        <w:rPr>
          <w:rFonts w:ascii="Calibri" w:eastAsia="Calibri" w:hAnsi="Calibri" w:cs="Calibri"/>
          <w:color w:val="000000"/>
        </w:rPr>
        <w:t>IV cannulation techniques</w:t>
      </w:r>
    </w:p>
    <w:p w14:paraId="7FA14CA4" w14:textId="77777777" w:rsidR="00FC3AE5" w:rsidRPr="00034E3A" w:rsidRDefault="00FC3AE5" w:rsidP="00034E3A">
      <w:pPr>
        <w:pStyle w:val="ListParagraph"/>
        <w:widowControl w:val="0"/>
        <w:numPr>
          <w:ilvl w:val="0"/>
          <w:numId w:val="20"/>
        </w:numPr>
        <w:pBdr>
          <w:top w:val="nil"/>
          <w:left w:val="nil"/>
          <w:bottom w:val="nil"/>
          <w:right w:val="nil"/>
          <w:between w:val="nil"/>
        </w:pBdr>
        <w:spacing w:before="23" w:line="240" w:lineRule="auto"/>
        <w:rPr>
          <w:rFonts w:ascii="Calibri" w:eastAsia="Calibri" w:hAnsi="Calibri" w:cs="Calibri"/>
          <w:color w:val="000000"/>
        </w:rPr>
      </w:pPr>
      <w:r w:rsidRPr="00034E3A">
        <w:rPr>
          <w:rFonts w:ascii="Calibri" w:eastAsia="Calibri" w:hAnsi="Calibri" w:cs="Calibri"/>
          <w:color w:val="000000"/>
        </w:rPr>
        <w:t xml:space="preserve">basic principles of IV therapy </w:t>
      </w:r>
    </w:p>
    <w:p w14:paraId="6A0627B0" w14:textId="77777777" w:rsidR="00FC3AE5" w:rsidRPr="00034E3A" w:rsidRDefault="00FC3AE5" w:rsidP="00034E3A">
      <w:pPr>
        <w:pStyle w:val="ListParagraph"/>
        <w:widowControl w:val="0"/>
        <w:numPr>
          <w:ilvl w:val="0"/>
          <w:numId w:val="20"/>
        </w:numPr>
        <w:pBdr>
          <w:top w:val="nil"/>
          <w:left w:val="nil"/>
          <w:bottom w:val="nil"/>
          <w:right w:val="nil"/>
          <w:between w:val="nil"/>
        </w:pBdr>
        <w:spacing w:before="23" w:line="240" w:lineRule="auto"/>
        <w:rPr>
          <w:rFonts w:ascii="Calibri" w:eastAsia="Calibri" w:hAnsi="Calibri" w:cs="Calibri"/>
          <w:color w:val="000000"/>
        </w:rPr>
      </w:pPr>
      <w:r w:rsidRPr="00034E3A">
        <w:rPr>
          <w:rFonts w:ascii="Calibri" w:eastAsia="Calibri" w:hAnsi="Calibri" w:cs="Calibri"/>
          <w:color w:val="000000"/>
        </w:rPr>
        <w:t xml:space="preserve">veins commonly used for IV cannulation </w:t>
      </w:r>
    </w:p>
    <w:p w14:paraId="092D6B60" w14:textId="77777777" w:rsidR="00FC3AE5" w:rsidRPr="00034E3A" w:rsidRDefault="00FC3AE5" w:rsidP="00034E3A">
      <w:pPr>
        <w:pStyle w:val="ListParagraph"/>
        <w:widowControl w:val="0"/>
        <w:numPr>
          <w:ilvl w:val="0"/>
          <w:numId w:val="20"/>
        </w:numPr>
        <w:pBdr>
          <w:top w:val="nil"/>
          <w:left w:val="nil"/>
          <w:bottom w:val="nil"/>
          <w:right w:val="nil"/>
          <w:between w:val="nil"/>
        </w:pBdr>
        <w:spacing w:before="23" w:line="240" w:lineRule="auto"/>
        <w:rPr>
          <w:rFonts w:ascii="Calibri" w:eastAsia="Calibri" w:hAnsi="Calibri" w:cs="Calibri"/>
          <w:color w:val="000000"/>
        </w:rPr>
      </w:pPr>
      <w:r w:rsidRPr="00034E3A">
        <w:rPr>
          <w:rFonts w:ascii="Calibri" w:eastAsia="Calibri" w:hAnsi="Calibri" w:cs="Calibri"/>
          <w:color w:val="000000"/>
        </w:rPr>
        <w:t xml:space="preserve">advantages and disadvantages of various IV cannulation sites </w:t>
      </w:r>
    </w:p>
    <w:p w14:paraId="2E7CEC96" w14:textId="77777777" w:rsidR="00FC3AE5" w:rsidRPr="00034E3A" w:rsidRDefault="00FC3AE5" w:rsidP="00034E3A">
      <w:pPr>
        <w:pStyle w:val="ListParagraph"/>
        <w:widowControl w:val="0"/>
        <w:numPr>
          <w:ilvl w:val="0"/>
          <w:numId w:val="20"/>
        </w:numPr>
        <w:pBdr>
          <w:top w:val="nil"/>
          <w:left w:val="nil"/>
          <w:bottom w:val="nil"/>
          <w:right w:val="nil"/>
          <w:between w:val="nil"/>
        </w:pBdr>
        <w:spacing w:before="23" w:line="240" w:lineRule="auto"/>
        <w:rPr>
          <w:rFonts w:ascii="Calibri" w:eastAsia="Calibri" w:hAnsi="Calibri" w:cs="Calibri"/>
          <w:color w:val="000000"/>
        </w:rPr>
      </w:pPr>
      <w:r w:rsidRPr="00034E3A">
        <w:rPr>
          <w:rFonts w:ascii="Calibri" w:eastAsia="Calibri" w:hAnsi="Calibri" w:cs="Calibri"/>
          <w:color w:val="000000"/>
        </w:rPr>
        <w:t xml:space="preserve">troubleshoot IV Equipment </w:t>
      </w:r>
    </w:p>
    <w:p w14:paraId="098CFE80" w14:textId="77777777" w:rsidR="00FC3AE5" w:rsidRPr="00034E3A" w:rsidRDefault="00FC3AE5" w:rsidP="00034E3A">
      <w:pPr>
        <w:pStyle w:val="ListParagraph"/>
        <w:widowControl w:val="0"/>
        <w:numPr>
          <w:ilvl w:val="0"/>
          <w:numId w:val="20"/>
        </w:numPr>
        <w:pBdr>
          <w:top w:val="nil"/>
          <w:left w:val="nil"/>
          <w:bottom w:val="nil"/>
          <w:right w:val="nil"/>
          <w:between w:val="nil"/>
        </w:pBdr>
        <w:spacing w:before="23" w:line="240" w:lineRule="auto"/>
        <w:rPr>
          <w:rFonts w:ascii="Calibri" w:eastAsia="Calibri" w:hAnsi="Calibri" w:cs="Calibri"/>
          <w:color w:val="000000"/>
        </w:rPr>
      </w:pPr>
      <w:r w:rsidRPr="00034E3A">
        <w:rPr>
          <w:rFonts w:ascii="Calibri" w:eastAsia="Calibri" w:hAnsi="Calibri" w:cs="Calibri"/>
          <w:color w:val="000000"/>
        </w:rPr>
        <w:t xml:space="preserve">assess an IV site </w:t>
      </w:r>
    </w:p>
    <w:p w14:paraId="010C3D56" w14:textId="77777777" w:rsidR="00FC3AE5" w:rsidRPr="00034E3A" w:rsidRDefault="00FC3AE5" w:rsidP="00034E3A">
      <w:pPr>
        <w:pStyle w:val="ListParagraph"/>
        <w:widowControl w:val="0"/>
        <w:numPr>
          <w:ilvl w:val="0"/>
          <w:numId w:val="19"/>
        </w:numPr>
        <w:pBdr>
          <w:top w:val="nil"/>
          <w:left w:val="nil"/>
          <w:bottom w:val="nil"/>
          <w:right w:val="nil"/>
          <w:between w:val="nil"/>
        </w:pBdr>
        <w:spacing w:before="20" w:line="240" w:lineRule="auto"/>
        <w:rPr>
          <w:rFonts w:ascii="Calibri" w:eastAsia="Calibri" w:hAnsi="Calibri" w:cs="Calibri"/>
          <w:color w:val="000000"/>
        </w:rPr>
      </w:pPr>
      <w:r w:rsidRPr="00034E3A">
        <w:rPr>
          <w:rFonts w:ascii="Calibri" w:eastAsia="Calibri" w:hAnsi="Calibri" w:cs="Calibri"/>
          <w:color w:val="000000"/>
        </w:rPr>
        <w:t xml:space="preserve">Demonstrate calculating medication dosages: </w:t>
      </w:r>
    </w:p>
    <w:p w14:paraId="4D99AEA2" w14:textId="77777777" w:rsidR="00FC3AE5" w:rsidRPr="00034E3A" w:rsidRDefault="00FC3AE5" w:rsidP="00034E3A">
      <w:pPr>
        <w:pStyle w:val="ListParagraph"/>
        <w:widowControl w:val="0"/>
        <w:numPr>
          <w:ilvl w:val="0"/>
          <w:numId w:val="21"/>
        </w:numPr>
        <w:pBdr>
          <w:top w:val="nil"/>
          <w:left w:val="nil"/>
          <w:bottom w:val="nil"/>
          <w:right w:val="nil"/>
          <w:between w:val="nil"/>
        </w:pBdr>
        <w:spacing w:before="23" w:line="240" w:lineRule="auto"/>
        <w:rPr>
          <w:rFonts w:ascii="Calibri" w:eastAsia="Calibri" w:hAnsi="Calibri" w:cs="Calibri"/>
          <w:color w:val="000000"/>
        </w:rPr>
      </w:pPr>
      <w:r w:rsidRPr="00034E3A">
        <w:rPr>
          <w:rFonts w:ascii="Calibri" w:eastAsia="Calibri" w:hAnsi="Calibri" w:cs="Calibri"/>
          <w:color w:val="000000"/>
        </w:rPr>
        <w:t xml:space="preserve">abbreviations used in medication orders </w:t>
      </w:r>
    </w:p>
    <w:p w14:paraId="1BCD6501" w14:textId="77777777" w:rsidR="00FC3AE5" w:rsidRPr="00034E3A" w:rsidRDefault="00FC3AE5" w:rsidP="00034E3A">
      <w:pPr>
        <w:pStyle w:val="ListParagraph"/>
        <w:widowControl w:val="0"/>
        <w:numPr>
          <w:ilvl w:val="0"/>
          <w:numId w:val="21"/>
        </w:numPr>
        <w:pBdr>
          <w:top w:val="nil"/>
          <w:left w:val="nil"/>
          <w:bottom w:val="nil"/>
          <w:right w:val="nil"/>
          <w:between w:val="nil"/>
        </w:pBdr>
        <w:spacing w:before="23" w:line="240" w:lineRule="auto"/>
        <w:rPr>
          <w:rFonts w:ascii="Calibri" w:eastAsia="Calibri" w:hAnsi="Calibri" w:cs="Calibri"/>
          <w:color w:val="000000"/>
        </w:rPr>
      </w:pPr>
      <w:r w:rsidRPr="00034E3A">
        <w:rPr>
          <w:rFonts w:ascii="Calibri" w:eastAsia="Calibri" w:hAnsi="Calibri" w:cs="Calibri"/>
          <w:color w:val="000000"/>
        </w:rPr>
        <w:t xml:space="preserve">conversion between unit systems </w:t>
      </w:r>
    </w:p>
    <w:p w14:paraId="31A8A8BD" w14:textId="77777777" w:rsidR="00FC3AE5" w:rsidRPr="00034E3A" w:rsidRDefault="00FC3AE5" w:rsidP="00034E3A">
      <w:pPr>
        <w:pStyle w:val="ListParagraph"/>
        <w:widowControl w:val="0"/>
        <w:numPr>
          <w:ilvl w:val="0"/>
          <w:numId w:val="21"/>
        </w:numPr>
        <w:pBdr>
          <w:top w:val="nil"/>
          <w:left w:val="nil"/>
          <w:bottom w:val="nil"/>
          <w:right w:val="nil"/>
          <w:between w:val="nil"/>
        </w:pBdr>
        <w:spacing w:before="23" w:line="240" w:lineRule="auto"/>
        <w:rPr>
          <w:rFonts w:ascii="Calibri" w:eastAsia="Calibri" w:hAnsi="Calibri" w:cs="Calibri"/>
          <w:color w:val="000000"/>
        </w:rPr>
      </w:pPr>
      <w:r w:rsidRPr="00034E3A">
        <w:rPr>
          <w:rFonts w:ascii="Calibri" w:eastAsia="Calibri" w:hAnsi="Calibri" w:cs="Calibri"/>
          <w:color w:val="000000"/>
        </w:rPr>
        <w:t xml:space="preserve">calculate dosages </w:t>
      </w:r>
    </w:p>
    <w:p w14:paraId="2E5E182D" w14:textId="77777777" w:rsidR="00FC3AE5" w:rsidRPr="00034E3A" w:rsidRDefault="00FC3AE5" w:rsidP="00034E3A">
      <w:pPr>
        <w:pStyle w:val="ListParagraph"/>
        <w:widowControl w:val="0"/>
        <w:numPr>
          <w:ilvl w:val="0"/>
          <w:numId w:val="21"/>
        </w:numPr>
        <w:pBdr>
          <w:top w:val="nil"/>
          <w:left w:val="nil"/>
          <w:bottom w:val="nil"/>
          <w:right w:val="nil"/>
          <w:between w:val="nil"/>
        </w:pBdr>
        <w:spacing w:before="20" w:line="240" w:lineRule="auto"/>
        <w:rPr>
          <w:rFonts w:ascii="Calibri" w:eastAsia="Calibri" w:hAnsi="Calibri" w:cs="Calibri"/>
          <w:color w:val="000000"/>
        </w:rPr>
      </w:pPr>
      <w:r w:rsidRPr="00034E3A">
        <w:rPr>
          <w:rFonts w:ascii="Calibri" w:eastAsia="Calibri" w:hAnsi="Calibri" w:cs="Calibri"/>
          <w:color w:val="000000"/>
        </w:rPr>
        <w:t xml:space="preserve">calculate IV concentrations </w:t>
      </w:r>
    </w:p>
    <w:p w14:paraId="6AD2550E" w14:textId="77777777" w:rsidR="00FC3AE5" w:rsidRPr="00034E3A" w:rsidRDefault="00FC3AE5" w:rsidP="00034E3A">
      <w:pPr>
        <w:pStyle w:val="ListParagraph"/>
        <w:widowControl w:val="0"/>
        <w:numPr>
          <w:ilvl w:val="0"/>
          <w:numId w:val="21"/>
        </w:numPr>
        <w:pBdr>
          <w:top w:val="nil"/>
          <w:left w:val="nil"/>
          <w:bottom w:val="nil"/>
          <w:right w:val="nil"/>
          <w:between w:val="nil"/>
        </w:pBdr>
        <w:spacing w:before="23" w:line="240" w:lineRule="auto"/>
        <w:rPr>
          <w:rFonts w:ascii="Calibri" w:eastAsia="Calibri" w:hAnsi="Calibri" w:cs="Calibri"/>
          <w:color w:val="000000"/>
        </w:rPr>
      </w:pPr>
      <w:r w:rsidRPr="00034E3A">
        <w:rPr>
          <w:rFonts w:ascii="Calibri" w:eastAsia="Calibri" w:hAnsi="Calibri" w:cs="Calibri"/>
          <w:color w:val="000000"/>
        </w:rPr>
        <w:t xml:space="preserve">mixture of IV medications </w:t>
      </w:r>
    </w:p>
    <w:p w14:paraId="2215EAB5" w14:textId="77777777" w:rsidR="00FC3AE5" w:rsidRPr="00034E3A" w:rsidRDefault="00FC3AE5" w:rsidP="00034E3A">
      <w:pPr>
        <w:pStyle w:val="ListParagraph"/>
        <w:widowControl w:val="0"/>
        <w:numPr>
          <w:ilvl w:val="0"/>
          <w:numId w:val="21"/>
        </w:numPr>
        <w:pBdr>
          <w:top w:val="nil"/>
          <w:left w:val="nil"/>
          <w:bottom w:val="nil"/>
          <w:right w:val="nil"/>
          <w:between w:val="nil"/>
        </w:pBdr>
        <w:spacing w:before="23" w:line="240" w:lineRule="auto"/>
        <w:rPr>
          <w:rFonts w:ascii="Calibri" w:eastAsia="Calibri" w:hAnsi="Calibri" w:cs="Calibri"/>
          <w:color w:val="000000"/>
        </w:rPr>
      </w:pPr>
      <w:r w:rsidRPr="00034E3A">
        <w:rPr>
          <w:rFonts w:ascii="Calibri" w:eastAsia="Calibri" w:hAnsi="Calibri" w:cs="Calibri"/>
          <w:color w:val="000000"/>
        </w:rPr>
        <w:t xml:space="preserve">calculate IV drip rates </w:t>
      </w:r>
    </w:p>
    <w:p w14:paraId="3DD9D588" w14:textId="77777777" w:rsidR="00FC3AE5" w:rsidRPr="00034E3A" w:rsidRDefault="00FC3AE5" w:rsidP="00034E3A">
      <w:pPr>
        <w:pStyle w:val="ListParagraph"/>
        <w:widowControl w:val="0"/>
        <w:numPr>
          <w:ilvl w:val="0"/>
          <w:numId w:val="21"/>
        </w:numPr>
        <w:pBdr>
          <w:top w:val="nil"/>
          <w:left w:val="nil"/>
          <w:bottom w:val="nil"/>
          <w:right w:val="nil"/>
          <w:between w:val="nil"/>
        </w:pBdr>
        <w:spacing w:before="23" w:line="240" w:lineRule="auto"/>
        <w:rPr>
          <w:rFonts w:ascii="Calibri" w:eastAsia="Calibri" w:hAnsi="Calibri" w:cs="Calibri"/>
          <w:color w:val="000000"/>
        </w:rPr>
      </w:pPr>
      <w:r w:rsidRPr="00034E3A">
        <w:rPr>
          <w:rFonts w:ascii="Calibri" w:eastAsia="Calibri" w:hAnsi="Calibri" w:cs="Calibri"/>
          <w:color w:val="000000"/>
        </w:rPr>
        <w:t xml:space="preserve">standard types of IV equipment </w:t>
      </w:r>
    </w:p>
    <w:p w14:paraId="68E18996" w14:textId="77777777" w:rsidR="00034E3A" w:rsidRPr="00034E3A" w:rsidRDefault="00FC3AE5" w:rsidP="00034E3A">
      <w:pPr>
        <w:pStyle w:val="ListParagraph"/>
        <w:widowControl w:val="0"/>
        <w:numPr>
          <w:ilvl w:val="0"/>
          <w:numId w:val="19"/>
        </w:numPr>
        <w:pBdr>
          <w:top w:val="nil"/>
          <w:left w:val="nil"/>
          <w:bottom w:val="nil"/>
          <w:right w:val="nil"/>
          <w:between w:val="nil"/>
        </w:pBdr>
        <w:spacing w:before="23" w:line="252" w:lineRule="auto"/>
        <w:ind w:right="3018"/>
        <w:rPr>
          <w:rFonts w:ascii="Calibri" w:eastAsia="Calibri" w:hAnsi="Calibri" w:cs="Calibri"/>
          <w:color w:val="000000"/>
        </w:rPr>
      </w:pPr>
      <w:r w:rsidRPr="00034E3A">
        <w:rPr>
          <w:rFonts w:ascii="Calibri" w:eastAsia="Calibri" w:hAnsi="Calibri" w:cs="Calibri"/>
          <w:color w:val="000000"/>
        </w:rPr>
        <w:t xml:space="preserve">Describe and demonstrate Advanced Cardiac Life Support (ACLS) procedures: </w:t>
      </w:r>
    </w:p>
    <w:p w14:paraId="2F682EC3" w14:textId="77777777" w:rsidR="00FC3AE5" w:rsidRPr="00034E3A" w:rsidRDefault="00FC3AE5" w:rsidP="00034E3A">
      <w:pPr>
        <w:pStyle w:val="ListParagraph"/>
        <w:widowControl w:val="0"/>
        <w:numPr>
          <w:ilvl w:val="0"/>
          <w:numId w:val="22"/>
        </w:numPr>
        <w:pBdr>
          <w:top w:val="nil"/>
          <w:left w:val="nil"/>
          <w:bottom w:val="nil"/>
          <w:right w:val="nil"/>
          <w:between w:val="nil"/>
        </w:pBdr>
        <w:spacing w:before="23" w:line="252" w:lineRule="auto"/>
        <w:ind w:right="3018"/>
        <w:rPr>
          <w:rFonts w:ascii="Calibri" w:eastAsia="Calibri" w:hAnsi="Calibri" w:cs="Calibri"/>
          <w:color w:val="000000"/>
        </w:rPr>
      </w:pPr>
      <w:r w:rsidRPr="00034E3A">
        <w:rPr>
          <w:rFonts w:ascii="Calibri" w:eastAsia="Calibri" w:hAnsi="Calibri" w:cs="Calibri"/>
          <w:color w:val="000000"/>
        </w:rPr>
        <w:t xml:space="preserve">personal responsibilities in a cardiac arrest </w:t>
      </w:r>
    </w:p>
    <w:p w14:paraId="4AD6BE90" w14:textId="77777777" w:rsidR="00FC3AE5" w:rsidRPr="00034E3A" w:rsidRDefault="00FC3AE5" w:rsidP="00034E3A">
      <w:pPr>
        <w:pStyle w:val="ListParagraph"/>
        <w:widowControl w:val="0"/>
        <w:numPr>
          <w:ilvl w:val="0"/>
          <w:numId w:val="22"/>
        </w:numPr>
        <w:pBdr>
          <w:top w:val="nil"/>
          <w:left w:val="nil"/>
          <w:bottom w:val="nil"/>
          <w:right w:val="nil"/>
          <w:between w:val="nil"/>
        </w:pBdr>
        <w:spacing w:before="12" w:line="240" w:lineRule="auto"/>
        <w:rPr>
          <w:rFonts w:ascii="Calibri" w:eastAsia="Calibri" w:hAnsi="Calibri" w:cs="Calibri"/>
          <w:color w:val="000000"/>
        </w:rPr>
      </w:pPr>
      <w:r w:rsidRPr="00034E3A">
        <w:rPr>
          <w:rFonts w:ascii="Calibri" w:eastAsia="Calibri" w:hAnsi="Calibri" w:cs="Calibri"/>
          <w:color w:val="000000"/>
        </w:rPr>
        <w:t xml:space="preserve">when and how to call a code (site specific) </w:t>
      </w:r>
    </w:p>
    <w:p w14:paraId="2B597E58" w14:textId="77777777" w:rsidR="00FC3AE5" w:rsidRPr="00034E3A" w:rsidRDefault="00FC3AE5" w:rsidP="00034E3A">
      <w:pPr>
        <w:pStyle w:val="ListParagraph"/>
        <w:widowControl w:val="0"/>
        <w:numPr>
          <w:ilvl w:val="0"/>
          <w:numId w:val="22"/>
        </w:numPr>
        <w:pBdr>
          <w:top w:val="nil"/>
          <w:left w:val="nil"/>
          <w:bottom w:val="nil"/>
          <w:right w:val="nil"/>
          <w:between w:val="nil"/>
        </w:pBdr>
        <w:spacing w:before="23" w:line="240" w:lineRule="auto"/>
        <w:rPr>
          <w:rFonts w:ascii="Calibri" w:eastAsia="Calibri" w:hAnsi="Calibri" w:cs="Calibri"/>
          <w:color w:val="000000"/>
        </w:rPr>
      </w:pPr>
      <w:r w:rsidRPr="00034E3A">
        <w:rPr>
          <w:rFonts w:ascii="Calibri" w:eastAsia="Calibri" w:hAnsi="Calibri" w:cs="Calibri"/>
          <w:color w:val="000000"/>
        </w:rPr>
        <w:t xml:space="preserve">the code team and their responsibilities </w:t>
      </w:r>
    </w:p>
    <w:p w14:paraId="2350BC41" w14:textId="77777777" w:rsidR="00FC3AE5" w:rsidRPr="00034E3A" w:rsidRDefault="00FC3AE5" w:rsidP="00034E3A">
      <w:pPr>
        <w:pStyle w:val="ListParagraph"/>
        <w:widowControl w:val="0"/>
        <w:numPr>
          <w:ilvl w:val="0"/>
          <w:numId w:val="22"/>
        </w:numPr>
        <w:pBdr>
          <w:top w:val="nil"/>
          <w:left w:val="nil"/>
          <w:bottom w:val="nil"/>
          <w:right w:val="nil"/>
          <w:between w:val="nil"/>
        </w:pBdr>
        <w:spacing w:before="23" w:line="240" w:lineRule="auto"/>
        <w:rPr>
          <w:rFonts w:ascii="Calibri" w:eastAsia="Calibri" w:hAnsi="Calibri" w:cs="Calibri"/>
          <w:color w:val="000000"/>
        </w:rPr>
      </w:pPr>
      <w:r w:rsidRPr="00034E3A">
        <w:rPr>
          <w:rFonts w:ascii="Calibri" w:eastAsia="Calibri" w:hAnsi="Calibri" w:cs="Calibri"/>
          <w:color w:val="000000"/>
        </w:rPr>
        <w:t xml:space="preserve">management of a cardiac arrest </w:t>
      </w:r>
    </w:p>
    <w:p w14:paraId="6B52CB9F" w14:textId="77777777" w:rsidR="00FC3AE5" w:rsidRPr="00034E3A" w:rsidRDefault="00FC3AE5" w:rsidP="00034E3A">
      <w:pPr>
        <w:pStyle w:val="ListParagraph"/>
        <w:widowControl w:val="0"/>
        <w:numPr>
          <w:ilvl w:val="0"/>
          <w:numId w:val="22"/>
        </w:numPr>
        <w:pBdr>
          <w:top w:val="nil"/>
          <w:left w:val="nil"/>
          <w:bottom w:val="nil"/>
          <w:right w:val="nil"/>
          <w:between w:val="nil"/>
        </w:pBdr>
        <w:spacing w:before="20" w:line="240" w:lineRule="auto"/>
        <w:rPr>
          <w:rFonts w:ascii="Calibri" w:eastAsia="Calibri" w:hAnsi="Calibri" w:cs="Calibri"/>
          <w:color w:val="000000"/>
        </w:rPr>
      </w:pPr>
      <w:r w:rsidRPr="00034E3A">
        <w:rPr>
          <w:rFonts w:ascii="Calibri" w:eastAsia="Calibri" w:hAnsi="Calibri" w:cs="Calibri"/>
          <w:color w:val="000000"/>
        </w:rPr>
        <w:t xml:space="preserve">intubation and oxygenation </w:t>
      </w:r>
    </w:p>
    <w:p w14:paraId="625A93F0" w14:textId="77777777" w:rsidR="00FC3AE5" w:rsidRPr="00034E3A" w:rsidRDefault="00FC3AE5" w:rsidP="00034E3A">
      <w:pPr>
        <w:pStyle w:val="ListParagraph"/>
        <w:widowControl w:val="0"/>
        <w:numPr>
          <w:ilvl w:val="0"/>
          <w:numId w:val="22"/>
        </w:numPr>
        <w:pBdr>
          <w:top w:val="nil"/>
          <w:left w:val="nil"/>
          <w:bottom w:val="nil"/>
          <w:right w:val="nil"/>
          <w:between w:val="nil"/>
        </w:pBdr>
        <w:spacing w:before="23" w:line="240" w:lineRule="auto"/>
        <w:rPr>
          <w:rFonts w:ascii="Calibri" w:eastAsia="Calibri" w:hAnsi="Calibri" w:cs="Calibri"/>
          <w:color w:val="000000"/>
        </w:rPr>
      </w:pPr>
      <w:r w:rsidRPr="00034E3A">
        <w:rPr>
          <w:rFonts w:ascii="Calibri" w:eastAsia="Calibri" w:hAnsi="Calibri" w:cs="Calibri"/>
          <w:color w:val="000000"/>
        </w:rPr>
        <w:t xml:space="preserve">IV lines </w:t>
      </w:r>
    </w:p>
    <w:p w14:paraId="47EA3DB9" w14:textId="77777777" w:rsidR="00FC3AE5" w:rsidRPr="00034E3A" w:rsidRDefault="00FC3AE5" w:rsidP="00034E3A">
      <w:pPr>
        <w:pStyle w:val="ListParagraph"/>
        <w:widowControl w:val="0"/>
        <w:numPr>
          <w:ilvl w:val="0"/>
          <w:numId w:val="22"/>
        </w:numPr>
        <w:pBdr>
          <w:top w:val="nil"/>
          <w:left w:val="nil"/>
          <w:bottom w:val="nil"/>
          <w:right w:val="nil"/>
          <w:between w:val="nil"/>
        </w:pBdr>
        <w:spacing w:before="23" w:line="240" w:lineRule="auto"/>
        <w:rPr>
          <w:rFonts w:ascii="Calibri" w:eastAsia="Calibri" w:hAnsi="Calibri" w:cs="Calibri"/>
          <w:color w:val="000000"/>
        </w:rPr>
      </w:pPr>
      <w:r w:rsidRPr="00034E3A">
        <w:rPr>
          <w:rFonts w:ascii="Calibri" w:eastAsia="Calibri" w:hAnsi="Calibri" w:cs="Calibri"/>
          <w:color w:val="000000"/>
        </w:rPr>
        <w:lastRenderedPageBreak/>
        <w:t xml:space="preserve">precordial thump </w:t>
      </w:r>
    </w:p>
    <w:p w14:paraId="004EAC64" w14:textId="77777777" w:rsidR="00FC3AE5" w:rsidRPr="00034E3A" w:rsidRDefault="00FC3AE5" w:rsidP="00034E3A">
      <w:pPr>
        <w:pStyle w:val="ListParagraph"/>
        <w:widowControl w:val="0"/>
        <w:numPr>
          <w:ilvl w:val="0"/>
          <w:numId w:val="22"/>
        </w:numPr>
        <w:pBdr>
          <w:top w:val="nil"/>
          <w:left w:val="nil"/>
          <w:bottom w:val="nil"/>
          <w:right w:val="nil"/>
          <w:between w:val="nil"/>
        </w:pBdr>
        <w:spacing w:before="23" w:line="240" w:lineRule="auto"/>
        <w:rPr>
          <w:rFonts w:ascii="Calibri" w:eastAsia="Calibri" w:hAnsi="Calibri" w:cs="Calibri"/>
          <w:color w:val="000000"/>
        </w:rPr>
      </w:pPr>
      <w:r w:rsidRPr="00034E3A">
        <w:rPr>
          <w:rFonts w:ascii="Calibri" w:eastAsia="Calibri" w:hAnsi="Calibri" w:cs="Calibri"/>
          <w:color w:val="000000"/>
        </w:rPr>
        <w:t xml:space="preserve">defibrillation </w:t>
      </w:r>
    </w:p>
    <w:p w14:paraId="6538250F" w14:textId="77777777" w:rsidR="00FC3AE5" w:rsidRPr="00034E3A" w:rsidRDefault="00FC3AE5" w:rsidP="00034E3A">
      <w:pPr>
        <w:pStyle w:val="ListParagraph"/>
        <w:widowControl w:val="0"/>
        <w:numPr>
          <w:ilvl w:val="0"/>
          <w:numId w:val="22"/>
        </w:numPr>
        <w:pBdr>
          <w:top w:val="nil"/>
          <w:left w:val="nil"/>
          <w:bottom w:val="nil"/>
          <w:right w:val="nil"/>
          <w:between w:val="nil"/>
        </w:pBdr>
        <w:spacing w:before="23" w:line="240" w:lineRule="auto"/>
        <w:rPr>
          <w:rFonts w:ascii="Calibri" w:eastAsia="Calibri" w:hAnsi="Calibri" w:cs="Calibri"/>
          <w:color w:val="000000"/>
        </w:rPr>
      </w:pPr>
      <w:r w:rsidRPr="00034E3A">
        <w:rPr>
          <w:rFonts w:ascii="Calibri" w:eastAsia="Calibri" w:hAnsi="Calibri" w:cs="Calibri"/>
          <w:color w:val="000000"/>
        </w:rPr>
        <w:t xml:space="preserve">cough CPR </w:t>
      </w:r>
    </w:p>
    <w:p w14:paraId="35F29B26" w14:textId="77777777" w:rsidR="00FC3AE5" w:rsidRPr="00034E3A" w:rsidRDefault="00FC3AE5" w:rsidP="00034E3A">
      <w:pPr>
        <w:pStyle w:val="ListParagraph"/>
        <w:widowControl w:val="0"/>
        <w:numPr>
          <w:ilvl w:val="0"/>
          <w:numId w:val="22"/>
        </w:numPr>
        <w:pBdr>
          <w:top w:val="nil"/>
          <w:left w:val="nil"/>
          <w:bottom w:val="nil"/>
          <w:right w:val="nil"/>
          <w:between w:val="nil"/>
        </w:pBdr>
        <w:spacing w:before="20" w:line="240" w:lineRule="auto"/>
        <w:rPr>
          <w:rFonts w:ascii="Calibri" w:eastAsia="Calibri" w:hAnsi="Calibri" w:cs="Calibri"/>
          <w:color w:val="000000"/>
        </w:rPr>
      </w:pPr>
      <w:r w:rsidRPr="00034E3A">
        <w:rPr>
          <w:rFonts w:ascii="Calibri" w:eastAsia="Calibri" w:hAnsi="Calibri" w:cs="Calibri"/>
          <w:color w:val="000000"/>
        </w:rPr>
        <w:t xml:space="preserve">correction of acidosis </w:t>
      </w:r>
    </w:p>
    <w:p w14:paraId="3736DBD8" w14:textId="77777777" w:rsidR="00FC3AE5" w:rsidRPr="00034E3A" w:rsidRDefault="00FC3AE5" w:rsidP="00034E3A">
      <w:pPr>
        <w:pStyle w:val="ListParagraph"/>
        <w:widowControl w:val="0"/>
        <w:numPr>
          <w:ilvl w:val="0"/>
          <w:numId w:val="19"/>
        </w:numPr>
        <w:pBdr>
          <w:top w:val="nil"/>
          <w:left w:val="nil"/>
          <w:bottom w:val="nil"/>
          <w:right w:val="nil"/>
          <w:between w:val="nil"/>
        </w:pBdr>
        <w:spacing w:before="23" w:line="240" w:lineRule="auto"/>
        <w:ind w:left="2160"/>
        <w:rPr>
          <w:rFonts w:ascii="Calibri" w:eastAsia="Calibri" w:hAnsi="Calibri" w:cs="Calibri"/>
          <w:color w:val="000000"/>
        </w:rPr>
      </w:pPr>
      <w:r w:rsidRPr="00034E3A">
        <w:rPr>
          <w:rFonts w:ascii="Calibri" w:eastAsia="Calibri" w:hAnsi="Calibri" w:cs="Calibri"/>
          <w:color w:val="000000"/>
        </w:rPr>
        <w:t xml:space="preserve">Demonstrate the following ACLS algorithms: </w:t>
      </w:r>
    </w:p>
    <w:p w14:paraId="4E9CBB8B" w14:textId="77777777" w:rsidR="00FC3AE5" w:rsidRPr="00034E3A" w:rsidRDefault="00FC3AE5" w:rsidP="00034E3A">
      <w:pPr>
        <w:pStyle w:val="ListParagraph"/>
        <w:widowControl w:val="0"/>
        <w:numPr>
          <w:ilvl w:val="0"/>
          <w:numId w:val="23"/>
        </w:numPr>
        <w:pBdr>
          <w:top w:val="nil"/>
          <w:left w:val="nil"/>
          <w:bottom w:val="nil"/>
          <w:right w:val="nil"/>
          <w:between w:val="nil"/>
        </w:pBdr>
        <w:spacing w:before="23" w:line="240" w:lineRule="auto"/>
        <w:rPr>
          <w:rFonts w:ascii="Calibri" w:eastAsia="Calibri" w:hAnsi="Calibri" w:cs="Calibri"/>
          <w:color w:val="000000"/>
        </w:rPr>
      </w:pPr>
      <w:r w:rsidRPr="00034E3A">
        <w:rPr>
          <w:rFonts w:ascii="Calibri" w:eastAsia="Calibri" w:hAnsi="Calibri" w:cs="Calibri"/>
          <w:color w:val="000000"/>
        </w:rPr>
        <w:t xml:space="preserve">ventricular fibrillation-monitored </w:t>
      </w:r>
    </w:p>
    <w:p w14:paraId="6DD3A7AC" w14:textId="77777777" w:rsidR="00FC3AE5" w:rsidRPr="00034E3A" w:rsidRDefault="00FC3AE5" w:rsidP="00034E3A">
      <w:pPr>
        <w:pStyle w:val="ListParagraph"/>
        <w:widowControl w:val="0"/>
        <w:numPr>
          <w:ilvl w:val="0"/>
          <w:numId w:val="23"/>
        </w:numPr>
        <w:pBdr>
          <w:top w:val="nil"/>
          <w:left w:val="nil"/>
          <w:bottom w:val="nil"/>
          <w:right w:val="nil"/>
          <w:between w:val="nil"/>
        </w:pBdr>
        <w:spacing w:before="23" w:line="240" w:lineRule="auto"/>
        <w:rPr>
          <w:rFonts w:ascii="Calibri" w:eastAsia="Calibri" w:hAnsi="Calibri" w:cs="Calibri"/>
          <w:color w:val="000000"/>
        </w:rPr>
      </w:pPr>
      <w:r w:rsidRPr="00034E3A">
        <w:rPr>
          <w:rFonts w:ascii="Calibri" w:eastAsia="Calibri" w:hAnsi="Calibri" w:cs="Calibri"/>
          <w:color w:val="000000"/>
        </w:rPr>
        <w:t xml:space="preserve">ventricular fibrillation-unmonitored </w:t>
      </w:r>
    </w:p>
    <w:p w14:paraId="6BD46C11" w14:textId="77777777" w:rsidR="00FC3AE5" w:rsidRPr="00034E3A" w:rsidRDefault="00FC3AE5" w:rsidP="00034E3A">
      <w:pPr>
        <w:pStyle w:val="ListParagraph"/>
        <w:widowControl w:val="0"/>
        <w:numPr>
          <w:ilvl w:val="0"/>
          <w:numId w:val="23"/>
        </w:numPr>
        <w:pBdr>
          <w:top w:val="nil"/>
          <w:left w:val="nil"/>
          <w:bottom w:val="nil"/>
          <w:right w:val="nil"/>
          <w:between w:val="nil"/>
        </w:pBdr>
        <w:spacing w:before="20" w:line="240" w:lineRule="auto"/>
        <w:rPr>
          <w:rFonts w:ascii="Calibri" w:eastAsia="Calibri" w:hAnsi="Calibri" w:cs="Calibri"/>
          <w:color w:val="000000"/>
        </w:rPr>
      </w:pPr>
      <w:r w:rsidRPr="00034E3A">
        <w:rPr>
          <w:rFonts w:ascii="Calibri" w:eastAsia="Calibri" w:hAnsi="Calibri" w:cs="Calibri"/>
          <w:color w:val="000000"/>
        </w:rPr>
        <w:t xml:space="preserve">ventricular tachycardia-conscious with pulse </w:t>
      </w:r>
    </w:p>
    <w:p w14:paraId="4F42A84F" w14:textId="77777777" w:rsidR="00FC3AE5" w:rsidRPr="00034E3A" w:rsidRDefault="00FC3AE5" w:rsidP="00034E3A">
      <w:pPr>
        <w:pStyle w:val="ListParagraph"/>
        <w:widowControl w:val="0"/>
        <w:numPr>
          <w:ilvl w:val="0"/>
          <w:numId w:val="23"/>
        </w:numPr>
        <w:pBdr>
          <w:top w:val="nil"/>
          <w:left w:val="nil"/>
          <w:bottom w:val="nil"/>
          <w:right w:val="nil"/>
          <w:between w:val="nil"/>
        </w:pBdr>
        <w:spacing w:before="23" w:line="240" w:lineRule="auto"/>
        <w:rPr>
          <w:rFonts w:ascii="Calibri" w:eastAsia="Calibri" w:hAnsi="Calibri" w:cs="Calibri"/>
          <w:color w:val="000000"/>
        </w:rPr>
      </w:pPr>
      <w:r w:rsidRPr="00034E3A">
        <w:rPr>
          <w:rFonts w:ascii="Calibri" w:eastAsia="Calibri" w:hAnsi="Calibri" w:cs="Calibri"/>
          <w:color w:val="000000"/>
        </w:rPr>
        <w:t xml:space="preserve">ventricular tachycardia-unconscious with pulse </w:t>
      </w:r>
    </w:p>
    <w:p w14:paraId="4B3FBA56" w14:textId="77777777" w:rsidR="00FC3AE5" w:rsidRPr="00034E3A" w:rsidRDefault="00FC3AE5" w:rsidP="00034E3A">
      <w:pPr>
        <w:pStyle w:val="ListParagraph"/>
        <w:widowControl w:val="0"/>
        <w:numPr>
          <w:ilvl w:val="0"/>
          <w:numId w:val="23"/>
        </w:numPr>
        <w:pBdr>
          <w:top w:val="nil"/>
          <w:left w:val="nil"/>
          <w:bottom w:val="nil"/>
          <w:right w:val="nil"/>
          <w:between w:val="nil"/>
        </w:pBdr>
        <w:spacing w:before="23" w:line="240" w:lineRule="auto"/>
        <w:rPr>
          <w:rFonts w:ascii="Calibri" w:eastAsia="Calibri" w:hAnsi="Calibri" w:cs="Calibri"/>
          <w:color w:val="000000"/>
        </w:rPr>
      </w:pPr>
      <w:r w:rsidRPr="00034E3A">
        <w:rPr>
          <w:rFonts w:ascii="Calibri" w:eastAsia="Calibri" w:hAnsi="Calibri" w:cs="Calibri"/>
          <w:color w:val="000000"/>
        </w:rPr>
        <w:t xml:space="preserve">ventricular tachycardia-unconscious-without a pulse </w:t>
      </w:r>
    </w:p>
    <w:p w14:paraId="66DC54B3" w14:textId="77777777" w:rsidR="00FC3AE5" w:rsidRPr="00034E3A" w:rsidRDefault="00FC3AE5" w:rsidP="00034E3A">
      <w:pPr>
        <w:pStyle w:val="ListParagraph"/>
        <w:widowControl w:val="0"/>
        <w:numPr>
          <w:ilvl w:val="0"/>
          <w:numId w:val="23"/>
        </w:numPr>
        <w:pBdr>
          <w:top w:val="nil"/>
          <w:left w:val="nil"/>
          <w:bottom w:val="nil"/>
          <w:right w:val="nil"/>
          <w:between w:val="nil"/>
        </w:pBdr>
        <w:spacing w:before="23" w:line="240" w:lineRule="auto"/>
        <w:rPr>
          <w:rFonts w:ascii="Calibri" w:eastAsia="Calibri" w:hAnsi="Calibri" w:cs="Calibri"/>
          <w:color w:val="000000"/>
        </w:rPr>
      </w:pPr>
      <w:r w:rsidRPr="00034E3A">
        <w:rPr>
          <w:rFonts w:ascii="Calibri" w:eastAsia="Calibri" w:hAnsi="Calibri" w:cs="Calibri"/>
          <w:color w:val="000000"/>
        </w:rPr>
        <w:t xml:space="preserve">bradycardia </w:t>
      </w:r>
    </w:p>
    <w:p w14:paraId="2DAA409A" w14:textId="77777777" w:rsidR="00FC3AE5" w:rsidRDefault="00FC3AE5" w:rsidP="00034E3A">
      <w:pPr>
        <w:widowControl w:val="0"/>
        <w:pBdr>
          <w:top w:val="nil"/>
          <w:left w:val="nil"/>
          <w:bottom w:val="nil"/>
          <w:right w:val="nil"/>
          <w:between w:val="nil"/>
        </w:pBdr>
        <w:spacing w:before="277" w:line="240" w:lineRule="auto"/>
        <w:ind w:left="1800"/>
        <w:rPr>
          <w:rFonts w:ascii="Calibri" w:eastAsia="Calibri" w:hAnsi="Calibri" w:cs="Calibri"/>
          <w:b/>
          <w:color w:val="000000"/>
        </w:rPr>
      </w:pPr>
      <w:r>
        <w:rPr>
          <w:rFonts w:ascii="Calibri" w:eastAsia="Calibri" w:hAnsi="Calibri" w:cs="Calibri"/>
          <w:b/>
          <w:color w:val="000000"/>
        </w:rPr>
        <w:t xml:space="preserve">INTERVENTIONAL CARDIAC CATHETERIZATION TECHNIQUES </w:t>
      </w:r>
    </w:p>
    <w:p w14:paraId="777D2B29" w14:textId="684A7E44" w:rsidR="00FC3AE5" w:rsidRPr="00034E3A" w:rsidRDefault="00FC3AE5" w:rsidP="00034E3A">
      <w:pPr>
        <w:pStyle w:val="ListParagraph"/>
        <w:widowControl w:val="0"/>
        <w:numPr>
          <w:ilvl w:val="0"/>
          <w:numId w:val="19"/>
        </w:numPr>
        <w:pBdr>
          <w:top w:val="nil"/>
          <w:left w:val="nil"/>
          <w:bottom w:val="nil"/>
          <w:right w:val="nil"/>
          <w:between w:val="nil"/>
        </w:pBdr>
        <w:spacing w:before="23" w:line="243" w:lineRule="auto"/>
        <w:ind w:left="2160" w:right="707"/>
        <w:rPr>
          <w:rFonts w:ascii="Calibri" w:eastAsia="Calibri" w:hAnsi="Calibri" w:cs="Calibri"/>
          <w:color w:val="000000"/>
        </w:rPr>
      </w:pPr>
      <w:r w:rsidRPr="00034E3A">
        <w:rPr>
          <w:rFonts w:ascii="Calibri" w:eastAsia="Calibri" w:hAnsi="Calibri" w:cs="Calibri"/>
          <w:color w:val="000000"/>
        </w:rPr>
        <w:t>Describe and discuss Percutaneous Transluminal Coronary Angioplasty (PTCA), Percutaneous Coronary</w:t>
      </w:r>
      <w:r w:rsidR="00C1429A">
        <w:rPr>
          <w:rFonts w:ascii="Calibri" w:eastAsia="Calibri" w:hAnsi="Calibri" w:cs="Calibri"/>
          <w:color w:val="000000"/>
        </w:rPr>
        <w:t xml:space="preserve"> </w:t>
      </w:r>
      <w:r w:rsidRPr="00034E3A">
        <w:rPr>
          <w:rFonts w:ascii="Calibri" w:eastAsia="Calibri" w:hAnsi="Calibri" w:cs="Calibri"/>
          <w:color w:val="000000"/>
        </w:rPr>
        <w:t xml:space="preserve">Intervention (PCI): </w:t>
      </w:r>
    </w:p>
    <w:p w14:paraId="17EDAE38" w14:textId="77777777" w:rsidR="00FC3AE5" w:rsidRPr="00034E3A" w:rsidRDefault="00FC3AE5" w:rsidP="00034E3A">
      <w:pPr>
        <w:pStyle w:val="ListParagraph"/>
        <w:widowControl w:val="0"/>
        <w:numPr>
          <w:ilvl w:val="0"/>
          <w:numId w:val="24"/>
        </w:numPr>
        <w:pBdr>
          <w:top w:val="nil"/>
          <w:left w:val="nil"/>
          <w:bottom w:val="nil"/>
          <w:right w:val="nil"/>
          <w:between w:val="nil"/>
        </w:pBdr>
        <w:spacing w:before="20" w:line="240" w:lineRule="auto"/>
        <w:rPr>
          <w:rFonts w:ascii="Calibri" w:eastAsia="Calibri" w:hAnsi="Calibri" w:cs="Calibri"/>
          <w:color w:val="000000"/>
        </w:rPr>
      </w:pPr>
      <w:r w:rsidRPr="00034E3A">
        <w:rPr>
          <w:rFonts w:ascii="Calibri" w:eastAsia="Calibri" w:hAnsi="Calibri" w:cs="Calibri"/>
          <w:color w:val="000000"/>
        </w:rPr>
        <w:t xml:space="preserve">history of PTCA/PCI and technological improvements </w:t>
      </w:r>
    </w:p>
    <w:p w14:paraId="14416A98" w14:textId="77777777" w:rsidR="00FC3AE5" w:rsidRPr="00034E3A" w:rsidRDefault="00FC3AE5" w:rsidP="00034E3A">
      <w:pPr>
        <w:pStyle w:val="ListParagraph"/>
        <w:widowControl w:val="0"/>
        <w:numPr>
          <w:ilvl w:val="0"/>
          <w:numId w:val="24"/>
        </w:numPr>
        <w:pBdr>
          <w:top w:val="nil"/>
          <w:left w:val="nil"/>
          <w:bottom w:val="nil"/>
          <w:right w:val="nil"/>
          <w:between w:val="nil"/>
        </w:pBdr>
        <w:spacing w:before="23" w:line="240" w:lineRule="auto"/>
        <w:rPr>
          <w:rFonts w:ascii="Calibri" w:eastAsia="Calibri" w:hAnsi="Calibri" w:cs="Calibri"/>
          <w:color w:val="000000"/>
        </w:rPr>
      </w:pPr>
      <w:r w:rsidRPr="00034E3A">
        <w:rPr>
          <w:rFonts w:ascii="Calibri" w:eastAsia="Calibri" w:hAnsi="Calibri" w:cs="Calibri"/>
          <w:color w:val="000000"/>
        </w:rPr>
        <w:t xml:space="preserve">current techniques in PTCA/PCI  </w:t>
      </w:r>
    </w:p>
    <w:p w14:paraId="2CA3114D" w14:textId="77777777" w:rsidR="00FC3AE5" w:rsidRPr="00034E3A" w:rsidRDefault="00FC3AE5" w:rsidP="00034E3A">
      <w:pPr>
        <w:pStyle w:val="ListParagraph"/>
        <w:widowControl w:val="0"/>
        <w:numPr>
          <w:ilvl w:val="0"/>
          <w:numId w:val="24"/>
        </w:numPr>
        <w:pBdr>
          <w:top w:val="nil"/>
          <w:left w:val="nil"/>
          <w:bottom w:val="nil"/>
          <w:right w:val="nil"/>
          <w:between w:val="nil"/>
        </w:pBdr>
        <w:spacing w:before="21" w:line="240" w:lineRule="auto"/>
        <w:rPr>
          <w:rFonts w:ascii="Calibri" w:eastAsia="Calibri" w:hAnsi="Calibri" w:cs="Calibri"/>
          <w:color w:val="000000"/>
        </w:rPr>
      </w:pPr>
      <w:r w:rsidRPr="00034E3A">
        <w:rPr>
          <w:rFonts w:ascii="Calibri" w:eastAsia="Calibri" w:hAnsi="Calibri" w:cs="Calibri"/>
          <w:color w:val="000000"/>
        </w:rPr>
        <w:t xml:space="preserve">indications and contraindications for PTCA/PCI  </w:t>
      </w:r>
    </w:p>
    <w:p w14:paraId="06DB86C6" w14:textId="77777777" w:rsidR="00FC3AE5" w:rsidRPr="00034E3A" w:rsidRDefault="00FC3AE5" w:rsidP="00034E3A">
      <w:pPr>
        <w:pStyle w:val="ListParagraph"/>
        <w:widowControl w:val="0"/>
        <w:numPr>
          <w:ilvl w:val="0"/>
          <w:numId w:val="24"/>
        </w:numPr>
        <w:pBdr>
          <w:top w:val="nil"/>
          <w:left w:val="nil"/>
          <w:bottom w:val="nil"/>
          <w:right w:val="nil"/>
          <w:between w:val="nil"/>
        </w:pBdr>
        <w:spacing w:before="23" w:line="240" w:lineRule="auto"/>
        <w:rPr>
          <w:rFonts w:ascii="Calibri" w:eastAsia="Calibri" w:hAnsi="Calibri" w:cs="Calibri"/>
          <w:color w:val="000000"/>
        </w:rPr>
      </w:pPr>
      <w:r w:rsidRPr="00034E3A">
        <w:rPr>
          <w:rFonts w:ascii="Calibri" w:eastAsia="Calibri" w:hAnsi="Calibri" w:cs="Calibri"/>
          <w:color w:val="000000"/>
        </w:rPr>
        <w:t xml:space="preserve">risks and complications of PTCA/PCI  </w:t>
      </w:r>
    </w:p>
    <w:p w14:paraId="2ECE1E91" w14:textId="77777777" w:rsidR="00034E3A" w:rsidRDefault="00034E3A" w:rsidP="00034E3A">
      <w:pPr>
        <w:pStyle w:val="ListParagraph"/>
        <w:widowControl w:val="0"/>
        <w:numPr>
          <w:ilvl w:val="0"/>
          <w:numId w:val="19"/>
        </w:numPr>
        <w:pBdr>
          <w:top w:val="nil"/>
          <w:left w:val="nil"/>
          <w:bottom w:val="nil"/>
          <w:right w:val="nil"/>
          <w:between w:val="nil"/>
        </w:pBdr>
        <w:spacing w:before="23" w:line="243" w:lineRule="auto"/>
        <w:ind w:left="2160" w:right="965"/>
        <w:rPr>
          <w:rFonts w:ascii="Calibri" w:eastAsia="Calibri" w:hAnsi="Calibri" w:cs="Calibri"/>
          <w:color w:val="000000"/>
        </w:rPr>
      </w:pPr>
      <w:r>
        <w:rPr>
          <w:rFonts w:ascii="Calibri" w:eastAsia="Calibri" w:hAnsi="Calibri" w:cs="Calibri"/>
          <w:color w:val="000000"/>
        </w:rPr>
        <w:t>E</w:t>
      </w:r>
      <w:r w:rsidR="00FC3AE5" w:rsidRPr="00034E3A">
        <w:rPr>
          <w:rFonts w:ascii="Calibri" w:eastAsia="Calibri" w:hAnsi="Calibri" w:cs="Calibri"/>
          <w:color w:val="000000"/>
        </w:rPr>
        <w:t xml:space="preserve">xplain the purpose, sizing, structure, and techniques of equipment used in PTCA/PCI including:  </w:t>
      </w:r>
    </w:p>
    <w:p w14:paraId="347762D7" w14:textId="77777777" w:rsidR="00FC3AE5" w:rsidRPr="00034E3A" w:rsidRDefault="00034E3A" w:rsidP="00034E3A">
      <w:pPr>
        <w:pStyle w:val="ListParagraph"/>
        <w:widowControl w:val="0"/>
        <w:numPr>
          <w:ilvl w:val="0"/>
          <w:numId w:val="27"/>
        </w:numPr>
        <w:pBdr>
          <w:top w:val="nil"/>
          <w:left w:val="nil"/>
          <w:bottom w:val="nil"/>
          <w:right w:val="nil"/>
          <w:between w:val="nil"/>
        </w:pBdr>
        <w:spacing w:before="23" w:line="243" w:lineRule="auto"/>
        <w:ind w:right="965"/>
        <w:rPr>
          <w:rFonts w:ascii="Calibri" w:eastAsia="Calibri" w:hAnsi="Calibri" w:cs="Calibri"/>
          <w:color w:val="000000"/>
        </w:rPr>
      </w:pPr>
      <w:r w:rsidRPr="00034E3A">
        <w:rPr>
          <w:rFonts w:ascii="Calibri" w:eastAsia="Calibri" w:hAnsi="Calibri" w:cs="Calibri"/>
          <w:color w:val="000000"/>
        </w:rPr>
        <w:t>G</w:t>
      </w:r>
      <w:r w:rsidR="00FC3AE5" w:rsidRPr="00034E3A">
        <w:rPr>
          <w:rFonts w:ascii="Calibri" w:eastAsia="Calibri" w:hAnsi="Calibri" w:cs="Calibri"/>
          <w:color w:val="000000"/>
        </w:rPr>
        <w:t xml:space="preserve">uiding catheters </w:t>
      </w:r>
    </w:p>
    <w:p w14:paraId="6317947D" w14:textId="77777777" w:rsidR="00FC3AE5" w:rsidRPr="00034E3A" w:rsidRDefault="00FC3AE5" w:rsidP="00034E3A">
      <w:pPr>
        <w:pStyle w:val="ListParagraph"/>
        <w:widowControl w:val="0"/>
        <w:numPr>
          <w:ilvl w:val="0"/>
          <w:numId w:val="27"/>
        </w:numPr>
        <w:pBdr>
          <w:top w:val="nil"/>
          <w:left w:val="nil"/>
          <w:bottom w:val="nil"/>
          <w:right w:val="nil"/>
          <w:between w:val="nil"/>
        </w:pBdr>
        <w:spacing w:before="8" w:line="240" w:lineRule="auto"/>
        <w:rPr>
          <w:rFonts w:ascii="Calibri" w:eastAsia="Calibri" w:hAnsi="Calibri" w:cs="Calibri"/>
          <w:color w:val="000000"/>
        </w:rPr>
      </w:pPr>
      <w:r w:rsidRPr="00034E3A">
        <w:rPr>
          <w:rFonts w:ascii="Calibri" w:eastAsia="Calibri" w:hAnsi="Calibri" w:cs="Calibri"/>
          <w:color w:val="000000"/>
        </w:rPr>
        <w:t xml:space="preserve">balloon catheters and balloon materials </w:t>
      </w:r>
    </w:p>
    <w:p w14:paraId="1AA87D11" w14:textId="77777777" w:rsidR="00FC3AE5" w:rsidRPr="00034E3A" w:rsidRDefault="00FC3AE5" w:rsidP="00034E3A">
      <w:pPr>
        <w:pStyle w:val="ListParagraph"/>
        <w:widowControl w:val="0"/>
        <w:numPr>
          <w:ilvl w:val="0"/>
          <w:numId w:val="27"/>
        </w:numPr>
        <w:pBdr>
          <w:top w:val="nil"/>
          <w:left w:val="nil"/>
          <w:bottom w:val="nil"/>
          <w:right w:val="nil"/>
          <w:between w:val="nil"/>
        </w:pBdr>
        <w:spacing w:before="11" w:line="240" w:lineRule="auto"/>
        <w:rPr>
          <w:rFonts w:ascii="Calibri" w:eastAsia="Calibri" w:hAnsi="Calibri" w:cs="Calibri"/>
          <w:color w:val="000000"/>
        </w:rPr>
      </w:pPr>
      <w:r w:rsidRPr="00034E3A">
        <w:rPr>
          <w:rFonts w:ascii="Calibri" w:eastAsia="Calibri" w:hAnsi="Calibri" w:cs="Calibri"/>
          <w:color w:val="000000"/>
        </w:rPr>
        <w:t xml:space="preserve">stents </w:t>
      </w:r>
    </w:p>
    <w:p w14:paraId="4CD2C01B" w14:textId="77777777" w:rsidR="00FC3AE5" w:rsidRPr="00034E3A" w:rsidRDefault="00FC3AE5" w:rsidP="00034E3A">
      <w:pPr>
        <w:pStyle w:val="ListParagraph"/>
        <w:widowControl w:val="0"/>
        <w:numPr>
          <w:ilvl w:val="0"/>
          <w:numId w:val="27"/>
        </w:numPr>
        <w:pBdr>
          <w:top w:val="nil"/>
          <w:left w:val="nil"/>
          <w:bottom w:val="nil"/>
          <w:right w:val="nil"/>
          <w:between w:val="nil"/>
        </w:pBdr>
        <w:spacing w:before="8" w:line="240" w:lineRule="auto"/>
        <w:rPr>
          <w:rFonts w:ascii="Calibri" w:eastAsia="Calibri" w:hAnsi="Calibri" w:cs="Calibri"/>
          <w:color w:val="000000"/>
        </w:rPr>
      </w:pPr>
      <w:r w:rsidRPr="00034E3A">
        <w:rPr>
          <w:rFonts w:ascii="Calibri" w:eastAsia="Calibri" w:hAnsi="Calibri" w:cs="Calibri"/>
          <w:color w:val="000000"/>
        </w:rPr>
        <w:t xml:space="preserve">guide wires </w:t>
      </w:r>
    </w:p>
    <w:p w14:paraId="4C2097DC" w14:textId="77777777" w:rsidR="00FC3AE5" w:rsidRPr="00034E3A" w:rsidRDefault="00FC3AE5" w:rsidP="00034E3A">
      <w:pPr>
        <w:pStyle w:val="ListParagraph"/>
        <w:widowControl w:val="0"/>
        <w:numPr>
          <w:ilvl w:val="0"/>
          <w:numId w:val="27"/>
        </w:numPr>
        <w:pBdr>
          <w:top w:val="nil"/>
          <w:left w:val="nil"/>
          <w:bottom w:val="nil"/>
          <w:right w:val="nil"/>
          <w:between w:val="nil"/>
        </w:pBdr>
        <w:spacing w:before="11" w:line="240" w:lineRule="auto"/>
        <w:rPr>
          <w:rFonts w:ascii="Calibri" w:eastAsia="Calibri" w:hAnsi="Calibri" w:cs="Calibri"/>
          <w:color w:val="000000"/>
        </w:rPr>
      </w:pPr>
      <w:r w:rsidRPr="00034E3A">
        <w:rPr>
          <w:rFonts w:ascii="Calibri" w:eastAsia="Calibri" w:hAnsi="Calibri" w:cs="Calibri"/>
          <w:color w:val="000000"/>
        </w:rPr>
        <w:t xml:space="preserve">steering devices </w:t>
      </w:r>
    </w:p>
    <w:p w14:paraId="196EBAC6" w14:textId="77777777" w:rsidR="00FC3AE5" w:rsidRPr="00034E3A" w:rsidRDefault="00FC3AE5" w:rsidP="00034E3A">
      <w:pPr>
        <w:pStyle w:val="ListParagraph"/>
        <w:widowControl w:val="0"/>
        <w:numPr>
          <w:ilvl w:val="0"/>
          <w:numId w:val="27"/>
        </w:numPr>
        <w:pBdr>
          <w:top w:val="nil"/>
          <w:left w:val="nil"/>
          <w:bottom w:val="nil"/>
          <w:right w:val="nil"/>
          <w:between w:val="nil"/>
        </w:pBdr>
        <w:spacing w:before="11" w:line="240" w:lineRule="auto"/>
        <w:rPr>
          <w:rFonts w:ascii="Calibri" w:eastAsia="Calibri" w:hAnsi="Calibri" w:cs="Calibri"/>
          <w:color w:val="000000"/>
        </w:rPr>
      </w:pPr>
      <w:proofErr w:type="spellStart"/>
      <w:r w:rsidRPr="00034E3A">
        <w:rPr>
          <w:rFonts w:ascii="Calibri" w:eastAsia="Calibri" w:hAnsi="Calibri" w:cs="Calibri"/>
          <w:color w:val="000000"/>
        </w:rPr>
        <w:t>indeflators</w:t>
      </w:r>
      <w:proofErr w:type="spellEnd"/>
      <w:r w:rsidRPr="00034E3A">
        <w:rPr>
          <w:rFonts w:ascii="Calibri" w:eastAsia="Calibri" w:hAnsi="Calibri" w:cs="Calibri"/>
          <w:color w:val="000000"/>
        </w:rPr>
        <w:t xml:space="preserve"> </w:t>
      </w:r>
    </w:p>
    <w:p w14:paraId="48000E54" w14:textId="77777777" w:rsidR="001B0721" w:rsidRPr="00034E3A" w:rsidRDefault="00FC3AE5" w:rsidP="00034E3A">
      <w:pPr>
        <w:pStyle w:val="ListParagraph"/>
        <w:widowControl w:val="0"/>
        <w:numPr>
          <w:ilvl w:val="0"/>
          <w:numId w:val="28"/>
        </w:numPr>
        <w:pBdr>
          <w:top w:val="nil"/>
          <w:left w:val="nil"/>
          <w:bottom w:val="nil"/>
          <w:right w:val="nil"/>
          <w:between w:val="nil"/>
        </w:pBdr>
        <w:spacing w:before="23" w:line="240" w:lineRule="auto"/>
        <w:rPr>
          <w:rFonts w:ascii="Calibri" w:eastAsia="Calibri" w:hAnsi="Calibri" w:cs="Calibri"/>
          <w:color w:val="000000"/>
        </w:rPr>
      </w:pPr>
      <w:r w:rsidRPr="00034E3A">
        <w:rPr>
          <w:rFonts w:ascii="Calibri" w:eastAsia="Calibri" w:hAnsi="Calibri" w:cs="Calibri"/>
          <w:color w:val="000000"/>
        </w:rPr>
        <w:t>techniques of PTCA/PCI</w:t>
      </w:r>
    </w:p>
    <w:p w14:paraId="45328289" w14:textId="77777777" w:rsidR="00FC3AE5" w:rsidRPr="00034E3A" w:rsidRDefault="00FC3AE5" w:rsidP="00034E3A">
      <w:pPr>
        <w:pStyle w:val="ListParagraph"/>
        <w:widowControl w:val="0"/>
        <w:numPr>
          <w:ilvl w:val="0"/>
          <w:numId w:val="28"/>
        </w:numPr>
        <w:pBdr>
          <w:top w:val="nil"/>
          <w:left w:val="nil"/>
          <w:bottom w:val="nil"/>
          <w:right w:val="nil"/>
          <w:between w:val="nil"/>
        </w:pBdr>
        <w:spacing w:before="23" w:line="240" w:lineRule="auto"/>
        <w:rPr>
          <w:rFonts w:ascii="Calibri" w:eastAsia="Calibri" w:hAnsi="Calibri" w:cs="Calibri"/>
          <w:color w:val="000000"/>
        </w:rPr>
      </w:pPr>
      <w:r w:rsidRPr="00034E3A">
        <w:rPr>
          <w:rFonts w:ascii="Calibri" w:eastAsia="Calibri" w:hAnsi="Calibri" w:cs="Calibri"/>
          <w:color w:val="000000"/>
        </w:rPr>
        <w:t xml:space="preserve">set up the back table with the correct equipment for PCI </w:t>
      </w:r>
    </w:p>
    <w:p w14:paraId="3DC68954" w14:textId="77777777" w:rsidR="00FC3AE5" w:rsidRPr="00034E3A" w:rsidRDefault="00FC3AE5" w:rsidP="00034E3A">
      <w:pPr>
        <w:pStyle w:val="ListParagraph"/>
        <w:widowControl w:val="0"/>
        <w:numPr>
          <w:ilvl w:val="0"/>
          <w:numId w:val="28"/>
        </w:numPr>
        <w:pBdr>
          <w:top w:val="nil"/>
          <w:left w:val="nil"/>
          <w:bottom w:val="nil"/>
          <w:right w:val="nil"/>
          <w:between w:val="nil"/>
        </w:pBdr>
        <w:spacing w:before="23" w:line="240" w:lineRule="auto"/>
        <w:rPr>
          <w:rFonts w:ascii="Calibri" w:eastAsia="Calibri" w:hAnsi="Calibri" w:cs="Calibri"/>
          <w:color w:val="000000"/>
        </w:rPr>
      </w:pPr>
      <w:r w:rsidRPr="00034E3A">
        <w:rPr>
          <w:rFonts w:ascii="Calibri" w:eastAsia="Calibri" w:hAnsi="Calibri" w:cs="Calibri"/>
          <w:color w:val="000000"/>
        </w:rPr>
        <w:t xml:space="preserve">demonstrate proper use of the equipment for PCI </w:t>
      </w:r>
    </w:p>
    <w:p w14:paraId="048F20E7" w14:textId="77777777" w:rsidR="00FC3AE5" w:rsidRPr="00034E3A" w:rsidRDefault="00FC3AE5" w:rsidP="00034E3A">
      <w:pPr>
        <w:pStyle w:val="ListParagraph"/>
        <w:widowControl w:val="0"/>
        <w:numPr>
          <w:ilvl w:val="0"/>
          <w:numId w:val="28"/>
        </w:numPr>
        <w:pBdr>
          <w:top w:val="nil"/>
          <w:left w:val="nil"/>
          <w:bottom w:val="nil"/>
          <w:right w:val="nil"/>
          <w:between w:val="nil"/>
        </w:pBdr>
        <w:spacing w:before="23" w:line="240" w:lineRule="auto"/>
        <w:rPr>
          <w:rFonts w:ascii="Calibri" w:eastAsia="Calibri" w:hAnsi="Calibri" w:cs="Calibri"/>
          <w:color w:val="000000"/>
        </w:rPr>
      </w:pPr>
      <w:r w:rsidRPr="00034E3A">
        <w:rPr>
          <w:rFonts w:ascii="Calibri" w:eastAsia="Calibri" w:hAnsi="Calibri" w:cs="Calibri"/>
          <w:color w:val="000000"/>
        </w:rPr>
        <w:t xml:space="preserve">demonstrate balloon and stent prepping techniques </w:t>
      </w:r>
    </w:p>
    <w:p w14:paraId="01EDF90A" w14:textId="77777777" w:rsidR="00FC3AE5" w:rsidRPr="00034E3A" w:rsidRDefault="00FC3AE5" w:rsidP="00034E3A">
      <w:pPr>
        <w:pStyle w:val="ListParagraph"/>
        <w:widowControl w:val="0"/>
        <w:numPr>
          <w:ilvl w:val="0"/>
          <w:numId w:val="28"/>
        </w:numPr>
        <w:pBdr>
          <w:top w:val="nil"/>
          <w:left w:val="nil"/>
          <w:bottom w:val="nil"/>
          <w:right w:val="nil"/>
          <w:between w:val="nil"/>
        </w:pBdr>
        <w:spacing w:before="23" w:line="240" w:lineRule="auto"/>
        <w:rPr>
          <w:rFonts w:ascii="Calibri" w:eastAsia="Calibri" w:hAnsi="Calibri" w:cs="Calibri"/>
          <w:color w:val="000000"/>
        </w:rPr>
      </w:pPr>
      <w:r w:rsidRPr="00034E3A">
        <w:rPr>
          <w:rFonts w:ascii="Calibri" w:eastAsia="Calibri" w:hAnsi="Calibri" w:cs="Calibri"/>
          <w:color w:val="000000"/>
        </w:rPr>
        <w:t xml:space="preserve">discuss medications used in PCI </w:t>
      </w:r>
    </w:p>
    <w:p w14:paraId="2177B42D" w14:textId="77777777" w:rsidR="00FC3AE5" w:rsidRPr="00034E3A" w:rsidRDefault="00FC3AE5" w:rsidP="00034E3A">
      <w:pPr>
        <w:pStyle w:val="ListParagraph"/>
        <w:widowControl w:val="0"/>
        <w:numPr>
          <w:ilvl w:val="0"/>
          <w:numId w:val="28"/>
        </w:numPr>
        <w:pBdr>
          <w:top w:val="nil"/>
          <w:left w:val="nil"/>
          <w:bottom w:val="nil"/>
          <w:right w:val="nil"/>
          <w:between w:val="nil"/>
        </w:pBdr>
        <w:spacing w:before="23" w:line="240" w:lineRule="auto"/>
        <w:rPr>
          <w:rFonts w:ascii="Calibri" w:eastAsia="Calibri" w:hAnsi="Calibri" w:cs="Calibri"/>
          <w:color w:val="000000"/>
        </w:rPr>
      </w:pPr>
      <w:r w:rsidRPr="00034E3A">
        <w:rPr>
          <w:rFonts w:ascii="Calibri" w:eastAsia="Calibri" w:hAnsi="Calibri" w:cs="Calibri"/>
          <w:color w:val="000000"/>
        </w:rPr>
        <w:t xml:space="preserve">newer techniques of treatment </w:t>
      </w:r>
    </w:p>
    <w:p w14:paraId="0847D707" w14:textId="77777777" w:rsidR="00FC3AE5" w:rsidRPr="00034E3A" w:rsidRDefault="00FC3AE5" w:rsidP="00034E3A">
      <w:pPr>
        <w:pStyle w:val="ListParagraph"/>
        <w:widowControl w:val="0"/>
        <w:numPr>
          <w:ilvl w:val="0"/>
          <w:numId w:val="28"/>
        </w:numPr>
        <w:pBdr>
          <w:top w:val="nil"/>
          <w:left w:val="nil"/>
          <w:bottom w:val="nil"/>
          <w:right w:val="nil"/>
          <w:between w:val="nil"/>
        </w:pBdr>
        <w:spacing w:before="20" w:line="240" w:lineRule="auto"/>
        <w:rPr>
          <w:rFonts w:ascii="Calibri" w:eastAsia="Calibri" w:hAnsi="Calibri" w:cs="Calibri"/>
          <w:color w:val="000000"/>
        </w:rPr>
      </w:pPr>
      <w:r w:rsidRPr="00034E3A">
        <w:rPr>
          <w:rFonts w:ascii="Calibri" w:eastAsia="Calibri" w:hAnsi="Calibri" w:cs="Calibri"/>
          <w:color w:val="000000"/>
        </w:rPr>
        <w:t xml:space="preserve">peripheral angioplasty </w:t>
      </w:r>
    </w:p>
    <w:p w14:paraId="4710E642" w14:textId="77777777" w:rsidR="00FC3AE5" w:rsidRPr="00034E3A" w:rsidRDefault="00FC3AE5" w:rsidP="00034E3A">
      <w:pPr>
        <w:pStyle w:val="ListParagraph"/>
        <w:widowControl w:val="0"/>
        <w:numPr>
          <w:ilvl w:val="0"/>
          <w:numId w:val="28"/>
        </w:numPr>
        <w:pBdr>
          <w:top w:val="nil"/>
          <w:left w:val="nil"/>
          <w:bottom w:val="nil"/>
          <w:right w:val="nil"/>
          <w:between w:val="nil"/>
        </w:pBdr>
        <w:spacing w:before="23" w:line="240" w:lineRule="auto"/>
        <w:rPr>
          <w:rFonts w:ascii="Calibri" w:eastAsia="Calibri" w:hAnsi="Calibri" w:cs="Calibri"/>
          <w:color w:val="000000"/>
        </w:rPr>
      </w:pPr>
      <w:r w:rsidRPr="00034E3A">
        <w:rPr>
          <w:rFonts w:ascii="Calibri" w:eastAsia="Calibri" w:hAnsi="Calibri" w:cs="Calibri"/>
          <w:color w:val="000000"/>
        </w:rPr>
        <w:t xml:space="preserve">rotational atherectomy (rotablator) </w:t>
      </w:r>
    </w:p>
    <w:p w14:paraId="6E5E4D16" w14:textId="77777777" w:rsidR="00FC3AE5" w:rsidRPr="00034E3A" w:rsidRDefault="00FC3AE5" w:rsidP="00034E3A">
      <w:pPr>
        <w:pStyle w:val="ListParagraph"/>
        <w:widowControl w:val="0"/>
        <w:numPr>
          <w:ilvl w:val="0"/>
          <w:numId w:val="28"/>
        </w:numPr>
        <w:pBdr>
          <w:top w:val="nil"/>
          <w:left w:val="nil"/>
          <w:bottom w:val="nil"/>
          <w:right w:val="nil"/>
          <w:between w:val="nil"/>
        </w:pBdr>
        <w:spacing w:before="23" w:line="240" w:lineRule="auto"/>
        <w:rPr>
          <w:rFonts w:ascii="Calibri" w:eastAsia="Calibri" w:hAnsi="Calibri" w:cs="Calibri"/>
          <w:color w:val="000000"/>
        </w:rPr>
      </w:pPr>
      <w:r w:rsidRPr="00034E3A">
        <w:rPr>
          <w:rFonts w:ascii="Calibri" w:eastAsia="Calibri" w:hAnsi="Calibri" w:cs="Calibri"/>
          <w:color w:val="000000"/>
        </w:rPr>
        <w:t xml:space="preserve">directional coronary atherectomy (DCA) </w:t>
      </w:r>
    </w:p>
    <w:p w14:paraId="32C04066" w14:textId="77777777" w:rsidR="00FC3AE5" w:rsidRPr="00034E3A" w:rsidRDefault="00FC3AE5" w:rsidP="00034E3A">
      <w:pPr>
        <w:pStyle w:val="ListParagraph"/>
        <w:widowControl w:val="0"/>
        <w:numPr>
          <w:ilvl w:val="0"/>
          <w:numId w:val="28"/>
        </w:numPr>
        <w:pBdr>
          <w:top w:val="nil"/>
          <w:left w:val="nil"/>
          <w:bottom w:val="nil"/>
          <w:right w:val="nil"/>
          <w:between w:val="nil"/>
        </w:pBdr>
        <w:spacing w:before="23" w:line="240" w:lineRule="auto"/>
        <w:rPr>
          <w:rFonts w:ascii="Calibri" w:eastAsia="Calibri" w:hAnsi="Calibri" w:cs="Calibri"/>
          <w:color w:val="000000"/>
        </w:rPr>
      </w:pPr>
      <w:r w:rsidRPr="00034E3A">
        <w:rPr>
          <w:rFonts w:ascii="Calibri" w:eastAsia="Calibri" w:hAnsi="Calibri" w:cs="Calibri"/>
          <w:color w:val="000000"/>
        </w:rPr>
        <w:t xml:space="preserve">transluminal extraction catheter (TEC) </w:t>
      </w:r>
    </w:p>
    <w:p w14:paraId="14736931" w14:textId="77777777" w:rsidR="00FC3AE5" w:rsidRPr="00034E3A" w:rsidRDefault="00FC3AE5" w:rsidP="00034E3A">
      <w:pPr>
        <w:pStyle w:val="ListParagraph"/>
        <w:widowControl w:val="0"/>
        <w:numPr>
          <w:ilvl w:val="0"/>
          <w:numId w:val="28"/>
        </w:numPr>
        <w:pBdr>
          <w:top w:val="nil"/>
          <w:left w:val="nil"/>
          <w:bottom w:val="nil"/>
          <w:right w:val="nil"/>
          <w:between w:val="nil"/>
        </w:pBdr>
        <w:spacing w:before="20" w:line="240" w:lineRule="auto"/>
        <w:rPr>
          <w:rFonts w:ascii="Calibri" w:eastAsia="Calibri" w:hAnsi="Calibri" w:cs="Calibri"/>
          <w:color w:val="000000"/>
        </w:rPr>
      </w:pPr>
      <w:r w:rsidRPr="00034E3A">
        <w:rPr>
          <w:rFonts w:ascii="Calibri" w:eastAsia="Calibri" w:hAnsi="Calibri" w:cs="Calibri"/>
          <w:color w:val="000000"/>
        </w:rPr>
        <w:t xml:space="preserve">intra coronary stenting </w:t>
      </w:r>
    </w:p>
    <w:p w14:paraId="2A973200" w14:textId="77777777" w:rsidR="00FC3AE5" w:rsidRPr="00034E3A" w:rsidRDefault="00FC3AE5" w:rsidP="00034E3A">
      <w:pPr>
        <w:pStyle w:val="ListParagraph"/>
        <w:widowControl w:val="0"/>
        <w:numPr>
          <w:ilvl w:val="0"/>
          <w:numId w:val="28"/>
        </w:numPr>
        <w:pBdr>
          <w:top w:val="nil"/>
          <w:left w:val="nil"/>
          <w:bottom w:val="nil"/>
          <w:right w:val="nil"/>
          <w:between w:val="nil"/>
        </w:pBdr>
        <w:spacing w:before="23" w:line="240" w:lineRule="auto"/>
        <w:rPr>
          <w:rFonts w:ascii="Calibri" w:eastAsia="Calibri" w:hAnsi="Calibri" w:cs="Calibri"/>
          <w:color w:val="000000"/>
        </w:rPr>
      </w:pPr>
      <w:r w:rsidRPr="00034E3A">
        <w:rPr>
          <w:rFonts w:ascii="Calibri" w:eastAsia="Calibri" w:hAnsi="Calibri" w:cs="Calibri"/>
          <w:color w:val="000000"/>
        </w:rPr>
        <w:t xml:space="preserve">indications for stenting </w:t>
      </w:r>
    </w:p>
    <w:p w14:paraId="0566027F" w14:textId="77777777" w:rsidR="00FC3AE5" w:rsidRPr="00034E3A" w:rsidRDefault="00FC3AE5" w:rsidP="00034E3A">
      <w:pPr>
        <w:pStyle w:val="ListParagraph"/>
        <w:widowControl w:val="0"/>
        <w:numPr>
          <w:ilvl w:val="0"/>
          <w:numId w:val="28"/>
        </w:numPr>
        <w:pBdr>
          <w:top w:val="nil"/>
          <w:left w:val="nil"/>
          <w:bottom w:val="nil"/>
          <w:right w:val="nil"/>
          <w:between w:val="nil"/>
        </w:pBdr>
        <w:spacing w:before="23" w:line="240" w:lineRule="auto"/>
        <w:rPr>
          <w:rFonts w:ascii="Calibri" w:eastAsia="Calibri" w:hAnsi="Calibri" w:cs="Calibri"/>
          <w:color w:val="000000"/>
        </w:rPr>
      </w:pPr>
      <w:r w:rsidRPr="00034E3A">
        <w:rPr>
          <w:rFonts w:ascii="Calibri" w:eastAsia="Calibri" w:hAnsi="Calibri" w:cs="Calibri"/>
          <w:color w:val="000000"/>
        </w:rPr>
        <w:t xml:space="preserve">complications of stenting </w:t>
      </w:r>
    </w:p>
    <w:p w14:paraId="357A631B" w14:textId="77777777" w:rsidR="00FC3AE5" w:rsidRPr="00034E3A" w:rsidRDefault="00FC3AE5" w:rsidP="00034E3A">
      <w:pPr>
        <w:pStyle w:val="ListParagraph"/>
        <w:widowControl w:val="0"/>
        <w:numPr>
          <w:ilvl w:val="0"/>
          <w:numId w:val="28"/>
        </w:numPr>
        <w:pBdr>
          <w:top w:val="nil"/>
          <w:left w:val="nil"/>
          <w:bottom w:val="nil"/>
          <w:right w:val="nil"/>
          <w:between w:val="nil"/>
        </w:pBdr>
        <w:spacing w:before="23" w:line="240" w:lineRule="auto"/>
        <w:rPr>
          <w:rFonts w:ascii="Calibri" w:eastAsia="Calibri" w:hAnsi="Calibri" w:cs="Calibri"/>
          <w:color w:val="000000"/>
        </w:rPr>
      </w:pPr>
      <w:r w:rsidRPr="00034E3A">
        <w:rPr>
          <w:rFonts w:ascii="Calibri" w:eastAsia="Calibri" w:hAnsi="Calibri" w:cs="Calibri"/>
          <w:color w:val="000000"/>
        </w:rPr>
        <w:t xml:space="preserve">stent designs </w:t>
      </w:r>
    </w:p>
    <w:p w14:paraId="3338D9A7" w14:textId="77777777" w:rsidR="00FC3AE5" w:rsidRPr="00034E3A" w:rsidRDefault="00FC3AE5" w:rsidP="00034E3A">
      <w:pPr>
        <w:pStyle w:val="ListParagraph"/>
        <w:widowControl w:val="0"/>
        <w:numPr>
          <w:ilvl w:val="0"/>
          <w:numId w:val="28"/>
        </w:numPr>
        <w:pBdr>
          <w:top w:val="nil"/>
          <w:left w:val="nil"/>
          <w:bottom w:val="nil"/>
          <w:right w:val="nil"/>
          <w:between w:val="nil"/>
        </w:pBdr>
        <w:spacing w:before="23" w:line="240" w:lineRule="auto"/>
        <w:rPr>
          <w:rFonts w:ascii="Calibri" w:eastAsia="Calibri" w:hAnsi="Calibri" w:cs="Calibri"/>
          <w:color w:val="000000"/>
        </w:rPr>
      </w:pPr>
      <w:r w:rsidRPr="00034E3A">
        <w:rPr>
          <w:rFonts w:ascii="Calibri" w:eastAsia="Calibri" w:hAnsi="Calibri" w:cs="Calibri"/>
          <w:color w:val="000000"/>
        </w:rPr>
        <w:t xml:space="preserve">in restenosis </w:t>
      </w:r>
    </w:p>
    <w:p w14:paraId="2702A327" w14:textId="77777777" w:rsidR="00FC3AE5" w:rsidRPr="00034E3A" w:rsidRDefault="00FC3AE5" w:rsidP="00034E3A">
      <w:pPr>
        <w:pStyle w:val="ListParagraph"/>
        <w:widowControl w:val="0"/>
        <w:numPr>
          <w:ilvl w:val="0"/>
          <w:numId w:val="28"/>
        </w:numPr>
        <w:pBdr>
          <w:top w:val="nil"/>
          <w:left w:val="nil"/>
          <w:bottom w:val="nil"/>
          <w:right w:val="nil"/>
          <w:between w:val="nil"/>
        </w:pBdr>
        <w:spacing w:before="20" w:line="240" w:lineRule="auto"/>
        <w:rPr>
          <w:rFonts w:ascii="Calibri" w:eastAsia="Calibri" w:hAnsi="Calibri" w:cs="Calibri"/>
          <w:color w:val="000000"/>
        </w:rPr>
      </w:pPr>
      <w:r w:rsidRPr="00034E3A">
        <w:rPr>
          <w:rFonts w:ascii="Calibri" w:eastAsia="Calibri" w:hAnsi="Calibri" w:cs="Calibri"/>
          <w:color w:val="000000"/>
        </w:rPr>
        <w:t xml:space="preserve">drug eluting stents </w:t>
      </w:r>
    </w:p>
    <w:p w14:paraId="2B39CD96" w14:textId="77777777" w:rsidR="00FC3AE5" w:rsidRPr="00034E3A" w:rsidRDefault="00FC3AE5" w:rsidP="00034E3A">
      <w:pPr>
        <w:pStyle w:val="ListParagraph"/>
        <w:widowControl w:val="0"/>
        <w:numPr>
          <w:ilvl w:val="0"/>
          <w:numId w:val="28"/>
        </w:numPr>
        <w:pBdr>
          <w:top w:val="nil"/>
          <w:left w:val="nil"/>
          <w:bottom w:val="nil"/>
          <w:right w:val="nil"/>
          <w:between w:val="nil"/>
        </w:pBdr>
        <w:spacing w:before="23" w:line="240" w:lineRule="auto"/>
        <w:rPr>
          <w:rFonts w:ascii="Calibri" w:eastAsia="Calibri" w:hAnsi="Calibri" w:cs="Calibri"/>
          <w:color w:val="000000"/>
        </w:rPr>
      </w:pPr>
      <w:r w:rsidRPr="00034E3A">
        <w:rPr>
          <w:rFonts w:ascii="Calibri" w:eastAsia="Calibri" w:hAnsi="Calibri" w:cs="Calibri"/>
          <w:color w:val="000000"/>
        </w:rPr>
        <w:t xml:space="preserve">Describe Valvuloplasty: </w:t>
      </w:r>
    </w:p>
    <w:p w14:paraId="6390B2BB" w14:textId="77777777" w:rsidR="00FC3AE5" w:rsidRPr="00034E3A" w:rsidRDefault="00FC3AE5" w:rsidP="00034E3A">
      <w:pPr>
        <w:pStyle w:val="ListParagraph"/>
        <w:widowControl w:val="0"/>
        <w:numPr>
          <w:ilvl w:val="0"/>
          <w:numId w:val="28"/>
        </w:numPr>
        <w:pBdr>
          <w:top w:val="nil"/>
          <w:left w:val="nil"/>
          <w:bottom w:val="nil"/>
          <w:right w:val="nil"/>
          <w:between w:val="nil"/>
        </w:pBdr>
        <w:spacing w:before="23" w:line="240" w:lineRule="auto"/>
        <w:rPr>
          <w:rFonts w:ascii="Calibri" w:eastAsia="Calibri" w:hAnsi="Calibri" w:cs="Calibri"/>
          <w:color w:val="000000"/>
        </w:rPr>
      </w:pPr>
      <w:r w:rsidRPr="00034E3A">
        <w:rPr>
          <w:rFonts w:ascii="Calibri" w:eastAsia="Calibri" w:hAnsi="Calibri" w:cs="Calibri"/>
          <w:color w:val="000000"/>
        </w:rPr>
        <w:t xml:space="preserve">techniques </w:t>
      </w:r>
    </w:p>
    <w:p w14:paraId="41259576" w14:textId="77777777" w:rsidR="00FC3AE5" w:rsidRPr="00034E3A" w:rsidRDefault="00FC3AE5" w:rsidP="00034E3A">
      <w:pPr>
        <w:pStyle w:val="ListParagraph"/>
        <w:widowControl w:val="0"/>
        <w:numPr>
          <w:ilvl w:val="0"/>
          <w:numId w:val="28"/>
        </w:numPr>
        <w:pBdr>
          <w:top w:val="nil"/>
          <w:left w:val="nil"/>
          <w:bottom w:val="nil"/>
          <w:right w:val="nil"/>
          <w:between w:val="nil"/>
        </w:pBdr>
        <w:spacing w:before="23" w:line="240" w:lineRule="auto"/>
        <w:rPr>
          <w:rFonts w:ascii="Calibri" w:eastAsia="Calibri" w:hAnsi="Calibri" w:cs="Calibri"/>
          <w:color w:val="000000"/>
        </w:rPr>
      </w:pPr>
      <w:r w:rsidRPr="00034E3A">
        <w:rPr>
          <w:rFonts w:ascii="Calibri" w:eastAsia="Calibri" w:hAnsi="Calibri" w:cs="Calibri"/>
          <w:color w:val="000000"/>
        </w:rPr>
        <w:t xml:space="preserve">indications </w:t>
      </w:r>
    </w:p>
    <w:p w14:paraId="59E3AE6D" w14:textId="77777777" w:rsidR="00FC3AE5" w:rsidRPr="00034E3A" w:rsidRDefault="00FC3AE5" w:rsidP="00034E3A">
      <w:pPr>
        <w:pStyle w:val="ListParagraph"/>
        <w:widowControl w:val="0"/>
        <w:numPr>
          <w:ilvl w:val="0"/>
          <w:numId w:val="28"/>
        </w:numPr>
        <w:pBdr>
          <w:top w:val="nil"/>
          <w:left w:val="nil"/>
          <w:bottom w:val="nil"/>
          <w:right w:val="nil"/>
          <w:between w:val="nil"/>
        </w:pBdr>
        <w:spacing w:before="20" w:line="240" w:lineRule="auto"/>
        <w:rPr>
          <w:rFonts w:ascii="Calibri" w:eastAsia="Calibri" w:hAnsi="Calibri" w:cs="Calibri"/>
          <w:color w:val="000000"/>
        </w:rPr>
      </w:pPr>
      <w:r w:rsidRPr="00034E3A">
        <w:rPr>
          <w:rFonts w:ascii="Calibri" w:eastAsia="Calibri" w:hAnsi="Calibri" w:cs="Calibri"/>
          <w:color w:val="000000"/>
        </w:rPr>
        <w:t xml:space="preserve">expected results </w:t>
      </w:r>
    </w:p>
    <w:p w14:paraId="0EA76E48" w14:textId="77777777" w:rsidR="00FC3AE5" w:rsidRPr="00034E3A" w:rsidRDefault="00FC3AE5" w:rsidP="00034E3A">
      <w:pPr>
        <w:pStyle w:val="ListParagraph"/>
        <w:widowControl w:val="0"/>
        <w:numPr>
          <w:ilvl w:val="0"/>
          <w:numId w:val="28"/>
        </w:numPr>
        <w:pBdr>
          <w:top w:val="nil"/>
          <w:left w:val="nil"/>
          <w:bottom w:val="nil"/>
          <w:right w:val="nil"/>
          <w:between w:val="nil"/>
        </w:pBdr>
        <w:spacing w:before="23" w:line="240" w:lineRule="auto"/>
        <w:rPr>
          <w:rFonts w:ascii="Calibri" w:eastAsia="Calibri" w:hAnsi="Calibri" w:cs="Calibri"/>
          <w:color w:val="000000"/>
        </w:rPr>
      </w:pPr>
      <w:r w:rsidRPr="00034E3A">
        <w:rPr>
          <w:rFonts w:ascii="Calibri" w:eastAsia="Calibri" w:hAnsi="Calibri" w:cs="Calibri"/>
          <w:color w:val="000000"/>
        </w:rPr>
        <w:t xml:space="preserve">balloon septostomy </w:t>
      </w:r>
    </w:p>
    <w:p w14:paraId="483E7C19" w14:textId="77777777" w:rsidR="00FC3AE5" w:rsidRDefault="00FC3AE5" w:rsidP="001B0721">
      <w:pPr>
        <w:widowControl w:val="0"/>
        <w:pBdr>
          <w:top w:val="nil"/>
          <w:left w:val="nil"/>
          <w:bottom w:val="nil"/>
          <w:right w:val="nil"/>
          <w:between w:val="nil"/>
        </w:pBdr>
        <w:spacing w:before="251" w:line="240" w:lineRule="auto"/>
        <w:ind w:left="1800"/>
        <w:rPr>
          <w:rFonts w:ascii="Calibri" w:eastAsia="Calibri" w:hAnsi="Calibri" w:cs="Calibri"/>
          <w:b/>
          <w:color w:val="000000"/>
        </w:rPr>
      </w:pPr>
      <w:r>
        <w:rPr>
          <w:rFonts w:ascii="Calibri" w:eastAsia="Calibri" w:hAnsi="Calibri" w:cs="Calibri"/>
          <w:b/>
          <w:color w:val="000000"/>
        </w:rPr>
        <w:lastRenderedPageBreak/>
        <w:t xml:space="preserve">CONGENITAL HEART DISEASE  </w:t>
      </w:r>
    </w:p>
    <w:p w14:paraId="202BB0E9" w14:textId="77777777" w:rsidR="00034E3A" w:rsidRPr="00034E3A" w:rsidRDefault="00FC3AE5" w:rsidP="00034E3A">
      <w:pPr>
        <w:pStyle w:val="ListParagraph"/>
        <w:widowControl w:val="0"/>
        <w:numPr>
          <w:ilvl w:val="0"/>
          <w:numId w:val="29"/>
        </w:numPr>
        <w:pBdr>
          <w:top w:val="nil"/>
          <w:left w:val="nil"/>
          <w:bottom w:val="nil"/>
          <w:right w:val="nil"/>
          <w:between w:val="nil"/>
        </w:pBdr>
        <w:spacing w:before="83" w:line="253" w:lineRule="auto"/>
        <w:ind w:right="1375"/>
        <w:rPr>
          <w:rFonts w:ascii="Calibri" w:eastAsia="Calibri" w:hAnsi="Calibri" w:cs="Calibri"/>
          <w:color w:val="000000"/>
        </w:rPr>
      </w:pPr>
      <w:r w:rsidRPr="00034E3A">
        <w:rPr>
          <w:rFonts w:ascii="Calibri" w:eastAsia="Calibri" w:hAnsi="Calibri" w:cs="Calibri"/>
          <w:color w:val="000000"/>
        </w:rPr>
        <w:t xml:space="preserve">Describe the growth of the fetal heart starting with the heart tubes to the fully developed heart </w:t>
      </w:r>
      <w:r w:rsidRPr="00034E3A">
        <w:rPr>
          <w:rFonts w:ascii="Noto Sans Symbols" w:eastAsia="Noto Sans Symbols" w:hAnsi="Noto Sans Symbols" w:cs="Noto Sans Symbols"/>
          <w:color w:val="000000"/>
        </w:rPr>
        <w:t xml:space="preserve">∙ </w:t>
      </w:r>
      <w:r w:rsidRPr="00034E3A">
        <w:rPr>
          <w:rFonts w:ascii="Calibri" w:eastAsia="Calibri" w:hAnsi="Calibri" w:cs="Calibri"/>
          <w:color w:val="000000"/>
        </w:rPr>
        <w:t xml:space="preserve">Describe the formation of the intra-atrial septum and the intraventricular septum </w:t>
      </w:r>
    </w:p>
    <w:p w14:paraId="472EAEB7" w14:textId="77777777" w:rsidR="00FC3AE5" w:rsidRPr="00034E3A" w:rsidRDefault="00FC3AE5" w:rsidP="00034E3A">
      <w:pPr>
        <w:pStyle w:val="ListParagraph"/>
        <w:widowControl w:val="0"/>
        <w:numPr>
          <w:ilvl w:val="0"/>
          <w:numId w:val="29"/>
        </w:numPr>
        <w:pBdr>
          <w:top w:val="nil"/>
          <w:left w:val="nil"/>
          <w:bottom w:val="nil"/>
          <w:right w:val="nil"/>
          <w:between w:val="nil"/>
        </w:pBdr>
        <w:spacing w:before="83" w:line="253" w:lineRule="auto"/>
        <w:ind w:right="1375"/>
        <w:rPr>
          <w:rFonts w:ascii="Calibri" w:eastAsia="Calibri" w:hAnsi="Calibri" w:cs="Calibri"/>
          <w:color w:val="000000"/>
        </w:rPr>
      </w:pPr>
      <w:r w:rsidRPr="00034E3A">
        <w:rPr>
          <w:rFonts w:ascii="Calibri" w:eastAsia="Calibri" w:hAnsi="Calibri" w:cs="Calibri"/>
          <w:color w:val="000000"/>
        </w:rPr>
        <w:t xml:space="preserve">Describe fetal circulation </w:t>
      </w:r>
    </w:p>
    <w:p w14:paraId="64F174AD" w14:textId="77777777" w:rsidR="00FC3AE5" w:rsidRPr="00034E3A" w:rsidRDefault="00FC3AE5" w:rsidP="00034E3A">
      <w:pPr>
        <w:pStyle w:val="ListParagraph"/>
        <w:widowControl w:val="0"/>
        <w:numPr>
          <w:ilvl w:val="0"/>
          <w:numId w:val="29"/>
        </w:numPr>
        <w:pBdr>
          <w:top w:val="nil"/>
          <w:left w:val="nil"/>
          <w:bottom w:val="nil"/>
          <w:right w:val="nil"/>
          <w:between w:val="nil"/>
        </w:pBdr>
        <w:spacing w:before="11" w:line="240" w:lineRule="auto"/>
        <w:rPr>
          <w:rFonts w:ascii="Calibri" w:eastAsia="Calibri" w:hAnsi="Calibri" w:cs="Calibri"/>
          <w:color w:val="000000"/>
        </w:rPr>
      </w:pPr>
      <w:r w:rsidRPr="00034E3A">
        <w:rPr>
          <w:rFonts w:ascii="Calibri" w:eastAsia="Calibri" w:hAnsi="Calibri" w:cs="Calibri"/>
          <w:color w:val="000000"/>
        </w:rPr>
        <w:t xml:space="preserve">Describe the circulatory changes that occur at birth </w:t>
      </w:r>
    </w:p>
    <w:p w14:paraId="1E15F4A8" w14:textId="77777777" w:rsidR="00FC3AE5" w:rsidRPr="00034E3A" w:rsidRDefault="00FC3AE5" w:rsidP="00034E3A">
      <w:pPr>
        <w:pStyle w:val="ListParagraph"/>
        <w:widowControl w:val="0"/>
        <w:numPr>
          <w:ilvl w:val="0"/>
          <w:numId w:val="29"/>
        </w:numPr>
        <w:pBdr>
          <w:top w:val="nil"/>
          <w:left w:val="nil"/>
          <w:bottom w:val="nil"/>
          <w:right w:val="nil"/>
          <w:between w:val="nil"/>
        </w:pBdr>
        <w:spacing w:before="23" w:line="240" w:lineRule="auto"/>
        <w:rPr>
          <w:rFonts w:ascii="Calibri" w:eastAsia="Calibri" w:hAnsi="Calibri" w:cs="Calibri"/>
          <w:color w:val="000000"/>
        </w:rPr>
      </w:pPr>
      <w:r w:rsidRPr="00034E3A">
        <w:rPr>
          <w:rFonts w:ascii="Calibri" w:eastAsia="Calibri" w:hAnsi="Calibri" w:cs="Calibri"/>
          <w:color w:val="000000"/>
        </w:rPr>
        <w:t xml:space="preserve">Identify normal vital signs and hemodynamic values for the newborn </w:t>
      </w:r>
    </w:p>
    <w:p w14:paraId="4B578269" w14:textId="0CDAD424" w:rsidR="00FC3AE5" w:rsidRPr="00034E3A" w:rsidRDefault="00FC3AE5" w:rsidP="00034E3A">
      <w:pPr>
        <w:pStyle w:val="ListParagraph"/>
        <w:widowControl w:val="0"/>
        <w:numPr>
          <w:ilvl w:val="0"/>
          <w:numId w:val="29"/>
        </w:numPr>
        <w:pBdr>
          <w:top w:val="nil"/>
          <w:left w:val="nil"/>
          <w:bottom w:val="nil"/>
          <w:right w:val="nil"/>
          <w:between w:val="nil"/>
        </w:pBdr>
        <w:spacing w:before="23" w:line="243" w:lineRule="auto"/>
        <w:ind w:right="326"/>
        <w:rPr>
          <w:rFonts w:ascii="Calibri" w:eastAsia="Calibri" w:hAnsi="Calibri" w:cs="Calibri"/>
          <w:color w:val="000000"/>
        </w:rPr>
      </w:pPr>
      <w:r w:rsidRPr="00034E3A">
        <w:rPr>
          <w:rFonts w:ascii="Calibri" w:eastAsia="Calibri" w:hAnsi="Calibri" w:cs="Calibri"/>
          <w:color w:val="000000"/>
        </w:rPr>
        <w:t xml:space="preserve">Describe the pathogenesis, clinical manifestations, hemodynamic findings, and treatments of the following congenital anomalies: </w:t>
      </w:r>
    </w:p>
    <w:p w14:paraId="7732C484" w14:textId="77777777" w:rsidR="00FC3AE5" w:rsidRPr="00034E3A" w:rsidRDefault="00FC3AE5" w:rsidP="00034E3A">
      <w:pPr>
        <w:pStyle w:val="ListParagraph"/>
        <w:widowControl w:val="0"/>
        <w:numPr>
          <w:ilvl w:val="0"/>
          <w:numId w:val="29"/>
        </w:numPr>
        <w:pBdr>
          <w:top w:val="nil"/>
          <w:left w:val="nil"/>
          <w:bottom w:val="nil"/>
          <w:right w:val="nil"/>
          <w:between w:val="nil"/>
        </w:pBdr>
        <w:spacing w:before="17" w:line="240" w:lineRule="auto"/>
        <w:rPr>
          <w:rFonts w:ascii="Calibri" w:eastAsia="Calibri" w:hAnsi="Calibri" w:cs="Calibri"/>
          <w:color w:val="000000"/>
        </w:rPr>
      </w:pPr>
      <w:r w:rsidRPr="00034E3A">
        <w:rPr>
          <w:rFonts w:ascii="Calibri" w:eastAsia="Calibri" w:hAnsi="Calibri" w:cs="Calibri"/>
          <w:color w:val="000000"/>
        </w:rPr>
        <w:t xml:space="preserve">Patent ductus arteriosus </w:t>
      </w:r>
    </w:p>
    <w:p w14:paraId="71A9FC01" w14:textId="77777777" w:rsidR="00FC3AE5" w:rsidRPr="00034E3A" w:rsidRDefault="00FC3AE5" w:rsidP="00034E3A">
      <w:pPr>
        <w:pStyle w:val="ListParagraph"/>
        <w:widowControl w:val="0"/>
        <w:numPr>
          <w:ilvl w:val="0"/>
          <w:numId w:val="29"/>
        </w:numPr>
        <w:pBdr>
          <w:top w:val="nil"/>
          <w:left w:val="nil"/>
          <w:bottom w:val="nil"/>
          <w:right w:val="nil"/>
          <w:between w:val="nil"/>
        </w:pBdr>
        <w:spacing w:before="23" w:line="240" w:lineRule="auto"/>
        <w:rPr>
          <w:rFonts w:ascii="Calibri" w:eastAsia="Calibri" w:hAnsi="Calibri" w:cs="Calibri"/>
          <w:color w:val="000000"/>
        </w:rPr>
      </w:pPr>
      <w:r w:rsidRPr="00034E3A">
        <w:rPr>
          <w:rFonts w:ascii="Calibri" w:eastAsia="Calibri" w:hAnsi="Calibri" w:cs="Calibri"/>
          <w:color w:val="000000"/>
        </w:rPr>
        <w:t xml:space="preserve">Ventricular septal defect </w:t>
      </w:r>
    </w:p>
    <w:p w14:paraId="21359C8A" w14:textId="77777777" w:rsidR="00FC3AE5" w:rsidRPr="00034E3A" w:rsidRDefault="00FC3AE5" w:rsidP="00034E3A">
      <w:pPr>
        <w:pStyle w:val="ListParagraph"/>
        <w:widowControl w:val="0"/>
        <w:numPr>
          <w:ilvl w:val="0"/>
          <w:numId w:val="29"/>
        </w:numPr>
        <w:pBdr>
          <w:top w:val="nil"/>
          <w:left w:val="nil"/>
          <w:bottom w:val="nil"/>
          <w:right w:val="nil"/>
          <w:between w:val="nil"/>
        </w:pBdr>
        <w:spacing w:before="23" w:line="240" w:lineRule="auto"/>
        <w:rPr>
          <w:rFonts w:ascii="Calibri" w:eastAsia="Calibri" w:hAnsi="Calibri" w:cs="Calibri"/>
          <w:color w:val="000000"/>
        </w:rPr>
      </w:pPr>
      <w:r w:rsidRPr="00034E3A">
        <w:rPr>
          <w:rFonts w:ascii="Calibri" w:eastAsia="Calibri" w:hAnsi="Calibri" w:cs="Calibri"/>
          <w:color w:val="000000"/>
        </w:rPr>
        <w:t xml:space="preserve">Truncus arteriosus </w:t>
      </w:r>
    </w:p>
    <w:p w14:paraId="20C31C72" w14:textId="77777777" w:rsidR="00FC3AE5" w:rsidRPr="00034E3A" w:rsidRDefault="00FC3AE5" w:rsidP="00034E3A">
      <w:pPr>
        <w:pStyle w:val="ListParagraph"/>
        <w:widowControl w:val="0"/>
        <w:numPr>
          <w:ilvl w:val="0"/>
          <w:numId w:val="29"/>
        </w:numPr>
        <w:pBdr>
          <w:top w:val="nil"/>
          <w:left w:val="nil"/>
          <w:bottom w:val="nil"/>
          <w:right w:val="nil"/>
          <w:between w:val="nil"/>
        </w:pBdr>
        <w:spacing w:before="23" w:line="240" w:lineRule="auto"/>
        <w:rPr>
          <w:rFonts w:ascii="Calibri" w:eastAsia="Calibri" w:hAnsi="Calibri" w:cs="Calibri"/>
          <w:color w:val="000000"/>
        </w:rPr>
      </w:pPr>
      <w:r w:rsidRPr="00034E3A">
        <w:rPr>
          <w:rFonts w:ascii="Calibri" w:eastAsia="Calibri" w:hAnsi="Calibri" w:cs="Calibri"/>
          <w:color w:val="000000"/>
        </w:rPr>
        <w:t xml:space="preserve">Sub-aortic stenosis </w:t>
      </w:r>
    </w:p>
    <w:p w14:paraId="782711BC" w14:textId="77777777" w:rsidR="00FC3AE5" w:rsidRPr="00034E3A" w:rsidRDefault="00FC3AE5" w:rsidP="00034E3A">
      <w:pPr>
        <w:pStyle w:val="ListParagraph"/>
        <w:widowControl w:val="0"/>
        <w:numPr>
          <w:ilvl w:val="0"/>
          <w:numId w:val="29"/>
        </w:numPr>
        <w:pBdr>
          <w:top w:val="nil"/>
          <w:left w:val="nil"/>
          <w:bottom w:val="nil"/>
          <w:right w:val="nil"/>
          <w:between w:val="nil"/>
        </w:pBdr>
        <w:spacing w:before="23" w:line="240" w:lineRule="auto"/>
        <w:rPr>
          <w:rFonts w:ascii="Calibri" w:eastAsia="Calibri" w:hAnsi="Calibri" w:cs="Calibri"/>
          <w:color w:val="000000"/>
        </w:rPr>
      </w:pPr>
      <w:r w:rsidRPr="00034E3A">
        <w:rPr>
          <w:rFonts w:ascii="Calibri" w:eastAsia="Calibri" w:hAnsi="Calibri" w:cs="Calibri"/>
          <w:color w:val="000000"/>
        </w:rPr>
        <w:t xml:space="preserve">Coarctation of the aorta </w:t>
      </w:r>
    </w:p>
    <w:p w14:paraId="0DE04EB7" w14:textId="77777777" w:rsidR="00FC3AE5" w:rsidRPr="00034E3A" w:rsidRDefault="00FC3AE5" w:rsidP="00034E3A">
      <w:pPr>
        <w:pStyle w:val="ListParagraph"/>
        <w:widowControl w:val="0"/>
        <w:numPr>
          <w:ilvl w:val="0"/>
          <w:numId w:val="29"/>
        </w:numPr>
        <w:pBdr>
          <w:top w:val="nil"/>
          <w:left w:val="nil"/>
          <w:bottom w:val="nil"/>
          <w:right w:val="nil"/>
          <w:between w:val="nil"/>
        </w:pBdr>
        <w:spacing w:before="20" w:line="240" w:lineRule="auto"/>
        <w:rPr>
          <w:rFonts w:ascii="Calibri" w:eastAsia="Calibri" w:hAnsi="Calibri" w:cs="Calibri"/>
          <w:color w:val="000000"/>
        </w:rPr>
      </w:pPr>
      <w:r w:rsidRPr="00034E3A">
        <w:rPr>
          <w:rFonts w:ascii="Calibri" w:eastAsia="Calibri" w:hAnsi="Calibri" w:cs="Calibri"/>
          <w:color w:val="000000"/>
        </w:rPr>
        <w:t xml:space="preserve">Tetralogy of </w:t>
      </w:r>
      <w:proofErr w:type="spellStart"/>
      <w:r w:rsidRPr="00034E3A">
        <w:rPr>
          <w:rFonts w:ascii="Calibri" w:eastAsia="Calibri" w:hAnsi="Calibri" w:cs="Calibri"/>
          <w:color w:val="000000"/>
        </w:rPr>
        <w:t>fallot</w:t>
      </w:r>
      <w:proofErr w:type="spellEnd"/>
      <w:r w:rsidRPr="00034E3A">
        <w:rPr>
          <w:rFonts w:ascii="Calibri" w:eastAsia="Calibri" w:hAnsi="Calibri" w:cs="Calibri"/>
          <w:color w:val="000000"/>
        </w:rPr>
        <w:t xml:space="preserve"> </w:t>
      </w:r>
    </w:p>
    <w:p w14:paraId="713867DE" w14:textId="77777777" w:rsidR="00FC3AE5" w:rsidRPr="00034E3A" w:rsidRDefault="00FC3AE5" w:rsidP="00034E3A">
      <w:pPr>
        <w:pStyle w:val="ListParagraph"/>
        <w:widowControl w:val="0"/>
        <w:numPr>
          <w:ilvl w:val="0"/>
          <w:numId w:val="29"/>
        </w:numPr>
        <w:pBdr>
          <w:top w:val="nil"/>
          <w:left w:val="nil"/>
          <w:bottom w:val="nil"/>
          <w:right w:val="nil"/>
          <w:between w:val="nil"/>
        </w:pBdr>
        <w:spacing w:before="23" w:line="240" w:lineRule="auto"/>
        <w:rPr>
          <w:rFonts w:ascii="Calibri" w:eastAsia="Calibri" w:hAnsi="Calibri" w:cs="Calibri"/>
          <w:color w:val="000000"/>
        </w:rPr>
      </w:pPr>
      <w:r w:rsidRPr="00034E3A">
        <w:rPr>
          <w:rFonts w:ascii="Calibri" w:eastAsia="Calibri" w:hAnsi="Calibri" w:cs="Calibri"/>
          <w:color w:val="000000"/>
        </w:rPr>
        <w:t xml:space="preserve">Complete transposition of the great vessels </w:t>
      </w:r>
    </w:p>
    <w:p w14:paraId="1BF5A1FE" w14:textId="77777777" w:rsidR="00FC3AE5" w:rsidRPr="00034E3A" w:rsidRDefault="00FC3AE5" w:rsidP="00034E3A">
      <w:pPr>
        <w:pStyle w:val="ListParagraph"/>
        <w:widowControl w:val="0"/>
        <w:numPr>
          <w:ilvl w:val="0"/>
          <w:numId w:val="29"/>
        </w:numPr>
        <w:pBdr>
          <w:top w:val="nil"/>
          <w:left w:val="nil"/>
          <w:bottom w:val="nil"/>
          <w:right w:val="nil"/>
          <w:between w:val="nil"/>
        </w:pBdr>
        <w:spacing w:before="23" w:line="240" w:lineRule="auto"/>
        <w:rPr>
          <w:rFonts w:ascii="Calibri" w:eastAsia="Calibri" w:hAnsi="Calibri" w:cs="Calibri"/>
          <w:color w:val="000000"/>
        </w:rPr>
      </w:pPr>
      <w:r w:rsidRPr="00034E3A">
        <w:rPr>
          <w:rFonts w:ascii="Calibri" w:eastAsia="Calibri" w:hAnsi="Calibri" w:cs="Calibri"/>
          <w:color w:val="000000"/>
        </w:rPr>
        <w:t xml:space="preserve">Atrial septal defect </w:t>
      </w:r>
    </w:p>
    <w:p w14:paraId="395447F1" w14:textId="77777777" w:rsidR="00FC3AE5" w:rsidRPr="00034E3A" w:rsidRDefault="00FC3AE5" w:rsidP="00034E3A">
      <w:pPr>
        <w:pStyle w:val="ListParagraph"/>
        <w:widowControl w:val="0"/>
        <w:numPr>
          <w:ilvl w:val="0"/>
          <w:numId w:val="29"/>
        </w:numPr>
        <w:pBdr>
          <w:top w:val="nil"/>
          <w:left w:val="nil"/>
          <w:bottom w:val="nil"/>
          <w:right w:val="nil"/>
          <w:between w:val="nil"/>
        </w:pBdr>
        <w:spacing w:before="23" w:line="240" w:lineRule="auto"/>
        <w:rPr>
          <w:rFonts w:ascii="Calibri" w:eastAsia="Calibri" w:hAnsi="Calibri" w:cs="Calibri"/>
          <w:color w:val="000000"/>
        </w:rPr>
      </w:pPr>
      <w:r w:rsidRPr="00034E3A">
        <w:rPr>
          <w:rFonts w:ascii="Calibri" w:eastAsia="Calibri" w:hAnsi="Calibri" w:cs="Calibri"/>
          <w:color w:val="000000"/>
        </w:rPr>
        <w:t xml:space="preserve">Tricuspid atresia </w:t>
      </w:r>
    </w:p>
    <w:p w14:paraId="7158CB01" w14:textId="77777777" w:rsidR="00FC3AE5" w:rsidRPr="00034E3A" w:rsidRDefault="00FC3AE5" w:rsidP="00034E3A">
      <w:pPr>
        <w:pStyle w:val="ListParagraph"/>
        <w:widowControl w:val="0"/>
        <w:numPr>
          <w:ilvl w:val="0"/>
          <w:numId w:val="29"/>
        </w:numPr>
        <w:pBdr>
          <w:top w:val="nil"/>
          <w:left w:val="nil"/>
          <w:bottom w:val="nil"/>
          <w:right w:val="nil"/>
          <w:between w:val="nil"/>
        </w:pBdr>
        <w:spacing w:before="21" w:line="240" w:lineRule="auto"/>
        <w:rPr>
          <w:rFonts w:ascii="Calibri" w:eastAsia="Calibri" w:hAnsi="Calibri" w:cs="Calibri"/>
          <w:color w:val="000000"/>
        </w:rPr>
      </w:pPr>
      <w:r w:rsidRPr="00034E3A">
        <w:rPr>
          <w:rFonts w:ascii="Calibri" w:eastAsia="Calibri" w:hAnsi="Calibri" w:cs="Calibri"/>
          <w:color w:val="000000"/>
        </w:rPr>
        <w:t xml:space="preserve">Anomalous venous return </w:t>
      </w:r>
    </w:p>
    <w:p w14:paraId="7670D920" w14:textId="5F7F7524" w:rsidR="00FC3AE5" w:rsidRPr="00034E3A" w:rsidRDefault="00FC3AE5" w:rsidP="00034E3A">
      <w:pPr>
        <w:pStyle w:val="ListParagraph"/>
        <w:widowControl w:val="0"/>
        <w:numPr>
          <w:ilvl w:val="0"/>
          <w:numId w:val="29"/>
        </w:numPr>
        <w:pBdr>
          <w:top w:val="nil"/>
          <w:left w:val="nil"/>
          <w:bottom w:val="nil"/>
          <w:right w:val="nil"/>
          <w:between w:val="nil"/>
        </w:pBdr>
        <w:spacing w:before="23" w:line="240" w:lineRule="auto"/>
        <w:rPr>
          <w:rFonts w:ascii="Calibri" w:eastAsia="Calibri" w:hAnsi="Calibri" w:cs="Calibri"/>
          <w:color w:val="000000"/>
        </w:rPr>
      </w:pPr>
      <w:proofErr w:type="spellStart"/>
      <w:r w:rsidRPr="00034E3A">
        <w:rPr>
          <w:rFonts w:ascii="Calibri" w:eastAsia="Calibri" w:hAnsi="Calibri" w:cs="Calibri"/>
          <w:color w:val="000000"/>
        </w:rPr>
        <w:t>Ebs</w:t>
      </w:r>
      <w:r w:rsidR="00C1429A">
        <w:rPr>
          <w:rFonts w:ascii="Calibri" w:eastAsia="Calibri" w:hAnsi="Calibri" w:cs="Calibri"/>
          <w:color w:val="000000"/>
        </w:rPr>
        <w:t>tein’s</w:t>
      </w:r>
      <w:proofErr w:type="spellEnd"/>
      <w:r w:rsidRPr="00034E3A">
        <w:rPr>
          <w:rFonts w:ascii="Calibri" w:eastAsia="Calibri" w:hAnsi="Calibri" w:cs="Calibri"/>
          <w:color w:val="000000"/>
        </w:rPr>
        <w:t xml:space="preserve"> anomaly </w:t>
      </w:r>
    </w:p>
    <w:p w14:paraId="624692E4" w14:textId="77777777" w:rsidR="00FC3AE5" w:rsidRPr="00034E3A" w:rsidRDefault="00FC3AE5" w:rsidP="00034E3A">
      <w:pPr>
        <w:pStyle w:val="ListParagraph"/>
        <w:widowControl w:val="0"/>
        <w:numPr>
          <w:ilvl w:val="0"/>
          <w:numId w:val="29"/>
        </w:numPr>
        <w:pBdr>
          <w:top w:val="nil"/>
          <w:left w:val="nil"/>
          <w:bottom w:val="nil"/>
          <w:right w:val="nil"/>
          <w:between w:val="nil"/>
        </w:pBdr>
        <w:spacing w:before="23" w:line="240" w:lineRule="auto"/>
        <w:rPr>
          <w:rFonts w:ascii="Calibri" w:eastAsia="Calibri" w:hAnsi="Calibri" w:cs="Calibri"/>
          <w:color w:val="000000"/>
        </w:rPr>
      </w:pPr>
      <w:r w:rsidRPr="00034E3A">
        <w:rPr>
          <w:rFonts w:ascii="Calibri" w:eastAsia="Calibri" w:hAnsi="Calibri" w:cs="Calibri"/>
          <w:color w:val="000000"/>
        </w:rPr>
        <w:t xml:space="preserve">Kawasaki’s syndrome </w:t>
      </w:r>
    </w:p>
    <w:p w14:paraId="487E0ED1" w14:textId="77777777" w:rsidR="00FC3AE5" w:rsidRPr="00034E3A" w:rsidRDefault="00FC3AE5" w:rsidP="00034E3A">
      <w:pPr>
        <w:pStyle w:val="ListParagraph"/>
        <w:widowControl w:val="0"/>
        <w:numPr>
          <w:ilvl w:val="0"/>
          <w:numId w:val="29"/>
        </w:numPr>
        <w:pBdr>
          <w:top w:val="nil"/>
          <w:left w:val="nil"/>
          <w:bottom w:val="nil"/>
          <w:right w:val="nil"/>
          <w:between w:val="nil"/>
        </w:pBdr>
        <w:spacing w:before="23" w:line="240" w:lineRule="auto"/>
        <w:rPr>
          <w:rFonts w:ascii="Calibri" w:eastAsia="Calibri" w:hAnsi="Calibri" w:cs="Calibri"/>
          <w:color w:val="000000"/>
        </w:rPr>
      </w:pPr>
      <w:r w:rsidRPr="00034E3A">
        <w:rPr>
          <w:rFonts w:ascii="Calibri" w:eastAsia="Calibri" w:hAnsi="Calibri" w:cs="Calibri"/>
          <w:color w:val="000000"/>
        </w:rPr>
        <w:t xml:space="preserve">Describe the following palliative and corrective surgical procedures: </w:t>
      </w:r>
    </w:p>
    <w:p w14:paraId="270B4789" w14:textId="77777777" w:rsidR="00FC3AE5" w:rsidRPr="00034E3A" w:rsidRDefault="00FC3AE5" w:rsidP="00034E3A">
      <w:pPr>
        <w:pStyle w:val="ListParagraph"/>
        <w:widowControl w:val="0"/>
        <w:numPr>
          <w:ilvl w:val="0"/>
          <w:numId w:val="29"/>
        </w:numPr>
        <w:pBdr>
          <w:top w:val="nil"/>
          <w:left w:val="nil"/>
          <w:bottom w:val="nil"/>
          <w:right w:val="nil"/>
          <w:between w:val="nil"/>
        </w:pBdr>
        <w:spacing w:before="23" w:line="240" w:lineRule="auto"/>
        <w:rPr>
          <w:rFonts w:ascii="Calibri" w:eastAsia="Calibri" w:hAnsi="Calibri" w:cs="Calibri"/>
          <w:color w:val="000000"/>
        </w:rPr>
      </w:pPr>
      <w:r w:rsidRPr="00034E3A">
        <w:rPr>
          <w:rFonts w:ascii="Calibri" w:eastAsia="Calibri" w:hAnsi="Calibri" w:cs="Calibri"/>
          <w:color w:val="000000"/>
        </w:rPr>
        <w:t xml:space="preserve">Blalock Taussig shunt </w:t>
      </w:r>
    </w:p>
    <w:p w14:paraId="76C423EA" w14:textId="77777777" w:rsidR="00FC3AE5" w:rsidRPr="00034E3A" w:rsidRDefault="00FC3AE5" w:rsidP="00034E3A">
      <w:pPr>
        <w:pStyle w:val="ListParagraph"/>
        <w:widowControl w:val="0"/>
        <w:numPr>
          <w:ilvl w:val="0"/>
          <w:numId w:val="29"/>
        </w:numPr>
        <w:pBdr>
          <w:top w:val="nil"/>
          <w:left w:val="nil"/>
          <w:bottom w:val="nil"/>
          <w:right w:val="nil"/>
          <w:between w:val="nil"/>
        </w:pBdr>
        <w:spacing w:before="20" w:line="240" w:lineRule="auto"/>
        <w:rPr>
          <w:rFonts w:ascii="Calibri" w:eastAsia="Calibri" w:hAnsi="Calibri" w:cs="Calibri"/>
          <w:color w:val="000000"/>
        </w:rPr>
      </w:pPr>
      <w:r w:rsidRPr="00034E3A">
        <w:rPr>
          <w:rFonts w:ascii="Calibri" w:eastAsia="Calibri" w:hAnsi="Calibri" w:cs="Calibri"/>
          <w:color w:val="000000"/>
        </w:rPr>
        <w:t xml:space="preserve">Glen anastomosis – unidirectional and bidirectional </w:t>
      </w:r>
    </w:p>
    <w:p w14:paraId="5DA2BD58" w14:textId="77777777" w:rsidR="00FC3AE5" w:rsidRPr="00034E3A" w:rsidRDefault="00FC3AE5" w:rsidP="00034E3A">
      <w:pPr>
        <w:pStyle w:val="ListParagraph"/>
        <w:widowControl w:val="0"/>
        <w:numPr>
          <w:ilvl w:val="0"/>
          <w:numId w:val="29"/>
        </w:numPr>
        <w:pBdr>
          <w:top w:val="nil"/>
          <w:left w:val="nil"/>
          <w:bottom w:val="nil"/>
          <w:right w:val="nil"/>
          <w:between w:val="nil"/>
        </w:pBdr>
        <w:spacing w:before="23" w:line="240" w:lineRule="auto"/>
        <w:rPr>
          <w:rFonts w:ascii="Calibri" w:eastAsia="Calibri" w:hAnsi="Calibri" w:cs="Calibri"/>
          <w:color w:val="000000"/>
        </w:rPr>
      </w:pPr>
      <w:r w:rsidRPr="00034E3A">
        <w:rPr>
          <w:rFonts w:ascii="Calibri" w:eastAsia="Calibri" w:hAnsi="Calibri" w:cs="Calibri"/>
          <w:color w:val="000000"/>
        </w:rPr>
        <w:t xml:space="preserve">Watterson – Cooley shunt </w:t>
      </w:r>
    </w:p>
    <w:p w14:paraId="4746C431" w14:textId="77777777" w:rsidR="00FC3AE5" w:rsidRPr="00034E3A" w:rsidRDefault="00FC3AE5" w:rsidP="00034E3A">
      <w:pPr>
        <w:pStyle w:val="ListParagraph"/>
        <w:widowControl w:val="0"/>
        <w:numPr>
          <w:ilvl w:val="0"/>
          <w:numId w:val="29"/>
        </w:numPr>
        <w:pBdr>
          <w:top w:val="nil"/>
          <w:left w:val="nil"/>
          <w:bottom w:val="nil"/>
          <w:right w:val="nil"/>
          <w:between w:val="nil"/>
        </w:pBdr>
        <w:spacing w:before="23" w:line="240" w:lineRule="auto"/>
        <w:rPr>
          <w:rFonts w:ascii="Calibri" w:eastAsia="Calibri" w:hAnsi="Calibri" w:cs="Calibri"/>
          <w:color w:val="000000"/>
        </w:rPr>
      </w:pPr>
      <w:r w:rsidRPr="00034E3A">
        <w:rPr>
          <w:rFonts w:ascii="Calibri" w:eastAsia="Calibri" w:hAnsi="Calibri" w:cs="Calibri"/>
          <w:color w:val="000000"/>
        </w:rPr>
        <w:t xml:space="preserve">Potts shunt </w:t>
      </w:r>
    </w:p>
    <w:p w14:paraId="00E162DF" w14:textId="77777777" w:rsidR="00FC3AE5" w:rsidRPr="00034E3A" w:rsidRDefault="00FC3AE5" w:rsidP="00034E3A">
      <w:pPr>
        <w:pStyle w:val="ListParagraph"/>
        <w:widowControl w:val="0"/>
        <w:numPr>
          <w:ilvl w:val="0"/>
          <w:numId w:val="29"/>
        </w:numPr>
        <w:pBdr>
          <w:top w:val="nil"/>
          <w:left w:val="nil"/>
          <w:bottom w:val="nil"/>
          <w:right w:val="nil"/>
          <w:between w:val="nil"/>
        </w:pBdr>
        <w:spacing w:before="23" w:line="240" w:lineRule="auto"/>
        <w:rPr>
          <w:rFonts w:ascii="Calibri" w:eastAsia="Calibri" w:hAnsi="Calibri" w:cs="Calibri"/>
          <w:color w:val="000000"/>
        </w:rPr>
      </w:pPr>
      <w:proofErr w:type="spellStart"/>
      <w:r w:rsidRPr="00034E3A">
        <w:rPr>
          <w:rFonts w:ascii="Calibri" w:eastAsia="Calibri" w:hAnsi="Calibri" w:cs="Calibri"/>
          <w:color w:val="000000"/>
        </w:rPr>
        <w:t>Rashkind</w:t>
      </w:r>
      <w:proofErr w:type="spellEnd"/>
      <w:r w:rsidRPr="00034E3A">
        <w:rPr>
          <w:rFonts w:ascii="Calibri" w:eastAsia="Calibri" w:hAnsi="Calibri" w:cs="Calibri"/>
          <w:color w:val="000000"/>
        </w:rPr>
        <w:t xml:space="preserve"> procedure</w:t>
      </w:r>
    </w:p>
    <w:p w14:paraId="619ABB09" w14:textId="77777777" w:rsidR="00FC3AE5" w:rsidRPr="00034E3A" w:rsidRDefault="00FC3AE5" w:rsidP="00034E3A">
      <w:pPr>
        <w:pStyle w:val="ListParagraph"/>
        <w:widowControl w:val="0"/>
        <w:numPr>
          <w:ilvl w:val="0"/>
          <w:numId w:val="29"/>
        </w:numPr>
        <w:pBdr>
          <w:top w:val="nil"/>
          <w:left w:val="nil"/>
          <w:bottom w:val="nil"/>
          <w:right w:val="nil"/>
          <w:between w:val="nil"/>
        </w:pBdr>
        <w:spacing w:line="240" w:lineRule="auto"/>
        <w:rPr>
          <w:rFonts w:ascii="Calibri" w:eastAsia="Calibri" w:hAnsi="Calibri" w:cs="Calibri"/>
          <w:color w:val="000000"/>
        </w:rPr>
      </w:pPr>
      <w:r w:rsidRPr="00034E3A">
        <w:rPr>
          <w:rFonts w:ascii="Calibri" w:eastAsia="Calibri" w:hAnsi="Calibri" w:cs="Calibri"/>
          <w:color w:val="000000"/>
        </w:rPr>
        <w:t xml:space="preserve">Mustard procedure </w:t>
      </w:r>
    </w:p>
    <w:p w14:paraId="080620B1" w14:textId="77777777" w:rsidR="00FC3AE5" w:rsidRPr="00034E3A" w:rsidRDefault="00FC3AE5" w:rsidP="00034E3A">
      <w:pPr>
        <w:pStyle w:val="ListParagraph"/>
        <w:widowControl w:val="0"/>
        <w:numPr>
          <w:ilvl w:val="0"/>
          <w:numId w:val="29"/>
        </w:numPr>
        <w:pBdr>
          <w:top w:val="nil"/>
          <w:left w:val="nil"/>
          <w:bottom w:val="nil"/>
          <w:right w:val="nil"/>
          <w:between w:val="nil"/>
        </w:pBdr>
        <w:spacing w:before="23" w:line="240" w:lineRule="auto"/>
        <w:rPr>
          <w:rFonts w:ascii="Calibri" w:eastAsia="Calibri" w:hAnsi="Calibri" w:cs="Calibri"/>
          <w:color w:val="000000"/>
        </w:rPr>
      </w:pPr>
      <w:r w:rsidRPr="00034E3A">
        <w:rPr>
          <w:rFonts w:ascii="Calibri" w:eastAsia="Calibri" w:hAnsi="Calibri" w:cs="Calibri"/>
          <w:color w:val="000000"/>
        </w:rPr>
        <w:t xml:space="preserve">Arterial switch or </w:t>
      </w:r>
      <w:proofErr w:type="spellStart"/>
      <w:r w:rsidRPr="00034E3A">
        <w:rPr>
          <w:rFonts w:ascii="Calibri" w:eastAsia="Calibri" w:hAnsi="Calibri" w:cs="Calibri"/>
          <w:color w:val="000000"/>
        </w:rPr>
        <w:t>Janteen</w:t>
      </w:r>
      <w:proofErr w:type="spellEnd"/>
      <w:r w:rsidRPr="00034E3A">
        <w:rPr>
          <w:rFonts w:ascii="Calibri" w:eastAsia="Calibri" w:hAnsi="Calibri" w:cs="Calibri"/>
          <w:color w:val="000000"/>
        </w:rPr>
        <w:t xml:space="preserve"> procedure </w:t>
      </w:r>
    </w:p>
    <w:p w14:paraId="6E20CBC3" w14:textId="77777777" w:rsidR="00FC3AE5" w:rsidRPr="00034E3A" w:rsidRDefault="00FC3AE5" w:rsidP="00034E3A">
      <w:pPr>
        <w:pStyle w:val="ListParagraph"/>
        <w:widowControl w:val="0"/>
        <w:numPr>
          <w:ilvl w:val="0"/>
          <w:numId w:val="29"/>
        </w:numPr>
        <w:pBdr>
          <w:top w:val="nil"/>
          <w:left w:val="nil"/>
          <w:bottom w:val="nil"/>
          <w:right w:val="nil"/>
          <w:between w:val="nil"/>
        </w:pBdr>
        <w:spacing w:before="23" w:line="240" w:lineRule="auto"/>
        <w:rPr>
          <w:rFonts w:ascii="Calibri" w:eastAsia="Calibri" w:hAnsi="Calibri" w:cs="Calibri"/>
          <w:color w:val="000000"/>
        </w:rPr>
      </w:pPr>
      <w:r w:rsidRPr="00034E3A">
        <w:rPr>
          <w:rFonts w:ascii="Calibri" w:eastAsia="Calibri" w:hAnsi="Calibri" w:cs="Calibri"/>
          <w:color w:val="000000"/>
        </w:rPr>
        <w:t xml:space="preserve">Fontan procedure </w:t>
      </w:r>
    </w:p>
    <w:p w14:paraId="7B35F125" w14:textId="77777777" w:rsidR="00FC3AE5" w:rsidRPr="00034E3A" w:rsidRDefault="00FC3AE5" w:rsidP="00034E3A">
      <w:pPr>
        <w:pStyle w:val="ListParagraph"/>
        <w:widowControl w:val="0"/>
        <w:numPr>
          <w:ilvl w:val="0"/>
          <w:numId w:val="29"/>
        </w:numPr>
        <w:pBdr>
          <w:top w:val="nil"/>
          <w:left w:val="nil"/>
          <w:bottom w:val="nil"/>
          <w:right w:val="nil"/>
          <w:between w:val="nil"/>
        </w:pBdr>
        <w:spacing w:before="23" w:line="240" w:lineRule="auto"/>
        <w:rPr>
          <w:rFonts w:ascii="Calibri" w:eastAsia="Calibri" w:hAnsi="Calibri" w:cs="Calibri"/>
          <w:color w:val="000000"/>
        </w:rPr>
      </w:pPr>
      <w:r w:rsidRPr="00034E3A">
        <w:rPr>
          <w:rFonts w:ascii="Calibri" w:eastAsia="Calibri" w:hAnsi="Calibri" w:cs="Calibri"/>
          <w:color w:val="000000"/>
        </w:rPr>
        <w:t xml:space="preserve">Rastelli repair </w:t>
      </w:r>
    </w:p>
    <w:p w14:paraId="5F711BA4" w14:textId="77777777" w:rsidR="00FC3AE5" w:rsidRPr="00034E3A" w:rsidRDefault="00FC3AE5" w:rsidP="00034E3A">
      <w:pPr>
        <w:pStyle w:val="ListParagraph"/>
        <w:widowControl w:val="0"/>
        <w:numPr>
          <w:ilvl w:val="0"/>
          <w:numId w:val="29"/>
        </w:numPr>
        <w:pBdr>
          <w:top w:val="nil"/>
          <w:left w:val="nil"/>
          <w:bottom w:val="nil"/>
          <w:right w:val="nil"/>
          <w:between w:val="nil"/>
        </w:pBdr>
        <w:spacing w:before="23" w:line="240" w:lineRule="auto"/>
        <w:rPr>
          <w:rFonts w:ascii="Calibri" w:eastAsia="Calibri" w:hAnsi="Calibri" w:cs="Calibri"/>
          <w:color w:val="000000"/>
        </w:rPr>
      </w:pPr>
      <w:r w:rsidRPr="00034E3A">
        <w:rPr>
          <w:rFonts w:ascii="Calibri" w:eastAsia="Calibri" w:hAnsi="Calibri" w:cs="Calibri"/>
          <w:color w:val="000000"/>
        </w:rPr>
        <w:t xml:space="preserve">Pulmonary artery banding </w:t>
      </w:r>
    </w:p>
    <w:p w14:paraId="113E3E85" w14:textId="77777777" w:rsidR="00FC3AE5" w:rsidRDefault="00FC3AE5" w:rsidP="001B0721">
      <w:pPr>
        <w:widowControl w:val="0"/>
        <w:pBdr>
          <w:top w:val="nil"/>
          <w:left w:val="nil"/>
          <w:bottom w:val="nil"/>
          <w:right w:val="nil"/>
          <w:between w:val="nil"/>
        </w:pBdr>
        <w:spacing w:before="248" w:line="240" w:lineRule="auto"/>
        <w:ind w:left="1800"/>
        <w:rPr>
          <w:rFonts w:ascii="Calibri" w:eastAsia="Calibri" w:hAnsi="Calibri" w:cs="Calibri"/>
          <w:b/>
          <w:color w:val="000000"/>
        </w:rPr>
      </w:pPr>
      <w:r>
        <w:rPr>
          <w:rFonts w:ascii="Calibri" w:eastAsia="Calibri" w:hAnsi="Calibri" w:cs="Calibri"/>
          <w:b/>
          <w:color w:val="000000"/>
        </w:rPr>
        <w:t xml:space="preserve">SHUNT CALCULATIONS  </w:t>
      </w:r>
    </w:p>
    <w:p w14:paraId="1BF122ED" w14:textId="1802D675" w:rsidR="00FC3AE5" w:rsidRPr="00034E3A" w:rsidRDefault="00FC3AE5" w:rsidP="00034E3A">
      <w:pPr>
        <w:pStyle w:val="ListParagraph"/>
        <w:widowControl w:val="0"/>
        <w:numPr>
          <w:ilvl w:val="0"/>
          <w:numId w:val="30"/>
        </w:numPr>
        <w:pBdr>
          <w:top w:val="nil"/>
          <w:left w:val="nil"/>
          <w:bottom w:val="nil"/>
          <w:right w:val="nil"/>
          <w:between w:val="nil"/>
        </w:pBdr>
        <w:spacing w:line="240" w:lineRule="auto"/>
        <w:rPr>
          <w:rFonts w:ascii="Calibri" w:eastAsia="Calibri" w:hAnsi="Calibri" w:cs="Calibri"/>
          <w:color w:val="000000"/>
        </w:rPr>
      </w:pPr>
      <w:r w:rsidRPr="00034E3A">
        <w:rPr>
          <w:rFonts w:ascii="Calibri" w:eastAsia="Calibri" w:hAnsi="Calibri" w:cs="Calibri"/>
          <w:color w:val="000000"/>
        </w:rPr>
        <w:t>Describe the process of a saturation run in the cardiac cath</w:t>
      </w:r>
      <w:r w:rsidR="00C1429A">
        <w:rPr>
          <w:rFonts w:ascii="Calibri" w:eastAsia="Calibri" w:hAnsi="Calibri" w:cs="Calibri"/>
          <w:color w:val="000000"/>
        </w:rPr>
        <w:t>eterization</w:t>
      </w:r>
      <w:r w:rsidRPr="00034E3A">
        <w:rPr>
          <w:rFonts w:ascii="Calibri" w:eastAsia="Calibri" w:hAnsi="Calibri" w:cs="Calibri"/>
          <w:color w:val="000000"/>
        </w:rPr>
        <w:t xml:space="preserve"> lab </w:t>
      </w:r>
    </w:p>
    <w:p w14:paraId="5B5A28E7" w14:textId="77777777" w:rsidR="00C1429A" w:rsidRDefault="00FC3AE5" w:rsidP="00034E3A">
      <w:pPr>
        <w:pStyle w:val="ListParagraph"/>
        <w:widowControl w:val="0"/>
        <w:numPr>
          <w:ilvl w:val="0"/>
          <w:numId w:val="30"/>
        </w:numPr>
        <w:pBdr>
          <w:top w:val="nil"/>
          <w:left w:val="nil"/>
          <w:bottom w:val="nil"/>
          <w:right w:val="nil"/>
          <w:between w:val="nil"/>
        </w:pBdr>
        <w:spacing w:before="23" w:line="254" w:lineRule="auto"/>
        <w:ind w:right="1390"/>
        <w:rPr>
          <w:rFonts w:ascii="Calibri" w:eastAsia="Calibri" w:hAnsi="Calibri" w:cs="Calibri"/>
          <w:color w:val="000000"/>
        </w:rPr>
      </w:pPr>
      <w:r w:rsidRPr="00034E3A">
        <w:rPr>
          <w:rFonts w:ascii="Calibri" w:eastAsia="Calibri" w:hAnsi="Calibri" w:cs="Calibri"/>
          <w:color w:val="000000"/>
        </w:rPr>
        <w:t>Describe methods of determining mixed venous saturation and content in patients with shunts</w:t>
      </w:r>
    </w:p>
    <w:p w14:paraId="0CD590D4" w14:textId="727DB373" w:rsidR="00FC3AE5" w:rsidRPr="00034E3A" w:rsidRDefault="00FC3AE5" w:rsidP="00034E3A">
      <w:pPr>
        <w:pStyle w:val="ListParagraph"/>
        <w:widowControl w:val="0"/>
        <w:numPr>
          <w:ilvl w:val="0"/>
          <w:numId w:val="30"/>
        </w:numPr>
        <w:pBdr>
          <w:top w:val="nil"/>
          <w:left w:val="nil"/>
          <w:bottom w:val="nil"/>
          <w:right w:val="nil"/>
          <w:between w:val="nil"/>
        </w:pBdr>
        <w:spacing w:before="23" w:line="254" w:lineRule="auto"/>
        <w:ind w:right="1390"/>
        <w:rPr>
          <w:rFonts w:ascii="Calibri" w:eastAsia="Calibri" w:hAnsi="Calibri" w:cs="Calibri"/>
          <w:color w:val="000000"/>
        </w:rPr>
      </w:pPr>
      <w:r w:rsidRPr="00034E3A">
        <w:rPr>
          <w:rFonts w:ascii="Calibri" w:eastAsia="Calibri" w:hAnsi="Calibri" w:cs="Calibri"/>
          <w:color w:val="000000"/>
        </w:rPr>
        <w:t xml:space="preserve">Differentiate between right to left, left to right, and bi-directional </w:t>
      </w:r>
      <w:proofErr w:type="gramStart"/>
      <w:r w:rsidRPr="00034E3A">
        <w:rPr>
          <w:rFonts w:ascii="Calibri" w:eastAsia="Calibri" w:hAnsi="Calibri" w:cs="Calibri"/>
          <w:color w:val="000000"/>
        </w:rPr>
        <w:t>shunts</w:t>
      </w:r>
      <w:proofErr w:type="gramEnd"/>
      <w:r w:rsidRPr="00034E3A">
        <w:rPr>
          <w:rFonts w:ascii="Calibri" w:eastAsia="Calibri" w:hAnsi="Calibri" w:cs="Calibri"/>
          <w:color w:val="000000"/>
        </w:rPr>
        <w:t xml:space="preserve"> </w:t>
      </w:r>
    </w:p>
    <w:p w14:paraId="7821C75D" w14:textId="77777777" w:rsidR="00FC3AE5" w:rsidRPr="00034E3A" w:rsidRDefault="00FC3AE5" w:rsidP="00034E3A">
      <w:pPr>
        <w:pStyle w:val="ListParagraph"/>
        <w:widowControl w:val="0"/>
        <w:numPr>
          <w:ilvl w:val="0"/>
          <w:numId w:val="30"/>
        </w:numPr>
        <w:pBdr>
          <w:top w:val="nil"/>
          <w:left w:val="nil"/>
          <w:bottom w:val="nil"/>
          <w:right w:val="nil"/>
          <w:between w:val="nil"/>
        </w:pBdr>
        <w:spacing w:before="10" w:line="240" w:lineRule="auto"/>
        <w:rPr>
          <w:rFonts w:ascii="Calibri" w:eastAsia="Calibri" w:hAnsi="Calibri" w:cs="Calibri"/>
          <w:color w:val="000000"/>
        </w:rPr>
      </w:pPr>
      <w:r w:rsidRPr="00034E3A">
        <w:rPr>
          <w:rFonts w:ascii="Calibri" w:eastAsia="Calibri" w:hAnsi="Calibri" w:cs="Calibri"/>
          <w:color w:val="000000"/>
        </w:rPr>
        <w:t xml:space="preserve">Using saturations, calculate the percent shunt and shunt ratio </w:t>
      </w:r>
    </w:p>
    <w:p w14:paraId="42EA3D63" w14:textId="2CE015F0" w:rsidR="00FC3AE5" w:rsidRPr="00034E3A" w:rsidRDefault="00FC3AE5" w:rsidP="00034E3A">
      <w:pPr>
        <w:pStyle w:val="ListParagraph"/>
        <w:widowControl w:val="0"/>
        <w:numPr>
          <w:ilvl w:val="0"/>
          <w:numId w:val="30"/>
        </w:numPr>
        <w:pBdr>
          <w:top w:val="nil"/>
          <w:left w:val="nil"/>
          <w:bottom w:val="nil"/>
          <w:right w:val="nil"/>
          <w:between w:val="nil"/>
        </w:pBdr>
        <w:spacing w:before="20" w:line="243" w:lineRule="auto"/>
        <w:ind w:right="609"/>
        <w:rPr>
          <w:rFonts w:ascii="Calibri" w:eastAsia="Calibri" w:hAnsi="Calibri" w:cs="Calibri"/>
          <w:color w:val="000000"/>
        </w:rPr>
      </w:pPr>
      <w:r w:rsidRPr="00034E3A">
        <w:rPr>
          <w:rFonts w:ascii="Calibri" w:eastAsia="Calibri" w:hAnsi="Calibri" w:cs="Calibri"/>
          <w:color w:val="000000"/>
        </w:rPr>
        <w:t xml:space="preserve">Using oxygen content, calculate systemic blood flow (SBF), pulmonary blood flow (PBF), absolute shunt, percent shunt, and shunt </w:t>
      </w:r>
      <w:proofErr w:type="gramStart"/>
      <w:r w:rsidRPr="00034E3A">
        <w:rPr>
          <w:rFonts w:ascii="Calibri" w:eastAsia="Calibri" w:hAnsi="Calibri" w:cs="Calibri"/>
          <w:color w:val="000000"/>
        </w:rPr>
        <w:t>ratio</w:t>
      </w:r>
      <w:proofErr w:type="gramEnd"/>
      <w:r w:rsidRPr="00034E3A">
        <w:rPr>
          <w:rFonts w:ascii="Calibri" w:eastAsia="Calibri" w:hAnsi="Calibri" w:cs="Calibri"/>
          <w:color w:val="000000"/>
        </w:rPr>
        <w:t xml:space="preserve"> </w:t>
      </w:r>
    </w:p>
    <w:p w14:paraId="2F41C985" w14:textId="77777777" w:rsidR="00FC3AE5" w:rsidRPr="00034E3A" w:rsidRDefault="00FC3AE5" w:rsidP="00034E3A">
      <w:pPr>
        <w:pStyle w:val="ListParagraph"/>
        <w:widowControl w:val="0"/>
        <w:numPr>
          <w:ilvl w:val="0"/>
          <w:numId w:val="30"/>
        </w:numPr>
        <w:pBdr>
          <w:top w:val="nil"/>
          <w:left w:val="nil"/>
          <w:bottom w:val="nil"/>
          <w:right w:val="nil"/>
          <w:between w:val="nil"/>
        </w:pBdr>
        <w:spacing w:before="20" w:line="240" w:lineRule="auto"/>
        <w:rPr>
          <w:rFonts w:ascii="Calibri" w:eastAsia="Calibri" w:hAnsi="Calibri" w:cs="Calibri"/>
          <w:color w:val="000000"/>
        </w:rPr>
      </w:pPr>
      <w:r w:rsidRPr="00034E3A">
        <w:rPr>
          <w:rFonts w:ascii="Calibri" w:eastAsia="Calibri" w:hAnsi="Calibri" w:cs="Calibri"/>
          <w:color w:val="000000"/>
        </w:rPr>
        <w:t xml:space="preserve">Differentiate mild, moderate, and severe shunts </w:t>
      </w:r>
    </w:p>
    <w:p w14:paraId="09DCC2E5" w14:textId="77777777" w:rsidR="00FC3AE5" w:rsidRPr="00FC3AE5" w:rsidRDefault="00FC3AE5" w:rsidP="00FC3AE5">
      <w:pPr>
        <w:widowControl w:val="0"/>
        <w:pBdr>
          <w:top w:val="nil"/>
          <w:left w:val="nil"/>
          <w:bottom w:val="nil"/>
          <w:right w:val="nil"/>
          <w:between w:val="nil"/>
        </w:pBdr>
        <w:spacing w:before="291" w:line="243" w:lineRule="auto"/>
        <w:ind w:right="47"/>
        <w:rPr>
          <w:rFonts w:ascii="Calibri" w:eastAsia="Calibri" w:hAnsi="Calibri" w:cs="Calibri"/>
          <w:color w:val="000000"/>
        </w:rPr>
      </w:pPr>
    </w:p>
    <w:p w14:paraId="752D7AEB" w14:textId="77777777" w:rsidR="00FC3AE5" w:rsidRDefault="00FC3AE5">
      <w:pPr>
        <w:widowControl w:val="0"/>
        <w:pBdr>
          <w:top w:val="nil"/>
          <w:left w:val="nil"/>
          <w:bottom w:val="nil"/>
          <w:right w:val="nil"/>
          <w:between w:val="nil"/>
        </w:pBdr>
        <w:spacing w:before="276" w:line="240" w:lineRule="auto"/>
        <w:ind w:left="2"/>
        <w:rPr>
          <w:rFonts w:ascii="Calibri" w:eastAsia="Calibri" w:hAnsi="Calibri" w:cs="Calibri"/>
          <w:b/>
          <w:color w:val="000000"/>
        </w:rPr>
      </w:pPr>
    </w:p>
    <w:p w14:paraId="6CD17E42" w14:textId="77777777" w:rsidR="00FC3AE5" w:rsidRDefault="00FC3AE5">
      <w:pPr>
        <w:widowControl w:val="0"/>
        <w:pBdr>
          <w:top w:val="nil"/>
          <w:left w:val="nil"/>
          <w:bottom w:val="nil"/>
          <w:right w:val="nil"/>
          <w:between w:val="nil"/>
        </w:pBdr>
        <w:spacing w:before="276" w:line="240" w:lineRule="auto"/>
        <w:ind w:left="2"/>
        <w:rPr>
          <w:rFonts w:ascii="Calibri" w:eastAsia="Calibri" w:hAnsi="Calibri" w:cs="Calibri"/>
          <w:b/>
          <w:color w:val="000000"/>
        </w:rPr>
      </w:pPr>
    </w:p>
    <w:p w14:paraId="3BE5919A" w14:textId="77777777" w:rsidR="00AC01B9" w:rsidRDefault="006C224F">
      <w:pPr>
        <w:widowControl w:val="0"/>
        <w:pBdr>
          <w:top w:val="nil"/>
          <w:left w:val="nil"/>
          <w:bottom w:val="nil"/>
          <w:right w:val="nil"/>
          <w:between w:val="nil"/>
        </w:pBdr>
        <w:spacing w:before="276" w:line="240" w:lineRule="auto"/>
        <w:ind w:left="2"/>
        <w:rPr>
          <w:rFonts w:ascii="Calibri" w:eastAsia="Calibri" w:hAnsi="Calibri" w:cs="Calibri"/>
          <w:b/>
          <w:color w:val="000000"/>
        </w:rPr>
      </w:pPr>
      <w:r>
        <w:rPr>
          <w:rFonts w:ascii="Calibri" w:eastAsia="Calibri" w:hAnsi="Calibri" w:cs="Calibri"/>
          <w:b/>
          <w:color w:val="000000"/>
        </w:rPr>
        <w:lastRenderedPageBreak/>
        <w:t xml:space="preserve">V. </w:t>
      </w:r>
      <w:r>
        <w:rPr>
          <w:rFonts w:ascii="Calibri" w:eastAsia="Calibri" w:hAnsi="Calibri" w:cs="Calibri"/>
          <w:b/>
          <w:color w:val="000000"/>
          <w:u w:val="single"/>
        </w:rPr>
        <w:t>DISTRICT-WIDE POLICIES:</w:t>
      </w:r>
      <w:r>
        <w:rPr>
          <w:rFonts w:ascii="Calibri" w:eastAsia="Calibri" w:hAnsi="Calibri" w:cs="Calibri"/>
          <w:b/>
          <w:color w:val="000000"/>
        </w:rPr>
        <w:t xml:space="preserve"> </w:t>
      </w:r>
    </w:p>
    <w:p w14:paraId="710FA2E0" w14:textId="77777777" w:rsidR="00AC01B9" w:rsidRDefault="006C224F">
      <w:pPr>
        <w:widowControl w:val="0"/>
        <w:pBdr>
          <w:top w:val="nil"/>
          <w:left w:val="nil"/>
          <w:bottom w:val="nil"/>
          <w:right w:val="nil"/>
          <w:between w:val="nil"/>
        </w:pBdr>
        <w:spacing w:before="277" w:line="240" w:lineRule="auto"/>
        <w:ind w:left="736"/>
        <w:rPr>
          <w:rFonts w:ascii="Calibri" w:eastAsia="Calibri" w:hAnsi="Calibri" w:cs="Calibri"/>
          <w:b/>
          <w:color w:val="000000"/>
        </w:rPr>
      </w:pPr>
      <w:r>
        <w:rPr>
          <w:rFonts w:ascii="Calibri" w:eastAsia="Calibri" w:hAnsi="Calibri" w:cs="Calibri"/>
          <w:b/>
          <w:color w:val="000000"/>
        </w:rPr>
        <w:t xml:space="preserve">PROGRAMS FOR STUDENTS WITH DISABILITIES </w:t>
      </w:r>
    </w:p>
    <w:p w14:paraId="7FE854B8" w14:textId="77777777" w:rsidR="00AC01B9" w:rsidRDefault="006C224F">
      <w:pPr>
        <w:widowControl w:val="0"/>
        <w:pBdr>
          <w:top w:val="nil"/>
          <w:left w:val="nil"/>
          <w:bottom w:val="nil"/>
          <w:right w:val="nil"/>
          <w:between w:val="nil"/>
        </w:pBdr>
        <w:spacing w:before="11" w:line="243" w:lineRule="auto"/>
        <w:ind w:left="724" w:right="200" w:firstLine="15"/>
        <w:rPr>
          <w:rFonts w:ascii="Calibri" w:eastAsia="Calibri" w:hAnsi="Calibri" w:cs="Calibri"/>
          <w:color w:val="000000"/>
        </w:rPr>
      </w:pPr>
      <w:r>
        <w:rPr>
          <w:rFonts w:ascii="Calibri" w:eastAsia="Calibri" w:hAnsi="Calibri" w:cs="Calibri"/>
          <w:color w:val="000000"/>
        </w:rPr>
        <w:t xml:space="preserve">Florida SouthWestern State College, in accordance with the Americans with Disabilities Act and the  College’s guiding principles, offers students with documented disabilities programs to equalize access to  the educational process. Students needing to request </w:t>
      </w:r>
      <w:proofErr w:type="gramStart"/>
      <w:r>
        <w:rPr>
          <w:rFonts w:ascii="Calibri" w:eastAsia="Calibri" w:hAnsi="Calibri" w:cs="Calibri"/>
          <w:color w:val="000000"/>
        </w:rPr>
        <w:t>an accommodation</w:t>
      </w:r>
      <w:proofErr w:type="gramEnd"/>
      <w:r>
        <w:rPr>
          <w:rFonts w:ascii="Calibri" w:eastAsia="Calibri" w:hAnsi="Calibri" w:cs="Calibri"/>
          <w:color w:val="000000"/>
        </w:rPr>
        <w:t xml:space="preserve">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r>
        <w:rPr>
          <w:rFonts w:ascii="Calibri" w:eastAsia="Calibri" w:hAnsi="Calibri" w:cs="Calibri"/>
          <w:color w:val="0000FF"/>
          <w:u w:val="single"/>
        </w:rPr>
        <w:t>http://www.fsw.edu/adaptiveservices</w:t>
      </w:r>
      <w:r>
        <w:rPr>
          <w:rFonts w:ascii="Calibri" w:eastAsia="Calibri" w:hAnsi="Calibri" w:cs="Calibri"/>
          <w:color w:val="000000"/>
        </w:rPr>
        <w:t xml:space="preserve">. </w:t>
      </w:r>
    </w:p>
    <w:p w14:paraId="0F072609" w14:textId="77777777" w:rsidR="00AC01B9" w:rsidRDefault="006C224F">
      <w:pPr>
        <w:widowControl w:val="0"/>
        <w:pBdr>
          <w:top w:val="nil"/>
          <w:left w:val="nil"/>
          <w:bottom w:val="nil"/>
          <w:right w:val="nil"/>
          <w:between w:val="nil"/>
        </w:pBdr>
        <w:spacing w:before="276" w:line="240" w:lineRule="auto"/>
        <w:ind w:left="736"/>
        <w:rPr>
          <w:rFonts w:ascii="Calibri" w:eastAsia="Calibri" w:hAnsi="Calibri" w:cs="Calibri"/>
          <w:b/>
          <w:color w:val="000000"/>
        </w:rPr>
      </w:pPr>
      <w:r>
        <w:rPr>
          <w:rFonts w:ascii="Calibri" w:eastAsia="Calibri" w:hAnsi="Calibri" w:cs="Calibri"/>
          <w:b/>
          <w:color w:val="000000"/>
        </w:rPr>
        <w:t xml:space="preserve">REPORTING TITLE IX VIOLATIONS </w:t>
      </w:r>
    </w:p>
    <w:p w14:paraId="204ADF3E" w14:textId="77777777" w:rsidR="00AC01B9" w:rsidRDefault="006C224F">
      <w:pPr>
        <w:widowControl w:val="0"/>
        <w:pBdr>
          <w:top w:val="nil"/>
          <w:left w:val="nil"/>
          <w:bottom w:val="nil"/>
          <w:right w:val="nil"/>
          <w:between w:val="nil"/>
        </w:pBdr>
        <w:spacing w:before="8" w:line="243" w:lineRule="auto"/>
        <w:ind w:left="724" w:right="80" w:firstLine="15"/>
        <w:rPr>
          <w:rFonts w:ascii="Calibri" w:eastAsia="Calibri" w:hAnsi="Calibri" w:cs="Calibri"/>
          <w:color w:val="000000"/>
        </w:rPr>
      </w:pPr>
      <w:r>
        <w:rPr>
          <w:rFonts w:ascii="Calibri" w:eastAsia="Calibri" w:hAnsi="Calibri" w:cs="Calibri"/>
          <w:color w:val="000000"/>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r>
        <w:rPr>
          <w:rFonts w:ascii="Calibri" w:eastAsia="Calibri" w:hAnsi="Calibri" w:cs="Calibri"/>
          <w:color w:val="0000FF"/>
          <w:u w:val="single"/>
        </w:rPr>
        <w:t>equity@fsw.edu</w:t>
      </w:r>
      <w:r>
        <w:rPr>
          <w:rFonts w:ascii="Calibri" w:eastAsia="Calibri" w:hAnsi="Calibri" w:cs="Calibri"/>
          <w:color w:val="000000"/>
        </w:rPr>
        <w:t xml:space="preserve">. Incoming students are encouraged to participate in the Sexual Violence Prevention training offered online. Additional information and resources can be found on the College’s website at </w:t>
      </w:r>
      <w:hyperlink r:id="rId8" w:history="1">
        <w:r w:rsidR="00C065B4" w:rsidRPr="000F3E57">
          <w:rPr>
            <w:rStyle w:val="Hyperlink"/>
            <w:rFonts w:ascii="Calibri" w:eastAsia="Calibri" w:hAnsi="Calibri" w:cs="Calibri"/>
          </w:rPr>
          <w:t>http://www.fsw.edu/sexualassault</w:t>
        </w:r>
      </w:hyperlink>
      <w:r>
        <w:rPr>
          <w:rFonts w:ascii="Calibri" w:eastAsia="Calibri" w:hAnsi="Calibri" w:cs="Calibri"/>
          <w:color w:val="000000"/>
        </w:rPr>
        <w:t>.</w:t>
      </w:r>
    </w:p>
    <w:p w14:paraId="73631B4C" w14:textId="77777777" w:rsidR="00C065B4" w:rsidRDefault="00C065B4">
      <w:pPr>
        <w:widowControl w:val="0"/>
        <w:pBdr>
          <w:top w:val="nil"/>
          <w:left w:val="nil"/>
          <w:bottom w:val="nil"/>
          <w:right w:val="nil"/>
          <w:between w:val="nil"/>
        </w:pBdr>
        <w:spacing w:before="8" w:line="243" w:lineRule="auto"/>
        <w:ind w:left="724" w:right="80" w:firstLine="15"/>
        <w:rPr>
          <w:rFonts w:ascii="Calibri" w:eastAsia="Calibri" w:hAnsi="Calibri" w:cs="Calibri"/>
          <w:color w:val="000000"/>
        </w:rPr>
      </w:pPr>
    </w:p>
    <w:p w14:paraId="3C1B2147" w14:textId="77777777" w:rsidR="00553490" w:rsidRPr="00553490" w:rsidRDefault="00553490" w:rsidP="00C065B4">
      <w:pPr>
        <w:pStyle w:val="ListParagraph"/>
        <w:widowControl w:val="0"/>
        <w:numPr>
          <w:ilvl w:val="0"/>
          <w:numId w:val="32"/>
        </w:numPr>
        <w:pBdr>
          <w:top w:val="nil"/>
          <w:left w:val="nil"/>
          <w:bottom w:val="nil"/>
          <w:right w:val="nil"/>
          <w:between w:val="nil"/>
        </w:pBdr>
        <w:spacing w:line="240" w:lineRule="auto"/>
        <w:ind w:left="360" w:right="43"/>
        <w:rPr>
          <w:rFonts w:ascii="Calibri" w:eastAsia="Calibri" w:hAnsi="Calibri" w:cs="Calibri"/>
          <w:b/>
          <w:color w:val="000000"/>
          <w:u w:val="single"/>
        </w:rPr>
      </w:pPr>
      <w:r w:rsidRPr="00553490">
        <w:rPr>
          <w:rFonts w:ascii="Calibri" w:eastAsia="Calibri" w:hAnsi="Calibri" w:cs="Calibri"/>
          <w:b/>
          <w:color w:val="000000"/>
          <w:u w:val="single"/>
        </w:rPr>
        <w:t>REQUIREMENTS FOR THE STUDENTS:</w:t>
      </w:r>
    </w:p>
    <w:p w14:paraId="77D88592" w14:textId="77777777" w:rsidR="00553490" w:rsidRDefault="00553490" w:rsidP="00C065B4">
      <w:pPr>
        <w:pStyle w:val="ListParagraph"/>
        <w:widowControl w:val="0"/>
        <w:pBdr>
          <w:top w:val="nil"/>
          <w:left w:val="nil"/>
          <w:bottom w:val="nil"/>
          <w:right w:val="nil"/>
          <w:between w:val="nil"/>
        </w:pBdr>
        <w:spacing w:line="240" w:lineRule="auto"/>
        <w:ind w:left="360" w:right="43"/>
        <w:rPr>
          <w:rFonts w:ascii="Calibri" w:eastAsia="Calibri" w:hAnsi="Calibri" w:cs="Calibri"/>
          <w:color w:val="000000"/>
        </w:rPr>
      </w:pPr>
      <w:bookmarkStart w:id="2" w:name="_Hlk124257063"/>
      <w:r w:rsidRPr="00553490">
        <w:rPr>
          <w:rFonts w:ascii="Calibri" w:eastAsia="Calibri" w:hAnsi="Calibri" w:cs="Calibri"/>
          <w:color w:val="000000"/>
        </w:rPr>
        <w:t>List specific course assessments such as class participation, tests, homework assignments, make-up procedures, etc.</w:t>
      </w:r>
      <w:bookmarkStart w:id="3" w:name="_Hlk124257100"/>
    </w:p>
    <w:p w14:paraId="488917A4" w14:textId="77777777" w:rsidR="00C065B4" w:rsidRPr="00553490" w:rsidRDefault="00C065B4" w:rsidP="00C065B4">
      <w:pPr>
        <w:pStyle w:val="ListParagraph"/>
        <w:widowControl w:val="0"/>
        <w:pBdr>
          <w:top w:val="nil"/>
          <w:left w:val="nil"/>
          <w:bottom w:val="nil"/>
          <w:right w:val="nil"/>
          <w:between w:val="nil"/>
        </w:pBdr>
        <w:spacing w:line="240" w:lineRule="auto"/>
        <w:ind w:left="360" w:right="43"/>
        <w:rPr>
          <w:rFonts w:ascii="Calibri" w:eastAsia="Calibri" w:hAnsi="Calibri" w:cs="Calibri"/>
          <w:color w:val="000000"/>
        </w:rPr>
      </w:pPr>
    </w:p>
    <w:bookmarkEnd w:id="2"/>
    <w:p w14:paraId="4E5CD41B" w14:textId="77777777" w:rsidR="00553490" w:rsidRPr="00553490" w:rsidRDefault="00553490" w:rsidP="00C065B4">
      <w:pPr>
        <w:pStyle w:val="ListParagraph"/>
        <w:widowControl w:val="0"/>
        <w:numPr>
          <w:ilvl w:val="0"/>
          <w:numId w:val="32"/>
        </w:numPr>
        <w:pBdr>
          <w:top w:val="nil"/>
          <w:left w:val="nil"/>
          <w:bottom w:val="nil"/>
          <w:right w:val="nil"/>
          <w:between w:val="nil"/>
        </w:pBdr>
        <w:spacing w:line="240" w:lineRule="auto"/>
        <w:ind w:left="360" w:right="43"/>
        <w:rPr>
          <w:rFonts w:ascii="Calibri" w:eastAsia="Calibri" w:hAnsi="Calibri" w:cs="Calibri"/>
          <w:b/>
          <w:color w:val="000000"/>
          <w:u w:val="single"/>
        </w:rPr>
      </w:pPr>
      <w:r w:rsidRPr="00553490">
        <w:rPr>
          <w:rFonts w:ascii="Calibri" w:eastAsia="Calibri" w:hAnsi="Calibri" w:cs="Calibri"/>
          <w:b/>
          <w:color w:val="000000"/>
          <w:u w:val="single"/>
        </w:rPr>
        <w:t>ATTENDANCE POLICY:</w:t>
      </w:r>
    </w:p>
    <w:p w14:paraId="5A41EE5E" w14:textId="77777777" w:rsidR="00553490" w:rsidRDefault="00553490" w:rsidP="00C065B4">
      <w:pPr>
        <w:pStyle w:val="ListParagraph"/>
        <w:widowControl w:val="0"/>
        <w:pBdr>
          <w:top w:val="nil"/>
          <w:left w:val="nil"/>
          <w:bottom w:val="nil"/>
          <w:right w:val="nil"/>
          <w:between w:val="nil"/>
        </w:pBdr>
        <w:spacing w:line="240" w:lineRule="auto"/>
        <w:ind w:left="360" w:right="43"/>
        <w:rPr>
          <w:rFonts w:ascii="Calibri" w:eastAsia="Calibri" w:hAnsi="Calibri" w:cs="Calibri"/>
          <w:color w:val="000000"/>
        </w:rPr>
      </w:pPr>
      <w:r w:rsidRPr="00553490">
        <w:rPr>
          <w:rFonts w:ascii="Calibri" w:eastAsia="Calibri" w:hAnsi="Calibri" w:cs="Calibri"/>
          <w:color w:val="000000"/>
        </w:rPr>
        <w:t>The professor’s specific policy concerning absence. (The College policy on attendance is in the Catalog and defers to the professor.)</w:t>
      </w:r>
    </w:p>
    <w:p w14:paraId="2E626ED5" w14:textId="77777777" w:rsidR="00C065B4" w:rsidRPr="00553490" w:rsidRDefault="00C065B4" w:rsidP="00C065B4">
      <w:pPr>
        <w:pStyle w:val="ListParagraph"/>
        <w:widowControl w:val="0"/>
        <w:pBdr>
          <w:top w:val="nil"/>
          <w:left w:val="nil"/>
          <w:bottom w:val="nil"/>
          <w:right w:val="nil"/>
          <w:between w:val="nil"/>
        </w:pBdr>
        <w:spacing w:line="240" w:lineRule="auto"/>
        <w:ind w:left="360" w:right="43"/>
        <w:rPr>
          <w:rFonts w:ascii="Calibri" w:eastAsia="Calibri" w:hAnsi="Calibri" w:cs="Calibri"/>
          <w:color w:val="000000"/>
        </w:rPr>
      </w:pPr>
    </w:p>
    <w:p w14:paraId="11429D53" w14:textId="77777777" w:rsidR="00553490" w:rsidRPr="00553490" w:rsidRDefault="00553490" w:rsidP="00C065B4">
      <w:pPr>
        <w:pStyle w:val="ListParagraph"/>
        <w:widowControl w:val="0"/>
        <w:numPr>
          <w:ilvl w:val="0"/>
          <w:numId w:val="32"/>
        </w:numPr>
        <w:pBdr>
          <w:top w:val="nil"/>
          <w:left w:val="nil"/>
          <w:bottom w:val="nil"/>
          <w:right w:val="nil"/>
          <w:between w:val="nil"/>
        </w:pBdr>
        <w:spacing w:line="240" w:lineRule="auto"/>
        <w:ind w:left="360" w:right="43"/>
        <w:rPr>
          <w:rFonts w:ascii="Calibri" w:eastAsia="Calibri" w:hAnsi="Calibri" w:cs="Calibri"/>
          <w:b/>
          <w:color w:val="000000"/>
          <w:u w:val="single"/>
        </w:rPr>
      </w:pPr>
      <w:r w:rsidRPr="00553490">
        <w:rPr>
          <w:rFonts w:ascii="Calibri" w:eastAsia="Calibri" w:hAnsi="Calibri" w:cs="Calibri"/>
          <w:b/>
          <w:color w:val="000000"/>
          <w:u w:val="single"/>
        </w:rPr>
        <w:t>GRADING POLICY:</w:t>
      </w:r>
    </w:p>
    <w:p w14:paraId="439A389E" w14:textId="77777777" w:rsidR="00553490" w:rsidRPr="00553490" w:rsidRDefault="00553490" w:rsidP="00C065B4">
      <w:pPr>
        <w:pStyle w:val="ListParagraph"/>
        <w:widowControl w:val="0"/>
        <w:pBdr>
          <w:top w:val="nil"/>
          <w:left w:val="nil"/>
          <w:bottom w:val="nil"/>
          <w:right w:val="nil"/>
          <w:between w:val="nil"/>
        </w:pBdr>
        <w:spacing w:line="240" w:lineRule="auto"/>
        <w:ind w:left="360" w:right="43"/>
        <w:rPr>
          <w:rFonts w:ascii="Calibri" w:eastAsia="Calibri" w:hAnsi="Calibri" w:cs="Calibri"/>
          <w:color w:val="000000"/>
        </w:rPr>
      </w:pPr>
      <w:r w:rsidRPr="00553490">
        <w:rPr>
          <w:rFonts w:ascii="Calibri" w:eastAsia="Calibri" w:hAnsi="Calibri" w:cs="Calibri"/>
          <w:color w:val="000000"/>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3135"/>
        <w:gridCol w:w="2987"/>
      </w:tblGrid>
      <w:tr w:rsidR="00553490" w:rsidRPr="00553490" w14:paraId="7F73032F" w14:textId="77777777" w:rsidTr="00553490">
        <w:trPr>
          <w:trHeight w:val="236"/>
          <w:tblHeader/>
          <w:jc w:val="center"/>
        </w:trPr>
        <w:tc>
          <w:tcPr>
            <w:tcW w:w="3135" w:type="dxa"/>
          </w:tcPr>
          <w:p w14:paraId="0E7AD979" w14:textId="77777777" w:rsidR="00553490" w:rsidRPr="00553490" w:rsidRDefault="00553490" w:rsidP="00C065B4">
            <w:pPr>
              <w:pStyle w:val="ListParagraph"/>
              <w:widowControl w:val="0"/>
              <w:pBdr>
                <w:top w:val="nil"/>
                <w:left w:val="nil"/>
                <w:bottom w:val="nil"/>
                <w:right w:val="nil"/>
                <w:between w:val="nil"/>
              </w:pBdr>
              <w:ind w:left="159" w:right="43"/>
              <w:rPr>
                <w:rFonts w:ascii="Calibri" w:eastAsia="Calibri" w:hAnsi="Calibri" w:cs="Calibri"/>
                <w:b/>
                <w:bCs/>
                <w:color w:val="000000"/>
              </w:rPr>
            </w:pPr>
            <w:r w:rsidRPr="00553490">
              <w:rPr>
                <w:rFonts w:ascii="Calibri" w:eastAsia="Calibri" w:hAnsi="Calibri" w:cs="Calibri"/>
                <w:b/>
                <w:bCs/>
                <w:color w:val="000000"/>
              </w:rPr>
              <w:t>Grade Percent</w:t>
            </w:r>
          </w:p>
        </w:tc>
        <w:tc>
          <w:tcPr>
            <w:tcW w:w="2987" w:type="dxa"/>
          </w:tcPr>
          <w:p w14:paraId="19F5A2CB" w14:textId="77777777" w:rsidR="00553490" w:rsidRPr="00553490" w:rsidRDefault="00553490" w:rsidP="00C065B4">
            <w:pPr>
              <w:pStyle w:val="ListParagraph"/>
              <w:widowControl w:val="0"/>
              <w:pBdr>
                <w:top w:val="nil"/>
                <w:left w:val="nil"/>
                <w:bottom w:val="nil"/>
                <w:right w:val="nil"/>
                <w:between w:val="nil"/>
              </w:pBdr>
              <w:ind w:left="159" w:right="43"/>
              <w:rPr>
                <w:rFonts w:ascii="Calibri" w:eastAsia="Calibri" w:hAnsi="Calibri" w:cs="Calibri"/>
                <w:b/>
                <w:bCs/>
                <w:color w:val="000000"/>
              </w:rPr>
            </w:pPr>
            <w:r w:rsidRPr="00553490">
              <w:rPr>
                <w:rFonts w:ascii="Calibri" w:eastAsia="Calibri" w:hAnsi="Calibri" w:cs="Calibri"/>
                <w:b/>
                <w:bCs/>
                <w:color w:val="000000"/>
              </w:rPr>
              <w:t>Letter Grade</w:t>
            </w:r>
          </w:p>
        </w:tc>
      </w:tr>
      <w:tr w:rsidR="00553490" w:rsidRPr="00553490" w14:paraId="72C42CA0" w14:textId="77777777" w:rsidTr="00553490">
        <w:trPr>
          <w:trHeight w:val="236"/>
          <w:jc w:val="center"/>
        </w:trPr>
        <w:tc>
          <w:tcPr>
            <w:tcW w:w="3135" w:type="dxa"/>
          </w:tcPr>
          <w:p w14:paraId="7A4E202D" w14:textId="77777777" w:rsidR="00553490" w:rsidRPr="00553490" w:rsidRDefault="00553490" w:rsidP="00C065B4">
            <w:pPr>
              <w:pStyle w:val="ListParagraph"/>
              <w:widowControl w:val="0"/>
              <w:pBdr>
                <w:top w:val="nil"/>
                <w:left w:val="nil"/>
                <w:bottom w:val="nil"/>
                <w:right w:val="nil"/>
                <w:between w:val="nil"/>
              </w:pBdr>
              <w:ind w:left="159" w:right="43"/>
              <w:rPr>
                <w:rFonts w:ascii="Calibri" w:eastAsia="Calibri" w:hAnsi="Calibri" w:cs="Calibri"/>
                <w:color w:val="000000"/>
              </w:rPr>
            </w:pPr>
            <w:r w:rsidRPr="00553490">
              <w:rPr>
                <w:rFonts w:ascii="Calibri" w:eastAsia="Calibri" w:hAnsi="Calibri" w:cs="Calibri"/>
                <w:color w:val="000000"/>
              </w:rPr>
              <w:t>90 - 100</w:t>
            </w:r>
          </w:p>
        </w:tc>
        <w:tc>
          <w:tcPr>
            <w:tcW w:w="2987" w:type="dxa"/>
          </w:tcPr>
          <w:p w14:paraId="2235532A" w14:textId="77777777" w:rsidR="00553490" w:rsidRPr="00553490" w:rsidRDefault="00553490" w:rsidP="00C065B4">
            <w:pPr>
              <w:pStyle w:val="ListParagraph"/>
              <w:widowControl w:val="0"/>
              <w:pBdr>
                <w:top w:val="nil"/>
                <w:left w:val="nil"/>
                <w:bottom w:val="nil"/>
                <w:right w:val="nil"/>
                <w:between w:val="nil"/>
              </w:pBdr>
              <w:ind w:left="159" w:right="43"/>
              <w:rPr>
                <w:rFonts w:ascii="Calibri" w:eastAsia="Calibri" w:hAnsi="Calibri" w:cs="Calibri"/>
                <w:color w:val="000000"/>
              </w:rPr>
            </w:pPr>
            <w:r w:rsidRPr="00553490">
              <w:rPr>
                <w:rFonts w:ascii="Calibri" w:eastAsia="Calibri" w:hAnsi="Calibri" w:cs="Calibri"/>
                <w:color w:val="000000"/>
              </w:rPr>
              <w:t>A</w:t>
            </w:r>
          </w:p>
        </w:tc>
      </w:tr>
      <w:tr w:rsidR="00553490" w:rsidRPr="00553490" w14:paraId="6AE36ABE" w14:textId="77777777" w:rsidTr="00553490">
        <w:trPr>
          <w:trHeight w:val="224"/>
          <w:jc w:val="center"/>
        </w:trPr>
        <w:tc>
          <w:tcPr>
            <w:tcW w:w="3135" w:type="dxa"/>
          </w:tcPr>
          <w:p w14:paraId="6AF0E312" w14:textId="77777777" w:rsidR="00553490" w:rsidRPr="00553490" w:rsidRDefault="00553490" w:rsidP="00C065B4">
            <w:pPr>
              <w:pStyle w:val="ListParagraph"/>
              <w:widowControl w:val="0"/>
              <w:pBdr>
                <w:top w:val="nil"/>
                <w:left w:val="nil"/>
                <w:bottom w:val="nil"/>
                <w:right w:val="nil"/>
                <w:between w:val="nil"/>
              </w:pBdr>
              <w:ind w:left="159" w:right="43"/>
              <w:rPr>
                <w:rFonts w:ascii="Calibri" w:eastAsia="Calibri" w:hAnsi="Calibri" w:cs="Calibri"/>
                <w:color w:val="000000"/>
              </w:rPr>
            </w:pPr>
            <w:r w:rsidRPr="00553490">
              <w:rPr>
                <w:rFonts w:ascii="Calibri" w:eastAsia="Calibri" w:hAnsi="Calibri" w:cs="Calibri"/>
                <w:color w:val="000000"/>
              </w:rPr>
              <w:t>80 - 89</w:t>
            </w:r>
          </w:p>
        </w:tc>
        <w:tc>
          <w:tcPr>
            <w:tcW w:w="2987" w:type="dxa"/>
          </w:tcPr>
          <w:p w14:paraId="36440793" w14:textId="77777777" w:rsidR="00553490" w:rsidRPr="00553490" w:rsidRDefault="00553490" w:rsidP="00C065B4">
            <w:pPr>
              <w:pStyle w:val="ListParagraph"/>
              <w:widowControl w:val="0"/>
              <w:pBdr>
                <w:top w:val="nil"/>
                <w:left w:val="nil"/>
                <w:bottom w:val="nil"/>
                <w:right w:val="nil"/>
                <w:between w:val="nil"/>
              </w:pBdr>
              <w:ind w:left="159" w:right="43"/>
              <w:rPr>
                <w:rFonts w:ascii="Calibri" w:eastAsia="Calibri" w:hAnsi="Calibri" w:cs="Calibri"/>
                <w:color w:val="000000"/>
              </w:rPr>
            </w:pPr>
            <w:r w:rsidRPr="00553490">
              <w:rPr>
                <w:rFonts w:ascii="Calibri" w:eastAsia="Calibri" w:hAnsi="Calibri" w:cs="Calibri"/>
                <w:color w:val="000000"/>
              </w:rPr>
              <w:t>B</w:t>
            </w:r>
          </w:p>
        </w:tc>
      </w:tr>
      <w:tr w:rsidR="00553490" w:rsidRPr="00553490" w14:paraId="7658447E" w14:textId="77777777" w:rsidTr="00553490">
        <w:trPr>
          <w:trHeight w:val="236"/>
          <w:jc w:val="center"/>
        </w:trPr>
        <w:tc>
          <w:tcPr>
            <w:tcW w:w="3135" w:type="dxa"/>
          </w:tcPr>
          <w:p w14:paraId="3182DAC8" w14:textId="77777777" w:rsidR="00553490" w:rsidRPr="00553490" w:rsidRDefault="00553490" w:rsidP="00C065B4">
            <w:pPr>
              <w:pStyle w:val="ListParagraph"/>
              <w:widowControl w:val="0"/>
              <w:pBdr>
                <w:top w:val="nil"/>
                <w:left w:val="nil"/>
                <w:bottom w:val="nil"/>
                <w:right w:val="nil"/>
                <w:between w:val="nil"/>
              </w:pBdr>
              <w:ind w:left="159" w:right="43"/>
              <w:rPr>
                <w:rFonts w:ascii="Calibri" w:eastAsia="Calibri" w:hAnsi="Calibri" w:cs="Calibri"/>
                <w:color w:val="000000"/>
              </w:rPr>
            </w:pPr>
            <w:r w:rsidRPr="00553490">
              <w:rPr>
                <w:rFonts w:ascii="Calibri" w:eastAsia="Calibri" w:hAnsi="Calibri" w:cs="Calibri"/>
                <w:color w:val="000000"/>
              </w:rPr>
              <w:t>70 - 79</w:t>
            </w:r>
          </w:p>
        </w:tc>
        <w:tc>
          <w:tcPr>
            <w:tcW w:w="2987" w:type="dxa"/>
          </w:tcPr>
          <w:p w14:paraId="041009E5" w14:textId="77777777" w:rsidR="00553490" w:rsidRPr="00553490" w:rsidRDefault="00553490" w:rsidP="00C065B4">
            <w:pPr>
              <w:pStyle w:val="ListParagraph"/>
              <w:widowControl w:val="0"/>
              <w:pBdr>
                <w:top w:val="nil"/>
                <w:left w:val="nil"/>
                <w:bottom w:val="nil"/>
                <w:right w:val="nil"/>
                <w:between w:val="nil"/>
              </w:pBdr>
              <w:ind w:left="159" w:right="43"/>
              <w:rPr>
                <w:rFonts w:ascii="Calibri" w:eastAsia="Calibri" w:hAnsi="Calibri" w:cs="Calibri"/>
                <w:color w:val="000000"/>
              </w:rPr>
            </w:pPr>
            <w:r w:rsidRPr="00553490">
              <w:rPr>
                <w:rFonts w:ascii="Calibri" w:eastAsia="Calibri" w:hAnsi="Calibri" w:cs="Calibri"/>
                <w:color w:val="000000"/>
              </w:rPr>
              <w:t>C</w:t>
            </w:r>
          </w:p>
        </w:tc>
      </w:tr>
      <w:tr w:rsidR="00553490" w:rsidRPr="00553490" w14:paraId="77D685D1" w14:textId="77777777" w:rsidTr="00553490">
        <w:trPr>
          <w:trHeight w:val="224"/>
          <w:jc w:val="center"/>
        </w:trPr>
        <w:tc>
          <w:tcPr>
            <w:tcW w:w="3135" w:type="dxa"/>
          </w:tcPr>
          <w:p w14:paraId="33489FB8" w14:textId="77777777" w:rsidR="00553490" w:rsidRPr="00553490" w:rsidRDefault="00553490" w:rsidP="00C065B4">
            <w:pPr>
              <w:pStyle w:val="ListParagraph"/>
              <w:widowControl w:val="0"/>
              <w:pBdr>
                <w:top w:val="nil"/>
                <w:left w:val="nil"/>
                <w:bottom w:val="nil"/>
                <w:right w:val="nil"/>
                <w:between w:val="nil"/>
              </w:pBdr>
              <w:ind w:left="159" w:right="43"/>
              <w:rPr>
                <w:rFonts w:ascii="Calibri" w:eastAsia="Calibri" w:hAnsi="Calibri" w:cs="Calibri"/>
                <w:color w:val="000000"/>
              </w:rPr>
            </w:pPr>
            <w:r w:rsidRPr="00553490">
              <w:rPr>
                <w:rFonts w:ascii="Calibri" w:eastAsia="Calibri" w:hAnsi="Calibri" w:cs="Calibri"/>
                <w:color w:val="000000"/>
              </w:rPr>
              <w:t>60 - 69</w:t>
            </w:r>
          </w:p>
        </w:tc>
        <w:tc>
          <w:tcPr>
            <w:tcW w:w="2987" w:type="dxa"/>
          </w:tcPr>
          <w:p w14:paraId="042418C2" w14:textId="77777777" w:rsidR="00553490" w:rsidRPr="00553490" w:rsidRDefault="00553490" w:rsidP="00C065B4">
            <w:pPr>
              <w:pStyle w:val="ListParagraph"/>
              <w:widowControl w:val="0"/>
              <w:pBdr>
                <w:top w:val="nil"/>
                <w:left w:val="nil"/>
                <w:bottom w:val="nil"/>
                <w:right w:val="nil"/>
                <w:between w:val="nil"/>
              </w:pBdr>
              <w:ind w:left="159" w:right="43"/>
              <w:rPr>
                <w:rFonts w:ascii="Calibri" w:eastAsia="Calibri" w:hAnsi="Calibri" w:cs="Calibri"/>
                <w:color w:val="000000"/>
              </w:rPr>
            </w:pPr>
            <w:r w:rsidRPr="00553490">
              <w:rPr>
                <w:rFonts w:ascii="Calibri" w:eastAsia="Calibri" w:hAnsi="Calibri" w:cs="Calibri"/>
                <w:color w:val="000000"/>
              </w:rPr>
              <w:t>D</w:t>
            </w:r>
          </w:p>
        </w:tc>
      </w:tr>
      <w:tr w:rsidR="00553490" w:rsidRPr="00553490" w14:paraId="5A30169A" w14:textId="77777777" w:rsidTr="00553490">
        <w:trPr>
          <w:trHeight w:val="236"/>
          <w:jc w:val="center"/>
        </w:trPr>
        <w:tc>
          <w:tcPr>
            <w:tcW w:w="3135" w:type="dxa"/>
          </w:tcPr>
          <w:p w14:paraId="7BD89DBB" w14:textId="77777777" w:rsidR="00553490" w:rsidRPr="00553490" w:rsidRDefault="00553490" w:rsidP="00C065B4">
            <w:pPr>
              <w:pStyle w:val="ListParagraph"/>
              <w:widowControl w:val="0"/>
              <w:pBdr>
                <w:top w:val="nil"/>
                <w:left w:val="nil"/>
                <w:bottom w:val="nil"/>
                <w:right w:val="nil"/>
                <w:between w:val="nil"/>
              </w:pBdr>
              <w:ind w:left="159" w:right="43"/>
              <w:rPr>
                <w:rFonts w:ascii="Calibri" w:eastAsia="Calibri" w:hAnsi="Calibri" w:cs="Calibri"/>
                <w:color w:val="000000"/>
              </w:rPr>
            </w:pPr>
            <w:r w:rsidRPr="00553490">
              <w:rPr>
                <w:rFonts w:ascii="Calibri" w:eastAsia="Calibri" w:hAnsi="Calibri" w:cs="Calibri"/>
                <w:color w:val="000000"/>
              </w:rPr>
              <w:t>Below 60</w:t>
            </w:r>
          </w:p>
        </w:tc>
        <w:tc>
          <w:tcPr>
            <w:tcW w:w="2987" w:type="dxa"/>
          </w:tcPr>
          <w:p w14:paraId="4028040C" w14:textId="77777777" w:rsidR="00553490" w:rsidRPr="00553490" w:rsidRDefault="00553490" w:rsidP="00C065B4">
            <w:pPr>
              <w:pStyle w:val="ListParagraph"/>
              <w:widowControl w:val="0"/>
              <w:pBdr>
                <w:top w:val="nil"/>
                <w:left w:val="nil"/>
                <w:bottom w:val="nil"/>
                <w:right w:val="nil"/>
                <w:between w:val="nil"/>
              </w:pBdr>
              <w:ind w:left="159" w:right="43"/>
              <w:rPr>
                <w:rFonts w:ascii="Calibri" w:eastAsia="Calibri" w:hAnsi="Calibri" w:cs="Calibri"/>
                <w:color w:val="000000"/>
              </w:rPr>
            </w:pPr>
            <w:r w:rsidRPr="00553490">
              <w:rPr>
                <w:rFonts w:ascii="Calibri" w:eastAsia="Calibri" w:hAnsi="Calibri" w:cs="Calibri"/>
                <w:color w:val="000000"/>
              </w:rPr>
              <w:t>F</w:t>
            </w:r>
          </w:p>
        </w:tc>
      </w:tr>
    </w:tbl>
    <w:p w14:paraId="01DFEE69" w14:textId="77777777" w:rsidR="00553490" w:rsidRDefault="00553490" w:rsidP="00C065B4">
      <w:pPr>
        <w:pStyle w:val="ListParagraph"/>
        <w:widowControl w:val="0"/>
        <w:pBdr>
          <w:top w:val="nil"/>
          <w:left w:val="nil"/>
          <w:bottom w:val="nil"/>
          <w:right w:val="nil"/>
          <w:between w:val="nil"/>
        </w:pBdr>
        <w:spacing w:line="240" w:lineRule="auto"/>
        <w:ind w:left="360" w:right="43"/>
        <w:rPr>
          <w:rFonts w:ascii="Calibri" w:eastAsia="Calibri" w:hAnsi="Calibri" w:cs="Calibri"/>
          <w:color w:val="000000"/>
        </w:rPr>
      </w:pPr>
      <w:r w:rsidRPr="00553490">
        <w:rPr>
          <w:rFonts w:ascii="Calibri" w:eastAsia="Calibri" w:hAnsi="Calibri" w:cs="Calibri"/>
          <w:color w:val="000000"/>
        </w:rPr>
        <w:t>(Note: The “incomplete” grade [“I”] should be given only when unusual circumstances warrant. An “incomplete” is not a substitute for a “D,” “F,” or “W.” Refer to the policy on “incomplete grades.)</w:t>
      </w:r>
    </w:p>
    <w:p w14:paraId="06C9EB2B" w14:textId="77777777" w:rsidR="00C065B4" w:rsidRPr="00553490" w:rsidRDefault="00C065B4" w:rsidP="00C065B4">
      <w:pPr>
        <w:pStyle w:val="ListParagraph"/>
        <w:widowControl w:val="0"/>
        <w:pBdr>
          <w:top w:val="nil"/>
          <w:left w:val="nil"/>
          <w:bottom w:val="nil"/>
          <w:right w:val="nil"/>
          <w:between w:val="nil"/>
        </w:pBdr>
        <w:spacing w:line="240" w:lineRule="auto"/>
        <w:ind w:left="360" w:right="43"/>
        <w:rPr>
          <w:rFonts w:ascii="Calibri" w:eastAsia="Calibri" w:hAnsi="Calibri" w:cs="Calibri"/>
          <w:color w:val="000000"/>
        </w:rPr>
      </w:pPr>
    </w:p>
    <w:p w14:paraId="0B4F8CDF" w14:textId="77777777" w:rsidR="00553490" w:rsidRPr="00553490" w:rsidRDefault="00553490" w:rsidP="00C065B4">
      <w:pPr>
        <w:pStyle w:val="ListParagraph"/>
        <w:widowControl w:val="0"/>
        <w:numPr>
          <w:ilvl w:val="0"/>
          <w:numId w:val="32"/>
        </w:numPr>
        <w:pBdr>
          <w:top w:val="nil"/>
          <w:left w:val="nil"/>
          <w:bottom w:val="nil"/>
          <w:right w:val="nil"/>
          <w:between w:val="nil"/>
        </w:pBdr>
        <w:spacing w:line="240" w:lineRule="auto"/>
        <w:ind w:left="360" w:right="43"/>
        <w:rPr>
          <w:rFonts w:ascii="Calibri" w:eastAsia="Calibri" w:hAnsi="Calibri" w:cs="Calibri"/>
          <w:b/>
          <w:color w:val="000000"/>
          <w:u w:val="single"/>
        </w:rPr>
      </w:pPr>
      <w:r w:rsidRPr="00553490">
        <w:rPr>
          <w:rFonts w:ascii="Calibri" w:eastAsia="Calibri" w:hAnsi="Calibri" w:cs="Calibri"/>
          <w:b/>
          <w:color w:val="000000"/>
          <w:u w:val="single"/>
        </w:rPr>
        <w:t>REQUIRED COURSE MATERIALS:</w:t>
      </w:r>
    </w:p>
    <w:p w14:paraId="05DBEC9F" w14:textId="77777777" w:rsidR="00553490" w:rsidRDefault="00553490" w:rsidP="00C065B4">
      <w:pPr>
        <w:pStyle w:val="ListParagraph"/>
        <w:widowControl w:val="0"/>
        <w:pBdr>
          <w:top w:val="nil"/>
          <w:left w:val="nil"/>
          <w:bottom w:val="nil"/>
          <w:right w:val="nil"/>
          <w:between w:val="nil"/>
        </w:pBdr>
        <w:spacing w:line="240" w:lineRule="auto"/>
        <w:ind w:left="360" w:right="43"/>
        <w:rPr>
          <w:rFonts w:ascii="Calibri" w:eastAsia="Calibri" w:hAnsi="Calibri" w:cs="Calibri"/>
          <w:color w:val="000000"/>
        </w:rPr>
      </w:pPr>
      <w:r w:rsidRPr="00553490">
        <w:rPr>
          <w:rFonts w:ascii="Calibri" w:eastAsia="Calibri" w:hAnsi="Calibri" w:cs="Calibri"/>
          <w:color w:val="000000"/>
        </w:rPr>
        <w:t>(In correct bibliographic format.)</w:t>
      </w:r>
    </w:p>
    <w:p w14:paraId="61113B06" w14:textId="77777777" w:rsidR="00C065B4" w:rsidRPr="00553490" w:rsidRDefault="00C065B4" w:rsidP="00C065B4">
      <w:pPr>
        <w:pStyle w:val="ListParagraph"/>
        <w:widowControl w:val="0"/>
        <w:pBdr>
          <w:top w:val="nil"/>
          <w:left w:val="nil"/>
          <w:bottom w:val="nil"/>
          <w:right w:val="nil"/>
          <w:between w:val="nil"/>
        </w:pBdr>
        <w:spacing w:line="240" w:lineRule="auto"/>
        <w:ind w:left="360" w:right="43"/>
        <w:rPr>
          <w:rFonts w:ascii="Calibri" w:eastAsia="Calibri" w:hAnsi="Calibri" w:cs="Calibri"/>
          <w:color w:val="000000"/>
        </w:rPr>
      </w:pPr>
    </w:p>
    <w:p w14:paraId="6D122F02" w14:textId="77777777" w:rsidR="00553490" w:rsidRPr="00553490" w:rsidRDefault="00553490" w:rsidP="00C065B4">
      <w:pPr>
        <w:pStyle w:val="ListParagraph"/>
        <w:widowControl w:val="0"/>
        <w:numPr>
          <w:ilvl w:val="0"/>
          <w:numId w:val="32"/>
        </w:numPr>
        <w:pBdr>
          <w:top w:val="nil"/>
          <w:left w:val="nil"/>
          <w:bottom w:val="nil"/>
          <w:right w:val="nil"/>
          <w:between w:val="nil"/>
        </w:pBdr>
        <w:spacing w:line="240" w:lineRule="auto"/>
        <w:ind w:left="360" w:right="43"/>
        <w:rPr>
          <w:rFonts w:ascii="Calibri" w:eastAsia="Calibri" w:hAnsi="Calibri" w:cs="Calibri"/>
          <w:b/>
          <w:color w:val="000000"/>
          <w:u w:val="single"/>
        </w:rPr>
      </w:pPr>
      <w:r w:rsidRPr="00553490">
        <w:rPr>
          <w:rFonts w:ascii="Calibri" w:eastAsia="Calibri" w:hAnsi="Calibri" w:cs="Calibri"/>
          <w:b/>
          <w:color w:val="000000"/>
          <w:u w:val="single"/>
        </w:rPr>
        <w:t>RESERVED MATERIALS FOR THE COURSE:</w:t>
      </w:r>
    </w:p>
    <w:p w14:paraId="6DA24879" w14:textId="77777777" w:rsidR="00553490" w:rsidRDefault="00553490" w:rsidP="00C065B4">
      <w:pPr>
        <w:pStyle w:val="ListParagraph"/>
        <w:widowControl w:val="0"/>
        <w:pBdr>
          <w:top w:val="nil"/>
          <w:left w:val="nil"/>
          <w:bottom w:val="nil"/>
          <w:right w:val="nil"/>
          <w:between w:val="nil"/>
        </w:pBdr>
        <w:spacing w:line="240" w:lineRule="auto"/>
        <w:ind w:left="360" w:right="43"/>
        <w:rPr>
          <w:rFonts w:ascii="Calibri" w:eastAsia="Calibri" w:hAnsi="Calibri" w:cs="Calibri"/>
          <w:color w:val="000000"/>
        </w:rPr>
      </w:pPr>
      <w:r w:rsidRPr="00553490">
        <w:rPr>
          <w:rFonts w:ascii="Calibri" w:eastAsia="Calibri" w:hAnsi="Calibri" w:cs="Calibri"/>
          <w:color w:val="000000"/>
        </w:rPr>
        <w:t>Other special learning resources.</w:t>
      </w:r>
    </w:p>
    <w:p w14:paraId="05C347C4" w14:textId="77777777" w:rsidR="00C065B4" w:rsidRPr="00553490" w:rsidRDefault="00C065B4" w:rsidP="00C065B4">
      <w:pPr>
        <w:pStyle w:val="ListParagraph"/>
        <w:widowControl w:val="0"/>
        <w:pBdr>
          <w:top w:val="nil"/>
          <w:left w:val="nil"/>
          <w:bottom w:val="nil"/>
          <w:right w:val="nil"/>
          <w:between w:val="nil"/>
        </w:pBdr>
        <w:spacing w:line="240" w:lineRule="auto"/>
        <w:ind w:left="360" w:right="43"/>
        <w:rPr>
          <w:rFonts w:ascii="Calibri" w:eastAsia="Calibri" w:hAnsi="Calibri" w:cs="Calibri"/>
          <w:color w:val="000000"/>
        </w:rPr>
      </w:pPr>
    </w:p>
    <w:p w14:paraId="2FA4DCC8" w14:textId="77777777" w:rsidR="00553490" w:rsidRPr="00553490" w:rsidRDefault="00553490" w:rsidP="00C065B4">
      <w:pPr>
        <w:pStyle w:val="ListParagraph"/>
        <w:widowControl w:val="0"/>
        <w:numPr>
          <w:ilvl w:val="0"/>
          <w:numId w:val="32"/>
        </w:numPr>
        <w:pBdr>
          <w:top w:val="nil"/>
          <w:left w:val="nil"/>
          <w:bottom w:val="nil"/>
          <w:right w:val="nil"/>
          <w:between w:val="nil"/>
        </w:pBdr>
        <w:spacing w:line="240" w:lineRule="auto"/>
        <w:ind w:left="360" w:right="43"/>
        <w:rPr>
          <w:rFonts w:ascii="Calibri" w:eastAsia="Calibri" w:hAnsi="Calibri" w:cs="Calibri"/>
          <w:b/>
          <w:color w:val="000000"/>
          <w:u w:val="single"/>
        </w:rPr>
      </w:pPr>
      <w:r w:rsidRPr="00553490">
        <w:rPr>
          <w:rFonts w:ascii="Calibri" w:eastAsia="Calibri" w:hAnsi="Calibri" w:cs="Calibri"/>
          <w:b/>
          <w:color w:val="000000"/>
          <w:u w:val="single"/>
        </w:rPr>
        <w:t>CLASS SCHEDULE:</w:t>
      </w:r>
    </w:p>
    <w:p w14:paraId="62B6AF6F" w14:textId="77777777" w:rsidR="00553490" w:rsidRDefault="00553490" w:rsidP="00C065B4">
      <w:pPr>
        <w:pStyle w:val="ListParagraph"/>
        <w:widowControl w:val="0"/>
        <w:pBdr>
          <w:top w:val="nil"/>
          <w:left w:val="nil"/>
          <w:bottom w:val="nil"/>
          <w:right w:val="nil"/>
          <w:between w:val="nil"/>
        </w:pBdr>
        <w:spacing w:line="240" w:lineRule="auto"/>
        <w:ind w:left="360" w:right="43"/>
        <w:rPr>
          <w:rFonts w:ascii="Calibri" w:eastAsia="Calibri" w:hAnsi="Calibri" w:cs="Calibri"/>
          <w:color w:val="000000"/>
        </w:rPr>
      </w:pPr>
      <w:r w:rsidRPr="00553490">
        <w:rPr>
          <w:rFonts w:ascii="Calibri" w:eastAsia="Calibri" w:hAnsi="Calibri" w:cs="Calibri"/>
          <w:color w:val="000000"/>
        </w:rPr>
        <w:t>This section includes assignments for each class meeting or unit, along with scheduled Library activities and other scheduled support, including scheduled tests.</w:t>
      </w:r>
    </w:p>
    <w:p w14:paraId="157519CE" w14:textId="77777777" w:rsidR="00C065B4" w:rsidRPr="00553490" w:rsidRDefault="00C065B4" w:rsidP="00C065B4">
      <w:pPr>
        <w:pStyle w:val="ListParagraph"/>
        <w:widowControl w:val="0"/>
        <w:pBdr>
          <w:top w:val="nil"/>
          <w:left w:val="nil"/>
          <w:bottom w:val="nil"/>
          <w:right w:val="nil"/>
          <w:between w:val="nil"/>
        </w:pBdr>
        <w:spacing w:line="240" w:lineRule="auto"/>
        <w:ind w:left="360" w:right="43"/>
        <w:rPr>
          <w:rFonts w:ascii="Calibri" w:eastAsia="Calibri" w:hAnsi="Calibri" w:cs="Calibri"/>
          <w:color w:val="000000"/>
        </w:rPr>
      </w:pPr>
    </w:p>
    <w:p w14:paraId="486BBD91" w14:textId="77777777" w:rsidR="00553490" w:rsidRPr="00553490" w:rsidRDefault="00553490" w:rsidP="00C065B4">
      <w:pPr>
        <w:pStyle w:val="ListParagraph"/>
        <w:widowControl w:val="0"/>
        <w:numPr>
          <w:ilvl w:val="0"/>
          <w:numId w:val="32"/>
        </w:numPr>
        <w:pBdr>
          <w:top w:val="nil"/>
          <w:left w:val="nil"/>
          <w:bottom w:val="nil"/>
          <w:right w:val="nil"/>
          <w:between w:val="nil"/>
        </w:pBdr>
        <w:spacing w:line="240" w:lineRule="auto"/>
        <w:ind w:left="360" w:right="43"/>
        <w:rPr>
          <w:rFonts w:ascii="Calibri" w:eastAsia="Calibri" w:hAnsi="Calibri" w:cs="Calibri"/>
          <w:b/>
          <w:color w:val="000000"/>
          <w:u w:val="single"/>
        </w:rPr>
      </w:pPr>
      <w:r w:rsidRPr="00553490">
        <w:rPr>
          <w:rFonts w:ascii="Calibri" w:eastAsia="Calibri" w:hAnsi="Calibri" w:cs="Calibri"/>
          <w:b/>
          <w:color w:val="000000"/>
          <w:u w:val="single"/>
        </w:rPr>
        <w:t>ANY OTHER INFORMATION OR CLASS PROCEDURES OR POLICIES:</w:t>
      </w:r>
    </w:p>
    <w:p w14:paraId="68543353" w14:textId="77777777" w:rsidR="00553490" w:rsidRPr="00553490" w:rsidRDefault="00553490" w:rsidP="00C065B4">
      <w:pPr>
        <w:pStyle w:val="ListParagraph"/>
        <w:widowControl w:val="0"/>
        <w:pBdr>
          <w:top w:val="nil"/>
          <w:left w:val="nil"/>
          <w:bottom w:val="nil"/>
          <w:right w:val="nil"/>
          <w:between w:val="nil"/>
        </w:pBdr>
        <w:spacing w:line="240" w:lineRule="auto"/>
        <w:ind w:left="360" w:right="43"/>
        <w:rPr>
          <w:rFonts w:ascii="Calibri" w:eastAsia="Calibri" w:hAnsi="Calibri" w:cs="Calibri"/>
          <w:color w:val="000000"/>
        </w:rPr>
      </w:pPr>
      <w:r w:rsidRPr="00553490">
        <w:rPr>
          <w:rFonts w:ascii="Calibri" w:eastAsia="Calibri" w:hAnsi="Calibri" w:cs="Calibri"/>
          <w:color w:val="000000"/>
        </w:rPr>
        <w:t>(Which would be useful to the students in the class.)</w:t>
      </w:r>
    </w:p>
    <w:bookmarkEnd w:id="3"/>
    <w:p w14:paraId="0141D438" w14:textId="77777777" w:rsidR="00AC01B9" w:rsidRDefault="00AC01B9" w:rsidP="00553490">
      <w:pPr>
        <w:widowControl w:val="0"/>
        <w:pBdr>
          <w:top w:val="nil"/>
          <w:left w:val="nil"/>
          <w:bottom w:val="nil"/>
          <w:right w:val="nil"/>
          <w:between w:val="nil"/>
        </w:pBdr>
        <w:spacing w:line="240" w:lineRule="auto"/>
        <w:ind w:right="43"/>
        <w:rPr>
          <w:rFonts w:ascii="Calibri" w:eastAsia="Calibri" w:hAnsi="Calibri" w:cs="Calibri"/>
          <w:color w:val="000000"/>
        </w:rPr>
      </w:pPr>
    </w:p>
    <w:sectPr w:rsidR="00AC01B9">
      <w:footerReference w:type="default" r:id="rId9"/>
      <w:type w:val="continuous"/>
      <w:pgSz w:w="12240" w:h="15840"/>
      <w:pgMar w:top="710" w:right="960" w:bottom="778" w:left="1007" w:header="0" w:footer="720" w:gutter="0"/>
      <w:cols w:space="720" w:equalWidth="0">
        <w:col w:w="10271"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CF7C0" w14:textId="77777777" w:rsidR="005B531F" w:rsidRDefault="005B531F" w:rsidP="00FC3AE5">
      <w:pPr>
        <w:spacing w:line="240" w:lineRule="auto"/>
      </w:pPr>
      <w:r>
        <w:separator/>
      </w:r>
    </w:p>
  </w:endnote>
  <w:endnote w:type="continuationSeparator" w:id="0">
    <w:p w14:paraId="578EC74C" w14:textId="77777777" w:rsidR="005B531F" w:rsidRDefault="005B531F" w:rsidP="00FC3A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D0473" w14:textId="77777777" w:rsidR="00FC3AE5" w:rsidRPr="00FC3AE5" w:rsidRDefault="00FC3AE5" w:rsidP="00FC3AE5">
    <w:pPr>
      <w:widowControl w:val="0"/>
      <w:pBdr>
        <w:top w:val="nil"/>
        <w:left w:val="nil"/>
        <w:bottom w:val="nil"/>
        <w:right w:val="nil"/>
        <w:between w:val="nil"/>
      </w:pBdr>
      <w:spacing w:before="226" w:line="240" w:lineRule="auto"/>
      <w:rPr>
        <w:rFonts w:ascii="Calibri" w:eastAsia="Calibri" w:hAnsi="Calibri" w:cs="Calibri"/>
        <w:color w:val="000000"/>
      </w:rPr>
    </w:pPr>
    <w:r>
      <w:rPr>
        <w:rFonts w:ascii="Calibri" w:eastAsia="Calibri" w:hAnsi="Calibri" w:cs="Calibri"/>
        <w:color w:val="000000"/>
      </w:rPr>
      <w:t xml:space="preserve">VPAA: Original 1/23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CA22A" w14:textId="77777777" w:rsidR="005B531F" w:rsidRDefault="005B531F" w:rsidP="00FC3AE5">
      <w:pPr>
        <w:spacing w:line="240" w:lineRule="auto"/>
      </w:pPr>
      <w:r>
        <w:separator/>
      </w:r>
    </w:p>
  </w:footnote>
  <w:footnote w:type="continuationSeparator" w:id="0">
    <w:p w14:paraId="44BA8CD8" w14:textId="77777777" w:rsidR="005B531F" w:rsidRDefault="005B531F" w:rsidP="00FC3AE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4FA5"/>
    <w:multiLevelType w:val="hybridMultilevel"/>
    <w:tmpl w:val="87F2ED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E1D276D"/>
    <w:multiLevelType w:val="hybridMultilevel"/>
    <w:tmpl w:val="68B0977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0221898"/>
    <w:multiLevelType w:val="hybridMultilevel"/>
    <w:tmpl w:val="5B8EE98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0345DFC"/>
    <w:multiLevelType w:val="hybridMultilevel"/>
    <w:tmpl w:val="E9D643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E3991"/>
    <w:multiLevelType w:val="hybridMultilevel"/>
    <w:tmpl w:val="58F07E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27A47"/>
    <w:multiLevelType w:val="hybridMultilevel"/>
    <w:tmpl w:val="6E68108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3437638"/>
    <w:multiLevelType w:val="hybridMultilevel"/>
    <w:tmpl w:val="2BE8AF6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3E11787"/>
    <w:multiLevelType w:val="hybridMultilevel"/>
    <w:tmpl w:val="EFCC04FA"/>
    <w:lvl w:ilvl="0" w:tplc="558AEF60">
      <w:start w:val="1"/>
      <w:numFmt w:val="decimal"/>
      <w:lvlText w:val="%1)"/>
      <w:lvlJc w:val="left"/>
      <w:pPr>
        <w:ind w:left="2172" w:hanging="360"/>
      </w:pPr>
      <w:rPr>
        <w:rFonts w:hint="default"/>
      </w:rPr>
    </w:lvl>
    <w:lvl w:ilvl="1" w:tplc="04090019" w:tentative="1">
      <w:start w:val="1"/>
      <w:numFmt w:val="lowerLetter"/>
      <w:lvlText w:val="%2."/>
      <w:lvlJc w:val="left"/>
      <w:pPr>
        <w:ind w:left="2892" w:hanging="360"/>
      </w:pPr>
    </w:lvl>
    <w:lvl w:ilvl="2" w:tplc="0409001B" w:tentative="1">
      <w:start w:val="1"/>
      <w:numFmt w:val="lowerRoman"/>
      <w:lvlText w:val="%3."/>
      <w:lvlJc w:val="right"/>
      <w:pPr>
        <w:ind w:left="3612" w:hanging="180"/>
      </w:pPr>
    </w:lvl>
    <w:lvl w:ilvl="3" w:tplc="0409000F" w:tentative="1">
      <w:start w:val="1"/>
      <w:numFmt w:val="decimal"/>
      <w:lvlText w:val="%4."/>
      <w:lvlJc w:val="left"/>
      <w:pPr>
        <w:ind w:left="4332" w:hanging="360"/>
      </w:pPr>
    </w:lvl>
    <w:lvl w:ilvl="4" w:tplc="04090019" w:tentative="1">
      <w:start w:val="1"/>
      <w:numFmt w:val="lowerLetter"/>
      <w:lvlText w:val="%5."/>
      <w:lvlJc w:val="left"/>
      <w:pPr>
        <w:ind w:left="5052" w:hanging="360"/>
      </w:pPr>
    </w:lvl>
    <w:lvl w:ilvl="5" w:tplc="0409001B" w:tentative="1">
      <w:start w:val="1"/>
      <w:numFmt w:val="lowerRoman"/>
      <w:lvlText w:val="%6."/>
      <w:lvlJc w:val="right"/>
      <w:pPr>
        <w:ind w:left="5772" w:hanging="180"/>
      </w:pPr>
    </w:lvl>
    <w:lvl w:ilvl="6" w:tplc="0409000F" w:tentative="1">
      <w:start w:val="1"/>
      <w:numFmt w:val="decimal"/>
      <w:lvlText w:val="%7."/>
      <w:lvlJc w:val="left"/>
      <w:pPr>
        <w:ind w:left="6492" w:hanging="360"/>
      </w:pPr>
    </w:lvl>
    <w:lvl w:ilvl="7" w:tplc="04090019" w:tentative="1">
      <w:start w:val="1"/>
      <w:numFmt w:val="lowerLetter"/>
      <w:lvlText w:val="%8."/>
      <w:lvlJc w:val="left"/>
      <w:pPr>
        <w:ind w:left="7212" w:hanging="360"/>
      </w:pPr>
    </w:lvl>
    <w:lvl w:ilvl="8" w:tplc="0409001B" w:tentative="1">
      <w:start w:val="1"/>
      <w:numFmt w:val="lowerRoman"/>
      <w:lvlText w:val="%9."/>
      <w:lvlJc w:val="right"/>
      <w:pPr>
        <w:ind w:left="7932" w:hanging="180"/>
      </w:pPr>
    </w:lvl>
  </w:abstractNum>
  <w:abstractNum w:abstractNumId="8" w15:restartNumberingAfterBreak="0">
    <w:nsid w:val="29C22D3C"/>
    <w:multiLevelType w:val="hybridMultilevel"/>
    <w:tmpl w:val="3AAA1A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F31787"/>
    <w:multiLevelType w:val="hybridMultilevel"/>
    <w:tmpl w:val="A2D65AC0"/>
    <w:lvl w:ilvl="0" w:tplc="04090001">
      <w:start w:val="1"/>
      <w:numFmt w:val="bullet"/>
      <w:lvlText w:val=""/>
      <w:lvlJc w:val="left"/>
      <w:pPr>
        <w:ind w:left="1812" w:hanging="360"/>
      </w:pPr>
      <w:rPr>
        <w:rFonts w:ascii="Symbol" w:hAnsi="Symbol" w:hint="default"/>
      </w:rPr>
    </w:lvl>
    <w:lvl w:ilvl="1" w:tplc="04090003" w:tentative="1">
      <w:start w:val="1"/>
      <w:numFmt w:val="bullet"/>
      <w:lvlText w:val="o"/>
      <w:lvlJc w:val="left"/>
      <w:pPr>
        <w:ind w:left="2532" w:hanging="360"/>
      </w:pPr>
      <w:rPr>
        <w:rFonts w:ascii="Courier New" w:hAnsi="Courier New" w:cs="Courier New" w:hint="default"/>
      </w:rPr>
    </w:lvl>
    <w:lvl w:ilvl="2" w:tplc="04090005" w:tentative="1">
      <w:start w:val="1"/>
      <w:numFmt w:val="bullet"/>
      <w:lvlText w:val=""/>
      <w:lvlJc w:val="left"/>
      <w:pPr>
        <w:ind w:left="3252" w:hanging="360"/>
      </w:pPr>
      <w:rPr>
        <w:rFonts w:ascii="Wingdings" w:hAnsi="Wingdings" w:hint="default"/>
      </w:rPr>
    </w:lvl>
    <w:lvl w:ilvl="3" w:tplc="04090001" w:tentative="1">
      <w:start w:val="1"/>
      <w:numFmt w:val="bullet"/>
      <w:lvlText w:val=""/>
      <w:lvlJc w:val="left"/>
      <w:pPr>
        <w:ind w:left="3972" w:hanging="360"/>
      </w:pPr>
      <w:rPr>
        <w:rFonts w:ascii="Symbol" w:hAnsi="Symbol" w:hint="default"/>
      </w:rPr>
    </w:lvl>
    <w:lvl w:ilvl="4" w:tplc="04090003" w:tentative="1">
      <w:start w:val="1"/>
      <w:numFmt w:val="bullet"/>
      <w:lvlText w:val="o"/>
      <w:lvlJc w:val="left"/>
      <w:pPr>
        <w:ind w:left="4692" w:hanging="360"/>
      </w:pPr>
      <w:rPr>
        <w:rFonts w:ascii="Courier New" w:hAnsi="Courier New" w:cs="Courier New" w:hint="default"/>
      </w:rPr>
    </w:lvl>
    <w:lvl w:ilvl="5" w:tplc="04090005" w:tentative="1">
      <w:start w:val="1"/>
      <w:numFmt w:val="bullet"/>
      <w:lvlText w:val=""/>
      <w:lvlJc w:val="left"/>
      <w:pPr>
        <w:ind w:left="5412" w:hanging="360"/>
      </w:pPr>
      <w:rPr>
        <w:rFonts w:ascii="Wingdings" w:hAnsi="Wingdings" w:hint="default"/>
      </w:rPr>
    </w:lvl>
    <w:lvl w:ilvl="6" w:tplc="04090001" w:tentative="1">
      <w:start w:val="1"/>
      <w:numFmt w:val="bullet"/>
      <w:lvlText w:val=""/>
      <w:lvlJc w:val="left"/>
      <w:pPr>
        <w:ind w:left="6132" w:hanging="360"/>
      </w:pPr>
      <w:rPr>
        <w:rFonts w:ascii="Symbol" w:hAnsi="Symbol" w:hint="default"/>
      </w:rPr>
    </w:lvl>
    <w:lvl w:ilvl="7" w:tplc="04090003" w:tentative="1">
      <w:start w:val="1"/>
      <w:numFmt w:val="bullet"/>
      <w:lvlText w:val="o"/>
      <w:lvlJc w:val="left"/>
      <w:pPr>
        <w:ind w:left="6852" w:hanging="360"/>
      </w:pPr>
      <w:rPr>
        <w:rFonts w:ascii="Courier New" w:hAnsi="Courier New" w:cs="Courier New" w:hint="default"/>
      </w:rPr>
    </w:lvl>
    <w:lvl w:ilvl="8" w:tplc="04090005" w:tentative="1">
      <w:start w:val="1"/>
      <w:numFmt w:val="bullet"/>
      <w:lvlText w:val=""/>
      <w:lvlJc w:val="left"/>
      <w:pPr>
        <w:ind w:left="7572" w:hanging="360"/>
      </w:pPr>
      <w:rPr>
        <w:rFonts w:ascii="Wingdings" w:hAnsi="Wingdings" w:hint="default"/>
      </w:rPr>
    </w:lvl>
  </w:abstractNum>
  <w:abstractNum w:abstractNumId="10" w15:restartNumberingAfterBreak="0">
    <w:nsid w:val="2D222EFC"/>
    <w:multiLevelType w:val="hybridMultilevel"/>
    <w:tmpl w:val="7B4A249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311A5FC2"/>
    <w:multiLevelType w:val="hybridMultilevel"/>
    <w:tmpl w:val="D0E2F63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312E729E"/>
    <w:multiLevelType w:val="hybridMultilevel"/>
    <w:tmpl w:val="F19230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1E6BC4"/>
    <w:multiLevelType w:val="hybridMultilevel"/>
    <w:tmpl w:val="2F80BBF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CB5236"/>
    <w:multiLevelType w:val="hybridMultilevel"/>
    <w:tmpl w:val="5F245BDA"/>
    <w:lvl w:ilvl="0" w:tplc="04090001">
      <w:start w:val="1"/>
      <w:numFmt w:val="bullet"/>
      <w:lvlText w:val=""/>
      <w:lvlJc w:val="left"/>
      <w:pPr>
        <w:ind w:left="1812" w:hanging="360"/>
      </w:pPr>
      <w:rPr>
        <w:rFonts w:ascii="Symbol" w:hAnsi="Symbol" w:hint="default"/>
      </w:rPr>
    </w:lvl>
    <w:lvl w:ilvl="1" w:tplc="04090003" w:tentative="1">
      <w:start w:val="1"/>
      <w:numFmt w:val="bullet"/>
      <w:lvlText w:val="o"/>
      <w:lvlJc w:val="left"/>
      <w:pPr>
        <w:ind w:left="2532" w:hanging="360"/>
      </w:pPr>
      <w:rPr>
        <w:rFonts w:ascii="Courier New" w:hAnsi="Courier New" w:cs="Courier New" w:hint="default"/>
      </w:rPr>
    </w:lvl>
    <w:lvl w:ilvl="2" w:tplc="04090005" w:tentative="1">
      <w:start w:val="1"/>
      <w:numFmt w:val="bullet"/>
      <w:lvlText w:val=""/>
      <w:lvlJc w:val="left"/>
      <w:pPr>
        <w:ind w:left="3252" w:hanging="360"/>
      </w:pPr>
      <w:rPr>
        <w:rFonts w:ascii="Wingdings" w:hAnsi="Wingdings" w:hint="default"/>
      </w:rPr>
    </w:lvl>
    <w:lvl w:ilvl="3" w:tplc="04090001" w:tentative="1">
      <w:start w:val="1"/>
      <w:numFmt w:val="bullet"/>
      <w:lvlText w:val=""/>
      <w:lvlJc w:val="left"/>
      <w:pPr>
        <w:ind w:left="3972" w:hanging="360"/>
      </w:pPr>
      <w:rPr>
        <w:rFonts w:ascii="Symbol" w:hAnsi="Symbol" w:hint="default"/>
      </w:rPr>
    </w:lvl>
    <w:lvl w:ilvl="4" w:tplc="04090003" w:tentative="1">
      <w:start w:val="1"/>
      <w:numFmt w:val="bullet"/>
      <w:lvlText w:val="o"/>
      <w:lvlJc w:val="left"/>
      <w:pPr>
        <w:ind w:left="4692" w:hanging="360"/>
      </w:pPr>
      <w:rPr>
        <w:rFonts w:ascii="Courier New" w:hAnsi="Courier New" w:cs="Courier New" w:hint="default"/>
      </w:rPr>
    </w:lvl>
    <w:lvl w:ilvl="5" w:tplc="04090005" w:tentative="1">
      <w:start w:val="1"/>
      <w:numFmt w:val="bullet"/>
      <w:lvlText w:val=""/>
      <w:lvlJc w:val="left"/>
      <w:pPr>
        <w:ind w:left="5412" w:hanging="360"/>
      </w:pPr>
      <w:rPr>
        <w:rFonts w:ascii="Wingdings" w:hAnsi="Wingdings" w:hint="default"/>
      </w:rPr>
    </w:lvl>
    <w:lvl w:ilvl="6" w:tplc="04090001" w:tentative="1">
      <w:start w:val="1"/>
      <w:numFmt w:val="bullet"/>
      <w:lvlText w:val=""/>
      <w:lvlJc w:val="left"/>
      <w:pPr>
        <w:ind w:left="6132" w:hanging="360"/>
      </w:pPr>
      <w:rPr>
        <w:rFonts w:ascii="Symbol" w:hAnsi="Symbol" w:hint="default"/>
      </w:rPr>
    </w:lvl>
    <w:lvl w:ilvl="7" w:tplc="04090003" w:tentative="1">
      <w:start w:val="1"/>
      <w:numFmt w:val="bullet"/>
      <w:lvlText w:val="o"/>
      <w:lvlJc w:val="left"/>
      <w:pPr>
        <w:ind w:left="6852" w:hanging="360"/>
      </w:pPr>
      <w:rPr>
        <w:rFonts w:ascii="Courier New" w:hAnsi="Courier New" w:cs="Courier New" w:hint="default"/>
      </w:rPr>
    </w:lvl>
    <w:lvl w:ilvl="8" w:tplc="04090005" w:tentative="1">
      <w:start w:val="1"/>
      <w:numFmt w:val="bullet"/>
      <w:lvlText w:val=""/>
      <w:lvlJc w:val="left"/>
      <w:pPr>
        <w:ind w:left="7572" w:hanging="360"/>
      </w:pPr>
      <w:rPr>
        <w:rFonts w:ascii="Wingdings" w:hAnsi="Wingdings" w:hint="default"/>
      </w:rPr>
    </w:lvl>
  </w:abstractNum>
  <w:abstractNum w:abstractNumId="15" w15:restartNumberingAfterBreak="0">
    <w:nsid w:val="44897BB1"/>
    <w:multiLevelType w:val="hybridMultilevel"/>
    <w:tmpl w:val="2982B25E"/>
    <w:lvl w:ilvl="0" w:tplc="04090003">
      <w:start w:val="1"/>
      <w:numFmt w:val="bullet"/>
      <w:lvlText w:val="o"/>
      <w:lvlJc w:val="left"/>
      <w:pPr>
        <w:ind w:left="1452" w:hanging="360"/>
      </w:pPr>
      <w:rPr>
        <w:rFonts w:ascii="Courier New" w:hAnsi="Courier New" w:cs="Courier New"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16" w15:restartNumberingAfterBreak="0">
    <w:nsid w:val="46E16434"/>
    <w:multiLevelType w:val="hybridMultilevel"/>
    <w:tmpl w:val="107492EA"/>
    <w:lvl w:ilvl="0" w:tplc="04090003">
      <w:start w:val="1"/>
      <w:numFmt w:val="bullet"/>
      <w:lvlText w:val="o"/>
      <w:lvlJc w:val="left"/>
      <w:pPr>
        <w:ind w:left="2520" w:hanging="360"/>
      </w:pPr>
      <w:rPr>
        <w:rFonts w:ascii="Courier New" w:hAnsi="Courier New" w:cs="Courier New" w:hint="default"/>
      </w:rPr>
    </w:lvl>
    <w:lvl w:ilvl="1" w:tplc="BDFCFB08">
      <w:start w:val="13"/>
      <w:numFmt w:val="bullet"/>
      <w:lvlText w:val="-"/>
      <w:lvlJc w:val="left"/>
      <w:pPr>
        <w:ind w:left="3240" w:hanging="360"/>
      </w:pPr>
      <w:rPr>
        <w:rFonts w:ascii="Calibri" w:eastAsia="Calibri" w:hAnsi="Calibri" w:cs="Calibri"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499E00C7"/>
    <w:multiLevelType w:val="hybridMultilevel"/>
    <w:tmpl w:val="03320E4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4A2E0423"/>
    <w:multiLevelType w:val="hybridMultilevel"/>
    <w:tmpl w:val="B6320C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0E7F2F"/>
    <w:multiLevelType w:val="hybridMultilevel"/>
    <w:tmpl w:val="0C7C2EDC"/>
    <w:lvl w:ilvl="0" w:tplc="CDD8830A">
      <w:start w:val="6"/>
      <w:numFmt w:val="upperRoman"/>
      <w:lvlText w:val="%1."/>
      <w:lvlJc w:val="left"/>
      <w:pPr>
        <w:ind w:left="21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CF5705"/>
    <w:multiLevelType w:val="hybridMultilevel"/>
    <w:tmpl w:val="7CE026A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531B0633"/>
    <w:multiLevelType w:val="hybridMultilevel"/>
    <w:tmpl w:val="DDE2C68E"/>
    <w:lvl w:ilvl="0" w:tplc="563470A4">
      <w:start w:val="1"/>
      <w:numFmt w:val="upperRoman"/>
      <w:lvlText w:val="%1."/>
      <w:lvlJc w:val="left"/>
      <w:pPr>
        <w:ind w:left="2172" w:hanging="360"/>
      </w:pPr>
      <w:rPr>
        <w:rFonts w:hint="default"/>
      </w:rPr>
    </w:lvl>
    <w:lvl w:ilvl="1" w:tplc="04090019" w:tentative="1">
      <w:start w:val="1"/>
      <w:numFmt w:val="lowerLetter"/>
      <w:lvlText w:val="%2."/>
      <w:lvlJc w:val="left"/>
      <w:pPr>
        <w:ind w:left="2892" w:hanging="360"/>
      </w:pPr>
    </w:lvl>
    <w:lvl w:ilvl="2" w:tplc="0409001B" w:tentative="1">
      <w:start w:val="1"/>
      <w:numFmt w:val="lowerRoman"/>
      <w:lvlText w:val="%3."/>
      <w:lvlJc w:val="right"/>
      <w:pPr>
        <w:ind w:left="3612" w:hanging="180"/>
      </w:pPr>
    </w:lvl>
    <w:lvl w:ilvl="3" w:tplc="0409000F" w:tentative="1">
      <w:start w:val="1"/>
      <w:numFmt w:val="decimal"/>
      <w:lvlText w:val="%4."/>
      <w:lvlJc w:val="left"/>
      <w:pPr>
        <w:ind w:left="4332" w:hanging="360"/>
      </w:pPr>
    </w:lvl>
    <w:lvl w:ilvl="4" w:tplc="04090019" w:tentative="1">
      <w:start w:val="1"/>
      <w:numFmt w:val="lowerLetter"/>
      <w:lvlText w:val="%5."/>
      <w:lvlJc w:val="left"/>
      <w:pPr>
        <w:ind w:left="5052" w:hanging="360"/>
      </w:pPr>
    </w:lvl>
    <w:lvl w:ilvl="5" w:tplc="0409001B" w:tentative="1">
      <w:start w:val="1"/>
      <w:numFmt w:val="lowerRoman"/>
      <w:lvlText w:val="%6."/>
      <w:lvlJc w:val="right"/>
      <w:pPr>
        <w:ind w:left="5772" w:hanging="180"/>
      </w:pPr>
    </w:lvl>
    <w:lvl w:ilvl="6" w:tplc="0409000F" w:tentative="1">
      <w:start w:val="1"/>
      <w:numFmt w:val="decimal"/>
      <w:lvlText w:val="%7."/>
      <w:lvlJc w:val="left"/>
      <w:pPr>
        <w:ind w:left="6492" w:hanging="360"/>
      </w:pPr>
    </w:lvl>
    <w:lvl w:ilvl="7" w:tplc="04090019" w:tentative="1">
      <w:start w:val="1"/>
      <w:numFmt w:val="lowerLetter"/>
      <w:lvlText w:val="%8."/>
      <w:lvlJc w:val="left"/>
      <w:pPr>
        <w:ind w:left="7212" w:hanging="360"/>
      </w:pPr>
    </w:lvl>
    <w:lvl w:ilvl="8" w:tplc="0409001B" w:tentative="1">
      <w:start w:val="1"/>
      <w:numFmt w:val="lowerRoman"/>
      <w:lvlText w:val="%9."/>
      <w:lvlJc w:val="right"/>
      <w:pPr>
        <w:ind w:left="7932" w:hanging="180"/>
      </w:pPr>
    </w:lvl>
  </w:abstractNum>
  <w:abstractNum w:abstractNumId="22" w15:restartNumberingAfterBreak="0">
    <w:nsid w:val="55B4277E"/>
    <w:multiLevelType w:val="hybridMultilevel"/>
    <w:tmpl w:val="7BEA349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5C1029C4"/>
    <w:multiLevelType w:val="hybridMultilevel"/>
    <w:tmpl w:val="D86E79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466C9C"/>
    <w:multiLevelType w:val="hybridMultilevel"/>
    <w:tmpl w:val="DC842D9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0667CB9"/>
    <w:multiLevelType w:val="hybridMultilevel"/>
    <w:tmpl w:val="106661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487320"/>
    <w:multiLevelType w:val="hybridMultilevel"/>
    <w:tmpl w:val="CE983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0D7965"/>
    <w:multiLevelType w:val="hybridMultilevel"/>
    <w:tmpl w:val="DBC49DF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68F0CA2"/>
    <w:multiLevelType w:val="hybridMultilevel"/>
    <w:tmpl w:val="BE1CC5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CB663C"/>
    <w:multiLevelType w:val="hybridMultilevel"/>
    <w:tmpl w:val="BE626E3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79115882"/>
    <w:multiLevelType w:val="hybridMultilevel"/>
    <w:tmpl w:val="8ED60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C83A26"/>
    <w:multiLevelType w:val="hybridMultilevel"/>
    <w:tmpl w:val="29EEE2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7EC80BD1"/>
    <w:multiLevelType w:val="hybridMultilevel"/>
    <w:tmpl w:val="51C2F1F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7F576E9E"/>
    <w:multiLevelType w:val="hybridMultilevel"/>
    <w:tmpl w:val="D5EC7DA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64901069">
    <w:abstractNumId w:val="14"/>
  </w:num>
  <w:num w:numId="2" w16cid:durableId="1912276103">
    <w:abstractNumId w:val="9"/>
  </w:num>
  <w:num w:numId="3" w16cid:durableId="1916083249">
    <w:abstractNumId w:val="26"/>
  </w:num>
  <w:num w:numId="4" w16cid:durableId="139739321">
    <w:abstractNumId w:val="7"/>
  </w:num>
  <w:num w:numId="5" w16cid:durableId="68232840">
    <w:abstractNumId w:val="21"/>
  </w:num>
  <w:num w:numId="6" w16cid:durableId="4021888">
    <w:abstractNumId w:val="8"/>
  </w:num>
  <w:num w:numId="7" w16cid:durableId="41374039">
    <w:abstractNumId w:val="27"/>
  </w:num>
  <w:num w:numId="8" w16cid:durableId="103813778">
    <w:abstractNumId w:val="6"/>
  </w:num>
  <w:num w:numId="9" w16cid:durableId="1350064345">
    <w:abstractNumId w:val="5"/>
  </w:num>
  <w:num w:numId="10" w16cid:durableId="1770542813">
    <w:abstractNumId w:val="24"/>
  </w:num>
  <w:num w:numId="11" w16cid:durableId="1007363519">
    <w:abstractNumId w:val="28"/>
  </w:num>
  <w:num w:numId="12" w16cid:durableId="143275609">
    <w:abstractNumId w:val="12"/>
  </w:num>
  <w:num w:numId="13" w16cid:durableId="1519924994">
    <w:abstractNumId w:val="4"/>
  </w:num>
  <w:num w:numId="14" w16cid:durableId="1881435063">
    <w:abstractNumId w:val="18"/>
  </w:num>
  <w:num w:numId="15" w16cid:durableId="823199030">
    <w:abstractNumId w:val="2"/>
  </w:num>
  <w:num w:numId="16" w16cid:durableId="173034023">
    <w:abstractNumId w:val="17"/>
  </w:num>
  <w:num w:numId="17" w16cid:durableId="2004888577">
    <w:abstractNumId w:val="25"/>
  </w:num>
  <w:num w:numId="18" w16cid:durableId="492719767">
    <w:abstractNumId w:val="3"/>
  </w:num>
  <w:num w:numId="19" w16cid:durableId="1693920185">
    <w:abstractNumId w:val="16"/>
  </w:num>
  <w:num w:numId="20" w16cid:durableId="646327753">
    <w:abstractNumId w:val="0"/>
  </w:num>
  <w:num w:numId="21" w16cid:durableId="1793160743">
    <w:abstractNumId w:val="33"/>
  </w:num>
  <w:num w:numId="22" w16cid:durableId="1089276185">
    <w:abstractNumId w:val="31"/>
  </w:num>
  <w:num w:numId="23" w16cid:durableId="236285391">
    <w:abstractNumId w:val="22"/>
  </w:num>
  <w:num w:numId="24" w16cid:durableId="276300783">
    <w:abstractNumId w:val="29"/>
  </w:num>
  <w:num w:numId="25" w16cid:durableId="1908802738">
    <w:abstractNumId w:val="30"/>
  </w:num>
  <w:num w:numId="26" w16cid:durableId="1762605979">
    <w:abstractNumId w:val="1"/>
  </w:num>
  <w:num w:numId="27" w16cid:durableId="1224679184">
    <w:abstractNumId w:val="13"/>
  </w:num>
  <w:num w:numId="28" w16cid:durableId="2040355702">
    <w:abstractNumId w:val="32"/>
  </w:num>
  <w:num w:numId="29" w16cid:durableId="406731035">
    <w:abstractNumId w:val="10"/>
  </w:num>
  <w:num w:numId="30" w16cid:durableId="272132612">
    <w:abstractNumId w:val="11"/>
  </w:num>
  <w:num w:numId="31" w16cid:durableId="1753506670">
    <w:abstractNumId w:val="23"/>
  </w:num>
  <w:num w:numId="32" w16cid:durableId="2093430434">
    <w:abstractNumId w:val="19"/>
  </w:num>
  <w:num w:numId="33" w16cid:durableId="1316764884">
    <w:abstractNumId w:val="15"/>
  </w:num>
  <w:num w:numId="34" w16cid:durableId="43590699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1B9"/>
    <w:rsid w:val="00034E3A"/>
    <w:rsid w:val="0010181B"/>
    <w:rsid w:val="00165483"/>
    <w:rsid w:val="00176305"/>
    <w:rsid w:val="001B0721"/>
    <w:rsid w:val="00225A5A"/>
    <w:rsid w:val="00553490"/>
    <w:rsid w:val="005B531F"/>
    <w:rsid w:val="006C224F"/>
    <w:rsid w:val="006E116D"/>
    <w:rsid w:val="00716F07"/>
    <w:rsid w:val="007C7D58"/>
    <w:rsid w:val="009A3422"/>
    <w:rsid w:val="00AC01B9"/>
    <w:rsid w:val="00B4331A"/>
    <w:rsid w:val="00B4416A"/>
    <w:rsid w:val="00C065B4"/>
    <w:rsid w:val="00C1429A"/>
    <w:rsid w:val="00D03EE1"/>
    <w:rsid w:val="00FC3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8E9D"/>
  <w15:docId w15:val="{66B7C10B-7461-406D-B138-12A8725C7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C3AE5"/>
    <w:pPr>
      <w:tabs>
        <w:tab w:val="center" w:pos="4680"/>
        <w:tab w:val="right" w:pos="9360"/>
      </w:tabs>
      <w:spacing w:line="240" w:lineRule="auto"/>
    </w:pPr>
  </w:style>
  <w:style w:type="character" w:customStyle="1" w:styleId="HeaderChar">
    <w:name w:val="Header Char"/>
    <w:basedOn w:val="DefaultParagraphFont"/>
    <w:link w:val="Header"/>
    <w:uiPriority w:val="99"/>
    <w:rsid w:val="00FC3AE5"/>
  </w:style>
  <w:style w:type="paragraph" w:styleId="Footer">
    <w:name w:val="footer"/>
    <w:basedOn w:val="Normal"/>
    <w:link w:val="FooterChar"/>
    <w:uiPriority w:val="99"/>
    <w:unhideWhenUsed/>
    <w:rsid w:val="00FC3AE5"/>
    <w:pPr>
      <w:tabs>
        <w:tab w:val="center" w:pos="4680"/>
        <w:tab w:val="right" w:pos="9360"/>
      </w:tabs>
      <w:spacing w:line="240" w:lineRule="auto"/>
    </w:pPr>
  </w:style>
  <w:style w:type="character" w:customStyle="1" w:styleId="FooterChar">
    <w:name w:val="Footer Char"/>
    <w:basedOn w:val="DefaultParagraphFont"/>
    <w:link w:val="Footer"/>
    <w:uiPriority w:val="99"/>
    <w:rsid w:val="00FC3AE5"/>
  </w:style>
  <w:style w:type="paragraph" w:styleId="ListParagraph">
    <w:name w:val="List Paragraph"/>
    <w:basedOn w:val="Normal"/>
    <w:uiPriority w:val="34"/>
    <w:qFormat/>
    <w:rsid w:val="00FC3AE5"/>
    <w:pPr>
      <w:ind w:left="720"/>
      <w:contextualSpacing/>
    </w:pPr>
  </w:style>
  <w:style w:type="table" w:styleId="TableGrid">
    <w:name w:val="Table Grid"/>
    <w:basedOn w:val="TableNormal"/>
    <w:uiPriority w:val="39"/>
    <w:rsid w:val="0055349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65B4"/>
    <w:rPr>
      <w:color w:val="0000FF" w:themeColor="hyperlink"/>
      <w:u w:val="single"/>
    </w:rPr>
  </w:style>
  <w:style w:type="character" w:styleId="UnresolvedMention">
    <w:name w:val="Unresolved Mention"/>
    <w:basedOn w:val="DefaultParagraphFont"/>
    <w:uiPriority w:val="99"/>
    <w:semiHidden/>
    <w:unhideWhenUsed/>
    <w:rsid w:val="00C06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sw.edu/sexualassau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2864</Words>
  <Characters>16329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Scott</dc:creator>
  <cp:lastModifiedBy>Sheila Seelau</cp:lastModifiedBy>
  <cp:revision>2</cp:revision>
  <dcterms:created xsi:type="dcterms:W3CDTF">2023-05-10T16:26:00Z</dcterms:created>
  <dcterms:modified xsi:type="dcterms:W3CDTF">2023-05-10T16:26:00Z</dcterms:modified>
</cp:coreProperties>
</file>