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1F" w:rsidRPr="00C100DF" w:rsidRDefault="00AF19DB" w:rsidP="0054414B">
      <w:pPr>
        <w:ind w:hanging="426"/>
        <w:jc w:val="center"/>
        <w:outlineLvl w:val="0"/>
        <w:rPr>
          <w:rFonts w:ascii="Calibri" w:hAnsi="Calibri" w:cs="Calibri"/>
          <w:sz w:val="28"/>
          <w:szCs w:val="28"/>
        </w:rPr>
      </w:pPr>
      <w:r w:rsidRPr="00AF19DB">
        <w:rPr>
          <w:rFonts w:ascii="Calibri" w:hAnsi="Calibri" w:cs="Calibri"/>
          <w:noProof/>
          <w:sz w:val="28"/>
          <w:szCs w:val="28"/>
        </w:rPr>
        <w:drawing>
          <wp:anchor distT="0" distB="0" distL="114300" distR="114300" simplePos="0" relativeHeight="251658240" behindDoc="0" locked="0" layoutInCell="1" allowOverlap="1" wp14:anchorId="34F589AE" wp14:editId="39E33B49">
            <wp:simplePos x="0" y="0"/>
            <wp:positionH relativeFrom="column">
              <wp:posOffset>904875</wp:posOffset>
            </wp:positionH>
            <wp:positionV relativeFrom="paragraph">
              <wp:posOffset>13335</wp:posOffset>
            </wp:positionV>
            <wp:extent cx="986155" cy="914400"/>
            <wp:effectExtent l="0" t="0" r="4445" b="0"/>
            <wp:wrapSquare wrapText="bothSides"/>
            <wp:docPr id="1" name="Picture 1" descr="D:\RedirectedFolders\jandersonwarwick\Documents\ShareFile\Personal Folders\CoAEM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irectedFolders\jandersonwarwick\Documents\ShareFile\Personal Folders\CoAEMS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anchor>
        </w:drawing>
      </w:r>
      <w:r w:rsidRPr="00AF19DB">
        <w:rPr>
          <w:rFonts w:ascii="Calibri" w:hAnsi="Calibri" w:cs="Calibri"/>
          <w:noProof/>
          <w:sz w:val="28"/>
          <w:szCs w:val="28"/>
        </w:rPr>
        <w:drawing>
          <wp:anchor distT="0" distB="0" distL="114300" distR="114300" simplePos="0" relativeHeight="251659264" behindDoc="0" locked="0" layoutInCell="1" allowOverlap="1" wp14:anchorId="23ECBA58" wp14:editId="49AAD4CD">
            <wp:simplePos x="0" y="0"/>
            <wp:positionH relativeFrom="column">
              <wp:posOffset>-142875</wp:posOffset>
            </wp:positionH>
            <wp:positionV relativeFrom="paragraph">
              <wp:posOffset>0</wp:posOffset>
            </wp:positionV>
            <wp:extent cx="901093" cy="914400"/>
            <wp:effectExtent l="0" t="0" r="0" b="0"/>
            <wp:wrapSquare wrapText="bothSides"/>
            <wp:docPr id="3" name="Picture 3" descr="D:\RedirectedFolders\jandersonwarwick\Documents\ShareFile\Personal Folders\CAAH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irectedFolders\jandersonwarwick\Documents\ShareFile\Personal Folders\CAAHE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9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DB">
        <w:rPr>
          <w:rFonts w:ascii="Calibri" w:hAnsi="Calibri" w:cs="Calibri"/>
          <w:sz w:val="28"/>
          <w:szCs w:val="28"/>
        </w:rPr>
        <w:t xml:space="preserve"> </w:t>
      </w:r>
    </w:p>
    <w:p w:rsidR="00904A3F" w:rsidRPr="00C100DF" w:rsidRDefault="00904A3F" w:rsidP="0054414B">
      <w:pPr>
        <w:ind w:hanging="426"/>
        <w:jc w:val="center"/>
        <w:outlineLvl w:val="0"/>
        <w:rPr>
          <w:rFonts w:ascii="Calibri" w:hAnsi="Calibri" w:cs="Calibri"/>
          <w:b/>
          <w:sz w:val="28"/>
          <w:szCs w:val="28"/>
        </w:rPr>
      </w:pPr>
      <w:r w:rsidRPr="00C100DF">
        <w:rPr>
          <w:rFonts w:ascii="Calibri" w:hAnsi="Calibri" w:cs="Calibri"/>
          <w:b/>
          <w:sz w:val="28"/>
          <w:szCs w:val="28"/>
        </w:rPr>
        <w:t xml:space="preserve">Advisory Committee </w:t>
      </w:r>
      <w:r w:rsidR="00FE3FF5" w:rsidRPr="00C100DF">
        <w:rPr>
          <w:rFonts w:ascii="Calibri" w:hAnsi="Calibri" w:cs="Calibri"/>
          <w:b/>
          <w:sz w:val="28"/>
          <w:szCs w:val="28"/>
        </w:rPr>
        <w:t>Meeting Minutes</w:t>
      </w:r>
    </w:p>
    <w:p w:rsidR="00904A3F" w:rsidRPr="00C100DF" w:rsidRDefault="00904A3F">
      <w:pPr>
        <w:rPr>
          <w:sz w:val="28"/>
          <w:szCs w:val="28"/>
        </w:rPr>
      </w:pPr>
    </w:p>
    <w:p w:rsidR="00BC65D4" w:rsidRPr="00F13C40" w:rsidRDefault="00221DDB" w:rsidP="00BC65D4">
      <w:pPr>
        <w:rPr>
          <w:rFonts w:ascii="Calibri" w:hAnsi="Calibri" w:cs="Calibri"/>
          <w:i/>
          <w:color w:val="808080" w:themeColor="background1" w:themeShade="80"/>
          <w:sz w:val="22"/>
          <w:szCs w:val="22"/>
        </w:rPr>
      </w:pPr>
      <w:r w:rsidRPr="00F13C40">
        <w:rPr>
          <w:rFonts w:ascii="Calibri" w:hAnsi="Calibri" w:cs="Calibri"/>
          <w:i/>
          <w:color w:val="808080" w:themeColor="background1" w:themeShade="80"/>
          <w:sz w:val="22"/>
          <w:szCs w:val="22"/>
        </w:rPr>
        <w:t xml:space="preserve">See last page for the purpose of the program’s Advisory Committee, including a description and list of responsibilities. </w:t>
      </w:r>
    </w:p>
    <w:p w:rsidR="00AB4D98" w:rsidRDefault="00AB4D98">
      <w:pPr>
        <w:rPr>
          <w:rFonts w:ascii="Calibri" w:hAnsi="Calibri" w:cs="Calibri"/>
          <w:sz w:val="22"/>
          <w:szCs w:val="22"/>
        </w:rPr>
      </w:pPr>
    </w:p>
    <w:p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rsidTr="00D811D5">
        <w:trPr>
          <w:jc w:val="center"/>
        </w:trPr>
        <w:tc>
          <w:tcPr>
            <w:tcW w:w="3868" w:type="dxa"/>
            <w:shd w:val="clear" w:color="auto" w:fill="17365D"/>
            <w:tcMar>
              <w:top w:w="115" w:type="dxa"/>
              <w:left w:w="115" w:type="dxa"/>
              <w:bottom w:w="115" w:type="dxa"/>
              <w:right w:w="115" w:type="dxa"/>
            </w:tcMar>
          </w:tcPr>
          <w:p w:rsidR="00322A72" w:rsidRPr="00C100DF" w:rsidRDefault="002B59B9" w:rsidP="006B2408">
            <w:pPr>
              <w:rPr>
                <w:rFonts w:ascii="Calibri" w:hAnsi="Calibri"/>
                <w:b/>
                <w:color w:val="FFFFFF"/>
                <w:sz w:val="22"/>
                <w:szCs w:val="22"/>
              </w:rPr>
            </w:pPr>
            <w:r w:rsidRPr="00C100DF">
              <w:rPr>
                <w:rFonts w:ascii="Calibri" w:hAnsi="Calibri"/>
                <w:b/>
                <w:color w:val="FFFFFF"/>
                <w:sz w:val="22"/>
                <w:szCs w:val="22"/>
              </w:rPr>
              <w:t>SPONSOR</w:t>
            </w:r>
            <w:r w:rsidR="009B64CB" w:rsidRPr="00C100DF">
              <w:rPr>
                <w:rFonts w:ascii="Calibri" w:hAnsi="Calibri"/>
                <w:b/>
                <w:color w:val="FFFFFF"/>
                <w:sz w:val="22"/>
                <w:szCs w:val="22"/>
              </w:rPr>
              <w:t xml:space="preserve"> /</w:t>
            </w:r>
            <w:r w:rsidR="00762E13" w:rsidRPr="00C100DF">
              <w:rPr>
                <w:rFonts w:ascii="Calibri" w:hAnsi="Calibri"/>
                <w:b/>
                <w:color w:val="FFFFFF"/>
                <w:sz w:val="22"/>
                <w:szCs w:val="22"/>
              </w:rPr>
              <w:t xml:space="preserve"> INSTITUTION</w:t>
            </w:r>
            <w:r w:rsidRPr="00C100DF">
              <w:rPr>
                <w:rFonts w:ascii="Calibri" w:hAnsi="Calibri"/>
                <w:b/>
                <w:color w:val="FFFFFF"/>
                <w:sz w:val="22"/>
                <w:szCs w:val="22"/>
              </w:rPr>
              <w:t xml:space="preserve"> NAME</w:t>
            </w:r>
            <w:r w:rsidR="00762E13"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rsidR="00322A72" w:rsidRPr="00C100DF" w:rsidRDefault="00284A3B" w:rsidP="00EB357F">
            <w:pPr>
              <w:ind w:left="22" w:hanging="22"/>
              <w:rPr>
                <w:rFonts w:ascii="Calibri" w:hAnsi="Calibri" w:cs="Cambria"/>
                <w:color w:val="000000"/>
                <w:sz w:val="22"/>
                <w:szCs w:val="22"/>
              </w:rPr>
            </w:pPr>
            <w:r>
              <w:rPr>
                <w:rFonts w:ascii="Calibri" w:hAnsi="Calibri" w:cs="Cambria"/>
                <w:color w:val="000000"/>
                <w:sz w:val="22"/>
                <w:szCs w:val="22"/>
              </w:rPr>
              <w:t>Florida SouthWestern State College</w:t>
            </w:r>
          </w:p>
        </w:tc>
      </w:tr>
      <w:tr w:rsidR="00D811D5" w:rsidRPr="00C02003" w:rsidTr="00D811D5">
        <w:trPr>
          <w:jc w:val="center"/>
        </w:trPr>
        <w:tc>
          <w:tcPr>
            <w:tcW w:w="3868" w:type="dxa"/>
            <w:shd w:val="clear" w:color="auto" w:fill="17365D"/>
            <w:tcMar>
              <w:top w:w="115" w:type="dxa"/>
              <w:left w:w="115" w:type="dxa"/>
              <w:bottom w:w="115" w:type="dxa"/>
              <w:right w:w="115" w:type="dxa"/>
            </w:tcMar>
          </w:tcPr>
          <w:p w:rsidR="00322A72" w:rsidRPr="00C100DF" w:rsidRDefault="00322A72" w:rsidP="00322A72">
            <w:pPr>
              <w:rPr>
                <w:rFonts w:ascii="Calibri" w:hAnsi="Calibri"/>
                <w:b/>
                <w:color w:val="FFFFFF"/>
                <w:sz w:val="22"/>
                <w:szCs w:val="22"/>
              </w:rPr>
            </w:pPr>
            <w:proofErr w:type="spellStart"/>
            <w:r w:rsidRPr="00C100DF">
              <w:rPr>
                <w:rFonts w:ascii="Calibri" w:hAnsi="Calibri"/>
                <w:b/>
                <w:color w:val="FFFFFF"/>
                <w:sz w:val="22"/>
                <w:szCs w:val="22"/>
              </w:rPr>
              <w:t>CoAEMSP</w:t>
            </w:r>
            <w:proofErr w:type="spellEnd"/>
            <w:r w:rsidRPr="00C100DF">
              <w:rPr>
                <w:rFonts w:ascii="Calibri" w:hAnsi="Calibri"/>
                <w:b/>
                <w:color w:val="FFFFFF"/>
                <w:sz w:val="22"/>
                <w:szCs w:val="22"/>
              </w:rPr>
              <w:t xml:space="preserve"> </w:t>
            </w:r>
            <w:r w:rsidR="00762E13" w:rsidRPr="00C100DF">
              <w:rPr>
                <w:rFonts w:ascii="Calibri" w:hAnsi="Calibri"/>
                <w:b/>
                <w:color w:val="FFFFFF"/>
                <w:sz w:val="22"/>
                <w:szCs w:val="22"/>
              </w:rPr>
              <w:t>PROGRAM NUMBER</w:t>
            </w:r>
            <w:r w:rsidRPr="00C100DF">
              <w:rPr>
                <w:rFonts w:ascii="Calibri" w:hAnsi="Calibri"/>
                <w:b/>
                <w:color w:val="FFFFFF"/>
                <w:sz w:val="22"/>
                <w:szCs w:val="22"/>
              </w:rPr>
              <w:t>:</w:t>
            </w:r>
          </w:p>
        </w:tc>
        <w:tc>
          <w:tcPr>
            <w:tcW w:w="1740" w:type="dxa"/>
            <w:shd w:val="clear" w:color="auto" w:fill="auto"/>
            <w:tcMar>
              <w:top w:w="115" w:type="dxa"/>
              <w:left w:w="115" w:type="dxa"/>
              <w:bottom w:w="115" w:type="dxa"/>
              <w:right w:w="115" w:type="dxa"/>
            </w:tcMar>
          </w:tcPr>
          <w:p w:rsidR="00322A72" w:rsidRPr="00C100DF" w:rsidRDefault="00322A72" w:rsidP="002E19AF">
            <w:pPr>
              <w:ind w:left="22" w:hanging="22"/>
              <w:rPr>
                <w:rFonts w:ascii="Calibri" w:hAnsi="Calibri" w:cs="Arial"/>
                <w:color w:val="000000"/>
                <w:sz w:val="22"/>
                <w:szCs w:val="22"/>
              </w:rPr>
            </w:pPr>
            <w:r w:rsidRPr="00C100DF">
              <w:rPr>
                <w:rFonts w:ascii="Calibri" w:hAnsi="Calibri" w:cs="Arial"/>
                <w:color w:val="000000"/>
                <w:sz w:val="22"/>
                <w:szCs w:val="22"/>
              </w:rPr>
              <w:t>60</w:t>
            </w:r>
            <w:r w:rsidR="00284A3B">
              <w:rPr>
                <w:rFonts w:ascii="Calibri" w:hAnsi="Calibri" w:cs="Arial"/>
                <w:color w:val="000000"/>
                <w:sz w:val="22"/>
                <w:szCs w:val="22"/>
              </w:rPr>
              <w:t>0034</w:t>
            </w:r>
          </w:p>
        </w:tc>
        <w:tc>
          <w:tcPr>
            <w:tcW w:w="4253" w:type="dxa"/>
            <w:shd w:val="clear" w:color="auto" w:fill="17365D"/>
            <w:tcMar>
              <w:top w:w="115" w:type="dxa"/>
              <w:left w:w="115" w:type="dxa"/>
              <w:bottom w:w="115" w:type="dxa"/>
              <w:right w:w="115" w:type="dxa"/>
            </w:tcMar>
          </w:tcPr>
          <w:p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rsidR="00322A72" w:rsidRPr="00C100DF" w:rsidRDefault="00130218" w:rsidP="00EB357F">
            <w:pPr>
              <w:ind w:left="22" w:hanging="22"/>
              <w:rPr>
                <w:rFonts w:ascii="Calibri" w:hAnsi="Calibri" w:cs="Cambria"/>
                <w:color w:val="000000"/>
                <w:sz w:val="22"/>
                <w:szCs w:val="22"/>
              </w:rPr>
            </w:pPr>
            <w:r>
              <w:rPr>
                <w:rFonts w:ascii="Calibri" w:hAnsi="Calibri" w:cs="Cambria"/>
                <w:color w:val="000000"/>
                <w:sz w:val="22"/>
                <w:szCs w:val="22"/>
              </w:rPr>
              <w:t>April 20,2021</w:t>
            </w:r>
          </w:p>
        </w:tc>
      </w:tr>
      <w:tr w:rsidR="00D668B4" w:rsidRPr="00D668B4" w:rsidTr="00D811D5">
        <w:trPr>
          <w:jc w:val="center"/>
        </w:trPr>
        <w:tc>
          <w:tcPr>
            <w:tcW w:w="3868" w:type="dxa"/>
            <w:shd w:val="clear" w:color="auto" w:fill="17365D"/>
            <w:tcMar>
              <w:top w:w="115" w:type="dxa"/>
              <w:left w:w="115" w:type="dxa"/>
              <w:bottom w:w="115" w:type="dxa"/>
              <w:right w:w="115" w:type="dxa"/>
            </w:tcMar>
          </w:tcPr>
          <w:p w:rsidR="00D668B4" w:rsidRPr="00C100DF" w:rsidRDefault="00D668B4" w:rsidP="008B6638">
            <w:pPr>
              <w:rPr>
                <w:rFonts w:ascii="Calibri" w:hAnsi="Calibri"/>
                <w:b/>
                <w:color w:val="FFFFFF"/>
                <w:sz w:val="22"/>
                <w:szCs w:val="22"/>
              </w:rPr>
            </w:pPr>
            <w:r w:rsidRPr="00C100DF">
              <w:rPr>
                <w:rFonts w:ascii="Calibri" w:hAnsi="Calibri"/>
                <w:b/>
                <w:color w:val="FFFFFF"/>
                <w:sz w:val="22"/>
                <w:szCs w:val="22"/>
              </w:rPr>
              <w:t>CHAIR OF THE ADVISORY COMMITTEE:</w:t>
            </w:r>
            <w:r w:rsidR="00F13BE5" w:rsidRPr="00C100DF">
              <w:rPr>
                <w:rStyle w:val="FootnoteReference"/>
                <w:rFonts w:ascii="Calibri" w:hAnsi="Calibri"/>
                <w:b/>
                <w:color w:val="FFFFFF"/>
                <w:sz w:val="22"/>
                <w:szCs w:val="22"/>
              </w:rPr>
              <w:footnoteReference w:id="1"/>
            </w:r>
          </w:p>
        </w:tc>
        <w:tc>
          <w:tcPr>
            <w:tcW w:w="10969" w:type="dxa"/>
            <w:gridSpan w:val="3"/>
            <w:shd w:val="clear" w:color="auto" w:fill="auto"/>
            <w:tcMar>
              <w:top w:w="115" w:type="dxa"/>
              <w:left w:w="115" w:type="dxa"/>
              <w:bottom w:w="115" w:type="dxa"/>
              <w:right w:w="115" w:type="dxa"/>
            </w:tcMar>
          </w:tcPr>
          <w:p w:rsidR="00D668B4" w:rsidRPr="00C100DF" w:rsidRDefault="00284A3B" w:rsidP="003F2696">
            <w:pPr>
              <w:spacing w:before="20" w:after="20"/>
              <w:ind w:left="129"/>
              <w:rPr>
                <w:rFonts w:ascii="Calibri" w:hAnsi="Calibri"/>
                <w:sz w:val="22"/>
                <w:szCs w:val="22"/>
              </w:rPr>
            </w:pPr>
            <w:r>
              <w:rPr>
                <w:rFonts w:asciiTheme="minorHAnsi" w:hAnsiTheme="minorHAnsi"/>
                <w:sz w:val="20"/>
                <w:szCs w:val="22"/>
              </w:rPr>
              <w:t xml:space="preserve">Chief Dan </w:t>
            </w:r>
            <w:proofErr w:type="spellStart"/>
            <w:r>
              <w:rPr>
                <w:rFonts w:asciiTheme="minorHAnsi" w:hAnsiTheme="minorHAnsi"/>
                <w:sz w:val="20"/>
                <w:szCs w:val="22"/>
              </w:rPr>
              <w:t>Seiber</w:t>
            </w:r>
            <w:proofErr w:type="spellEnd"/>
          </w:p>
        </w:tc>
      </w:tr>
    </w:tbl>
    <w:p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rsidTr="00496074">
        <w:trPr>
          <w:trHeight w:val="118"/>
          <w:jc w:val="center"/>
        </w:trPr>
        <w:tc>
          <w:tcPr>
            <w:tcW w:w="14837" w:type="dxa"/>
            <w:shd w:val="clear" w:color="auto" w:fill="548DD4"/>
            <w:tcMar>
              <w:top w:w="115" w:type="dxa"/>
              <w:left w:w="115" w:type="dxa"/>
              <w:bottom w:w="0" w:type="dxa"/>
              <w:right w:w="115" w:type="dxa"/>
            </w:tcMar>
            <w:vAlign w:val="center"/>
          </w:tcPr>
          <w:p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rsidTr="00162C97">
        <w:trPr>
          <w:tblHeader/>
          <w:jc w:val="center"/>
        </w:trPr>
        <w:tc>
          <w:tcPr>
            <w:tcW w:w="4291" w:type="dxa"/>
            <w:shd w:val="clear" w:color="auto" w:fill="C6D9F1"/>
            <w:tcMar>
              <w:top w:w="115" w:type="dxa"/>
              <w:left w:w="115" w:type="dxa"/>
              <w:bottom w:w="0" w:type="dxa"/>
              <w:right w:w="115" w:type="dxa"/>
            </w:tcMar>
            <w:vAlign w:val="center"/>
          </w:tcPr>
          <w:p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rsidR="002B59B9" w:rsidRPr="00C100DF" w:rsidRDefault="002B59B9" w:rsidP="00762E13">
            <w:pPr>
              <w:ind w:left="22" w:hanging="22"/>
              <w:rPr>
                <w:rFonts w:asciiTheme="minorHAnsi" w:hAnsiTheme="minorHAnsi"/>
                <w:b/>
                <w:color w:val="000000"/>
                <w:sz w:val="20"/>
                <w:szCs w:val="20"/>
              </w:rPr>
            </w:pPr>
            <w:r w:rsidRPr="00C100DF">
              <w:rPr>
                <w:rFonts w:asciiTheme="minorHAnsi" w:hAnsiTheme="minorHAnsi"/>
                <w:b/>
                <w:color w:val="000000"/>
                <w:sz w:val="20"/>
                <w:szCs w:val="20"/>
              </w:rPr>
              <w:t>Agency/Organization</w:t>
            </w:r>
          </w:p>
        </w:tc>
      </w:tr>
      <w:tr w:rsidR="00984E8A" w:rsidRPr="00174F8C" w:rsidTr="00616ADC">
        <w:trPr>
          <w:trHeight w:val="440"/>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Physician(s)</w:t>
            </w:r>
            <w:r w:rsidRPr="00C100DF">
              <w:rPr>
                <w:rFonts w:asciiTheme="minorHAnsi" w:hAnsiTheme="minorHAnsi"/>
                <w:i/>
                <w:sz w:val="20"/>
                <w:szCs w:val="20"/>
              </w:rPr>
              <w:t xml:space="preserve"> (may be fulfilled by Medical Director)</w:t>
            </w:r>
          </w:p>
        </w:tc>
        <w:tc>
          <w:tcPr>
            <w:tcW w:w="3888" w:type="dxa"/>
            <w:shd w:val="clear" w:color="auto" w:fill="C6D9F1"/>
            <w:tcMar>
              <w:top w:w="0" w:type="dxa"/>
              <w:left w:w="0" w:type="dxa"/>
              <w:bottom w:w="0" w:type="dxa"/>
              <w:right w:w="0" w:type="dxa"/>
            </w:tcMar>
          </w:tcPr>
          <w:p w:rsidR="00984E8A" w:rsidRPr="00C100DF" w:rsidRDefault="00CE7895" w:rsidP="00EB357F">
            <w:pPr>
              <w:spacing w:before="20" w:after="20"/>
              <w:ind w:left="246" w:hanging="22"/>
              <w:rPr>
                <w:rFonts w:asciiTheme="minorHAnsi" w:hAnsiTheme="minorHAnsi" w:cs="Cambria"/>
                <w:color w:val="000000"/>
                <w:sz w:val="20"/>
                <w:szCs w:val="20"/>
              </w:rPr>
            </w:pPr>
            <w:r>
              <w:rPr>
                <w:rFonts w:ascii="Calibri" w:hAnsi="Calibri" w:cs="Calibri"/>
                <w:color w:val="000000"/>
                <w:sz w:val="22"/>
                <w:szCs w:val="22"/>
              </w:rPr>
              <w:t xml:space="preserve">Dr. Alex </w:t>
            </w:r>
            <w:proofErr w:type="spellStart"/>
            <w:r>
              <w:rPr>
                <w:rFonts w:ascii="Calibri" w:hAnsi="Calibri" w:cs="Calibri"/>
                <w:color w:val="000000"/>
                <w:sz w:val="22"/>
                <w:szCs w:val="22"/>
              </w:rPr>
              <w:t>Rodi</w:t>
            </w:r>
            <w:proofErr w:type="spellEnd"/>
            <w:r>
              <w:rPr>
                <w:rFonts w:ascii="Calibri" w:hAnsi="Calibri" w:cs="Calibri"/>
                <w:color w:val="000000"/>
                <w:sz w:val="22"/>
                <w:szCs w:val="22"/>
              </w:rPr>
              <w:t>, DO</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rsidTr="00FF0287">
        <w:trPr>
          <w:trHeight w:val="2240"/>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Employer(s) of Graduates Representative</w:t>
            </w:r>
          </w:p>
        </w:tc>
        <w:tc>
          <w:tcPr>
            <w:tcW w:w="3888" w:type="dxa"/>
            <w:shd w:val="clear" w:color="auto" w:fill="C6D9F1"/>
            <w:tcMar>
              <w:top w:w="0" w:type="dxa"/>
              <w:left w:w="0" w:type="dxa"/>
              <w:bottom w:w="0" w:type="dxa"/>
              <w:right w:w="0" w:type="dxa"/>
            </w:tcMar>
          </w:tcPr>
          <w:p w:rsidR="00984E8A" w:rsidRDefault="0037386C" w:rsidP="00CE789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Bruce Gastineau</w:t>
            </w:r>
          </w:p>
          <w:p w:rsidR="00FF0287" w:rsidRDefault="00FF0287"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Larry </w:t>
            </w:r>
            <w:proofErr w:type="spellStart"/>
            <w:r>
              <w:rPr>
                <w:rFonts w:asciiTheme="minorHAnsi" w:hAnsiTheme="minorHAnsi" w:cs="Cambria"/>
                <w:color w:val="000000"/>
                <w:sz w:val="20"/>
                <w:szCs w:val="20"/>
              </w:rPr>
              <w:t>Arfman</w:t>
            </w:r>
            <w:r w:rsidR="0078469F">
              <w:rPr>
                <w:rFonts w:asciiTheme="minorHAnsi" w:hAnsiTheme="minorHAnsi" w:cs="Cambria"/>
                <w:color w:val="000000"/>
                <w:sz w:val="20"/>
                <w:szCs w:val="20"/>
              </w:rPr>
              <w:t>n</w:t>
            </w:r>
            <w:proofErr w:type="spellEnd"/>
          </w:p>
          <w:p w:rsidR="00FF0287" w:rsidRDefault="00FF0287"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Arthur Wolf</w:t>
            </w:r>
          </w:p>
          <w:p w:rsidR="001001AE" w:rsidRDefault="001001AE"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Curtis </w:t>
            </w:r>
            <w:proofErr w:type="spellStart"/>
            <w:r>
              <w:rPr>
                <w:rFonts w:asciiTheme="minorHAnsi" w:hAnsiTheme="minorHAnsi" w:cs="Cambria"/>
                <w:color w:val="000000"/>
                <w:sz w:val="20"/>
                <w:szCs w:val="20"/>
              </w:rPr>
              <w:t>Rine</w:t>
            </w:r>
            <w:proofErr w:type="spellEnd"/>
          </w:p>
          <w:p w:rsidR="00E96486" w:rsidRDefault="00E96486"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Randy Krause</w:t>
            </w:r>
          </w:p>
          <w:p w:rsidR="0007195D" w:rsidRDefault="00B72395"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Noemi </w:t>
            </w:r>
            <w:proofErr w:type="spellStart"/>
            <w:r>
              <w:rPr>
                <w:rFonts w:asciiTheme="minorHAnsi" w:hAnsiTheme="minorHAnsi" w:cs="Cambria"/>
                <w:color w:val="000000"/>
                <w:sz w:val="20"/>
                <w:szCs w:val="20"/>
              </w:rPr>
              <w:t>Fraguela</w:t>
            </w:r>
            <w:proofErr w:type="spellEnd"/>
          </w:p>
          <w:p w:rsidR="00835968" w:rsidRDefault="00835968"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Joseph Maguire</w:t>
            </w:r>
          </w:p>
          <w:p w:rsidR="004F450A" w:rsidRPr="00C100DF" w:rsidRDefault="004F450A" w:rsidP="00FF0287">
            <w:pPr>
              <w:spacing w:before="20" w:after="20"/>
              <w:rPr>
                <w:rFonts w:asciiTheme="minorHAnsi" w:hAnsiTheme="minorHAnsi" w:cs="Cambria"/>
                <w:color w:val="000000"/>
                <w:sz w:val="20"/>
                <w:szCs w:val="20"/>
              </w:rPr>
            </w:pPr>
          </w:p>
        </w:tc>
        <w:tc>
          <w:tcPr>
            <w:tcW w:w="1490" w:type="dxa"/>
            <w:shd w:val="clear" w:color="auto" w:fill="C6D9F1"/>
          </w:tcPr>
          <w:p w:rsidR="00D9598C" w:rsidRDefault="00130218" w:rsidP="00FF028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C17120" w:rsidRDefault="00FF0287" w:rsidP="00FF028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C17120" w:rsidRPr="00C17120" w:rsidRDefault="00C17120" w:rsidP="00C17120">
            <w:pPr>
              <w:rPr>
                <w:rFonts w:asciiTheme="minorHAnsi" w:hAnsiTheme="minorHAnsi" w:cs="Cambria"/>
                <w:sz w:val="20"/>
                <w:szCs w:val="20"/>
              </w:rPr>
            </w:pPr>
          </w:p>
          <w:p w:rsidR="00C17120" w:rsidRPr="00C17120" w:rsidRDefault="00C17120" w:rsidP="00C17120">
            <w:pPr>
              <w:rPr>
                <w:rFonts w:asciiTheme="minorHAnsi" w:hAnsiTheme="minorHAnsi" w:cs="Cambria"/>
                <w:sz w:val="20"/>
                <w:szCs w:val="20"/>
              </w:rPr>
            </w:pPr>
          </w:p>
          <w:p w:rsidR="00C17120" w:rsidRPr="00C17120" w:rsidRDefault="00C17120" w:rsidP="00C17120">
            <w:pPr>
              <w:rPr>
                <w:rFonts w:asciiTheme="minorHAnsi" w:hAnsiTheme="minorHAnsi" w:cs="Cambria"/>
                <w:sz w:val="20"/>
                <w:szCs w:val="20"/>
              </w:rPr>
            </w:pPr>
          </w:p>
          <w:p w:rsidR="00C17120" w:rsidRPr="00C17120" w:rsidRDefault="00C17120" w:rsidP="00C17120">
            <w:pPr>
              <w:rPr>
                <w:rFonts w:asciiTheme="minorHAnsi" w:hAnsiTheme="minorHAnsi" w:cs="Cambria"/>
                <w:sz w:val="20"/>
                <w:szCs w:val="20"/>
              </w:rPr>
            </w:pPr>
          </w:p>
          <w:p w:rsidR="00FF0287" w:rsidRPr="00C17120" w:rsidRDefault="00C17120" w:rsidP="00C17120">
            <w:pPr>
              <w:jc w:val="center"/>
              <w:rPr>
                <w:rFonts w:asciiTheme="minorHAnsi" w:hAnsiTheme="minorHAnsi" w:cs="Cambria"/>
                <w:sz w:val="20"/>
                <w:szCs w:val="20"/>
              </w:rPr>
            </w:pPr>
            <w:r>
              <w:rPr>
                <w:rFonts w:asciiTheme="minorHAnsi" w:hAnsiTheme="minorHAnsi" w:cs="Cambria"/>
                <w:sz w:val="20"/>
                <w:szCs w:val="20"/>
              </w:rPr>
              <w:t>x</w:t>
            </w:r>
          </w:p>
        </w:tc>
        <w:tc>
          <w:tcPr>
            <w:tcW w:w="5168" w:type="dxa"/>
            <w:shd w:val="clear" w:color="auto" w:fill="auto"/>
            <w:tcMar>
              <w:top w:w="0" w:type="dxa"/>
              <w:left w:w="0" w:type="dxa"/>
              <w:bottom w:w="0" w:type="dxa"/>
              <w:right w:w="0" w:type="dxa"/>
            </w:tcMar>
          </w:tcPr>
          <w:p w:rsidR="00984E8A" w:rsidRDefault="00711999" w:rsidP="00FF0287">
            <w:pPr>
              <w:rPr>
                <w:sz w:val="22"/>
                <w:szCs w:val="22"/>
              </w:rPr>
            </w:pPr>
            <w:r>
              <w:rPr>
                <w:sz w:val="22"/>
                <w:szCs w:val="22"/>
              </w:rPr>
              <w:t xml:space="preserve">  </w:t>
            </w:r>
            <w:r w:rsidR="0037386C" w:rsidRPr="0037386C">
              <w:rPr>
                <w:sz w:val="22"/>
                <w:szCs w:val="22"/>
              </w:rPr>
              <w:t>Assistant Chief Collier County EM</w:t>
            </w:r>
            <w:r w:rsidR="00FF0287">
              <w:rPr>
                <w:sz w:val="22"/>
                <w:szCs w:val="22"/>
              </w:rPr>
              <w:t>S</w:t>
            </w:r>
          </w:p>
          <w:p w:rsidR="00FF0287" w:rsidRDefault="00FF0287" w:rsidP="00FF0287">
            <w:pPr>
              <w:rPr>
                <w:sz w:val="22"/>
                <w:szCs w:val="22"/>
              </w:rPr>
            </w:pPr>
            <w:r>
              <w:rPr>
                <w:sz w:val="22"/>
                <w:szCs w:val="22"/>
              </w:rPr>
              <w:t xml:space="preserve">  Division Chief Lehigh Acres Fire</w:t>
            </w:r>
          </w:p>
          <w:p w:rsidR="001001AE" w:rsidRDefault="00FF0287" w:rsidP="00FF0287">
            <w:pPr>
              <w:rPr>
                <w:rFonts w:asciiTheme="minorHAnsi" w:hAnsiTheme="minorHAnsi" w:cs="Cambria"/>
                <w:sz w:val="20"/>
                <w:szCs w:val="20"/>
              </w:rPr>
            </w:pPr>
            <w:r>
              <w:rPr>
                <w:rFonts w:asciiTheme="minorHAnsi" w:hAnsiTheme="minorHAnsi" w:cs="Cambria"/>
                <w:sz w:val="20"/>
                <w:szCs w:val="20"/>
              </w:rPr>
              <w:t xml:space="preserve">  </w:t>
            </w:r>
            <w:r w:rsidR="00816A96">
              <w:rPr>
                <w:rFonts w:asciiTheme="minorHAnsi" w:hAnsiTheme="minorHAnsi" w:cs="Cambria"/>
                <w:sz w:val="20"/>
                <w:szCs w:val="20"/>
              </w:rPr>
              <w:t>Collier County Training Captain</w:t>
            </w:r>
          </w:p>
          <w:p w:rsidR="001001AE" w:rsidRDefault="001001AE" w:rsidP="00FF0287">
            <w:pPr>
              <w:rPr>
                <w:rFonts w:asciiTheme="minorHAnsi" w:hAnsiTheme="minorHAnsi" w:cs="Cambria"/>
                <w:sz w:val="20"/>
                <w:szCs w:val="20"/>
              </w:rPr>
            </w:pPr>
            <w:r>
              <w:rPr>
                <w:rFonts w:asciiTheme="minorHAnsi" w:hAnsiTheme="minorHAnsi" w:cs="Cambria"/>
                <w:sz w:val="20"/>
                <w:szCs w:val="20"/>
              </w:rPr>
              <w:t xml:space="preserve">  Charlotte County Fire Training Captain</w:t>
            </w:r>
          </w:p>
          <w:p w:rsidR="00E96486" w:rsidRDefault="00E96486" w:rsidP="00FF0287">
            <w:pPr>
              <w:rPr>
                <w:rFonts w:asciiTheme="minorHAnsi" w:hAnsiTheme="minorHAnsi" w:cs="Cambria"/>
                <w:sz w:val="20"/>
                <w:szCs w:val="20"/>
              </w:rPr>
            </w:pPr>
            <w:r>
              <w:rPr>
                <w:rFonts w:asciiTheme="minorHAnsi" w:hAnsiTheme="minorHAnsi" w:cs="Cambria"/>
                <w:sz w:val="20"/>
                <w:szCs w:val="20"/>
              </w:rPr>
              <w:t xml:space="preserve"> Ft. Myers Beach Division Chief of EMS</w:t>
            </w:r>
          </w:p>
          <w:p w:rsidR="00B72395" w:rsidRDefault="00B72395" w:rsidP="00FF0287">
            <w:pPr>
              <w:rPr>
                <w:rFonts w:asciiTheme="minorHAnsi" w:hAnsiTheme="minorHAnsi" w:cs="Cambria"/>
                <w:color w:val="000000"/>
                <w:sz w:val="20"/>
                <w:szCs w:val="20"/>
              </w:rPr>
            </w:pPr>
            <w:r>
              <w:rPr>
                <w:rFonts w:asciiTheme="minorHAnsi" w:hAnsiTheme="minorHAnsi" w:cs="Cambria"/>
                <w:color w:val="000000"/>
                <w:sz w:val="20"/>
                <w:szCs w:val="20"/>
              </w:rPr>
              <w:t>Training Captain Collier County EMS</w:t>
            </w:r>
          </w:p>
          <w:p w:rsidR="00835968" w:rsidRPr="0037386C" w:rsidRDefault="00835968" w:rsidP="00FF0287">
            <w:pPr>
              <w:rPr>
                <w:rFonts w:asciiTheme="minorHAnsi" w:hAnsiTheme="minorHAnsi" w:cs="Cambria"/>
                <w:sz w:val="20"/>
                <w:szCs w:val="20"/>
              </w:rPr>
            </w:pPr>
            <w:r>
              <w:rPr>
                <w:rFonts w:asciiTheme="minorHAnsi" w:hAnsiTheme="minorHAnsi" w:cs="Cambria"/>
                <w:sz w:val="20"/>
                <w:szCs w:val="20"/>
              </w:rPr>
              <w:t xml:space="preserve">Deputy Chief Lee County EMS </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Key Governmental Official(s)</w:t>
            </w:r>
          </w:p>
        </w:tc>
        <w:tc>
          <w:tcPr>
            <w:tcW w:w="3888" w:type="dxa"/>
            <w:shd w:val="clear" w:color="auto" w:fill="C6D9F1"/>
            <w:tcMar>
              <w:top w:w="0" w:type="dxa"/>
              <w:left w:w="0" w:type="dxa"/>
              <w:bottom w:w="0" w:type="dxa"/>
              <w:right w:w="0" w:type="dxa"/>
            </w:tcMar>
          </w:tcPr>
          <w:p w:rsidR="00984E8A" w:rsidRDefault="00CE7895" w:rsidP="00EB357F">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Dan Summers</w:t>
            </w:r>
          </w:p>
          <w:p w:rsidR="001001AE" w:rsidRPr="00C100DF" w:rsidRDefault="001001AE"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Britton </w:t>
            </w:r>
            <w:proofErr w:type="spellStart"/>
            <w:r>
              <w:rPr>
                <w:rFonts w:asciiTheme="minorHAnsi" w:hAnsiTheme="minorHAnsi" w:cs="Cambria"/>
                <w:color w:val="000000"/>
                <w:sz w:val="20"/>
                <w:szCs w:val="20"/>
              </w:rPr>
              <w:t>Holdaway</w:t>
            </w:r>
            <w:proofErr w:type="spellEnd"/>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Default="00CE7895" w:rsidP="00EB357F">
            <w:pPr>
              <w:spacing w:before="20" w:after="20"/>
              <w:ind w:left="197" w:hanging="22"/>
              <w:rPr>
                <w:rFonts w:asciiTheme="minorHAnsi" w:hAnsiTheme="minorHAnsi" w:cs="Cambria"/>
                <w:color w:val="000000"/>
                <w:sz w:val="20"/>
                <w:szCs w:val="22"/>
              </w:rPr>
            </w:pPr>
            <w:r w:rsidRPr="005F2A7E">
              <w:rPr>
                <w:rFonts w:asciiTheme="minorHAnsi" w:hAnsiTheme="minorHAnsi" w:cs="Cambria"/>
                <w:color w:val="000000"/>
                <w:sz w:val="20"/>
                <w:szCs w:val="22"/>
              </w:rPr>
              <w:t>Director, Emergency Management Services, Collier</w:t>
            </w:r>
          </w:p>
          <w:p w:rsidR="001001AE" w:rsidRPr="00C100DF" w:rsidRDefault="001001AE"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Planning Manager Lee County</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Police and Fire Services</w:t>
            </w:r>
          </w:p>
        </w:tc>
        <w:tc>
          <w:tcPr>
            <w:tcW w:w="3888" w:type="dxa"/>
            <w:shd w:val="clear" w:color="auto" w:fill="C6D9F1"/>
            <w:tcMar>
              <w:top w:w="0" w:type="dxa"/>
              <w:left w:w="0" w:type="dxa"/>
              <w:bottom w:w="0" w:type="dxa"/>
              <w:right w:w="0" w:type="dxa"/>
            </w:tcMar>
          </w:tcPr>
          <w:p w:rsidR="00F7523C" w:rsidRDefault="00157FDA"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Daniel Sieber</w:t>
            </w:r>
          </w:p>
          <w:p w:rsidR="00F7523C" w:rsidRDefault="00F7523C"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Jason Fair</w:t>
            </w:r>
          </w:p>
          <w:p w:rsidR="0078469F" w:rsidRDefault="00E96486"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454EEA">
              <w:rPr>
                <w:rFonts w:asciiTheme="minorHAnsi" w:hAnsiTheme="minorHAnsi" w:cs="Cambria"/>
                <w:color w:val="000000"/>
                <w:sz w:val="20"/>
                <w:szCs w:val="22"/>
              </w:rPr>
              <w:t xml:space="preserve">Lance Pullen </w:t>
            </w:r>
          </w:p>
          <w:p w:rsidR="005036E5" w:rsidRDefault="005036E5"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Roy Brown</w:t>
            </w:r>
            <w:r w:rsidR="00E46D4B">
              <w:rPr>
                <w:rFonts w:asciiTheme="minorHAnsi" w:hAnsiTheme="minorHAnsi" w:cs="Cambria"/>
                <w:color w:val="000000"/>
                <w:sz w:val="20"/>
                <w:szCs w:val="22"/>
              </w:rPr>
              <w:t xml:space="preserve"> </w:t>
            </w:r>
          </w:p>
          <w:p w:rsidR="00E46D4B" w:rsidRPr="00CE7895" w:rsidRDefault="00E46D4B" w:rsidP="00157FDA">
            <w:pPr>
              <w:spacing w:before="20" w:after="20"/>
              <w:rPr>
                <w:rFonts w:asciiTheme="minorHAnsi" w:hAnsiTheme="minorHAnsi" w:cs="Cambria"/>
                <w:color w:val="000000"/>
                <w:sz w:val="20"/>
                <w:szCs w:val="22"/>
              </w:rPr>
            </w:pPr>
          </w:p>
        </w:tc>
        <w:tc>
          <w:tcPr>
            <w:tcW w:w="1490" w:type="dxa"/>
            <w:shd w:val="clear" w:color="auto" w:fill="C6D9F1"/>
          </w:tcPr>
          <w:p w:rsidR="00984E8A" w:rsidRPr="00C100DF" w:rsidRDefault="00157FD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Default="00157FDA" w:rsidP="004B61E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EMS Division Chief San Carlos Park Fire </w:t>
            </w:r>
          </w:p>
          <w:p w:rsidR="00F7523C" w:rsidRDefault="00754B13" w:rsidP="004B61E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Public Safety Director Charlotte County</w:t>
            </w:r>
          </w:p>
          <w:p w:rsidR="00454EEA" w:rsidRDefault="00454EEA" w:rsidP="00454EEA">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City of FT Myers Deputy Chief of Operations Fire</w:t>
            </w:r>
          </w:p>
          <w:p w:rsidR="00E46D4B" w:rsidRPr="00C100DF" w:rsidRDefault="00E46D4B" w:rsidP="00454EEA">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Public Member(s)</w:t>
            </w:r>
          </w:p>
        </w:tc>
        <w:tc>
          <w:tcPr>
            <w:tcW w:w="3888" w:type="dxa"/>
            <w:shd w:val="clear" w:color="auto" w:fill="C6D9F1"/>
            <w:tcMar>
              <w:top w:w="0" w:type="dxa"/>
              <w:left w:w="0" w:type="dxa"/>
              <w:bottom w:w="0" w:type="dxa"/>
              <w:right w:w="0" w:type="dxa"/>
            </w:tcMar>
          </w:tcPr>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Tom Brennan</w:t>
            </w:r>
          </w:p>
          <w:p w:rsidR="00984E8A" w:rsidRPr="00C100DF" w:rsidRDefault="00CE7895" w:rsidP="00CE7895">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James Connelly</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Retired EMS/Fire Chief</w:t>
            </w:r>
          </w:p>
          <w:p w:rsidR="00984E8A" w:rsidRPr="00C100DF" w:rsidRDefault="00CE7895" w:rsidP="00CE7895">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Community Member/Prior Student</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lastRenderedPageBreak/>
              <w:t>Hospital / Clinical Representative(s)</w:t>
            </w:r>
          </w:p>
        </w:tc>
        <w:tc>
          <w:tcPr>
            <w:tcW w:w="3888" w:type="dxa"/>
            <w:shd w:val="clear" w:color="auto" w:fill="C6D9F1"/>
            <w:tcMar>
              <w:top w:w="0" w:type="dxa"/>
              <w:left w:w="0" w:type="dxa"/>
              <w:bottom w:w="0" w:type="dxa"/>
              <w:right w:w="0" w:type="dxa"/>
            </w:tcMar>
          </w:tcPr>
          <w:p w:rsidR="00984E8A" w:rsidRDefault="00CE7895" w:rsidP="006A393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Theresa Foley</w:t>
            </w:r>
          </w:p>
          <w:p w:rsidR="00CB49F2" w:rsidRDefault="00CB49F2"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Risa </w:t>
            </w:r>
            <w:proofErr w:type="spellStart"/>
            <w:r>
              <w:rPr>
                <w:rFonts w:asciiTheme="minorHAnsi" w:hAnsiTheme="minorHAnsi" w:cs="Cambria"/>
                <w:color w:val="000000"/>
                <w:sz w:val="20"/>
                <w:szCs w:val="20"/>
              </w:rPr>
              <w:t>Wildeman</w:t>
            </w:r>
            <w:proofErr w:type="spellEnd"/>
          </w:p>
          <w:p w:rsidR="004B61E7" w:rsidRDefault="004B61E7"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Cathy </w:t>
            </w:r>
            <w:proofErr w:type="spellStart"/>
            <w:r>
              <w:rPr>
                <w:rFonts w:asciiTheme="minorHAnsi" w:hAnsiTheme="minorHAnsi" w:cs="Cambria"/>
                <w:color w:val="000000"/>
                <w:sz w:val="20"/>
                <w:szCs w:val="20"/>
              </w:rPr>
              <w:t>Bartoszek</w:t>
            </w:r>
            <w:proofErr w:type="spellEnd"/>
          </w:p>
          <w:p w:rsidR="004B61E7" w:rsidRDefault="004B61E7"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Lisa </w:t>
            </w:r>
            <w:proofErr w:type="spellStart"/>
            <w:r>
              <w:rPr>
                <w:rFonts w:asciiTheme="minorHAnsi" w:hAnsiTheme="minorHAnsi" w:cs="Cambria"/>
                <w:color w:val="000000"/>
                <w:sz w:val="20"/>
                <w:szCs w:val="20"/>
              </w:rPr>
              <w:t>Cefalo</w:t>
            </w:r>
            <w:proofErr w:type="spellEnd"/>
          </w:p>
          <w:p w:rsidR="00CB49F2" w:rsidRDefault="004B61E7"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Kathleen Boyd</w:t>
            </w:r>
          </w:p>
          <w:p w:rsidR="00157FDA" w:rsidRDefault="00157FDA"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Noah Bourk</w:t>
            </w:r>
          </w:p>
          <w:p w:rsidR="0037386C" w:rsidRDefault="0037386C"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Amanda Garcia</w:t>
            </w:r>
          </w:p>
          <w:p w:rsidR="0037386C" w:rsidRDefault="0037386C" w:rsidP="006A3935">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Arlyn</w:t>
            </w:r>
            <w:proofErr w:type="spellEnd"/>
            <w:r>
              <w:rPr>
                <w:rFonts w:asciiTheme="minorHAnsi" w:hAnsiTheme="minorHAnsi" w:cs="Cambria"/>
                <w:color w:val="000000"/>
                <w:sz w:val="20"/>
                <w:szCs w:val="20"/>
              </w:rPr>
              <w:t xml:space="preserve"> Fernandez</w:t>
            </w:r>
          </w:p>
          <w:p w:rsidR="00711999" w:rsidRDefault="00711999"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Jana Turcotte</w:t>
            </w:r>
          </w:p>
          <w:p w:rsidR="002C5668" w:rsidRDefault="002C5668"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Jennifer Craft</w:t>
            </w:r>
          </w:p>
          <w:p w:rsidR="00FF0287" w:rsidRDefault="00FF0287"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Louisa Smith</w:t>
            </w:r>
          </w:p>
          <w:p w:rsidR="008F056E" w:rsidRPr="00C100DF" w:rsidRDefault="00835968"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Mr. Dolan </w:t>
            </w:r>
            <w:proofErr w:type="spellStart"/>
            <w:r>
              <w:rPr>
                <w:rFonts w:asciiTheme="minorHAnsi" w:hAnsiTheme="minorHAnsi" w:cs="Cambria"/>
                <w:color w:val="000000"/>
                <w:sz w:val="20"/>
                <w:szCs w:val="20"/>
              </w:rPr>
              <w:t>Abuaouf</w:t>
            </w:r>
            <w:proofErr w:type="spellEnd"/>
          </w:p>
        </w:tc>
        <w:tc>
          <w:tcPr>
            <w:tcW w:w="1490" w:type="dxa"/>
            <w:shd w:val="clear" w:color="auto" w:fill="C6D9F1"/>
          </w:tcPr>
          <w:p w:rsidR="00C17120" w:rsidRDefault="00C17120" w:rsidP="00162C97">
            <w:pPr>
              <w:spacing w:before="20" w:after="20"/>
              <w:ind w:right="26" w:hanging="12"/>
              <w:jc w:val="center"/>
              <w:rPr>
                <w:rFonts w:asciiTheme="minorHAnsi" w:hAnsiTheme="minorHAnsi" w:cs="Cambria"/>
                <w:color w:val="000000"/>
                <w:sz w:val="20"/>
                <w:szCs w:val="20"/>
              </w:rPr>
            </w:pPr>
          </w:p>
          <w:p w:rsidR="00C17120" w:rsidRPr="00C17120" w:rsidRDefault="00C17120" w:rsidP="00C17120">
            <w:pPr>
              <w:rPr>
                <w:rFonts w:asciiTheme="minorHAnsi" w:hAnsiTheme="minorHAnsi" w:cs="Cambria"/>
                <w:sz w:val="20"/>
                <w:szCs w:val="20"/>
              </w:rPr>
            </w:pPr>
          </w:p>
          <w:p w:rsidR="00C17120" w:rsidRPr="00C17120" w:rsidRDefault="00C17120" w:rsidP="00C17120">
            <w:pPr>
              <w:rPr>
                <w:rFonts w:asciiTheme="minorHAnsi" w:hAnsiTheme="minorHAnsi" w:cs="Cambria"/>
                <w:sz w:val="20"/>
                <w:szCs w:val="20"/>
              </w:rPr>
            </w:pPr>
          </w:p>
          <w:p w:rsidR="00C17120" w:rsidRPr="00C17120" w:rsidRDefault="00C17120" w:rsidP="00C17120">
            <w:pPr>
              <w:rPr>
                <w:rFonts w:asciiTheme="minorHAnsi" w:hAnsiTheme="minorHAnsi" w:cs="Cambria"/>
                <w:sz w:val="20"/>
                <w:szCs w:val="20"/>
              </w:rPr>
            </w:pPr>
          </w:p>
          <w:p w:rsidR="00C17120" w:rsidRDefault="00C17120" w:rsidP="00C17120">
            <w:pPr>
              <w:rPr>
                <w:rFonts w:asciiTheme="minorHAnsi" w:hAnsiTheme="minorHAnsi" w:cs="Cambria"/>
                <w:sz w:val="20"/>
                <w:szCs w:val="20"/>
              </w:rPr>
            </w:pPr>
          </w:p>
          <w:p w:rsidR="00C17120" w:rsidRDefault="00C17120" w:rsidP="00C17120">
            <w:pPr>
              <w:jc w:val="center"/>
              <w:rPr>
                <w:rFonts w:asciiTheme="minorHAnsi" w:hAnsiTheme="minorHAnsi" w:cs="Cambria"/>
                <w:sz w:val="20"/>
                <w:szCs w:val="20"/>
              </w:rPr>
            </w:pPr>
            <w:r>
              <w:rPr>
                <w:rFonts w:asciiTheme="minorHAnsi" w:hAnsiTheme="minorHAnsi" w:cs="Cambria"/>
                <w:sz w:val="20"/>
                <w:szCs w:val="20"/>
              </w:rPr>
              <w:t>x</w:t>
            </w:r>
          </w:p>
          <w:p w:rsidR="00C17120" w:rsidRPr="00C17120" w:rsidRDefault="00C17120" w:rsidP="00C17120">
            <w:pPr>
              <w:rPr>
                <w:rFonts w:asciiTheme="minorHAnsi" w:hAnsiTheme="minorHAnsi" w:cs="Cambria"/>
                <w:sz w:val="20"/>
                <w:szCs w:val="20"/>
              </w:rPr>
            </w:pPr>
          </w:p>
          <w:p w:rsidR="00C17120" w:rsidRPr="00C17120" w:rsidRDefault="00C17120" w:rsidP="00C17120">
            <w:pPr>
              <w:rPr>
                <w:rFonts w:asciiTheme="minorHAnsi" w:hAnsiTheme="minorHAnsi" w:cs="Cambria"/>
                <w:sz w:val="20"/>
                <w:szCs w:val="20"/>
              </w:rPr>
            </w:pPr>
          </w:p>
          <w:p w:rsidR="00C17120" w:rsidRDefault="00C17120" w:rsidP="00C17120">
            <w:pPr>
              <w:rPr>
                <w:rFonts w:asciiTheme="minorHAnsi" w:hAnsiTheme="minorHAnsi" w:cs="Cambria"/>
                <w:sz w:val="20"/>
                <w:szCs w:val="20"/>
              </w:rPr>
            </w:pPr>
          </w:p>
          <w:p w:rsidR="00984E8A" w:rsidRPr="00C17120" w:rsidRDefault="00C17120" w:rsidP="00C17120">
            <w:pPr>
              <w:jc w:val="center"/>
              <w:rPr>
                <w:rFonts w:asciiTheme="minorHAnsi" w:hAnsiTheme="minorHAnsi" w:cs="Cambria"/>
                <w:sz w:val="20"/>
                <w:szCs w:val="20"/>
              </w:rPr>
            </w:pPr>
            <w:r>
              <w:rPr>
                <w:rFonts w:asciiTheme="minorHAnsi" w:hAnsiTheme="minorHAnsi" w:cs="Cambria"/>
                <w:sz w:val="20"/>
                <w:szCs w:val="20"/>
              </w:rPr>
              <w:t>x</w:t>
            </w:r>
          </w:p>
        </w:tc>
        <w:tc>
          <w:tcPr>
            <w:tcW w:w="5168" w:type="dxa"/>
            <w:shd w:val="clear" w:color="auto" w:fill="auto"/>
            <w:tcMar>
              <w:top w:w="0" w:type="dxa"/>
              <w:left w:w="0" w:type="dxa"/>
              <w:bottom w:w="0" w:type="dxa"/>
              <w:right w:w="0" w:type="dxa"/>
            </w:tcMar>
          </w:tcPr>
          <w:p w:rsidR="00984E8A" w:rsidRDefault="00CE7895" w:rsidP="00162C97">
            <w:pPr>
              <w:spacing w:before="20" w:after="20"/>
              <w:ind w:left="197" w:hanging="22"/>
              <w:rPr>
                <w:rFonts w:asciiTheme="minorHAnsi" w:hAnsiTheme="minorHAnsi" w:cs="Cambria"/>
                <w:color w:val="000000"/>
                <w:sz w:val="20"/>
                <w:szCs w:val="22"/>
              </w:rPr>
            </w:pPr>
            <w:r w:rsidRPr="005F2A7E">
              <w:rPr>
                <w:rFonts w:asciiTheme="minorHAnsi" w:hAnsiTheme="minorHAnsi" w:cs="Cambria"/>
                <w:color w:val="000000"/>
                <w:sz w:val="20"/>
                <w:szCs w:val="22"/>
              </w:rPr>
              <w:t>Lee Health</w:t>
            </w:r>
          </w:p>
          <w:p w:rsidR="00CB49F2" w:rsidRDefault="00CB49F2"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NCH</w:t>
            </w:r>
          </w:p>
          <w:p w:rsidR="004B61E7" w:rsidRDefault="004B61E7"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Physicians Regional</w:t>
            </w:r>
          </w:p>
          <w:p w:rsidR="004B61E7" w:rsidRDefault="004B61E7"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Bayfront Health</w:t>
            </w:r>
          </w:p>
          <w:p w:rsidR="004B61E7" w:rsidRDefault="004B61E7"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Bayfront Health</w:t>
            </w:r>
          </w:p>
          <w:p w:rsidR="004B61E7" w:rsidRDefault="00157FDA"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Lee Health Trauma Center</w:t>
            </w:r>
          </w:p>
          <w:p w:rsidR="0037386C" w:rsidRDefault="0037386C"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Lee Health</w:t>
            </w:r>
          </w:p>
          <w:p w:rsidR="0037386C" w:rsidRDefault="0037386C"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Physicians Regional </w:t>
            </w:r>
          </w:p>
          <w:p w:rsidR="00711999" w:rsidRDefault="00711999"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Lee Health</w:t>
            </w:r>
          </w:p>
          <w:p w:rsidR="002C5668" w:rsidRDefault="002C5668"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Lee Health</w:t>
            </w:r>
          </w:p>
          <w:p w:rsidR="00FF0287" w:rsidRDefault="00FF0287" w:rsidP="00FF028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Physicians Regional </w:t>
            </w:r>
          </w:p>
          <w:p w:rsidR="00FF0287" w:rsidRPr="00C100DF" w:rsidRDefault="00835968" w:rsidP="00162C97">
            <w:pPr>
              <w:spacing w:before="20" w:after="20"/>
              <w:ind w:left="197" w:hanging="22"/>
              <w:rPr>
                <w:rFonts w:asciiTheme="minorHAnsi" w:hAnsiTheme="minorHAnsi" w:cs="Cambria"/>
                <w:color w:val="000000"/>
                <w:sz w:val="20"/>
                <w:szCs w:val="20"/>
              </w:rPr>
            </w:pPr>
            <w:r w:rsidRPr="00835968">
              <w:rPr>
                <w:rFonts w:asciiTheme="minorHAnsi" w:hAnsiTheme="minorHAnsi" w:cs="Cambria"/>
                <w:color w:val="000000"/>
                <w:sz w:val="20"/>
                <w:szCs w:val="20"/>
              </w:rPr>
              <w:t>Director of Academics and Medical Education at Lee Health</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Other</w:t>
            </w:r>
          </w:p>
        </w:tc>
        <w:tc>
          <w:tcPr>
            <w:tcW w:w="3888" w:type="dxa"/>
            <w:shd w:val="clear" w:color="auto" w:fill="C6D9F1"/>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 xml:space="preserve">Faculty </w:t>
            </w:r>
            <w:r w:rsidR="00BC65D4" w:rsidRPr="00C100DF">
              <w:rPr>
                <w:rStyle w:val="FootnoteReference"/>
                <w:rFonts w:asciiTheme="minorHAnsi" w:hAnsiTheme="minorHAnsi"/>
                <w:sz w:val="20"/>
                <w:szCs w:val="20"/>
              </w:rPr>
              <w:footnoteReference w:id="2"/>
            </w:r>
          </w:p>
        </w:tc>
        <w:tc>
          <w:tcPr>
            <w:tcW w:w="3888" w:type="dxa"/>
            <w:shd w:val="clear" w:color="auto" w:fill="C6D9F1"/>
            <w:tcMar>
              <w:top w:w="0" w:type="dxa"/>
              <w:left w:w="0" w:type="dxa"/>
              <w:bottom w:w="0" w:type="dxa"/>
              <w:right w:w="0" w:type="dxa"/>
            </w:tcMar>
          </w:tcPr>
          <w:p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Linda Welch</w:t>
            </w:r>
          </w:p>
          <w:p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Mike Knoop</w:t>
            </w:r>
          </w:p>
          <w:p w:rsidR="00CE7895"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Tracy House</w:t>
            </w:r>
          </w:p>
          <w:p w:rsidR="00CE7895" w:rsidRPr="00C1190F" w:rsidRDefault="00CE7895" w:rsidP="004729A9">
            <w:pPr>
              <w:spacing w:before="20" w:after="20"/>
              <w:rPr>
                <w:rFonts w:asciiTheme="minorHAnsi" w:hAnsiTheme="minorHAnsi" w:cs="Cambria"/>
                <w:color w:val="000000"/>
                <w:sz w:val="20"/>
                <w:szCs w:val="22"/>
              </w:rPr>
            </w:pPr>
            <w:r>
              <w:rPr>
                <w:rFonts w:asciiTheme="minorHAnsi" w:hAnsiTheme="minorHAnsi" w:cs="Cambria"/>
                <w:color w:val="000000"/>
                <w:sz w:val="20"/>
                <w:szCs w:val="22"/>
              </w:rPr>
              <w:t>Tamara Mole</w:t>
            </w:r>
          </w:p>
          <w:p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Matthew Stachler</w:t>
            </w:r>
          </w:p>
          <w:p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Tresa Hibben</w:t>
            </w:r>
          </w:p>
          <w:p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Rima Stevens</w:t>
            </w:r>
          </w:p>
          <w:p w:rsidR="00984E8A" w:rsidRDefault="00616ADC" w:rsidP="004729A9">
            <w:pPr>
              <w:spacing w:before="20" w:after="20"/>
              <w:rPr>
                <w:rFonts w:asciiTheme="minorHAnsi" w:hAnsiTheme="minorHAnsi" w:cs="Cambria"/>
                <w:color w:val="000000"/>
                <w:sz w:val="20"/>
                <w:szCs w:val="22"/>
              </w:rPr>
            </w:pPr>
            <w:r>
              <w:rPr>
                <w:rFonts w:asciiTheme="minorHAnsi" w:hAnsiTheme="minorHAnsi" w:cs="Cambria"/>
                <w:color w:val="000000"/>
                <w:sz w:val="20"/>
                <w:szCs w:val="22"/>
              </w:rPr>
              <w:t>Megan Davis</w:t>
            </w:r>
          </w:p>
          <w:p w:rsidR="00FF0287" w:rsidRPr="00C100DF" w:rsidRDefault="00FF0287" w:rsidP="004729A9">
            <w:pPr>
              <w:spacing w:before="20" w:after="20"/>
              <w:rPr>
                <w:rFonts w:asciiTheme="minorHAnsi" w:hAnsiTheme="minorHAnsi" w:cs="Cambria"/>
                <w:color w:val="000000"/>
                <w:sz w:val="20"/>
                <w:szCs w:val="20"/>
              </w:rPr>
            </w:pPr>
            <w:r>
              <w:rPr>
                <w:rFonts w:asciiTheme="minorHAnsi" w:hAnsiTheme="minorHAnsi" w:cs="Cambria"/>
                <w:color w:val="000000"/>
                <w:sz w:val="20"/>
                <w:szCs w:val="20"/>
              </w:rPr>
              <w:t>Leticia Guevara</w:t>
            </w:r>
          </w:p>
        </w:tc>
        <w:tc>
          <w:tcPr>
            <w:tcW w:w="1490" w:type="dxa"/>
            <w:shd w:val="clear" w:color="auto" w:fill="C6D9F1"/>
          </w:tcPr>
          <w:p w:rsidR="00984E8A"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 xml:space="preserve"> </w:t>
            </w:r>
          </w:p>
          <w:p w:rsidR="00DF7620" w:rsidRDefault="00DF7620" w:rsidP="00162C97">
            <w:pPr>
              <w:spacing w:before="20" w:after="20"/>
              <w:ind w:right="26" w:hanging="12"/>
              <w:jc w:val="center"/>
              <w:rPr>
                <w:rFonts w:asciiTheme="minorHAnsi" w:hAnsiTheme="minorHAnsi" w:cs="Cambria"/>
                <w:color w:val="000000"/>
                <w:sz w:val="20"/>
                <w:szCs w:val="20"/>
              </w:rPr>
            </w:pPr>
          </w:p>
          <w:p w:rsidR="00DF7620" w:rsidRDefault="00DF7620" w:rsidP="00162C97">
            <w:pPr>
              <w:spacing w:before="20" w:after="20"/>
              <w:ind w:right="26" w:hanging="12"/>
              <w:jc w:val="center"/>
              <w:rPr>
                <w:rFonts w:asciiTheme="minorHAnsi" w:hAnsiTheme="minorHAnsi" w:cs="Cambria"/>
                <w:color w:val="000000"/>
                <w:sz w:val="20"/>
                <w:szCs w:val="20"/>
              </w:rPr>
            </w:pPr>
          </w:p>
          <w:p w:rsidR="00DF7620"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F7620" w:rsidRDefault="00DF7620" w:rsidP="00162C97">
            <w:pPr>
              <w:spacing w:before="20" w:after="20"/>
              <w:ind w:right="26" w:hanging="12"/>
              <w:jc w:val="center"/>
              <w:rPr>
                <w:rFonts w:asciiTheme="minorHAnsi" w:hAnsiTheme="minorHAnsi" w:cs="Cambria"/>
                <w:color w:val="000000"/>
                <w:sz w:val="20"/>
                <w:szCs w:val="20"/>
              </w:rPr>
            </w:pPr>
          </w:p>
          <w:p w:rsidR="00DF7620" w:rsidRDefault="00DF7620" w:rsidP="00162C97">
            <w:pPr>
              <w:spacing w:before="20" w:after="20"/>
              <w:ind w:right="26" w:hanging="12"/>
              <w:jc w:val="center"/>
              <w:rPr>
                <w:rFonts w:asciiTheme="minorHAnsi" w:hAnsiTheme="minorHAnsi" w:cs="Cambria"/>
                <w:color w:val="000000"/>
                <w:sz w:val="20"/>
                <w:szCs w:val="20"/>
              </w:rPr>
            </w:pPr>
          </w:p>
          <w:p w:rsidR="00DF7620" w:rsidRDefault="00C171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F7620" w:rsidRPr="00C100DF" w:rsidRDefault="004B61E7"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rsidR="00CE7895"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Specialist-EMS/Fire Programs, FSW</w:t>
            </w:r>
          </w:p>
          <w:p w:rsidR="00CE7895" w:rsidRPr="005F2A7E" w:rsidRDefault="004B61E7"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Program</w:t>
            </w:r>
            <w:r w:rsidR="00CE7895" w:rsidRPr="005F2A7E">
              <w:rPr>
                <w:rFonts w:asciiTheme="minorHAnsi" w:hAnsiTheme="minorHAnsi" w:cs="Cambria"/>
                <w:color w:val="000000"/>
                <w:sz w:val="20"/>
                <w:szCs w:val="22"/>
              </w:rPr>
              <w:t xml:space="preserve"> Coordinator-FSW</w:t>
            </w:r>
          </w:p>
          <w:p w:rsidR="00CE7895" w:rsidRPr="005F2A7E" w:rsidRDefault="004B61E7"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Program </w:t>
            </w:r>
            <w:r w:rsidR="00CE7895" w:rsidRPr="005F2A7E">
              <w:rPr>
                <w:rFonts w:asciiTheme="minorHAnsi" w:hAnsiTheme="minorHAnsi" w:cs="Cambria"/>
                <w:color w:val="000000"/>
                <w:sz w:val="20"/>
                <w:szCs w:val="22"/>
              </w:rPr>
              <w:t>Coordinator-FSW</w:t>
            </w:r>
          </w:p>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rsidR="00984E8A" w:rsidRDefault="004B61E7"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Clinical Adjunct</w:t>
            </w:r>
            <w:r w:rsidR="00CE7895" w:rsidRPr="005F2A7E">
              <w:rPr>
                <w:rFonts w:asciiTheme="minorHAnsi" w:hAnsiTheme="minorHAnsi" w:cs="Cambria"/>
                <w:color w:val="000000"/>
                <w:sz w:val="20"/>
                <w:szCs w:val="22"/>
              </w:rPr>
              <w:t>-FSW</w:t>
            </w:r>
            <w:r w:rsidR="00FF0287">
              <w:rPr>
                <w:rFonts w:asciiTheme="minorHAnsi" w:hAnsiTheme="minorHAnsi" w:cs="Cambria"/>
                <w:color w:val="000000"/>
                <w:sz w:val="20"/>
                <w:szCs w:val="22"/>
              </w:rPr>
              <w:t>/Lee County EMS</w:t>
            </w:r>
          </w:p>
          <w:p w:rsidR="00FF0287" w:rsidRDefault="00FF0287" w:rsidP="00FF0287">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Clinical Adjunct</w:t>
            </w:r>
            <w:r w:rsidRPr="005F2A7E">
              <w:rPr>
                <w:rFonts w:asciiTheme="minorHAnsi" w:hAnsiTheme="minorHAnsi" w:cs="Cambria"/>
                <w:color w:val="000000"/>
                <w:sz w:val="20"/>
                <w:szCs w:val="22"/>
              </w:rPr>
              <w:t>-FSW</w:t>
            </w:r>
            <w:r>
              <w:rPr>
                <w:rFonts w:asciiTheme="minorHAnsi" w:hAnsiTheme="minorHAnsi" w:cs="Cambria"/>
                <w:color w:val="000000"/>
                <w:sz w:val="20"/>
                <w:szCs w:val="22"/>
              </w:rPr>
              <w:t>/Lee County EMS</w:t>
            </w:r>
          </w:p>
          <w:p w:rsidR="00FF0287" w:rsidRPr="00C100DF" w:rsidRDefault="00FF0287" w:rsidP="00CE7895">
            <w:pPr>
              <w:spacing w:before="20" w:after="20"/>
              <w:ind w:left="197" w:hanging="22"/>
              <w:rPr>
                <w:rFonts w:asciiTheme="minorHAnsi" w:hAnsiTheme="minorHAnsi" w:cs="Cambria"/>
                <w:color w:val="000000"/>
                <w:sz w:val="20"/>
                <w:szCs w:val="20"/>
              </w:rPr>
            </w:pPr>
          </w:p>
        </w:tc>
      </w:tr>
      <w:tr w:rsidR="00984E8A" w:rsidRPr="00A51AE8"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cs="Calibri"/>
                <w:sz w:val="20"/>
                <w:szCs w:val="20"/>
              </w:rPr>
            </w:pPr>
            <w:r w:rsidRPr="00C100DF">
              <w:rPr>
                <w:rFonts w:asciiTheme="minorHAnsi" w:hAnsiTheme="minorHAnsi" w:cs="Calibri"/>
                <w:sz w:val="20"/>
                <w:szCs w:val="20"/>
              </w:rPr>
              <w:t>Sponsor Administration</w:t>
            </w:r>
            <w:r w:rsidR="00C33B19" w:rsidRPr="00C100DF">
              <w:rPr>
                <w:rFonts w:asciiTheme="minorHAnsi" w:hAnsiTheme="minorHAnsi" w:cs="Calibri"/>
                <w:sz w:val="20"/>
                <w:szCs w:val="20"/>
                <w:vertAlign w:val="superscript"/>
              </w:rPr>
              <w:t>2</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n/a</w:t>
            </w:r>
          </w:p>
        </w:tc>
        <w:tc>
          <w:tcPr>
            <w:tcW w:w="1490" w:type="dxa"/>
            <w:shd w:val="clear" w:color="auto" w:fill="C6D9F1"/>
          </w:tcPr>
          <w:p w:rsidR="00984E8A" w:rsidRPr="00162C97" w:rsidRDefault="00CE789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n/a</w:t>
            </w:r>
          </w:p>
        </w:tc>
        <w:tc>
          <w:tcPr>
            <w:tcW w:w="5168" w:type="dxa"/>
            <w:shd w:val="clear" w:color="auto" w:fill="auto"/>
            <w:tcMar>
              <w:top w:w="0" w:type="dxa"/>
              <w:left w:w="0" w:type="dxa"/>
              <w:bottom w:w="0" w:type="dxa"/>
              <w:right w:w="0" w:type="dxa"/>
            </w:tcMar>
          </w:tcPr>
          <w:p w:rsidR="00984E8A" w:rsidRPr="00162C97"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n/a</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Student</w:t>
            </w:r>
            <w:r w:rsidR="003A5F8A" w:rsidRPr="00C100DF">
              <w:rPr>
                <w:rFonts w:asciiTheme="minorHAnsi" w:hAnsiTheme="minorHAnsi"/>
                <w:sz w:val="20"/>
                <w:szCs w:val="20"/>
              </w:rPr>
              <w:t xml:space="preserve"> (current)</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Alicia Keen</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Student FSW</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Graduate</w:t>
            </w:r>
          </w:p>
        </w:tc>
        <w:tc>
          <w:tcPr>
            <w:tcW w:w="3888" w:type="dxa"/>
            <w:shd w:val="clear" w:color="auto" w:fill="C6D9F1"/>
            <w:tcMar>
              <w:top w:w="0" w:type="dxa"/>
              <w:left w:w="0" w:type="dxa"/>
              <w:bottom w:w="0" w:type="dxa"/>
              <w:right w:w="0" w:type="dxa"/>
            </w:tcMar>
          </w:tcPr>
          <w:p w:rsidR="00984E8A" w:rsidRDefault="00F20A78"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Jared Sullivan</w:t>
            </w:r>
          </w:p>
          <w:p w:rsidR="00171A5C" w:rsidRDefault="00171A5C"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Jessica </w:t>
            </w:r>
            <w:proofErr w:type="spellStart"/>
            <w:r>
              <w:rPr>
                <w:rFonts w:asciiTheme="minorHAnsi" w:hAnsiTheme="minorHAnsi" w:cs="Cambria"/>
                <w:color w:val="000000"/>
                <w:sz w:val="20"/>
                <w:szCs w:val="20"/>
              </w:rPr>
              <w:t>Huckeby</w:t>
            </w:r>
            <w:proofErr w:type="spellEnd"/>
          </w:p>
          <w:p w:rsidR="00E46D4B" w:rsidRPr="00C100DF" w:rsidRDefault="00E46D4B"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Becca Green</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Paramedic Graduate </w:t>
            </w:r>
          </w:p>
          <w:p w:rsidR="00171A5C" w:rsidRDefault="00171A5C"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Graduate/Collier county EMS</w:t>
            </w:r>
          </w:p>
          <w:p w:rsidR="00E46D4B" w:rsidRPr="00C100DF" w:rsidRDefault="00E46D4B"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Paramedic Graduate/Lee county EMS </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61F0A" w:rsidP="005838B9">
            <w:pPr>
              <w:spacing w:before="20" w:after="20"/>
              <w:ind w:left="129"/>
              <w:rPr>
                <w:rFonts w:asciiTheme="minorHAnsi" w:hAnsiTheme="minorHAnsi"/>
                <w:sz w:val="20"/>
                <w:szCs w:val="20"/>
              </w:rPr>
            </w:pPr>
            <w:r w:rsidRPr="00C100DF">
              <w:rPr>
                <w:rFonts w:asciiTheme="minorHAnsi" w:hAnsiTheme="minorHAnsi"/>
                <w:sz w:val="20"/>
                <w:szCs w:val="20"/>
              </w:rPr>
              <w:t>Program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Joe Washburn</w:t>
            </w:r>
          </w:p>
        </w:tc>
        <w:tc>
          <w:tcPr>
            <w:tcW w:w="1490" w:type="dxa"/>
            <w:shd w:val="clear" w:color="auto" w:fill="C6D9F1"/>
          </w:tcPr>
          <w:p w:rsidR="00984E8A" w:rsidRPr="00C100DF" w:rsidRDefault="00B5136B"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57DFD" w:rsidP="005838B9">
            <w:pPr>
              <w:spacing w:before="20" w:after="20"/>
              <w:ind w:left="129"/>
              <w:rPr>
                <w:rFonts w:asciiTheme="minorHAnsi" w:hAnsiTheme="minorHAnsi"/>
                <w:sz w:val="20"/>
                <w:szCs w:val="20"/>
              </w:rPr>
            </w:pPr>
            <w:r w:rsidRPr="00C100DF">
              <w:rPr>
                <w:rFonts w:asciiTheme="minorHAnsi" w:hAnsiTheme="minorHAnsi"/>
                <w:sz w:val="20"/>
                <w:szCs w:val="20"/>
              </w:rPr>
              <w:t>Medical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 xml:space="preserve">Dr. Alex </w:t>
            </w:r>
            <w:proofErr w:type="spellStart"/>
            <w:r>
              <w:rPr>
                <w:rFonts w:asciiTheme="minorHAnsi" w:hAnsiTheme="minorHAnsi" w:cs="Cambria"/>
                <w:color w:val="000000"/>
                <w:sz w:val="20"/>
                <w:szCs w:val="22"/>
              </w:rPr>
              <w:t>Rodi</w:t>
            </w:r>
            <w:proofErr w:type="spellEnd"/>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550DE" w:rsidP="005838B9">
            <w:pPr>
              <w:spacing w:before="20" w:after="20"/>
              <w:ind w:left="129"/>
              <w:rPr>
                <w:rFonts w:asciiTheme="minorHAnsi" w:hAnsiTheme="minorHAnsi"/>
                <w:sz w:val="20"/>
                <w:szCs w:val="20"/>
              </w:rPr>
            </w:pPr>
            <w:r w:rsidRPr="00C100DF">
              <w:rPr>
                <w:rStyle w:val="FootnoteReference"/>
                <w:rFonts w:asciiTheme="minorHAnsi" w:hAnsiTheme="minorHAnsi"/>
                <w:sz w:val="20"/>
                <w:szCs w:val="20"/>
              </w:rPr>
              <w:footnoteReference w:id="3"/>
            </w:r>
          </w:p>
        </w:tc>
        <w:tc>
          <w:tcPr>
            <w:tcW w:w="3888" w:type="dxa"/>
            <w:shd w:val="clear" w:color="auto" w:fill="C6D9F1"/>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4B61E7">
            <w:pPr>
              <w:spacing w:before="20" w:after="20"/>
              <w:rPr>
                <w:rFonts w:asciiTheme="minorHAnsi" w:hAnsiTheme="minorHAnsi" w:cs="Cambria"/>
                <w:color w:val="000000"/>
                <w:sz w:val="20"/>
                <w:szCs w:val="20"/>
              </w:rPr>
            </w:pPr>
          </w:p>
        </w:tc>
      </w:tr>
      <w:tr w:rsidR="0045524D" w:rsidRPr="00174F8C" w:rsidTr="001076A2">
        <w:trPr>
          <w:jc w:val="center"/>
        </w:trPr>
        <w:tc>
          <w:tcPr>
            <w:tcW w:w="4291" w:type="dxa"/>
            <w:shd w:val="clear" w:color="auto" w:fill="auto"/>
            <w:tcMar>
              <w:top w:w="0" w:type="dxa"/>
              <w:left w:w="0" w:type="dxa"/>
              <w:bottom w:w="0" w:type="dxa"/>
              <w:right w:w="0" w:type="dxa"/>
            </w:tcMar>
          </w:tcPr>
          <w:p w:rsidR="0045524D" w:rsidRPr="00C100DF" w:rsidRDefault="0045524D"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5524D" w:rsidRPr="00C100DF" w:rsidRDefault="0045524D"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rsidR="0045524D" w:rsidRPr="00C100DF" w:rsidRDefault="0045524D"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5524D" w:rsidRPr="00C100DF" w:rsidRDefault="0045524D" w:rsidP="00AA5254">
            <w:pPr>
              <w:spacing w:before="20" w:after="20"/>
              <w:ind w:left="246" w:hanging="22"/>
              <w:rPr>
                <w:rFonts w:asciiTheme="minorHAnsi" w:hAnsiTheme="minorHAnsi" w:cs="Cambria"/>
                <w:color w:val="000000"/>
                <w:sz w:val="20"/>
                <w:szCs w:val="20"/>
              </w:rPr>
            </w:pPr>
          </w:p>
        </w:tc>
      </w:tr>
      <w:tr w:rsidR="00E91A27" w:rsidRPr="00E91A27" w:rsidTr="001076A2">
        <w:trPr>
          <w:jc w:val="center"/>
        </w:trPr>
        <w:tc>
          <w:tcPr>
            <w:tcW w:w="4291" w:type="dxa"/>
            <w:shd w:val="clear" w:color="auto" w:fill="auto"/>
            <w:tcMar>
              <w:top w:w="0" w:type="dxa"/>
              <w:left w:w="0" w:type="dxa"/>
              <w:bottom w:w="0" w:type="dxa"/>
              <w:right w:w="0" w:type="dxa"/>
            </w:tcMar>
          </w:tcPr>
          <w:p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r>
      <w:tr w:rsidR="00E91A27" w:rsidRPr="00E91A27" w:rsidTr="001076A2">
        <w:trPr>
          <w:jc w:val="center"/>
        </w:trPr>
        <w:tc>
          <w:tcPr>
            <w:tcW w:w="4291" w:type="dxa"/>
            <w:shd w:val="clear" w:color="auto" w:fill="auto"/>
            <w:tcMar>
              <w:top w:w="0" w:type="dxa"/>
              <w:left w:w="0" w:type="dxa"/>
              <w:bottom w:w="0" w:type="dxa"/>
              <w:right w:w="0" w:type="dxa"/>
            </w:tcMar>
          </w:tcPr>
          <w:p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984E8A" w:rsidRPr="00C100DF" w:rsidRDefault="00984E8A"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r>
      <w:tr w:rsidR="004A2B7F" w:rsidRPr="00174F8C" w:rsidTr="001076A2">
        <w:trPr>
          <w:jc w:val="center"/>
        </w:trPr>
        <w:tc>
          <w:tcPr>
            <w:tcW w:w="4291" w:type="dxa"/>
            <w:shd w:val="clear" w:color="auto" w:fill="auto"/>
            <w:tcMar>
              <w:top w:w="0" w:type="dxa"/>
              <w:left w:w="0" w:type="dxa"/>
              <w:bottom w:w="0" w:type="dxa"/>
              <w:right w:w="0" w:type="dxa"/>
            </w:tcMar>
          </w:tcPr>
          <w:p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rsidTr="001076A2">
        <w:trPr>
          <w:jc w:val="center"/>
        </w:trPr>
        <w:tc>
          <w:tcPr>
            <w:tcW w:w="4291" w:type="dxa"/>
            <w:shd w:val="clear" w:color="auto" w:fill="auto"/>
            <w:tcMar>
              <w:top w:w="0" w:type="dxa"/>
              <w:left w:w="0" w:type="dxa"/>
              <w:bottom w:w="0" w:type="dxa"/>
              <w:right w:w="0" w:type="dxa"/>
            </w:tcMar>
          </w:tcPr>
          <w:p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r>
    </w:tbl>
    <w:p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rsidTr="00496074">
        <w:trPr>
          <w:jc w:val="center"/>
        </w:trPr>
        <w:tc>
          <w:tcPr>
            <w:tcW w:w="586" w:type="dxa"/>
            <w:shd w:val="clear" w:color="auto" w:fill="auto"/>
            <w:tcMar>
              <w:top w:w="115" w:type="dxa"/>
              <w:left w:w="115" w:type="dxa"/>
              <w:bottom w:w="115" w:type="dxa"/>
              <w:right w:w="115" w:type="dxa"/>
            </w:tcMar>
            <w:vAlign w:val="center"/>
          </w:tcPr>
          <w:p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rsidR="00B60B3D" w:rsidRPr="00C100DF" w:rsidRDefault="00785370" w:rsidP="00496074">
            <w:pPr>
              <w:spacing w:before="20" w:after="20"/>
              <w:rPr>
                <w:rFonts w:asciiTheme="minorHAnsi" w:hAnsiTheme="minorHAnsi" w:cs="Cambria"/>
                <w:color w:val="000000"/>
                <w:sz w:val="20"/>
                <w:szCs w:val="20"/>
              </w:rPr>
            </w:pPr>
            <w:r>
              <w:rPr>
                <w:rFonts w:asciiTheme="minorHAnsi" w:hAnsiTheme="minorHAnsi"/>
                <w:sz w:val="20"/>
                <w:szCs w:val="22"/>
              </w:rPr>
              <w:t xml:space="preserve">Dan </w:t>
            </w:r>
            <w:r w:rsidR="00130218">
              <w:rPr>
                <w:rFonts w:asciiTheme="minorHAnsi" w:hAnsiTheme="minorHAnsi"/>
                <w:sz w:val="20"/>
                <w:szCs w:val="22"/>
              </w:rPr>
              <w:t>Sieber</w:t>
            </w:r>
          </w:p>
        </w:tc>
        <w:tc>
          <w:tcPr>
            <w:tcW w:w="1350" w:type="dxa"/>
            <w:shd w:val="clear" w:color="auto" w:fill="auto"/>
            <w:tcMar>
              <w:top w:w="115" w:type="dxa"/>
              <w:left w:w="115" w:type="dxa"/>
              <w:bottom w:w="115" w:type="dxa"/>
              <w:right w:w="115" w:type="dxa"/>
            </w:tcMar>
            <w:vAlign w:val="center"/>
          </w:tcPr>
          <w:p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rsidR="00B60B3D" w:rsidRPr="00C100DF" w:rsidRDefault="00130218"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rsidR="00496074" w:rsidRPr="00C100DF" w:rsidRDefault="0023496B" w:rsidP="00496074">
            <w:pPr>
              <w:spacing w:before="20" w:after="20"/>
              <w:rPr>
                <w:rFonts w:asciiTheme="minorHAnsi" w:hAnsiTheme="minorHAnsi" w:cs="Cambria"/>
                <w:color w:val="000000"/>
                <w:sz w:val="20"/>
                <w:szCs w:val="20"/>
              </w:rPr>
            </w:pPr>
            <w:r>
              <w:rPr>
                <w:rFonts w:asciiTheme="minorHAnsi" w:hAnsiTheme="minorHAnsi" w:cs="Cambria"/>
                <w:color w:val="000000"/>
                <w:sz w:val="20"/>
                <w:szCs w:val="20"/>
              </w:rPr>
              <w:t>Welcome please sign into zoom chat that will be our roll call and record of who was here.</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rsidR="00496074" w:rsidRPr="00C100DF" w:rsidRDefault="00130218"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rsidR="00496074" w:rsidRDefault="00A034ED" w:rsidP="00496074">
            <w:pPr>
              <w:rPr>
                <w:rFonts w:asciiTheme="minorHAnsi" w:hAnsiTheme="minorHAnsi"/>
                <w:sz w:val="20"/>
                <w:szCs w:val="22"/>
              </w:rPr>
            </w:pPr>
            <w:r>
              <w:rPr>
                <w:rFonts w:asciiTheme="minorHAnsi" w:hAnsiTheme="minorHAnsi"/>
                <w:sz w:val="20"/>
                <w:szCs w:val="22"/>
              </w:rPr>
              <w:t xml:space="preserve">Review Minutes from </w:t>
            </w:r>
            <w:r w:rsidR="0023496B">
              <w:rPr>
                <w:rFonts w:asciiTheme="minorHAnsi" w:hAnsiTheme="minorHAnsi"/>
                <w:sz w:val="20"/>
                <w:szCs w:val="22"/>
              </w:rPr>
              <w:t>October 2019</w:t>
            </w:r>
            <w:r w:rsidR="003F627F">
              <w:rPr>
                <w:rFonts w:asciiTheme="minorHAnsi" w:hAnsiTheme="minorHAnsi"/>
                <w:sz w:val="20"/>
                <w:szCs w:val="22"/>
              </w:rPr>
              <w:t xml:space="preserve"> and May 2020.</w:t>
            </w:r>
          </w:p>
          <w:p w:rsidR="003F627F" w:rsidRPr="00C100DF" w:rsidRDefault="003F627F" w:rsidP="00496074">
            <w:pPr>
              <w:rPr>
                <w:rFonts w:asciiTheme="minorHAnsi" w:hAnsiTheme="minorHAnsi"/>
                <w:sz w:val="20"/>
                <w:szCs w:val="20"/>
              </w:rPr>
            </w:pPr>
            <w:r>
              <w:rPr>
                <w:rFonts w:asciiTheme="minorHAnsi" w:hAnsiTheme="minorHAnsi"/>
                <w:sz w:val="20"/>
                <w:szCs w:val="20"/>
              </w:rPr>
              <w:t>Motion Approved and 100% I’s.</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sidRPr="003F627F">
              <w:rPr>
                <w:rFonts w:asciiTheme="minorHAnsi" w:hAnsiTheme="minorHAnsi" w:cs="Cambria"/>
                <w:color w:val="000000"/>
                <w:sz w:val="20"/>
                <w:szCs w:val="20"/>
              </w:rPr>
              <w:t>Yes</w:t>
            </w:r>
            <w:r>
              <w:rPr>
                <w:rFonts w:asciiTheme="minorHAnsi" w:hAnsiTheme="minorHAnsi" w:cs="Cambria"/>
                <w:color w:val="000000"/>
                <w:sz w:val="20"/>
                <w:szCs w:val="20"/>
              </w:rPr>
              <w:t xml:space="preserve"> / </w:t>
            </w:r>
            <w:r w:rsidRPr="003F627F">
              <w:rPr>
                <w:rFonts w:asciiTheme="minorHAnsi" w:hAnsiTheme="minorHAnsi" w:cs="Cambria"/>
                <w:color w:val="000000"/>
                <w:sz w:val="20"/>
                <w:szCs w:val="20"/>
                <w:highlight w:val="yellow"/>
              </w:rPr>
              <w:t>No</w:t>
            </w:r>
          </w:p>
        </w:tc>
        <w:tc>
          <w:tcPr>
            <w:tcW w:w="1146" w:type="dxa"/>
            <w:vAlign w:val="center"/>
          </w:tcPr>
          <w:p w:rsidR="00496074" w:rsidRPr="00C100DF" w:rsidRDefault="003F627F"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minimum expectation</w:t>
            </w:r>
          </w:p>
          <w:p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II.C. Minimum Expectation]</w:t>
            </w:r>
          </w:p>
          <w:p w:rsidR="00496074" w:rsidRPr="00C100DF" w:rsidRDefault="00496074" w:rsidP="00496074">
            <w:pPr>
              <w:numPr>
                <w:ilvl w:val="0"/>
                <w:numId w:val="9"/>
              </w:numPr>
              <w:ind w:left="411" w:right="-76"/>
              <w:rPr>
                <w:rFonts w:asciiTheme="minorHAnsi" w:hAnsiTheme="minorHAnsi"/>
                <w:color w:val="4F81BD"/>
                <w:sz w:val="20"/>
                <w:szCs w:val="20"/>
              </w:rPr>
            </w:pPr>
            <w:r w:rsidRPr="00C100DF">
              <w:rPr>
                <w:rFonts w:asciiTheme="minorHAnsi" w:hAnsiTheme="minorHAnsi"/>
                <w:color w:val="4F81BD"/>
                <w:sz w:val="20"/>
                <w:szCs w:val="20"/>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Establish / review additional program goals</w:t>
            </w:r>
            <w:r w:rsidRPr="00C100DF">
              <w:rPr>
                <w:rStyle w:val="FootnoteReference"/>
                <w:rFonts w:asciiTheme="minorHAnsi" w:hAnsiTheme="minorHAnsi"/>
                <w:sz w:val="20"/>
                <w:szCs w:val="20"/>
              </w:rPr>
              <w:footnoteReference w:id="4"/>
            </w:r>
          </w:p>
        </w:tc>
        <w:tc>
          <w:tcPr>
            <w:tcW w:w="6300" w:type="dxa"/>
            <w:shd w:val="clear" w:color="auto" w:fill="auto"/>
            <w:tcMar>
              <w:top w:w="115" w:type="dxa"/>
              <w:left w:w="115" w:type="dxa"/>
              <w:bottom w:w="115" w:type="dxa"/>
              <w:right w:w="115" w:type="dxa"/>
            </w:tcMar>
            <w:vAlign w:val="center"/>
          </w:tcPr>
          <w:p w:rsidR="00BF26DC" w:rsidRPr="00C100DF" w:rsidRDefault="003F627F" w:rsidP="00BF26DC">
            <w:pPr>
              <w:ind w:right="-76"/>
              <w:rPr>
                <w:rFonts w:asciiTheme="minorHAnsi" w:hAnsiTheme="minorHAnsi"/>
                <w:color w:val="4F81BD"/>
                <w:sz w:val="20"/>
                <w:szCs w:val="20"/>
              </w:rPr>
            </w:pPr>
            <w:r>
              <w:rPr>
                <w:rFonts w:asciiTheme="minorHAnsi" w:hAnsiTheme="minorHAnsi"/>
                <w:sz w:val="20"/>
                <w:szCs w:val="20"/>
              </w:rPr>
              <w:t>Sieber</w:t>
            </w:r>
            <w:r w:rsidR="00EA6217">
              <w:rPr>
                <w:rFonts w:asciiTheme="minorHAnsi" w:hAnsiTheme="minorHAnsi"/>
                <w:sz w:val="20"/>
                <w:szCs w:val="20"/>
              </w:rPr>
              <w:t>:</w:t>
            </w:r>
            <w:r w:rsidR="00BF26DC">
              <w:rPr>
                <w:rFonts w:asciiTheme="minorHAnsi" w:hAnsiTheme="minorHAnsi"/>
                <w:sz w:val="20"/>
                <w:szCs w:val="20"/>
              </w:rPr>
              <w:t xml:space="preserve"> calls motion to endorse program minimums </w:t>
            </w:r>
            <w:r w:rsidR="00BF26DC" w:rsidRPr="00BF26DC">
              <w:rPr>
                <w:rFonts w:asciiTheme="minorHAnsi" w:hAnsiTheme="minorHAnsi"/>
                <w:sz w:val="20"/>
                <w:szCs w:val="20"/>
              </w:rPr>
              <w:t>: “To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rsidR="00496074" w:rsidRPr="00C100DF" w:rsidRDefault="00BF26DC" w:rsidP="00496074">
            <w:pPr>
              <w:rPr>
                <w:rFonts w:asciiTheme="minorHAnsi" w:hAnsiTheme="minorHAnsi"/>
                <w:sz w:val="20"/>
                <w:szCs w:val="20"/>
              </w:rPr>
            </w:pPr>
            <w:r>
              <w:rPr>
                <w:rFonts w:asciiTheme="minorHAnsi" w:hAnsiTheme="minorHAnsi"/>
                <w:sz w:val="20"/>
                <w:szCs w:val="20"/>
              </w:rPr>
              <w:t>Motion Approved and 100% I’s.</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3F627F">
              <w:rPr>
                <w:rFonts w:asciiTheme="minorHAnsi" w:hAnsiTheme="minorHAnsi" w:cs="Cambria"/>
                <w:color w:val="000000"/>
                <w:sz w:val="20"/>
                <w:szCs w:val="20"/>
              </w:rPr>
              <w:t>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required minimum numbers of patient/skill contacts for each of the required patients and conditions </w:t>
            </w:r>
            <w:r w:rsidRPr="00C100DF">
              <w:rPr>
                <w:rFonts w:asciiTheme="minorHAnsi" w:hAnsiTheme="minorHAnsi"/>
                <w:b/>
                <w:sz w:val="20"/>
                <w:szCs w:val="20"/>
              </w:rPr>
              <w:br/>
            </w:r>
            <w:r w:rsidRPr="00C100DF">
              <w:rPr>
                <w:rFonts w:asciiTheme="minorHAnsi" w:hAnsiTheme="minorHAnsi"/>
                <w:sz w:val="20"/>
                <w:szCs w:val="20"/>
              </w:rPr>
              <w:t>[CAAHEP Standard III.C.2. Curriculum]</w:t>
            </w:r>
          </w:p>
          <w:p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lastRenderedPageBreak/>
              <w:t>NEW Appendix G: Student Minimum Competency Matrix (</w:t>
            </w:r>
            <w:r w:rsidRPr="00C100DF">
              <w:rPr>
                <w:rFonts w:asciiTheme="minorHAnsi" w:hAnsiTheme="minorHAnsi"/>
                <w:i/>
                <w:sz w:val="20"/>
                <w:szCs w:val="20"/>
              </w:rPr>
              <w:t>effective July 1, 2019</w:t>
            </w:r>
            <w:r w:rsidRPr="00C100DF">
              <w:rPr>
                <w:rFonts w:asciiTheme="minorHAnsi" w:hAnsiTheme="minorHAnsi"/>
                <w:sz w:val="20"/>
                <w:szCs w:val="20"/>
              </w:rPr>
              <w:t>)</w:t>
            </w:r>
          </w:p>
          <w:p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Review summary graduate tracking reports</w:t>
            </w:r>
          </w:p>
        </w:tc>
        <w:tc>
          <w:tcPr>
            <w:tcW w:w="6300" w:type="dxa"/>
            <w:shd w:val="clear" w:color="auto" w:fill="auto"/>
            <w:tcMar>
              <w:top w:w="115" w:type="dxa"/>
              <w:left w:w="115" w:type="dxa"/>
              <w:bottom w:w="115" w:type="dxa"/>
              <w:right w:w="115" w:type="dxa"/>
            </w:tcMar>
            <w:vAlign w:val="center"/>
          </w:tcPr>
          <w:p w:rsidR="00EA6217" w:rsidRDefault="00D86EF9"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See Below</w:t>
            </w:r>
          </w:p>
          <w:p w:rsidR="00B14B27" w:rsidRDefault="00B14B27" w:rsidP="00284A3B">
            <w:pPr>
              <w:spacing w:before="20" w:after="20"/>
              <w:ind w:left="246" w:hanging="22"/>
              <w:rPr>
                <w:rFonts w:asciiTheme="minorHAnsi" w:hAnsiTheme="minorHAnsi" w:cs="Cambria"/>
                <w:color w:val="000000"/>
                <w:sz w:val="20"/>
                <w:szCs w:val="20"/>
              </w:rPr>
            </w:pPr>
          </w:p>
          <w:p w:rsidR="00B14B27" w:rsidRDefault="00B14B27" w:rsidP="00284A3B">
            <w:pPr>
              <w:spacing w:before="20" w:after="20"/>
              <w:ind w:left="246" w:hanging="22"/>
              <w:rPr>
                <w:rFonts w:asciiTheme="minorHAnsi" w:hAnsiTheme="minorHAnsi" w:cs="Cambria"/>
                <w:color w:val="000000"/>
                <w:sz w:val="20"/>
                <w:szCs w:val="20"/>
              </w:rPr>
            </w:pPr>
          </w:p>
          <w:p w:rsidR="00B14B27" w:rsidRDefault="00B14B27" w:rsidP="00B14B27">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 xml:space="preserve">Sieber: Now we are going to speak about the G report. It has all the Minimum numbers for skills </w:t>
            </w:r>
            <w:proofErr w:type="spellStart"/>
            <w:r>
              <w:rPr>
                <w:rFonts w:asciiTheme="minorHAnsi" w:hAnsiTheme="minorHAnsi" w:cs="Cambria"/>
                <w:color w:val="000000"/>
                <w:sz w:val="20"/>
                <w:szCs w:val="20"/>
              </w:rPr>
              <w:t>etc</w:t>
            </w:r>
            <w:proofErr w:type="spellEnd"/>
            <w:r>
              <w:rPr>
                <w:rFonts w:asciiTheme="minorHAnsi" w:hAnsiTheme="minorHAnsi" w:cs="Cambria"/>
                <w:color w:val="000000"/>
                <w:sz w:val="20"/>
                <w:szCs w:val="20"/>
              </w:rPr>
              <w:t xml:space="preserve"> for the students.</w:t>
            </w:r>
          </w:p>
          <w:p w:rsidR="00B14B27" w:rsidRDefault="00B14B27" w:rsidP="00B14B27">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You are currently looking at one students G report. That is in the program they are half way through. The items in red we anticipate them going to green</w:t>
            </w:r>
            <w:r w:rsidR="00701C30">
              <w:rPr>
                <w:rFonts w:asciiTheme="minorHAnsi" w:hAnsiTheme="minorHAnsi" w:cs="Cambria"/>
                <w:color w:val="000000"/>
                <w:sz w:val="20"/>
                <w:szCs w:val="20"/>
              </w:rPr>
              <w:t>. Keep in mind none of these students have started any field work and or field experience. They have done only so far half of their clinical rotation. If you look in table one the first column, this is what the minimum recommendations are from our accreditation body. We have matched those minimum numbers at this time, this is our 3</w:t>
            </w:r>
            <w:r w:rsidR="00701C30" w:rsidRPr="00701C30">
              <w:rPr>
                <w:rFonts w:asciiTheme="minorHAnsi" w:hAnsiTheme="minorHAnsi" w:cs="Cambria"/>
                <w:color w:val="000000"/>
                <w:sz w:val="20"/>
                <w:szCs w:val="20"/>
                <w:vertAlign w:val="superscript"/>
              </w:rPr>
              <w:t>rd</w:t>
            </w:r>
            <w:r w:rsidR="00701C30">
              <w:rPr>
                <w:rFonts w:asciiTheme="minorHAnsi" w:hAnsiTheme="minorHAnsi" w:cs="Cambria"/>
                <w:color w:val="000000"/>
                <w:sz w:val="20"/>
                <w:szCs w:val="20"/>
              </w:rPr>
              <w:t xml:space="preserve"> cohort utilizing these numbers. But we just received our first </w:t>
            </w:r>
            <w:proofErr w:type="gramStart"/>
            <w:r w:rsidR="00701C30">
              <w:rPr>
                <w:rFonts w:asciiTheme="minorHAnsi" w:hAnsiTheme="minorHAnsi" w:cs="Cambria"/>
                <w:color w:val="000000"/>
                <w:sz w:val="20"/>
                <w:szCs w:val="20"/>
              </w:rPr>
              <w:t>cohorts</w:t>
            </w:r>
            <w:proofErr w:type="gramEnd"/>
            <w:r w:rsidR="00701C30">
              <w:rPr>
                <w:rFonts w:asciiTheme="minorHAnsi" w:hAnsiTheme="minorHAnsi" w:cs="Cambria"/>
                <w:color w:val="000000"/>
                <w:sz w:val="20"/>
                <w:szCs w:val="20"/>
              </w:rPr>
              <w:t xml:space="preserve"> grad numbers so we feel like we need </w:t>
            </w:r>
            <w:proofErr w:type="spellStart"/>
            <w:r w:rsidR="00701C30">
              <w:rPr>
                <w:rFonts w:asciiTheme="minorHAnsi" w:hAnsiTheme="minorHAnsi" w:cs="Cambria"/>
                <w:color w:val="000000"/>
                <w:sz w:val="20"/>
                <w:szCs w:val="20"/>
              </w:rPr>
              <w:t>atleast</w:t>
            </w:r>
            <w:proofErr w:type="spellEnd"/>
            <w:r w:rsidR="00701C30">
              <w:rPr>
                <w:rFonts w:asciiTheme="minorHAnsi" w:hAnsiTheme="minorHAnsi" w:cs="Cambria"/>
                <w:color w:val="000000"/>
                <w:sz w:val="20"/>
                <w:szCs w:val="20"/>
              </w:rPr>
              <w:t xml:space="preserve"> 3 graduated groups numbers before we make any adjustments. To make sure we are not overzealous in raising them.</w:t>
            </w:r>
          </w:p>
          <w:p w:rsidR="00701C30" w:rsidRDefault="00701C30" w:rsidP="00B14B27">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Sieber: Any questions or comments? About the G report or the minimums. </w:t>
            </w:r>
          </w:p>
          <w:p w:rsidR="00EA6217" w:rsidRDefault="00701C30" w:rsidP="00284A3B">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Arfamann</w:t>
            </w:r>
            <w:proofErr w:type="spellEnd"/>
            <w:r>
              <w:rPr>
                <w:rFonts w:asciiTheme="minorHAnsi" w:hAnsiTheme="minorHAnsi" w:cs="Cambria"/>
                <w:color w:val="000000"/>
                <w:sz w:val="20"/>
                <w:szCs w:val="20"/>
              </w:rPr>
              <w:t xml:space="preserve">: The red numbers </w:t>
            </w:r>
            <w:r w:rsidR="002503C8">
              <w:rPr>
                <w:rFonts w:asciiTheme="minorHAnsi" w:hAnsiTheme="minorHAnsi" w:cs="Cambria"/>
                <w:color w:val="000000"/>
                <w:sz w:val="20"/>
                <w:szCs w:val="20"/>
              </w:rPr>
              <w:t>are</w:t>
            </w:r>
            <w:r>
              <w:rPr>
                <w:rFonts w:asciiTheme="minorHAnsi" w:hAnsiTheme="minorHAnsi" w:cs="Cambria"/>
                <w:color w:val="000000"/>
                <w:sz w:val="20"/>
                <w:szCs w:val="20"/>
              </w:rPr>
              <w:t xml:space="preserve"> not a bad </w:t>
            </w:r>
            <w:proofErr w:type="gramStart"/>
            <w:r>
              <w:rPr>
                <w:rFonts w:asciiTheme="minorHAnsi" w:hAnsiTheme="minorHAnsi" w:cs="Cambria"/>
                <w:color w:val="000000"/>
                <w:sz w:val="20"/>
                <w:szCs w:val="20"/>
              </w:rPr>
              <w:t>thing</w:t>
            </w:r>
            <w:proofErr w:type="gramEnd"/>
            <w:r>
              <w:rPr>
                <w:rFonts w:asciiTheme="minorHAnsi" w:hAnsiTheme="minorHAnsi" w:cs="Cambria"/>
                <w:color w:val="000000"/>
                <w:sz w:val="20"/>
                <w:szCs w:val="20"/>
              </w:rPr>
              <w:t xml:space="preserve"> right?</w:t>
            </w:r>
          </w:p>
          <w:p w:rsidR="00701C30" w:rsidRDefault="001B7C69"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Its not a bad thing in this groups current position. If this was a student who was getting ready to graduate we would not be able to graduate them because they did not meet the programs minimums. We are constantly reviewing this report and having the students review it as well.</w:t>
            </w:r>
            <w:r w:rsidR="002503C8">
              <w:rPr>
                <w:rFonts w:asciiTheme="minorHAnsi" w:hAnsiTheme="minorHAnsi" w:cs="Cambria"/>
                <w:color w:val="000000"/>
                <w:sz w:val="20"/>
                <w:szCs w:val="20"/>
              </w:rPr>
              <w:t xml:space="preserve"> Especially in the hospital settings, we have a clinical associate with them to help facilitate some of those peds numbers.</w:t>
            </w:r>
          </w:p>
          <w:p w:rsidR="00D86EF9" w:rsidRDefault="00D86EF9"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Stevens: This new cohort has completed 72 </w:t>
            </w:r>
            <w:proofErr w:type="spellStart"/>
            <w:r>
              <w:rPr>
                <w:rFonts w:asciiTheme="minorHAnsi" w:hAnsiTheme="minorHAnsi" w:cs="Cambria"/>
                <w:color w:val="000000"/>
                <w:sz w:val="20"/>
                <w:szCs w:val="20"/>
              </w:rPr>
              <w:t>hrs</w:t>
            </w:r>
            <w:proofErr w:type="spellEnd"/>
            <w:r>
              <w:rPr>
                <w:rFonts w:asciiTheme="minorHAnsi" w:hAnsiTheme="minorHAnsi" w:cs="Cambria"/>
                <w:color w:val="000000"/>
                <w:sz w:val="20"/>
                <w:szCs w:val="20"/>
              </w:rPr>
              <w:t xml:space="preserve"> of the 140 </w:t>
            </w:r>
            <w:proofErr w:type="spellStart"/>
            <w:r>
              <w:rPr>
                <w:rFonts w:asciiTheme="minorHAnsi" w:hAnsiTheme="minorHAnsi" w:cs="Cambria"/>
                <w:color w:val="000000"/>
                <w:sz w:val="20"/>
                <w:szCs w:val="20"/>
              </w:rPr>
              <w:t>hrs</w:t>
            </w:r>
            <w:proofErr w:type="spellEnd"/>
            <w:r>
              <w:rPr>
                <w:rFonts w:asciiTheme="minorHAnsi" w:hAnsiTheme="minorHAnsi" w:cs="Cambria"/>
                <w:color w:val="000000"/>
                <w:sz w:val="20"/>
                <w:szCs w:val="20"/>
              </w:rPr>
              <w:t xml:space="preserve"> of clinical. They still have 65 left. I am adding an extra peds ed shift to each semester. I do have a Clinical Associate who has a peds background to go with them.</w:t>
            </w:r>
          </w:p>
          <w:p w:rsidR="00D86EF9" w:rsidRDefault="00D86EF9"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Motion to endorse Program minimums.</w:t>
            </w:r>
          </w:p>
          <w:p w:rsidR="00D86EF9" w:rsidRDefault="00AA004F"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McGuire: Motion</w:t>
            </w:r>
          </w:p>
          <w:p w:rsidR="00AA004F" w:rsidRDefault="00AA004F" w:rsidP="00284A3B">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Arfamann</w:t>
            </w:r>
            <w:proofErr w:type="spellEnd"/>
            <w:r>
              <w:rPr>
                <w:rFonts w:asciiTheme="minorHAnsi" w:hAnsiTheme="minorHAnsi" w:cs="Cambria"/>
                <w:color w:val="000000"/>
                <w:sz w:val="20"/>
                <w:szCs w:val="20"/>
              </w:rPr>
              <w:t>: Second</w:t>
            </w:r>
          </w:p>
          <w:p w:rsidR="00AA004F" w:rsidRDefault="00AA004F" w:rsidP="00AA004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Motion Approved.</w:t>
            </w:r>
          </w:p>
          <w:p w:rsidR="00284A3B" w:rsidRPr="00C100DF" w:rsidRDefault="00284A3B" w:rsidP="00284A3B">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rsidR="00496074"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the program’s annual report and outcomes</w:t>
            </w:r>
          </w:p>
          <w:p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IV.B. Outcomes]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Annual Report data</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Thresholds/Outcome data results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lastRenderedPageBreak/>
              <w:t>Graduate Survey results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Employer Survey results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Resources Assessment Matrix results</w:t>
            </w:r>
          </w:p>
          <w:p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Other</w:t>
            </w:r>
          </w:p>
        </w:tc>
        <w:tc>
          <w:tcPr>
            <w:tcW w:w="6300" w:type="dxa"/>
            <w:shd w:val="clear" w:color="auto" w:fill="auto"/>
            <w:tcMar>
              <w:top w:w="115" w:type="dxa"/>
              <w:left w:w="115" w:type="dxa"/>
              <w:bottom w:w="115" w:type="dxa"/>
              <w:right w:w="115" w:type="dxa"/>
            </w:tcMar>
            <w:vAlign w:val="center"/>
          </w:tcPr>
          <w:p w:rsidR="0053067A" w:rsidRDefault="00AA004F" w:rsidP="0053067A">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Sieber: Annual Report and outcome data is next.</w:t>
            </w:r>
          </w:p>
          <w:p w:rsidR="002E37D1" w:rsidRDefault="00AA004F" w:rsidP="002E37D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w:t>
            </w:r>
            <w:r w:rsidR="00FB763E">
              <w:rPr>
                <w:rFonts w:asciiTheme="minorHAnsi" w:hAnsiTheme="minorHAnsi" w:cs="Cambria"/>
                <w:color w:val="000000"/>
                <w:sz w:val="20"/>
                <w:szCs w:val="20"/>
              </w:rPr>
              <w:t xml:space="preserve">Our annual report as of 2017 was redesigned by our accrediting body. </w:t>
            </w:r>
            <w:r w:rsidR="009D22E2">
              <w:rPr>
                <w:rFonts w:asciiTheme="minorHAnsi" w:hAnsiTheme="minorHAnsi" w:cs="Cambria"/>
                <w:color w:val="000000"/>
                <w:sz w:val="20"/>
                <w:szCs w:val="20"/>
              </w:rPr>
              <w:t xml:space="preserve">It’s looking in the rears of not the past year but the year before that. This is from 2019. One of the reasons for that is </w:t>
            </w:r>
            <w:r w:rsidR="00480979">
              <w:rPr>
                <w:rFonts w:asciiTheme="minorHAnsi" w:hAnsiTheme="minorHAnsi" w:cs="Cambria"/>
                <w:color w:val="000000"/>
                <w:sz w:val="20"/>
                <w:szCs w:val="20"/>
              </w:rPr>
              <w:t xml:space="preserve">that we do not send out any kind of surveys until they have been </w:t>
            </w:r>
            <w:proofErr w:type="gramStart"/>
            <w:r w:rsidR="00480979">
              <w:rPr>
                <w:rFonts w:asciiTheme="minorHAnsi" w:hAnsiTheme="minorHAnsi" w:cs="Cambria"/>
                <w:color w:val="000000"/>
                <w:sz w:val="20"/>
                <w:szCs w:val="20"/>
              </w:rPr>
              <w:t>graduate</w:t>
            </w:r>
            <w:proofErr w:type="gramEnd"/>
            <w:r w:rsidR="00480979">
              <w:rPr>
                <w:rFonts w:asciiTheme="minorHAnsi" w:hAnsiTheme="minorHAnsi" w:cs="Cambria"/>
                <w:color w:val="000000"/>
                <w:sz w:val="20"/>
                <w:szCs w:val="20"/>
              </w:rPr>
              <w:t xml:space="preserve"> </w:t>
            </w:r>
            <w:r w:rsidR="00480979">
              <w:rPr>
                <w:rFonts w:asciiTheme="minorHAnsi" w:hAnsiTheme="minorHAnsi" w:cs="Cambria"/>
                <w:color w:val="000000"/>
                <w:sz w:val="20"/>
                <w:szCs w:val="20"/>
              </w:rPr>
              <w:lastRenderedPageBreak/>
              <w:t>for 6 months. The accreditation body realizes that in order to do that they need to redesign the annual report so that they can have that info. For 2019 we met all of our requirements accept our retention area.</w:t>
            </w:r>
            <w:r w:rsidR="004443BF">
              <w:rPr>
                <w:rFonts w:asciiTheme="minorHAnsi" w:hAnsiTheme="minorHAnsi" w:cs="Cambria"/>
                <w:color w:val="000000"/>
                <w:sz w:val="20"/>
                <w:szCs w:val="20"/>
              </w:rPr>
              <w:t xml:space="preserve"> All areas need to be at the 70% threshold. We were at </w:t>
            </w:r>
            <w:r w:rsidR="00330F13">
              <w:rPr>
                <w:rFonts w:asciiTheme="minorHAnsi" w:hAnsiTheme="minorHAnsi" w:cs="Cambria"/>
                <w:color w:val="000000"/>
                <w:sz w:val="20"/>
                <w:szCs w:val="20"/>
              </w:rPr>
              <w:t>a 62.5%. We knew this was going to happen so we need to create a plan of action. What we did was we took applications, required them to take an entrance exam, and then did an interview. We started this with our 2019-2020 cohort. We selected 24 students that did the best across all areas. Prior to that</w:t>
            </w:r>
            <w:r w:rsidR="001B1EEB">
              <w:rPr>
                <w:rFonts w:asciiTheme="minorHAnsi" w:hAnsiTheme="minorHAnsi" w:cs="Cambria"/>
                <w:color w:val="000000"/>
                <w:sz w:val="20"/>
                <w:szCs w:val="20"/>
              </w:rPr>
              <w:t xml:space="preserve"> we would take everyone which was anywhere from 50 to 60 students. </w:t>
            </w:r>
            <w:r w:rsidR="00212AD2">
              <w:rPr>
                <w:rFonts w:asciiTheme="minorHAnsi" w:hAnsiTheme="minorHAnsi" w:cs="Cambria"/>
                <w:color w:val="000000"/>
                <w:sz w:val="20"/>
                <w:szCs w:val="20"/>
              </w:rPr>
              <w:t xml:space="preserve">We would only graduate around 30 students. </w:t>
            </w:r>
            <w:proofErr w:type="gramStart"/>
            <w:r w:rsidR="00212AD2">
              <w:rPr>
                <w:rFonts w:asciiTheme="minorHAnsi" w:hAnsiTheme="minorHAnsi" w:cs="Cambria"/>
                <w:color w:val="000000"/>
                <w:sz w:val="20"/>
                <w:szCs w:val="20"/>
              </w:rPr>
              <w:t>So</w:t>
            </w:r>
            <w:proofErr w:type="gramEnd"/>
            <w:r w:rsidR="00212AD2">
              <w:rPr>
                <w:rFonts w:asciiTheme="minorHAnsi" w:hAnsiTheme="minorHAnsi" w:cs="Cambria"/>
                <w:color w:val="000000"/>
                <w:sz w:val="20"/>
                <w:szCs w:val="20"/>
              </w:rPr>
              <w:t xml:space="preserve"> with this cohort we had </w:t>
            </w:r>
            <w:r w:rsidR="00491B88">
              <w:rPr>
                <w:rFonts w:asciiTheme="minorHAnsi" w:hAnsiTheme="minorHAnsi" w:cs="Cambria"/>
                <w:color w:val="000000"/>
                <w:sz w:val="20"/>
                <w:szCs w:val="20"/>
              </w:rPr>
              <w:t xml:space="preserve">40 students and only 25 graduate. When we are not selective in the early process we get </w:t>
            </w:r>
            <w:proofErr w:type="gramStart"/>
            <w:r w:rsidR="00491B88">
              <w:rPr>
                <w:rFonts w:asciiTheme="minorHAnsi" w:hAnsiTheme="minorHAnsi" w:cs="Cambria"/>
                <w:color w:val="000000"/>
                <w:sz w:val="20"/>
                <w:szCs w:val="20"/>
              </w:rPr>
              <w:t>students</w:t>
            </w:r>
            <w:proofErr w:type="gramEnd"/>
            <w:r w:rsidR="00491B88">
              <w:rPr>
                <w:rFonts w:asciiTheme="minorHAnsi" w:hAnsiTheme="minorHAnsi" w:cs="Cambria"/>
                <w:color w:val="000000"/>
                <w:sz w:val="20"/>
                <w:szCs w:val="20"/>
              </w:rPr>
              <w:t xml:space="preserve"> who may not be prepared for the long time commitment for our program. I think what you will find in our next annual report is that</w:t>
            </w:r>
            <w:r w:rsidR="005B2D09">
              <w:rPr>
                <w:rFonts w:asciiTheme="minorHAnsi" w:hAnsiTheme="minorHAnsi" w:cs="Cambria"/>
                <w:color w:val="000000"/>
                <w:sz w:val="20"/>
                <w:szCs w:val="20"/>
              </w:rPr>
              <w:t xml:space="preserve"> we will have passed the threshold of 70%.</w:t>
            </w:r>
            <w:r w:rsidR="007F6CF4">
              <w:rPr>
                <w:rFonts w:asciiTheme="minorHAnsi" w:hAnsiTheme="minorHAnsi" w:cs="Cambria"/>
                <w:color w:val="000000"/>
                <w:sz w:val="20"/>
                <w:szCs w:val="20"/>
              </w:rPr>
              <w:t xml:space="preserve"> For our pass rates for the National Registry we met that threshold we had 87.5 pass rate. Me also again met the threshold of positive placement.</w:t>
            </w:r>
            <w:r w:rsidR="00B00284">
              <w:rPr>
                <w:rFonts w:asciiTheme="minorHAnsi" w:hAnsiTheme="minorHAnsi" w:cs="Cambria"/>
                <w:color w:val="000000"/>
                <w:sz w:val="20"/>
                <w:szCs w:val="20"/>
              </w:rPr>
              <w:t xml:space="preserve"> That’s them out there working out in the field as a medic and we are at 72% for</w:t>
            </w:r>
            <w:r w:rsidR="00134834">
              <w:rPr>
                <w:rFonts w:asciiTheme="minorHAnsi" w:hAnsiTheme="minorHAnsi" w:cs="Cambria"/>
                <w:color w:val="000000"/>
                <w:sz w:val="20"/>
                <w:szCs w:val="20"/>
              </w:rPr>
              <w:t xml:space="preserve"> that.</w:t>
            </w:r>
            <w:r w:rsidR="002E37D1">
              <w:rPr>
                <w:rFonts w:asciiTheme="minorHAnsi" w:hAnsiTheme="minorHAnsi" w:cs="Cambria"/>
                <w:color w:val="000000"/>
                <w:sz w:val="20"/>
                <w:szCs w:val="20"/>
              </w:rPr>
              <w:t xml:space="preserve"> Graduate surveys we sent out 100%. </w:t>
            </w:r>
          </w:p>
          <w:p w:rsidR="00631341" w:rsidRDefault="002E37D1" w:rsidP="0063134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Any questions from the group about the annual report? Any suggestions on the retention piece or how to get an employer to respond to the surveys?</w:t>
            </w:r>
            <w:r w:rsidR="00631341">
              <w:rPr>
                <w:rFonts w:asciiTheme="minorHAnsi" w:hAnsiTheme="minorHAnsi" w:cs="Cambria"/>
                <w:color w:val="000000"/>
                <w:sz w:val="20"/>
                <w:szCs w:val="20"/>
              </w:rPr>
              <w:t xml:space="preserve"> Ok moving on to other assessment results.</w:t>
            </w:r>
          </w:p>
          <w:p w:rsidR="00631341" w:rsidRDefault="00631341" w:rsidP="0063134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Tammy: We do a RAM survey every year. The students and </w:t>
            </w:r>
            <w:proofErr w:type="spellStart"/>
            <w:r>
              <w:rPr>
                <w:rFonts w:asciiTheme="minorHAnsi" w:hAnsiTheme="minorHAnsi" w:cs="Cambria"/>
                <w:color w:val="000000"/>
                <w:sz w:val="20"/>
                <w:szCs w:val="20"/>
              </w:rPr>
              <w:t>and</w:t>
            </w:r>
            <w:proofErr w:type="spellEnd"/>
            <w:r>
              <w:rPr>
                <w:rFonts w:asciiTheme="minorHAnsi" w:hAnsiTheme="minorHAnsi" w:cs="Cambria"/>
                <w:color w:val="000000"/>
                <w:sz w:val="20"/>
                <w:szCs w:val="20"/>
              </w:rPr>
              <w:t xml:space="preserve"> staff including advisory board fill them out. The summary of reasons for drops 6 failed Theory 1 which is our very first semester. 6 of them dropped for employment reasons. </w:t>
            </w:r>
            <w:r w:rsidR="005E001B">
              <w:rPr>
                <w:rFonts w:asciiTheme="minorHAnsi" w:hAnsiTheme="minorHAnsi" w:cs="Cambria"/>
                <w:color w:val="000000"/>
                <w:sz w:val="20"/>
                <w:szCs w:val="20"/>
              </w:rPr>
              <w:t>About 7 of them dropped for unknown reasons. The 3 top positive comments that we received, they liked the open lab and the equipment that we have. The hands</w:t>
            </w:r>
            <w:r w:rsidR="00CA187B">
              <w:rPr>
                <w:rFonts w:asciiTheme="minorHAnsi" w:hAnsiTheme="minorHAnsi" w:cs="Cambria"/>
                <w:color w:val="000000"/>
                <w:sz w:val="20"/>
                <w:szCs w:val="20"/>
              </w:rPr>
              <w:t>-</w:t>
            </w:r>
            <w:r w:rsidR="005E001B">
              <w:rPr>
                <w:rFonts w:asciiTheme="minorHAnsi" w:hAnsiTheme="minorHAnsi" w:cs="Cambria"/>
                <w:color w:val="000000"/>
                <w:sz w:val="20"/>
                <w:szCs w:val="20"/>
              </w:rPr>
              <w:t>on experience and the field internship/ CA’s. The negative comments where that there was too much hospital and clinical time. We had a few comments about negativity of preceptors</w:t>
            </w:r>
            <w:r w:rsidR="0079364F">
              <w:rPr>
                <w:rFonts w:asciiTheme="minorHAnsi" w:hAnsiTheme="minorHAnsi" w:cs="Cambria"/>
                <w:color w:val="000000"/>
                <w:sz w:val="20"/>
                <w:szCs w:val="20"/>
              </w:rPr>
              <w:t xml:space="preserve"> to students. They also did like some of the CA”S. Some people said the CA’s where great and then others not so much. I just looked at the recent Ram Surveys from 2020 and they had some of the same comments as well.</w:t>
            </w:r>
          </w:p>
          <w:p w:rsidR="0079364F" w:rsidRDefault="0079364F" w:rsidP="0063134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I think the confusion for the Medics when they do the hospital time is that we are giving them the opportunity to be in a variety are areas ICU, stepdown units etc. For them it doesn’t seem to </w:t>
            </w:r>
            <w:r>
              <w:rPr>
                <w:rFonts w:asciiTheme="minorHAnsi" w:hAnsiTheme="minorHAnsi" w:cs="Cambria"/>
                <w:color w:val="000000"/>
                <w:sz w:val="20"/>
                <w:szCs w:val="20"/>
              </w:rPr>
              <w:lastRenderedPageBreak/>
              <w:t xml:space="preserve">translate into emergency. A lot of the medics feel a lot of the hospital time should be spent in the ER. They fail to understand that they are getting exposed to the whole healthcare system. I think that we could do a better job of getting to understand that early. But if you compare our clinical hours to other schools nationally </w:t>
            </w:r>
            <w:r w:rsidR="00101FA0">
              <w:rPr>
                <w:rFonts w:asciiTheme="minorHAnsi" w:hAnsiTheme="minorHAnsi" w:cs="Cambria"/>
                <w:color w:val="000000"/>
                <w:sz w:val="20"/>
                <w:szCs w:val="20"/>
              </w:rPr>
              <w:t xml:space="preserve">we are probably very low in our hrs. </w:t>
            </w:r>
            <w:r w:rsidR="00CA6415">
              <w:rPr>
                <w:rFonts w:asciiTheme="minorHAnsi" w:hAnsiTheme="minorHAnsi" w:cs="Cambria"/>
                <w:color w:val="000000"/>
                <w:sz w:val="20"/>
                <w:szCs w:val="20"/>
              </w:rPr>
              <w:t xml:space="preserve">When you look at the state of FL </w:t>
            </w:r>
            <w:r w:rsidR="00737731">
              <w:rPr>
                <w:rFonts w:asciiTheme="minorHAnsi" w:hAnsiTheme="minorHAnsi" w:cs="Cambria"/>
                <w:color w:val="000000"/>
                <w:sz w:val="20"/>
                <w:szCs w:val="20"/>
              </w:rPr>
              <w:t xml:space="preserve">compared to other states </w:t>
            </w:r>
            <w:r w:rsidR="00C54A8F">
              <w:rPr>
                <w:rFonts w:asciiTheme="minorHAnsi" w:hAnsiTheme="minorHAnsi" w:cs="Cambria"/>
                <w:color w:val="000000"/>
                <w:sz w:val="20"/>
                <w:szCs w:val="20"/>
              </w:rPr>
              <w:t>we are one of the lowest numbers for hours in the Medic program. We can work on getting them to understand it better. But where we are placing them today they need to understand the continued health care system and gets them to see a variety of medical conditions.</w:t>
            </w:r>
          </w:p>
          <w:p w:rsidR="00C54A8F" w:rsidRDefault="00C54A8F" w:rsidP="0063134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Stevens: </w:t>
            </w:r>
            <w:r w:rsidR="00AD3903">
              <w:rPr>
                <w:rFonts w:asciiTheme="minorHAnsi" w:hAnsiTheme="minorHAnsi" w:cs="Cambria"/>
                <w:color w:val="000000"/>
                <w:sz w:val="20"/>
                <w:szCs w:val="20"/>
              </w:rPr>
              <w:t xml:space="preserve">I think their </w:t>
            </w:r>
            <w:r w:rsidR="004F6A02">
              <w:rPr>
                <w:rFonts w:asciiTheme="minorHAnsi" w:hAnsiTheme="minorHAnsi" w:cs="Cambria"/>
                <w:color w:val="000000"/>
                <w:sz w:val="20"/>
                <w:szCs w:val="20"/>
              </w:rPr>
              <w:t>challenges</w:t>
            </w:r>
            <w:r w:rsidR="00AD3903">
              <w:rPr>
                <w:rFonts w:asciiTheme="minorHAnsi" w:hAnsiTheme="minorHAnsi" w:cs="Cambria"/>
                <w:color w:val="000000"/>
                <w:sz w:val="20"/>
                <w:szCs w:val="20"/>
              </w:rPr>
              <w:t xml:space="preserve"> are when I put them in a regular unit, they feel being with one nurse they only see what that nurse gets to see aka 4 same patients, they are medics they only want to see them for a limited time. I </w:t>
            </w:r>
            <w:r w:rsidR="004F6A02">
              <w:rPr>
                <w:rFonts w:asciiTheme="minorHAnsi" w:hAnsiTheme="minorHAnsi" w:cs="Cambria"/>
                <w:color w:val="000000"/>
                <w:sz w:val="20"/>
                <w:szCs w:val="20"/>
              </w:rPr>
              <w:t>explained</w:t>
            </w:r>
            <w:r w:rsidR="00AD3903">
              <w:rPr>
                <w:rFonts w:asciiTheme="minorHAnsi" w:hAnsiTheme="minorHAnsi" w:cs="Cambria"/>
                <w:color w:val="000000"/>
                <w:sz w:val="20"/>
                <w:szCs w:val="20"/>
              </w:rPr>
              <w:t xml:space="preserve"> to them that that’s where they get most of the skills met and they can see the </w:t>
            </w:r>
            <w:r w:rsidR="006F266E">
              <w:rPr>
                <w:rFonts w:asciiTheme="minorHAnsi" w:hAnsiTheme="minorHAnsi" w:cs="Cambria"/>
                <w:color w:val="000000"/>
                <w:sz w:val="20"/>
                <w:szCs w:val="20"/>
              </w:rPr>
              <w:t xml:space="preserve">treatment progression. </w:t>
            </w:r>
            <w:proofErr w:type="spellStart"/>
            <w:r w:rsidR="006F266E">
              <w:rPr>
                <w:rFonts w:asciiTheme="minorHAnsi" w:hAnsiTheme="minorHAnsi" w:cs="Cambria"/>
                <w:color w:val="000000"/>
                <w:sz w:val="20"/>
                <w:szCs w:val="20"/>
              </w:rPr>
              <w:t>Im</w:t>
            </w:r>
            <w:proofErr w:type="spellEnd"/>
            <w:r w:rsidR="006F266E">
              <w:rPr>
                <w:rFonts w:asciiTheme="minorHAnsi" w:hAnsiTheme="minorHAnsi" w:cs="Cambria"/>
                <w:color w:val="000000"/>
                <w:sz w:val="20"/>
                <w:szCs w:val="20"/>
              </w:rPr>
              <w:t xml:space="preserve"> trying to explain the medic side of it to the nurses and educators, it’s a different culture. Its just a matter of miscommunication etc.</w:t>
            </w:r>
          </w:p>
          <w:p w:rsidR="006F266E" w:rsidRDefault="006F266E" w:rsidP="0063134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Davis: Playing off what Washburn was saying we need to instill into the students that’s </w:t>
            </w:r>
            <w:r w:rsidR="004F6A02">
              <w:rPr>
                <w:rFonts w:asciiTheme="minorHAnsi" w:hAnsiTheme="minorHAnsi" w:cs="Cambria"/>
                <w:color w:val="000000"/>
                <w:sz w:val="20"/>
                <w:szCs w:val="20"/>
              </w:rPr>
              <w:t>it’s</w:t>
            </w:r>
            <w:r>
              <w:rPr>
                <w:rFonts w:asciiTheme="minorHAnsi" w:hAnsiTheme="minorHAnsi" w:cs="Cambria"/>
                <w:color w:val="000000"/>
                <w:sz w:val="20"/>
                <w:szCs w:val="20"/>
              </w:rPr>
              <w:t xml:space="preserve"> not all about what we are doing its about why we are doing it as well.</w:t>
            </w:r>
            <w:r w:rsidR="004F6A02">
              <w:rPr>
                <w:rFonts w:asciiTheme="minorHAnsi" w:hAnsiTheme="minorHAnsi" w:cs="Cambria"/>
                <w:color w:val="000000"/>
                <w:sz w:val="20"/>
                <w:szCs w:val="20"/>
              </w:rPr>
              <w:t xml:space="preserve"> All of the different floors play off of our emergency side of things. Which makes everyone a better provider at the entry level. </w:t>
            </w:r>
          </w:p>
          <w:p w:rsidR="004F6A02" w:rsidRDefault="004F6A02" w:rsidP="00631341">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Turrcotte</w:t>
            </w:r>
            <w:proofErr w:type="spellEnd"/>
            <w:r>
              <w:rPr>
                <w:rFonts w:asciiTheme="minorHAnsi" w:hAnsiTheme="minorHAnsi" w:cs="Cambria"/>
                <w:color w:val="000000"/>
                <w:sz w:val="20"/>
                <w:szCs w:val="20"/>
              </w:rPr>
              <w:t xml:space="preserve">: As we move forward, I know now we are (Lee Health) are currently closed for Medics and EMT’s, I really hope for Fall we are able to open up. We won’t know till mid-summer. As we do move forward, if there is anything I can do to help support your message to the units and the directors so that they can filter that down. So that they know how important it is to have those medics on those floors. </w:t>
            </w:r>
            <w:proofErr w:type="gramStart"/>
            <w:r>
              <w:rPr>
                <w:rFonts w:asciiTheme="minorHAnsi" w:hAnsiTheme="minorHAnsi" w:cs="Cambria"/>
                <w:color w:val="000000"/>
                <w:sz w:val="20"/>
                <w:szCs w:val="20"/>
              </w:rPr>
              <w:t>So</w:t>
            </w:r>
            <w:proofErr w:type="gramEnd"/>
            <w:r>
              <w:rPr>
                <w:rFonts w:asciiTheme="minorHAnsi" w:hAnsiTheme="minorHAnsi" w:cs="Cambria"/>
                <w:color w:val="000000"/>
                <w:sz w:val="20"/>
                <w:szCs w:val="20"/>
              </w:rPr>
              <w:t xml:space="preserve"> they can say this is what they look when they come in the ER here is the transition though the diseases process. </w:t>
            </w:r>
          </w:p>
          <w:p w:rsidR="004F6A02" w:rsidRDefault="004F6A02" w:rsidP="00631341">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Stevens: Yes, that would be wonderful thank you Jana.</w:t>
            </w:r>
          </w:p>
          <w:p w:rsidR="004F6A02" w:rsidRPr="00C100DF" w:rsidRDefault="004F6A02" w:rsidP="00631341">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 xml:space="preserve">Review the </w:t>
            </w:r>
            <w:r>
              <w:rPr>
                <w:rFonts w:asciiTheme="minorHAnsi" w:hAnsiTheme="minorHAnsi"/>
                <w:b/>
                <w:sz w:val="20"/>
                <w:szCs w:val="20"/>
              </w:rPr>
              <w:t>p</w:t>
            </w:r>
            <w:r w:rsidRPr="00C100DF">
              <w:rPr>
                <w:rFonts w:asciiTheme="minorHAnsi" w:hAnsiTheme="minorHAnsi"/>
                <w:b/>
                <w:sz w:val="20"/>
                <w:szCs w:val="20"/>
              </w:rPr>
              <w:t>rogram’s other assessment results</w:t>
            </w:r>
          </w:p>
          <w:p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III.D. Resource Assessment]</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Long-</w:t>
            </w:r>
            <w:r w:rsidR="00AC49A0">
              <w:rPr>
                <w:rFonts w:asciiTheme="minorHAnsi" w:hAnsiTheme="minorHAnsi"/>
                <w:sz w:val="20"/>
                <w:szCs w:val="20"/>
              </w:rPr>
              <w:t>r</w:t>
            </w:r>
            <w:r w:rsidRPr="00C100DF">
              <w:rPr>
                <w:rFonts w:asciiTheme="minorHAnsi" w:hAnsiTheme="minorHAnsi"/>
                <w:sz w:val="20"/>
                <w:szCs w:val="20"/>
              </w:rPr>
              <w:t xml:space="preserve">ange </w:t>
            </w:r>
            <w:r w:rsidR="00AC49A0">
              <w:rPr>
                <w:rFonts w:asciiTheme="minorHAnsi" w:hAnsiTheme="minorHAnsi"/>
                <w:sz w:val="20"/>
                <w:szCs w:val="20"/>
              </w:rPr>
              <w:t>p</w:t>
            </w:r>
            <w:r w:rsidRPr="00C100DF">
              <w:rPr>
                <w:rFonts w:asciiTheme="minorHAnsi" w:hAnsiTheme="minorHAnsi"/>
                <w:sz w:val="20"/>
                <w:szCs w:val="20"/>
              </w:rPr>
              <w:t>lanning</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lastRenderedPageBreak/>
              <w:t>Student evaluations of instruction and program</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Faculty evaluations of program</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Course/Program final evaluations</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Other evaluation methods</w:t>
            </w:r>
          </w:p>
        </w:tc>
        <w:tc>
          <w:tcPr>
            <w:tcW w:w="6300" w:type="dxa"/>
            <w:shd w:val="clear" w:color="auto" w:fill="auto"/>
            <w:tcMar>
              <w:top w:w="115" w:type="dxa"/>
              <w:left w:w="115" w:type="dxa"/>
              <w:bottom w:w="115" w:type="dxa"/>
              <w:right w:w="115" w:type="dxa"/>
            </w:tcMar>
            <w:vAlign w:val="center"/>
          </w:tcPr>
          <w:p w:rsidR="00ED02AB" w:rsidRPr="00C100DF" w:rsidRDefault="004F6A02"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See above.</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program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Course changes</w:t>
            </w:r>
            <w:r w:rsidR="00C76F8A">
              <w:rPr>
                <w:rFonts w:asciiTheme="minorHAnsi" w:hAnsiTheme="minorHAnsi"/>
                <w:sz w:val="20"/>
                <w:szCs w:val="20"/>
              </w:rPr>
              <w:br/>
            </w:r>
            <w:r w:rsidRPr="00C100DF">
              <w:rPr>
                <w:rFonts w:asciiTheme="minorHAnsi" w:hAnsiTheme="minorHAnsi"/>
                <w:sz w:val="20"/>
                <w:szCs w:val="20"/>
              </w:rPr>
              <w:t>(schedule, organization, staffing, other)</w:t>
            </w:r>
          </w:p>
          <w:p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Preceptor changes</w:t>
            </w:r>
          </w:p>
          <w:p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Clinical and field affiliation changes</w:t>
            </w:r>
          </w:p>
          <w:p w:rsidR="00496074" w:rsidRPr="00C100DF" w:rsidRDefault="00496074" w:rsidP="00496074">
            <w:pPr>
              <w:numPr>
                <w:ilvl w:val="0"/>
                <w:numId w:val="10"/>
              </w:numPr>
              <w:ind w:left="427"/>
              <w:rPr>
                <w:rFonts w:asciiTheme="minorHAnsi" w:hAnsiTheme="minorHAnsi"/>
                <w:sz w:val="20"/>
                <w:szCs w:val="20"/>
              </w:rPr>
            </w:pPr>
            <w:r w:rsidRPr="00C100DF">
              <w:rPr>
                <w:rFonts w:asciiTheme="minorHAnsi" w:hAnsiTheme="minorHAnsi"/>
                <w:sz w:val="20"/>
                <w:szCs w:val="20"/>
              </w:rPr>
              <w:t>Curriculum changes</w:t>
            </w:r>
          </w:p>
          <w:p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Content</w:t>
            </w:r>
          </w:p>
          <w:p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Sequencing</w:t>
            </w:r>
          </w:p>
        </w:tc>
        <w:tc>
          <w:tcPr>
            <w:tcW w:w="6300" w:type="dxa"/>
            <w:shd w:val="clear" w:color="auto" w:fill="auto"/>
            <w:tcMar>
              <w:top w:w="115" w:type="dxa"/>
              <w:left w:w="115" w:type="dxa"/>
              <w:bottom w:w="115" w:type="dxa"/>
              <w:right w:w="115" w:type="dxa"/>
            </w:tcMar>
            <w:vAlign w:val="center"/>
          </w:tcPr>
          <w:p w:rsidR="00AC34FE" w:rsidRDefault="00302862" w:rsidP="004F6A02">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Sieber: Moving on to changes in the program. </w:t>
            </w:r>
          </w:p>
          <w:p w:rsidR="00302862" w:rsidRDefault="00302862" w:rsidP="004F6A02">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Stevens: Because of </w:t>
            </w:r>
            <w:proofErr w:type="spellStart"/>
            <w:r>
              <w:rPr>
                <w:rFonts w:asciiTheme="minorHAnsi" w:hAnsiTheme="minorHAnsi" w:cs="Cambria"/>
                <w:color w:val="000000"/>
                <w:sz w:val="20"/>
                <w:szCs w:val="20"/>
              </w:rPr>
              <w:t>Covid</w:t>
            </w:r>
            <w:proofErr w:type="spellEnd"/>
            <w:r>
              <w:rPr>
                <w:rFonts w:asciiTheme="minorHAnsi" w:hAnsiTheme="minorHAnsi" w:cs="Cambria"/>
                <w:color w:val="000000"/>
                <w:sz w:val="20"/>
                <w:szCs w:val="20"/>
              </w:rPr>
              <w:t xml:space="preserve"> we had to make some changes, we where having trouble getting the students into the OR to get our intubations and other skills. We where able to reach out to a cadaver lab service and we booked for 2 days in June.</w:t>
            </w:r>
            <w:r w:rsidR="009A1390">
              <w:rPr>
                <w:rFonts w:asciiTheme="minorHAnsi" w:hAnsiTheme="minorHAnsi" w:cs="Cambria"/>
                <w:color w:val="000000"/>
                <w:sz w:val="20"/>
                <w:szCs w:val="20"/>
              </w:rPr>
              <w:t xml:space="preserve"> And we are going to have the students do some intubations.</w:t>
            </w:r>
          </w:p>
          <w:p w:rsidR="009A1390" w:rsidRDefault="009A1390" w:rsidP="004F6A02">
            <w:pPr>
              <w:spacing w:before="20" w:after="20"/>
              <w:rPr>
                <w:rFonts w:asciiTheme="minorHAnsi" w:hAnsiTheme="minorHAnsi" w:cs="Cambria"/>
                <w:color w:val="000000"/>
                <w:sz w:val="20"/>
                <w:szCs w:val="20"/>
              </w:rPr>
            </w:pPr>
            <w:r>
              <w:rPr>
                <w:rFonts w:asciiTheme="minorHAnsi" w:hAnsiTheme="minorHAnsi" w:cs="Cambria"/>
                <w:color w:val="000000"/>
                <w:sz w:val="20"/>
                <w:szCs w:val="20"/>
              </w:rPr>
              <w:t>Washburn:</w:t>
            </w:r>
            <w:r w:rsidR="00684B01">
              <w:rPr>
                <w:rFonts w:asciiTheme="minorHAnsi" w:hAnsiTheme="minorHAnsi" w:cs="Cambria"/>
                <w:color w:val="000000"/>
                <w:sz w:val="20"/>
                <w:szCs w:val="20"/>
              </w:rPr>
              <w:t xml:space="preserve"> When Professor Stevens was convinced we were not going to get back into the OR.</w:t>
            </w:r>
            <w:r w:rsidR="00C35064">
              <w:rPr>
                <w:rFonts w:asciiTheme="minorHAnsi" w:hAnsiTheme="minorHAnsi" w:cs="Cambria"/>
                <w:color w:val="000000"/>
                <w:sz w:val="20"/>
                <w:szCs w:val="20"/>
              </w:rPr>
              <w:t xml:space="preserve"> She was able to reach out to company out of Sarasota that will transport a cadaver to our facilities. The cadaver will be here for 48 hrs. in that 48 </w:t>
            </w:r>
            <w:proofErr w:type="spellStart"/>
            <w:r w:rsidR="00C35064">
              <w:rPr>
                <w:rFonts w:asciiTheme="minorHAnsi" w:hAnsiTheme="minorHAnsi" w:cs="Cambria"/>
                <w:color w:val="000000"/>
                <w:sz w:val="20"/>
                <w:szCs w:val="20"/>
              </w:rPr>
              <w:t>hrs</w:t>
            </w:r>
            <w:proofErr w:type="spellEnd"/>
            <w:r w:rsidR="00C35064">
              <w:rPr>
                <w:rFonts w:asciiTheme="minorHAnsi" w:hAnsiTheme="minorHAnsi" w:cs="Cambria"/>
                <w:color w:val="000000"/>
                <w:sz w:val="20"/>
                <w:szCs w:val="20"/>
              </w:rPr>
              <w:t xml:space="preserve"> we will do multiple rotations with the students for them to achieve the intubations. Are hope </w:t>
            </w:r>
            <w:proofErr w:type="gramStart"/>
            <w:r w:rsidR="00C35064">
              <w:rPr>
                <w:rFonts w:asciiTheme="minorHAnsi" w:hAnsiTheme="minorHAnsi" w:cs="Cambria"/>
                <w:color w:val="000000"/>
                <w:sz w:val="20"/>
                <w:szCs w:val="20"/>
              </w:rPr>
              <w:t>is</w:t>
            </w:r>
            <w:proofErr w:type="gramEnd"/>
            <w:r w:rsidR="00C35064">
              <w:rPr>
                <w:rFonts w:asciiTheme="minorHAnsi" w:hAnsiTheme="minorHAnsi" w:cs="Cambria"/>
                <w:color w:val="000000"/>
                <w:sz w:val="20"/>
                <w:szCs w:val="20"/>
              </w:rPr>
              <w:t xml:space="preserve"> that that wont be the end of </w:t>
            </w:r>
            <w:proofErr w:type="spellStart"/>
            <w:r w:rsidR="00C35064">
              <w:rPr>
                <w:rFonts w:asciiTheme="minorHAnsi" w:hAnsiTheme="minorHAnsi" w:cs="Cambria"/>
                <w:color w:val="000000"/>
                <w:sz w:val="20"/>
                <w:szCs w:val="20"/>
              </w:rPr>
              <w:t>there</w:t>
            </w:r>
            <w:proofErr w:type="spellEnd"/>
            <w:r w:rsidR="00C35064">
              <w:rPr>
                <w:rFonts w:asciiTheme="minorHAnsi" w:hAnsiTheme="minorHAnsi" w:cs="Cambria"/>
                <w:color w:val="000000"/>
                <w:sz w:val="20"/>
                <w:szCs w:val="20"/>
              </w:rPr>
              <w:t xml:space="preserve"> intubations experience our hope is that if OR services did open up in Fall that even though the clinical is done, maybe we can try to get them in the OR for one day. To do a couple more lives intubations. Speaking with Dr. </w:t>
            </w:r>
            <w:proofErr w:type="spellStart"/>
            <w:r w:rsidR="00C35064">
              <w:rPr>
                <w:rFonts w:asciiTheme="minorHAnsi" w:hAnsiTheme="minorHAnsi" w:cs="Cambria"/>
                <w:color w:val="000000"/>
                <w:sz w:val="20"/>
                <w:szCs w:val="20"/>
              </w:rPr>
              <w:t>Rodi</w:t>
            </w:r>
            <w:proofErr w:type="spellEnd"/>
            <w:r w:rsidR="00C35064">
              <w:rPr>
                <w:rFonts w:asciiTheme="minorHAnsi" w:hAnsiTheme="minorHAnsi" w:cs="Cambria"/>
                <w:color w:val="000000"/>
                <w:sz w:val="20"/>
                <w:szCs w:val="20"/>
              </w:rPr>
              <w:t xml:space="preserve"> between the cadaver lab and the sim lab those will be their intubation commitment and sign off.</w:t>
            </w:r>
          </w:p>
          <w:p w:rsidR="00C35064" w:rsidRDefault="00C35064" w:rsidP="004F6A02">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Sieber: </w:t>
            </w:r>
            <w:r w:rsidR="007C6BE7">
              <w:rPr>
                <w:rFonts w:asciiTheme="minorHAnsi" w:hAnsiTheme="minorHAnsi" w:cs="Cambria"/>
                <w:color w:val="000000"/>
                <w:sz w:val="20"/>
                <w:szCs w:val="20"/>
              </w:rPr>
              <w:t>Unfortunately, that’s the sign of the times.</w:t>
            </w:r>
          </w:p>
          <w:p w:rsidR="007C6BE7" w:rsidRPr="00C100DF" w:rsidRDefault="007C6BE7" w:rsidP="004F6A02">
            <w:pPr>
              <w:spacing w:before="20" w:after="20"/>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substantive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rsidR="00496074" w:rsidRPr="00C100DF" w:rsidRDefault="00496074" w:rsidP="00496074">
            <w:pPr>
              <w:rPr>
                <w:rFonts w:asciiTheme="minorHAnsi" w:hAnsiTheme="minorHAnsi"/>
                <w:b/>
                <w:sz w:val="20"/>
                <w:szCs w:val="20"/>
              </w:rPr>
            </w:pPr>
            <w:r w:rsidRPr="00C100DF">
              <w:rPr>
                <w:rFonts w:asciiTheme="minorHAnsi" w:hAnsiTheme="minorHAnsi"/>
                <w:sz w:val="20"/>
                <w:szCs w:val="20"/>
              </w:rPr>
              <w:t>[CAAHEP Standard V.E. Substantive Change]</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s</w:t>
            </w:r>
            <w:r w:rsidRPr="00C100DF">
              <w:rPr>
                <w:rFonts w:asciiTheme="minorHAnsi" w:hAnsiTheme="minorHAnsi"/>
                <w:sz w:val="20"/>
                <w:szCs w:val="20"/>
              </w:rPr>
              <w:t>tatus</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p</w:t>
            </w:r>
            <w:r w:rsidRPr="00C100DF">
              <w:rPr>
                <w:rFonts w:asciiTheme="minorHAnsi" w:hAnsiTheme="minorHAnsi"/>
                <w:sz w:val="20"/>
                <w:szCs w:val="20"/>
              </w:rPr>
              <w:t>ersonnel</w:t>
            </w:r>
            <w:r w:rsidR="00AC49A0">
              <w:rPr>
                <w:rFonts w:asciiTheme="minorHAnsi" w:hAnsiTheme="minorHAnsi"/>
                <w:sz w:val="20"/>
                <w:szCs w:val="20"/>
              </w:rPr>
              <w:t>: PD, Lead Instructor, other</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d</w:t>
            </w:r>
            <w:r w:rsidRPr="00C100DF">
              <w:rPr>
                <w:rFonts w:asciiTheme="minorHAnsi" w:hAnsiTheme="minorHAnsi"/>
                <w:sz w:val="20"/>
                <w:szCs w:val="20"/>
              </w:rPr>
              <w:t xml:space="preserve">istance </w:t>
            </w:r>
            <w:r w:rsidR="00AC49A0">
              <w:rPr>
                <w:rFonts w:asciiTheme="minorHAnsi" w:hAnsiTheme="minorHAnsi"/>
                <w:sz w:val="20"/>
                <w:szCs w:val="20"/>
              </w:rPr>
              <w:t>e</w:t>
            </w:r>
            <w:r w:rsidRPr="00C100DF">
              <w:rPr>
                <w:rFonts w:asciiTheme="minorHAnsi" w:hAnsiTheme="minorHAnsi"/>
                <w:sz w:val="20"/>
                <w:szCs w:val="20"/>
              </w:rPr>
              <w:t>ducation component</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s</w:t>
            </w:r>
            <w:r w:rsidRPr="00C100DF">
              <w:rPr>
                <w:rFonts w:asciiTheme="minorHAnsi" w:hAnsiTheme="minorHAnsi"/>
                <w:sz w:val="20"/>
                <w:szCs w:val="20"/>
              </w:rPr>
              <w:t xml:space="preserve">atellite </w:t>
            </w:r>
            <w:r w:rsidR="00AC49A0">
              <w:rPr>
                <w:rFonts w:asciiTheme="minorHAnsi" w:hAnsiTheme="minorHAnsi"/>
                <w:sz w:val="20"/>
                <w:szCs w:val="20"/>
              </w:rPr>
              <w:t>p</w:t>
            </w:r>
            <w:r w:rsidRPr="00C100DF">
              <w:rPr>
                <w:rFonts w:asciiTheme="minorHAnsi" w:hAnsiTheme="minorHAnsi"/>
                <w:sz w:val="20"/>
                <w:szCs w:val="20"/>
              </w:rPr>
              <w:t>rogram</w:t>
            </w:r>
          </w:p>
        </w:tc>
        <w:tc>
          <w:tcPr>
            <w:tcW w:w="6300" w:type="dxa"/>
            <w:shd w:val="clear" w:color="auto" w:fill="auto"/>
            <w:tcMar>
              <w:top w:w="115" w:type="dxa"/>
              <w:left w:w="115" w:type="dxa"/>
              <w:bottom w:w="115" w:type="dxa"/>
              <w:right w:w="115" w:type="dxa"/>
            </w:tcMar>
            <w:vAlign w:val="center"/>
          </w:tcPr>
          <w:p w:rsidR="00496074" w:rsidRDefault="007C6BE7"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Now moving on to substantive changes to the program.</w:t>
            </w:r>
          </w:p>
          <w:p w:rsidR="007C6BE7" w:rsidRDefault="007C6BE7"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From a personnel </w:t>
            </w:r>
            <w:r w:rsidR="00406F12">
              <w:rPr>
                <w:rFonts w:asciiTheme="minorHAnsi" w:hAnsiTheme="minorHAnsi" w:cs="Cambria"/>
                <w:color w:val="000000"/>
                <w:sz w:val="20"/>
                <w:szCs w:val="20"/>
              </w:rPr>
              <w:t>perspective</w:t>
            </w:r>
            <w:r>
              <w:rPr>
                <w:rFonts w:asciiTheme="minorHAnsi" w:hAnsiTheme="minorHAnsi" w:cs="Cambria"/>
                <w:color w:val="000000"/>
                <w:sz w:val="20"/>
                <w:szCs w:val="20"/>
              </w:rPr>
              <w:t xml:space="preserve"> the college is in the search for a Dean for the </w:t>
            </w:r>
            <w:r w:rsidR="00406F12">
              <w:rPr>
                <w:rFonts w:asciiTheme="minorHAnsi" w:hAnsiTheme="minorHAnsi" w:cs="Cambria"/>
                <w:color w:val="000000"/>
                <w:sz w:val="20"/>
                <w:szCs w:val="20"/>
              </w:rPr>
              <w:t>S</w:t>
            </w:r>
            <w:r>
              <w:rPr>
                <w:rFonts w:asciiTheme="minorHAnsi" w:hAnsiTheme="minorHAnsi" w:cs="Cambria"/>
                <w:color w:val="000000"/>
                <w:sz w:val="20"/>
                <w:szCs w:val="20"/>
              </w:rPr>
              <w:t xml:space="preserve">chool of </w:t>
            </w:r>
            <w:r w:rsidR="00406F12">
              <w:rPr>
                <w:rFonts w:asciiTheme="minorHAnsi" w:hAnsiTheme="minorHAnsi" w:cs="Cambria"/>
                <w:color w:val="000000"/>
                <w:sz w:val="20"/>
                <w:szCs w:val="20"/>
              </w:rPr>
              <w:t>H</w:t>
            </w:r>
            <w:r>
              <w:rPr>
                <w:rFonts w:asciiTheme="minorHAnsi" w:hAnsiTheme="minorHAnsi" w:cs="Cambria"/>
                <w:color w:val="000000"/>
                <w:sz w:val="20"/>
                <w:szCs w:val="20"/>
              </w:rPr>
              <w:t xml:space="preserve">ealth </w:t>
            </w:r>
            <w:r w:rsidR="00406F12">
              <w:rPr>
                <w:rFonts w:asciiTheme="minorHAnsi" w:hAnsiTheme="minorHAnsi" w:cs="Cambria"/>
                <w:color w:val="000000"/>
                <w:sz w:val="20"/>
                <w:szCs w:val="20"/>
              </w:rPr>
              <w:t>Professions</w:t>
            </w:r>
            <w:r>
              <w:rPr>
                <w:rFonts w:asciiTheme="minorHAnsi" w:hAnsiTheme="minorHAnsi" w:cs="Cambria"/>
                <w:color w:val="000000"/>
                <w:sz w:val="20"/>
                <w:szCs w:val="20"/>
              </w:rPr>
              <w:t xml:space="preserve">. </w:t>
            </w:r>
            <w:r w:rsidR="00406F12">
              <w:rPr>
                <w:rFonts w:asciiTheme="minorHAnsi" w:hAnsiTheme="minorHAnsi" w:cs="Cambria"/>
                <w:color w:val="000000"/>
                <w:sz w:val="20"/>
                <w:szCs w:val="20"/>
              </w:rPr>
              <w:t xml:space="preserve">Currently we are under the interim Dean who is the Vice Provost of the college Dr. Norman. They have started a search committee. I was hopeful that was going to happen by July 1. But it appears the first round many of the candidates withdrew or dropped out. </w:t>
            </w:r>
            <w:proofErr w:type="gramStart"/>
            <w:r w:rsidR="00406F12">
              <w:rPr>
                <w:rFonts w:asciiTheme="minorHAnsi" w:hAnsiTheme="minorHAnsi" w:cs="Cambria"/>
                <w:color w:val="000000"/>
                <w:sz w:val="20"/>
                <w:szCs w:val="20"/>
              </w:rPr>
              <w:t>So</w:t>
            </w:r>
            <w:proofErr w:type="gramEnd"/>
            <w:r w:rsidR="00406F12">
              <w:rPr>
                <w:rFonts w:asciiTheme="minorHAnsi" w:hAnsiTheme="minorHAnsi" w:cs="Cambria"/>
                <w:color w:val="000000"/>
                <w:sz w:val="20"/>
                <w:szCs w:val="20"/>
              </w:rPr>
              <w:t xml:space="preserve"> the search was closed. I think they will be starting a </w:t>
            </w:r>
            <w:r w:rsidR="00DF1F00">
              <w:rPr>
                <w:rFonts w:asciiTheme="minorHAnsi" w:hAnsiTheme="minorHAnsi" w:cs="Cambria"/>
                <w:color w:val="000000"/>
                <w:sz w:val="20"/>
                <w:szCs w:val="20"/>
              </w:rPr>
              <w:t>new</w:t>
            </w:r>
            <w:r w:rsidR="008B6BF2">
              <w:rPr>
                <w:rFonts w:asciiTheme="minorHAnsi" w:hAnsiTheme="minorHAnsi" w:cs="Cambria"/>
                <w:color w:val="000000"/>
                <w:sz w:val="20"/>
                <w:szCs w:val="20"/>
              </w:rPr>
              <w:t xml:space="preserve"> coming up shortly. I don’t anticipate them filling the </w:t>
            </w:r>
            <w:r w:rsidR="00BC2155">
              <w:rPr>
                <w:rFonts w:asciiTheme="minorHAnsi" w:hAnsiTheme="minorHAnsi" w:cs="Cambria"/>
                <w:color w:val="000000"/>
                <w:sz w:val="20"/>
                <w:szCs w:val="20"/>
              </w:rPr>
              <w:t>position</w:t>
            </w:r>
            <w:r w:rsidR="008B6BF2">
              <w:rPr>
                <w:rFonts w:asciiTheme="minorHAnsi" w:hAnsiTheme="minorHAnsi" w:cs="Cambria"/>
                <w:color w:val="000000"/>
                <w:sz w:val="20"/>
                <w:szCs w:val="20"/>
              </w:rPr>
              <w:t xml:space="preserve"> </w:t>
            </w:r>
            <w:r w:rsidR="00BC2155">
              <w:rPr>
                <w:rFonts w:asciiTheme="minorHAnsi" w:hAnsiTheme="minorHAnsi" w:cs="Cambria"/>
                <w:color w:val="000000"/>
                <w:sz w:val="20"/>
                <w:szCs w:val="20"/>
              </w:rPr>
              <w:t>until January 1</w:t>
            </w:r>
            <w:r w:rsidR="00BC2155" w:rsidRPr="00BC2155">
              <w:rPr>
                <w:rFonts w:asciiTheme="minorHAnsi" w:hAnsiTheme="minorHAnsi" w:cs="Cambria"/>
                <w:color w:val="000000"/>
                <w:sz w:val="20"/>
                <w:szCs w:val="20"/>
                <w:vertAlign w:val="superscript"/>
              </w:rPr>
              <w:t>st</w:t>
            </w:r>
            <w:r w:rsidR="00BC2155">
              <w:rPr>
                <w:rFonts w:asciiTheme="minorHAnsi" w:hAnsiTheme="minorHAnsi" w:cs="Cambria"/>
                <w:color w:val="000000"/>
                <w:sz w:val="20"/>
                <w:szCs w:val="20"/>
              </w:rPr>
              <w:t xml:space="preserve">. From a program </w:t>
            </w:r>
            <w:proofErr w:type="spellStart"/>
            <w:r w:rsidR="00BC2155">
              <w:rPr>
                <w:rFonts w:asciiTheme="minorHAnsi" w:hAnsiTheme="minorHAnsi" w:cs="Cambria"/>
                <w:color w:val="000000"/>
                <w:sz w:val="20"/>
                <w:szCs w:val="20"/>
              </w:rPr>
              <w:t>prespective</w:t>
            </w:r>
            <w:proofErr w:type="spellEnd"/>
            <w:r w:rsidR="00BC2155">
              <w:rPr>
                <w:rFonts w:asciiTheme="minorHAnsi" w:hAnsiTheme="minorHAnsi" w:cs="Cambria"/>
                <w:color w:val="000000"/>
                <w:sz w:val="20"/>
                <w:szCs w:val="20"/>
              </w:rPr>
              <w:t xml:space="preserve"> we have lost one of our program coordinators. Professor Tressa Hibben is no longer working for FSW. </w:t>
            </w:r>
            <w:proofErr w:type="gramStart"/>
            <w:r w:rsidR="00BC2155">
              <w:rPr>
                <w:rFonts w:asciiTheme="minorHAnsi" w:hAnsiTheme="minorHAnsi" w:cs="Cambria"/>
                <w:color w:val="000000"/>
                <w:sz w:val="20"/>
                <w:szCs w:val="20"/>
              </w:rPr>
              <w:t>So</w:t>
            </w:r>
            <w:proofErr w:type="gramEnd"/>
            <w:r w:rsidR="00BC2155">
              <w:rPr>
                <w:rFonts w:asciiTheme="minorHAnsi" w:hAnsiTheme="minorHAnsi" w:cs="Cambria"/>
                <w:color w:val="000000"/>
                <w:sz w:val="20"/>
                <w:szCs w:val="20"/>
              </w:rPr>
              <w:t xml:space="preserve"> we are in the process of </w:t>
            </w:r>
            <w:proofErr w:type="spellStart"/>
            <w:r w:rsidR="00BC2155">
              <w:rPr>
                <w:rFonts w:asciiTheme="minorHAnsi" w:hAnsiTheme="minorHAnsi" w:cs="Cambria"/>
                <w:color w:val="000000"/>
                <w:sz w:val="20"/>
                <w:szCs w:val="20"/>
              </w:rPr>
              <w:t>filiing</w:t>
            </w:r>
            <w:proofErr w:type="spellEnd"/>
            <w:r w:rsidR="00BC2155">
              <w:rPr>
                <w:rFonts w:asciiTheme="minorHAnsi" w:hAnsiTheme="minorHAnsi" w:cs="Cambria"/>
                <w:color w:val="000000"/>
                <w:sz w:val="20"/>
                <w:szCs w:val="20"/>
              </w:rPr>
              <w:t xml:space="preserve"> that </w:t>
            </w:r>
            <w:proofErr w:type="spellStart"/>
            <w:r w:rsidR="00BC2155">
              <w:rPr>
                <w:rFonts w:asciiTheme="minorHAnsi" w:hAnsiTheme="minorHAnsi" w:cs="Cambria"/>
                <w:color w:val="000000"/>
                <w:sz w:val="20"/>
                <w:szCs w:val="20"/>
              </w:rPr>
              <w:t>postion</w:t>
            </w:r>
            <w:proofErr w:type="spellEnd"/>
            <w:r w:rsidR="00BC2155">
              <w:rPr>
                <w:rFonts w:asciiTheme="minorHAnsi" w:hAnsiTheme="minorHAnsi" w:cs="Cambria"/>
                <w:color w:val="000000"/>
                <w:sz w:val="20"/>
                <w:szCs w:val="20"/>
              </w:rPr>
              <w:t xml:space="preserve">. We hope to have interviews at the end of the month. Hopefully we will </w:t>
            </w:r>
            <w:r w:rsidR="00BC2155">
              <w:rPr>
                <w:rFonts w:asciiTheme="minorHAnsi" w:hAnsiTheme="minorHAnsi" w:cs="Cambria"/>
                <w:color w:val="000000"/>
                <w:sz w:val="20"/>
                <w:szCs w:val="20"/>
              </w:rPr>
              <w:lastRenderedPageBreak/>
              <w:t xml:space="preserve">have someone to till that slot and have them teach in both EMT and Paramedic. We will then send out a notification to the Advisory Board when that happens as well as post on social media. Nothing else is changing. We spoke in our last meeting about increasing clinical hours but due to </w:t>
            </w:r>
            <w:proofErr w:type="spellStart"/>
            <w:r w:rsidR="00BC2155">
              <w:rPr>
                <w:rFonts w:asciiTheme="minorHAnsi" w:hAnsiTheme="minorHAnsi" w:cs="Cambria"/>
                <w:color w:val="000000"/>
                <w:sz w:val="20"/>
                <w:szCs w:val="20"/>
              </w:rPr>
              <w:t>covid</w:t>
            </w:r>
            <w:proofErr w:type="spellEnd"/>
            <w:r w:rsidR="00BC2155">
              <w:rPr>
                <w:rFonts w:asciiTheme="minorHAnsi" w:hAnsiTheme="minorHAnsi" w:cs="Cambria"/>
                <w:color w:val="000000"/>
                <w:sz w:val="20"/>
                <w:szCs w:val="20"/>
              </w:rPr>
              <w:t xml:space="preserve"> we are going to have to wait until we get back to normal. </w:t>
            </w:r>
          </w:p>
          <w:p w:rsidR="00BC2155" w:rsidRPr="00C100DF" w:rsidRDefault="00BC2155" w:rsidP="00BC2155">
            <w:pPr>
              <w:spacing w:before="20" w:after="20"/>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strengths</w:t>
            </w:r>
          </w:p>
        </w:tc>
        <w:tc>
          <w:tcPr>
            <w:tcW w:w="6300" w:type="dxa"/>
            <w:shd w:val="clear" w:color="auto" w:fill="auto"/>
            <w:tcMar>
              <w:top w:w="115" w:type="dxa"/>
              <w:left w:w="115" w:type="dxa"/>
              <w:bottom w:w="115" w:type="dxa"/>
              <w:right w:w="115" w:type="dxa"/>
            </w:tcMar>
            <w:vAlign w:val="center"/>
          </w:tcPr>
          <w:p w:rsidR="00496074" w:rsidRDefault="0004370C" w:rsidP="0004370C">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Sieber: We are video the final testing, opened up some eyes and created as much objectivity as possible with grading.</w:t>
            </w:r>
          </w:p>
          <w:p w:rsidR="0004370C" w:rsidRDefault="0004370C" w:rsidP="0004370C">
            <w:pPr>
              <w:spacing w:before="20" w:after="20"/>
              <w:rPr>
                <w:rFonts w:asciiTheme="minorHAnsi" w:hAnsiTheme="minorHAnsi" w:cs="Cambria"/>
                <w:color w:val="000000"/>
                <w:sz w:val="20"/>
                <w:szCs w:val="20"/>
              </w:rPr>
            </w:pPr>
            <w:proofErr w:type="spellStart"/>
            <w:r>
              <w:rPr>
                <w:rFonts w:asciiTheme="minorHAnsi" w:hAnsiTheme="minorHAnsi" w:cs="Cambria"/>
                <w:color w:val="000000"/>
                <w:sz w:val="20"/>
                <w:szCs w:val="20"/>
              </w:rPr>
              <w:t>Arfmann</w:t>
            </w:r>
            <w:proofErr w:type="spellEnd"/>
            <w:r>
              <w:rPr>
                <w:rFonts w:asciiTheme="minorHAnsi" w:hAnsiTheme="minorHAnsi" w:cs="Cambria"/>
                <w:color w:val="000000"/>
                <w:sz w:val="20"/>
                <w:szCs w:val="20"/>
              </w:rPr>
              <w:t xml:space="preserve">: We have found that the last few hires that went through FSW they have been very prepared. Both EMT and Medics. </w:t>
            </w:r>
          </w:p>
          <w:p w:rsidR="0004370C" w:rsidRPr="00C100DF" w:rsidRDefault="0004370C" w:rsidP="0004370C">
            <w:pPr>
              <w:spacing w:before="20" w:after="20"/>
              <w:rPr>
                <w:rFonts w:asciiTheme="minorHAnsi" w:hAnsiTheme="minorHAnsi" w:cs="Cambria"/>
                <w:color w:val="000000"/>
                <w:sz w:val="20"/>
                <w:szCs w:val="20"/>
              </w:rPr>
            </w:pPr>
            <w:proofErr w:type="spellStart"/>
            <w:r>
              <w:rPr>
                <w:rFonts w:asciiTheme="minorHAnsi" w:hAnsiTheme="minorHAnsi" w:cs="Cambria"/>
                <w:color w:val="000000"/>
                <w:sz w:val="20"/>
                <w:szCs w:val="20"/>
              </w:rPr>
              <w:t>Mcgurie</w:t>
            </w:r>
            <w:proofErr w:type="spellEnd"/>
            <w:r>
              <w:rPr>
                <w:rFonts w:asciiTheme="minorHAnsi" w:hAnsiTheme="minorHAnsi" w:cs="Cambria"/>
                <w:color w:val="000000"/>
                <w:sz w:val="20"/>
                <w:szCs w:val="20"/>
              </w:rPr>
              <w:t xml:space="preserve">: I think that </w:t>
            </w:r>
            <w:proofErr w:type="spellStart"/>
            <w:r>
              <w:rPr>
                <w:rFonts w:asciiTheme="minorHAnsi" w:hAnsiTheme="minorHAnsi" w:cs="Cambria"/>
                <w:color w:val="000000"/>
                <w:sz w:val="20"/>
                <w:szCs w:val="20"/>
              </w:rPr>
              <w:t>Covid</w:t>
            </w:r>
            <w:proofErr w:type="spellEnd"/>
            <w:r>
              <w:rPr>
                <w:rFonts w:asciiTheme="minorHAnsi" w:hAnsiTheme="minorHAnsi" w:cs="Cambria"/>
                <w:color w:val="000000"/>
                <w:sz w:val="20"/>
                <w:szCs w:val="20"/>
              </w:rPr>
              <w:t xml:space="preserve"> unfortunately caused major problems but I think with this group coming though now they have a lot more experience in distributive technology. That will only help with outcomes. And what we are seeing is that the younger folks are coming in and helping the old folks adapt to different ways of learning. And it will probably only improve going forward.</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weaknesses</w:t>
            </w:r>
          </w:p>
        </w:tc>
        <w:tc>
          <w:tcPr>
            <w:tcW w:w="6300" w:type="dxa"/>
            <w:shd w:val="clear" w:color="auto" w:fill="auto"/>
            <w:tcMar>
              <w:top w:w="115" w:type="dxa"/>
              <w:left w:w="115" w:type="dxa"/>
              <w:bottom w:w="115" w:type="dxa"/>
              <w:right w:w="115" w:type="dxa"/>
            </w:tcMar>
            <w:vAlign w:val="center"/>
          </w:tcPr>
          <w:p w:rsidR="00496074" w:rsidRDefault="0004370C" w:rsidP="00A7731D">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Concerns me that we are not getting into the clinical areas. Not sure there is a lot we can do about that.</w:t>
            </w:r>
          </w:p>
          <w:p w:rsidR="0004370C" w:rsidRDefault="0004370C" w:rsidP="00A7731D">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Yes</w:t>
            </w:r>
            <w:r w:rsidR="007E565F">
              <w:rPr>
                <w:rFonts w:asciiTheme="minorHAnsi" w:hAnsiTheme="minorHAnsi" w:cs="Cambria"/>
                <w:color w:val="000000"/>
                <w:sz w:val="20"/>
                <w:szCs w:val="20"/>
              </w:rPr>
              <w:t>,</w:t>
            </w:r>
            <w:r>
              <w:rPr>
                <w:rFonts w:asciiTheme="minorHAnsi" w:hAnsiTheme="minorHAnsi" w:cs="Cambria"/>
                <w:color w:val="000000"/>
                <w:sz w:val="20"/>
                <w:szCs w:val="20"/>
              </w:rPr>
              <w:t xml:space="preserve"> I would agree. The cadaver is going to the first time that we have that or use one. I  agree they won</w:t>
            </w:r>
            <w:r w:rsidR="007E565F">
              <w:rPr>
                <w:rFonts w:asciiTheme="minorHAnsi" w:hAnsiTheme="minorHAnsi" w:cs="Cambria"/>
                <w:color w:val="000000"/>
                <w:sz w:val="20"/>
                <w:szCs w:val="20"/>
              </w:rPr>
              <w:t>’</w:t>
            </w:r>
            <w:r>
              <w:rPr>
                <w:rFonts w:asciiTheme="minorHAnsi" w:hAnsiTheme="minorHAnsi" w:cs="Cambria"/>
                <w:color w:val="000000"/>
                <w:sz w:val="20"/>
                <w:szCs w:val="20"/>
              </w:rPr>
              <w:t>t be able to see a variety of airways.</w:t>
            </w:r>
            <w:r w:rsidR="007E565F">
              <w:rPr>
                <w:rFonts w:asciiTheme="minorHAnsi" w:hAnsiTheme="minorHAnsi" w:cs="Cambria"/>
                <w:color w:val="000000"/>
                <w:sz w:val="20"/>
                <w:szCs w:val="20"/>
              </w:rPr>
              <w:t xml:space="preserve"> I am feeling better that we will have a human body vs. a simulated mannequin. Even pre </w:t>
            </w:r>
            <w:proofErr w:type="spellStart"/>
            <w:r w:rsidR="007E565F">
              <w:rPr>
                <w:rFonts w:asciiTheme="minorHAnsi" w:hAnsiTheme="minorHAnsi" w:cs="Cambria"/>
                <w:color w:val="000000"/>
                <w:sz w:val="20"/>
                <w:szCs w:val="20"/>
              </w:rPr>
              <w:t>covid</w:t>
            </w:r>
            <w:proofErr w:type="spellEnd"/>
            <w:r w:rsidR="007E565F">
              <w:rPr>
                <w:rFonts w:asciiTheme="minorHAnsi" w:hAnsiTheme="minorHAnsi" w:cs="Cambria"/>
                <w:color w:val="000000"/>
                <w:sz w:val="20"/>
                <w:szCs w:val="20"/>
              </w:rPr>
              <w:t xml:space="preserve"> the OR continues to be a challenge for our program. Especially with the increase in the nurse anesthetist programs. I know that Professor Stevens has tried to reach out to even just free standing OR centers. We just haven’t been successful.</w:t>
            </w:r>
          </w:p>
          <w:p w:rsidR="007E565F" w:rsidRDefault="007E565F" w:rsidP="00A7731D">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Stevens: I did get a hold of NCH and they turned us down. Physical Regional same thing. The only place right now taking students is Cape Coral OR. We are waiting on the green light from Lee Health learning department. </w:t>
            </w:r>
          </w:p>
          <w:p w:rsidR="00973EDC" w:rsidRDefault="00973EDC" w:rsidP="00A7731D">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Turcotte: I have been in this position since mid-summer last year. Let make sure I am clear with Lee Health only Cape coral hospital will allow medics in for intubations in the OR.</w:t>
            </w:r>
          </w:p>
          <w:p w:rsidR="00973EDC" w:rsidRDefault="00973EDC" w:rsidP="00973ED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 xml:space="preserve">Stevens: Yes, that is the only one we have been utilizing for the last 2 years. I reached out to Health park they said no. Lee memorial we had a scheduling conflict with the EMTs so they said no more students. So, we would really like your help Jana when this is all over. If we can get 2 OR sites that would be great. </w:t>
            </w:r>
          </w:p>
          <w:p w:rsidR="00973EDC" w:rsidRDefault="00973EDC" w:rsidP="00973ED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Turcotte: I know we have had some turnover with our educators. I will keep this on my radar. I would like to use the acute care OR before the ambulatory surgical centers. </w:t>
            </w:r>
          </w:p>
          <w:p w:rsidR="00973EDC" w:rsidRDefault="00973EDC" w:rsidP="00973ED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Stevens: I did reach out to </w:t>
            </w:r>
            <w:proofErr w:type="spellStart"/>
            <w:r>
              <w:rPr>
                <w:rFonts w:asciiTheme="minorHAnsi" w:hAnsiTheme="minorHAnsi" w:cs="Cambria"/>
                <w:color w:val="000000"/>
                <w:sz w:val="20"/>
                <w:szCs w:val="20"/>
              </w:rPr>
              <w:t>Sancutary</w:t>
            </w:r>
            <w:proofErr w:type="spellEnd"/>
            <w:r>
              <w:rPr>
                <w:rFonts w:asciiTheme="minorHAnsi" w:hAnsiTheme="minorHAnsi" w:cs="Cambria"/>
                <w:color w:val="000000"/>
                <w:sz w:val="20"/>
                <w:szCs w:val="20"/>
              </w:rPr>
              <w:t xml:space="preserve"> and Coconut point and both said no.</w:t>
            </w:r>
          </w:p>
          <w:p w:rsidR="00973EDC" w:rsidRPr="00C100DF" w:rsidRDefault="00973EDC" w:rsidP="00973ED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Turcotte: I will touch base with you about this because intubations are really critical in </w:t>
            </w:r>
            <w:proofErr w:type="gramStart"/>
            <w:r>
              <w:rPr>
                <w:rFonts w:asciiTheme="minorHAnsi" w:hAnsiTheme="minorHAnsi" w:cs="Cambria"/>
                <w:color w:val="000000"/>
                <w:sz w:val="20"/>
                <w:szCs w:val="20"/>
              </w:rPr>
              <w:t>there</w:t>
            </w:r>
            <w:proofErr w:type="gramEnd"/>
            <w:r>
              <w:rPr>
                <w:rFonts w:asciiTheme="minorHAnsi" w:hAnsiTheme="minorHAnsi" w:cs="Cambria"/>
                <w:color w:val="000000"/>
                <w:sz w:val="20"/>
                <w:szCs w:val="20"/>
              </w:rPr>
              <w:t xml:space="preserve"> role so we want them to be proficient before they graduate.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Identify action plans for improvement</w:t>
            </w:r>
          </w:p>
        </w:tc>
        <w:tc>
          <w:tcPr>
            <w:tcW w:w="6300" w:type="dxa"/>
            <w:shd w:val="clear" w:color="auto" w:fill="auto"/>
            <w:tcMar>
              <w:top w:w="115" w:type="dxa"/>
              <w:left w:w="115" w:type="dxa"/>
              <w:bottom w:w="115" w:type="dxa"/>
              <w:right w:w="115" w:type="dxa"/>
            </w:tcMar>
            <w:vAlign w:val="center"/>
          </w:tcPr>
          <w:p w:rsidR="00496074" w:rsidRPr="00C100DF" w:rsidRDefault="00496074" w:rsidP="00AC34FE">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Other comments/recommendations</w:t>
            </w:r>
          </w:p>
        </w:tc>
        <w:tc>
          <w:tcPr>
            <w:tcW w:w="6300" w:type="dxa"/>
            <w:shd w:val="clear" w:color="auto" w:fill="auto"/>
            <w:tcMar>
              <w:top w:w="115" w:type="dxa"/>
              <w:left w:w="115" w:type="dxa"/>
              <w:bottom w:w="115" w:type="dxa"/>
              <w:right w:w="115" w:type="dxa"/>
            </w:tcMar>
            <w:vAlign w:val="center"/>
          </w:tcPr>
          <w:p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Staff/professional education</w:t>
            </w:r>
          </w:p>
        </w:tc>
        <w:tc>
          <w:tcPr>
            <w:tcW w:w="6300" w:type="dxa"/>
            <w:shd w:val="clear" w:color="auto" w:fill="auto"/>
            <w:tcMar>
              <w:top w:w="115" w:type="dxa"/>
              <w:left w:w="115" w:type="dxa"/>
              <w:bottom w:w="115" w:type="dxa"/>
              <w:right w:w="115" w:type="dxa"/>
            </w:tcMar>
            <w:vAlign w:val="center"/>
          </w:tcPr>
          <w:p w:rsidR="0007266C" w:rsidRPr="00C100DF" w:rsidRDefault="0007266C" w:rsidP="0007266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color w:val="000000"/>
                <w:sz w:val="20"/>
                <w:szCs w:val="20"/>
              </w:rPr>
            </w:pPr>
            <w:proofErr w:type="spellStart"/>
            <w:r w:rsidRPr="00C100DF">
              <w:rPr>
                <w:rFonts w:asciiTheme="minorHAnsi" w:hAnsiTheme="minorHAnsi"/>
                <w:b/>
                <w:sz w:val="20"/>
                <w:szCs w:val="20"/>
              </w:rPr>
              <w:t>CoAEMSP</w:t>
            </w:r>
            <w:proofErr w:type="spellEnd"/>
            <w:r w:rsidRPr="00C100DF">
              <w:rPr>
                <w:rFonts w:asciiTheme="minorHAnsi" w:hAnsiTheme="minorHAnsi"/>
                <w:b/>
                <w:sz w:val="20"/>
                <w:szCs w:val="20"/>
              </w:rPr>
              <w:t>/CAAHEP updates</w:t>
            </w:r>
          </w:p>
        </w:tc>
        <w:tc>
          <w:tcPr>
            <w:tcW w:w="6300" w:type="dxa"/>
            <w:shd w:val="clear" w:color="auto" w:fill="auto"/>
            <w:tcMar>
              <w:top w:w="115" w:type="dxa"/>
              <w:left w:w="115" w:type="dxa"/>
              <w:bottom w:w="115" w:type="dxa"/>
              <w:right w:w="115" w:type="dxa"/>
            </w:tcMar>
            <w:vAlign w:val="center"/>
          </w:tcPr>
          <w:p w:rsidR="00496074" w:rsidRPr="00C100DF" w:rsidRDefault="0004370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See below.</w:t>
            </w:r>
            <w:r w:rsidR="00973EDC">
              <w:rPr>
                <w:rFonts w:asciiTheme="minorHAnsi" w:hAnsiTheme="minorHAnsi" w:cs="Cambria"/>
                <w:color w:val="000000"/>
                <w:sz w:val="20"/>
                <w:szCs w:val="20"/>
              </w:rPr>
              <w:t xml:space="preserve"> They are doing </w:t>
            </w:r>
            <w:proofErr w:type="spellStart"/>
            <w:r w:rsidR="00973EDC">
              <w:rPr>
                <w:rFonts w:asciiTheme="minorHAnsi" w:hAnsiTheme="minorHAnsi" w:cs="Cambria"/>
                <w:color w:val="000000"/>
                <w:sz w:val="20"/>
                <w:szCs w:val="20"/>
              </w:rPr>
              <w:t>Accredicon</w:t>
            </w:r>
            <w:proofErr w:type="spellEnd"/>
            <w:r w:rsidR="00973EDC">
              <w:rPr>
                <w:rFonts w:asciiTheme="minorHAnsi" w:hAnsiTheme="minorHAnsi" w:cs="Cambria"/>
                <w:color w:val="000000"/>
                <w:sz w:val="20"/>
                <w:szCs w:val="20"/>
              </w:rPr>
              <w:t xml:space="preserve"> this year but it is virtual. </w:t>
            </w:r>
            <w:r w:rsidR="0067754A">
              <w:rPr>
                <w:rFonts w:asciiTheme="minorHAnsi" w:hAnsiTheme="minorHAnsi" w:cs="Cambria"/>
                <w:color w:val="000000"/>
                <w:sz w:val="20"/>
                <w:szCs w:val="20"/>
              </w:rPr>
              <w:t xml:space="preserve">They have revamp anywhere from 25 to 30 forms. And created 15 forms for </w:t>
            </w:r>
            <w:proofErr w:type="spellStart"/>
            <w:r w:rsidR="0067754A">
              <w:rPr>
                <w:rFonts w:asciiTheme="minorHAnsi" w:hAnsiTheme="minorHAnsi" w:cs="Cambria"/>
                <w:color w:val="000000"/>
                <w:sz w:val="20"/>
                <w:szCs w:val="20"/>
              </w:rPr>
              <w:t>Covid</w:t>
            </w:r>
            <w:proofErr w:type="spellEnd"/>
            <w:r w:rsidR="0067754A">
              <w:rPr>
                <w:rFonts w:asciiTheme="minorHAnsi" w:hAnsiTheme="minorHAnsi" w:cs="Cambria"/>
                <w:color w:val="000000"/>
                <w:sz w:val="20"/>
                <w:szCs w:val="20"/>
              </w:rPr>
              <w:t xml:space="preserve">.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color w:val="000000"/>
                <w:sz w:val="20"/>
                <w:szCs w:val="20"/>
              </w:rPr>
            </w:pPr>
            <w:r>
              <w:rPr>
                <w:rFonts w:asciiTheme="minorHAnsi" w:hAnsiTheme="minorHAnsi"/>
                <w:b/>
                <w:sz w:val="20"/>
                <w:szCs w:val="20"/>
              </w:rPr>
              <w:t>Next accreditation process</w:t>
            </w:r>
            <w:r>
              <w:rPr>
                <w:rFonts w:asciiTheme="minorHAnsi" w:hAnsiTheme="minorHAnsi"/>
                <w:b/>
                <w:sz w:val="20"/>
                <w:szCs w:val="20"/>
              </w:rPr>
              <w:br/>
            </w:r>
            <w:r w:rsidRPr="00496074">
              <w:rPr>
                <w:rFonts w:asciiTheme="minorHAnsi" w:hAnsiTheme="minorHAnsi"/>
                <w:sz w:val="20"/>
                <w:szCs w:val="20"/>
              </w:rPr>
              <w:t>(i.e., self-study report, site visit, progress report)</w:t>
            </w:r>
          </w:p>
        </w:tc>
        <w:tc>
          <w:tcPr>
            <w:tcW w:w="6300" w:type="dxa"/>
            <w:shd w:val="clear" w:color="auto" w:fill="auto"/>
            <w:tcMar>
              <w:top w:w="115" w:type="dxa"/>
              <w:left w:w="115" w:type="dxa"/>
              <w:bottom w:w="115" w:type="dxa"/>
              <w:right w:w="115" w:type="dxa"/>
            </w:tcMar>
            <w:vAlign w:val="center"/>
          </w:tcPr>
          <w:p w:rsidR="00A034ED" w:rsidRPr="00C100DF" w:rsidRDefault="00BC215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are in the backlog</w:t>
            </w:r>
            <w:r w:rsidR="0004370C">
              <w:rPr>
                <w:rFonts w:asciiTheme="minorHAnsi" w:hAnsiTheme="minorHAnsi" w:cs="Cambria"/>
                <w:color w:val="000000"/>
                <w:sz w:val="20"/>
                <w:szCs w:val="20"/>
              </w:rPr>
              <w:t xml:space="preserve"> for self-study report</w:t>
            </w:r>
            <w:r>
              <w:rPr>
                <w:rFonts w:asciiTheme="minorHAnsi" w:hAnsiTheme="minorHAnsi" w:cs="Cambria"/>
                <w:color w:val="000000"/>
                <w:sz w:val="20"/>
                <w:szCs w:val="20"/>
              </w:rPr>
              <w:t>, so we are not sure when our site visit</w:t>
            </w:r>
            <w:r w:rsidR="0004370C">
              <w:rPr>
                <w:rFonts w:asciiTheme="minorHAnsi" w:hAnsiTheme="minorHAnsi" w:cs="Cambria"/>
                <w:color w:val="000000"/>
                <w:sz w:val="20"/>
                <w:szCs w:val="20"/>
              </w:rPr>
              <w:t xml:space="preserve"> will happen</w:t>
            </w:r>
            <w:r>
              <w:rPr>
                <w:rFonts w:asciiTheme="minorHAnsi" w:hAnsiTheme="minorHAnsi" w:cs="Cambria"/>
                <w:color w:val="000000"/>
                <w:sz w:val="20"/>
                <w:szCs w:val="20"/>
              </w:rPr>
              <w:t xml:space="preserve">. They are allowing virtual site visits.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color w:val="000000"/>
                <w:sz w:val="20"/>
                <w:szCs w:val="20"/>
              </w:rPr>
            </w:pPr>
            <w:r>
              <w:rPr>
                <w:rFonts w:asciiTheme="minorHAnsi" w:hAnsiTheme="minorHAnsi"/>
                <w:b/>
                <w:color w:val="000000"/>
                <w:sz w:val="20"/>
                <w:szCs w:val="20"/>
              </w:rPr>
              <w:t>Other b</w:t>
            </w:r>
            <w:r w:rsidRPr="00C100DF">
              <w:rPr>
                <w:rFonts w:asciiTheme="minorHAnsi" w:hAnsiTheme="minorHAnsi"/>
                <w:b/>
                <w:color w:val="000000"/>
                <w:sz w:val="20"/>
                <w:szCs w:val="20"/>
              </w:rPr>
              <w:t>usiness</w:t>
            </w:r>
          </w:p>
        </w:tc>
        <w:tc>
          <w:tcPr>
            <w:tcW w:w="6300" w:type="dxa"/>
            <w:shd w:val="clear" w:color="auto" w:fill="auto"/>
            <w:tcMar>
              <w:top w:w="115" w:type="dxa"/>
              <w:left w:w="115" w:type="dxa"/>
              <w:bottom w:w="115" w:type="dxa"/>
              <w:right w:w="115" w:type="dxa"/>
            </w:tcMar>
            <w:vAlign w:val="center"/>
          </w:tcPr>
          <w:p w:rsidR="00496074" w:rsidRDefault="00E54D4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Stevens: I am going to reach out to urgent cares and free- standing ERs. Hopefully we can send some EMT and Medics to those after we get affiliation agreements if they will let us in. Just to secure more options.</w:t>
            </w:r>
          </w:p>
          <w:p w:rsidR="004B2968" w:rsidRPr="00C100DF" w:rsidRDefault="004B2968"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Dr. </w:t>
            </w:r>
            <w:proofErr w:type="spellStart"/>
            <w:r>
              <w:rPr>
                <w:rFonts w:asciiTheme="minorHAnsi" w:hAnsiTheme="minorHAnsi" w:cs="Cambria"/>
                <w:color w:val="000000"/>
                <w:sz w:val="20"/>
                <w:szCs w:val="20"/>
              </w:rPr>
              <w:t>Rodi</w:t>
            </w:r>
            <w:proofErr w:type="spellEnd"/>
            <w:r>
              <w:rPr>
                <w:rFonts w:asciiTheme="minorHAnsi" w:hAnsiTheme="minorHAnsi" w:cs="Cambria"/>
                <w:color w:val="000000"/>
                <w:sz w:val="20"/>
                <w:szCs w:val="20"/>
              </w:rPr>
              <w:t xml:space="preserve"> our Medical Director has tested positive for </w:t>
            </w:r>
            <w:proofErr w:type="spellStart"/>
            <w:r>
              <w:rPr>
                <w:rFonts w:asciiTheme="minorHAnsi" w:hAnsiTheme="minorHAnsi" w:cs="Cambria"/>
                <w:color w:val="000000"/>
                <w:sz w:val="20"/>
                <w:szCs w:val="20"/>
              </w:rPr>
              <w:t>Covid</w:t>
            </w:r>
            <w:proofErr w:type="spellEnd"/>
            <w:r>
              <w:rPr>
                <w:rFonts w:asciiTheme="minorHAnsi" w:hAnsiTheme="minorHAnsi" w:cs="Cambria"/>
                <w:color w:val="000000"/>
                <w:sz w:val="20"/>
                <w:szCs w:val="20"/>
              </w:rPr>
              <w:t xml:space="preserve">. </w:t>
            </w:r>
            <w:bookmarkStart w:id="0" w:name="_GoBack"/>
            <w:bookmarkEnd w:id="0"/>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rsidR="00496074" w:rsidRPr="00C100DF" w:rsidRDefault="00A034ED"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4/202</w:t>
            </w:r>
            <w:r w:rsidR="0004370C">
              <w:rPr>
                <w:rFonts w:asciiTheme="minorHAnsi" w:hAnsiTheme="minorHAnsi" w:cs="Cambria"/>
                <w:color w:val="000000"/>
                <w:sz w:val="20"/>
                <w:szCs w:val="20"/>
              </w:rPr>
              <w:t>2</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rsidR="00496074" w:rsidRPr="00C100DF" w:rsidRDefault="001176D0"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Thank you everyone!</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bl>
    <w:p w:rsidR="00904A3F" w:rsidRPr="00C100DF" w:rsidRDefault="00904A3F" w:rsidP="00904A3F">
      <w:pPr>
        <w:rPr>
          <w:rFonts w:asciiTheme="minorHAnsi" w:hAnsiTheme="minorHAnsi"/>
          <w:sz w:val="20"/>
          <w:szCs w:val="20"/>
        </w:rPr>
      </w:pPr>
    </w:p>
    <w:p w:rsidR="002B59B9" w:rsidRPr="00C100DF" w:rsidRDefault="002B59B9" w:rsidP="00904A3F">
      <w:pPr>
        <w:rPr>
          <w:rFonts w:asciiTheme="minorHAnsi" w:hAnsiTheme="minorHAnsi"/>
          <w:sz w:val="20"/>
          <w:szCs w:val="20"/>
        </w:rPr>
      </w:pPr>
    </w:p>
    <w:p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rsidR="00DC3A81" w:rsidRDefault="008C68F8" w:rsidP="00C23DBB">
      <w:pPr>
        <w:rPr>
          <w:rFonts w:asciiTheme="minorHAnsi" w:hAnsiTheme="minorHAnsi"/>
          <w:sz w:val="20"/>
          <w:szCs w:val="20"/>
        </w:rPr>
      </w:pPr>
      <w:r w:rsidRPr="00C100DF">
        <w:rPr>
          <w:rFonts w:asciiTheme="minorHAnsi" w:hAnsiTheme="minorHAnsi"/>
          <w:sz w:val="20"/>
          <w:szCs w:val="20"/>
        </w:rPr>
        <w:t xml:space="preserve">Attach </w:t>
      </w:r>
      <w:r w:rsidRPr="00C100DF">
        <w:rPr>
          <w:rFonts w:asciiTheme="minorHAnsi" w:hAnsiTheme="minorHAnsi"/>
          <w:b/>
          <w:sz w:val="20"/>
          <w:szCs w:val="20"/>
        </w:rPr>
        <w:t>Appendix G &gt; Table 1</w:t>
      </w:r>
      <w:r w:rsidRPr="00C100DF">
        <w:rPr>
          <w:rFonts w:asciiTheme="minorHAnsi" w:hAnsiTheme="minorHAnsi"/>
          <w:sz w:val="20"/>
          <w:szCs w:val="20"/>
        </w:rPr>
        <w:t xml:space="preserve"> to verify which required minimum numbers were reviewed and endorsed </w:t>
      </w:r>
      <w:r w:rsidR="00EF0820" w:rsidRPr="00C100DF">
        <w:rPr>
          <w:rFonts w:asciiTheme="minorHAnsi" w:hAnsiTheme="minorHAnsi"/>
          <w:sz w:val="20"/>
          <w:szCs w:val="20"/>
        </w:rPr>
        <w:t>(</w:t>
      </w:r>
      <w:r w:rsidR="00EF0820" w:rsidRPr="00C100DF">
        <w:rPr>
          <w:rFonts w:asciiTheme="minorHAnsi" w:hAnsiTheme="minorHAnsi"/>
          <w:i/>
          <w:sz w:val="20"/>
          <w:szCs w:val="20"/>
        </w:rPr>
        <w:t>if item #4 above was acted on</w:t>
      </w:r>
      <w:r w:rsidR="00EF0820" w:rsidRPr="00C100DF">
        <w:rPr>
          <w:rFonts w:asciiTheme="minorHAnsi" w:hAnsiTheme="minorHAnsi"/>
          <w:sz w:val="20"/>
          <w:szCs w:val="20"/>
        </w:rPr>
        <w:t>)</w:t>
      </w:r>
    </w:p>
    <w:p w:rsidR="00C76F8A" w:rsidRDefault="00C76F8A" w:rsidP="00C80A22">
      <w:pPr>
        <w:tabs>
          <w:tab w:val="left" w:pos="1890"/>
        </w:tabs>
        <w:spacing w:line="360" w:lineRule="auto"/>
        <w:rPr>
          <w:rFonts w:asciiTheme="minorHAnsi" w:hAnsiTheme="minorHAnsi"/>
          <w:sz w:val="20"/>
          <w:szCs w:val="20"/>
        </w:rPr>
      </w:pPr>
    </w:p>
    <w:p w:rsidR="00221DDB" w:rsidRDefault="00221DDB">
      <w:pPr>
        <w:rPr>
          <w:rFonts w:ascii="Calibri" w:hAnsi="Calibri" w:cs="Calibri"/>
          <w:sz w:val="22"/>
          <w:szCs w:val="22"/>
          <w:u w:val="single"/>
        </w:rPr>
      </w:pPr>
      <w:r>
        <w:rPr>
          <w:rFonts w:ascii="Calibri" w:hAnsi="Calibri" w:cs="Calibri"/>
          <w:sz w:val="22"/>
          <w:szCs w:val="22"/>
          <w:u w:val="single"/>
        </w:rPr>
        <w:br w:type="page"/>
      </w:r>
    </w:p>
    <w:p w:rsidR="00221DDB" w:rsidRPr="00221DDB" w:rsidRDefault="00221DDB" w:rsidP="00221DDB">
      <w:pPr>
        <w:rPr>
          <w:rFonts w:ascii="Calibri" w:hAnsi="Calibri" w:cs="Calibri"/>
          <w:sz w:val="20"/>
          <w:szCs w:val="20"/>
        </w:rPr>
      </w:pPr>
      <w:r w:rsidRPr="00221DDB">
        <w:rPr>
          <w:rFonts w:asciiTheme="minorHAnsi" w:hAnsiTheme="minorHAnsi"/>
          <w:b/>
          <w:sz w:val="20"/>
          <w:szCs w:val="20"/>
        </w:rPr>
        <w:lastRenderedPageBreak/>
        <w:t>PURPOSE OF THE ADVISORY COMMITTEE</w:t>
      </w:r>
      <w:r w:rsidRPr="00221DDB">
        <w:rPr>
          <w:rFonts w:ascii="Calibri" w:hAnsi="Calibri" w:cs="Calibri"/>
          <w:sz w:val="20"/>
          <w:szCs w:val="20"/>
        </w:rPr>
        <w:t xml:space="preserve"> </w:t>
      </w:r>
      <w:r w:rsidRPr="00221DDB">
        <w:rPr>
          <w:rFonts w:ascii="Calibri" w:hAnsi="Calibri" w:cs="Calibri"/>
          <w:sz w:val="20"/>
          <w:szCs w:val="20"/>
        </w:rPr>
        <w:br/>
        <w:t>The Advisory Committee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and to review and endorse the program required minimum numbers of patient contacts. [</w:t>
      </w:r>
      <w:r>
        <w:rPr>
          <w:rFonts w:ascii="Calibri" w:hAnsi="Calibri" w:cs="Calibri"/>
          <w:sz w:val="20"/>
          <w:szCs w:val="20"/>
        </w:rPr>
        <w:t xml:space="preserve">CAAHEP </w:t>
      </w:r>
      <w:r w:rsidRPr="00221DDB">
        <w:rPr>
          <w:rFonts w:ascii="Calibri" w:hAnsi="Calibri" w:cs="Calibri"/>
          <w:sz w:val="20"/>
          <w:szCs w:val="20"/>
        </w:rPr>
        <w:t>Standard II.B. Appropriate of Goals and Learning Domains]</w:t>
      </w:r>
    </w:p>
    <w:p w:rsidR="00221DDB" w:rsidRPr="00221DDB" w:rsidRDefault="00221DDB" w:rsidP="00221DDB">
      <w:pPr>
        <w:rPr>
          <w:rFonts w:ascii="Calibri" w:hAnsi="Calibri" w:cs="Calibri"/>
          <w:sz w:val="20"/>
          <w:szCs w:val="20"/>
        </w:rPr>
      </w:pPr>
    </w:p>
    <w:p w:rsidR="00C76F8A" w:rsidRPr="00221DDB" w:rsidRDefault="00221DDB" w:rsidP="00221DDB">
      <w:pPr>
        <w:rPr>
          <w:rFonts w:ascii="Calibri" w:hAnsi="Calibri" w:cs="Calibri"/>
          <w:sz w:val="20"/>
          <w:szCs w:val="20"/>
        </w:rPr>
      </w:pPr>
      <w:r w:rsidRPr="00221DDB">
        <w:rPr>
          <w:rFonts w:ascii="Calibri" w:hAnsi="Calibri" w:cs="Calibri"/>
          <w:sz w:val="20"/>
          <w:szCs w:val="20"/>
        </w:rPr>
        <w:t>Additionally, 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r>
        <w:rPr>
          <w:rFonts w:ascii="Calibri" w:hAnsi="Calibri" w:cs="Calibri"/>
          <w:sz w:val="20"/>
          <w:szCs w:val="20"/>
        </w:rPr>
        <w:t xml:space="preserve">CAAHEP </w:t>
      </w:r>
      <w:r w:rsidRPr="00221DDB">
        <w:rPr>
          <w:rFonts w:ascii="Calibri" w:hAnsi="Calibri" w:cs="Calibri"/>
          <w:sz w:val="20"/>
          <w:szCs w:val="20"/>
        </w:rPr>
        <w:t>Standard II.A.]</w:t>
      </w:r>
    </w:p>
    <w:p w:rsidR="00C76F8A" w:rsidRPr="00221DDB" w:rsidRDefault="00C76F8A" w:rsidP="00221DDB">
      <w:pPr>
        <w:rPr>
          <w:rFonts w:ascii="Calibri" w:hAnsi="Calibri" w:cs="Calibri"/>
          <w:sz w:val="20"/>
          <w:szCs w:val="20"/>
        </w:rPr>
      </w:pPr>
    </w:p>
    <w:p w:rsidR="00C76F8A" w:rsidRPr="00C76F8A" w:rsidRDefault="00C76F8A" w:rsidP="00221DDB">
      <w:pPr>
        <w:tabs>
          <w:tab w:val="left" w:pos="1890"/>
        </w:tabs>
        <w:rPr>
          <w:rFonts w:asciiTheme="minorHAnsi" w:hAnsiTheme="minorHAnsi"/>
          <w:b/>
          <w:sz w:val="20"/>
          <w:szCs w:val="20"/>
        </w:rPr>
      </w:pPr>
      <w:r w:rsidRPr="00C76F8A">
        <w:rPr>
          <w:rFonts w:asciiTheme="minorHAnsi" w:hAnsiTheme="minorHAnsi"/>
          <w:b/>
          <w:sz w:val="20"/>
          <w:szCs w:val="20"/>
        </w:rPr>
        <w:t>Responsibil</w:t>
      </w:r>
      <w:r w:rsidR="00221DDB">
        <w:rPr>
          <w:rFonts w:asciiTheme="minorHAnsi" w:hAnsiTheme="minorHAnsi"/>
          <w:b/>
          <w:sz w:val="20"/>
          <w:szCs w:val="20"/>
        </w:rPr>
        <w:t>ities of the Advisory Committee</w:t>
      </w:r>
    </w:p>
    <w:p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Review and endorse the minimum program goal.</w:t>
      </w:r>
    </w:p>
    <w:p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 xml:space="preserve">Review and endorse the </w:t>
      </w:r>
      <w:r w:rsidRPr="004A2B7F">
        <w:rPr>
          <w:rFonts w:asciiTheme="minorHAnsi" w:hAnsiTheme="minorHAnsi"/>
          <w:sz w:val="20"/>
          <w:u w:val="single"/>
        </w:rPr>
        <w:t>required minimum numbers of patient/skill contacts for each of the required patients and conditions</w:t>
      </w:r>
      <w:r w:rsidR="00E02741" w:rsidRP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Verify that the Paramedic program is adhering to the National Emergency Medical </w:t>
      </w:r>
      <w:r w:rsidR="00C80A22" w:rsidRPr="00221DDB">
        <w:rPr>
          <w:rFonts w:asciiTheme="minorHAnsi" w:hAnsiTheme="minorHAnsi"/>
          <w:sz w:val="20"/>
        </w:rPr>
        <w:t>Services Education Standards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Review Program performance based on outcomes thresholds and other metrics (at a minimum credentialing success</w:t>
      </w:r>
      <w:r w:rsidR="00E02741">
        <w:rPr>
          <w:rFonts w:asciiTheme="minorHAnsi" w:hAnsiTheme="minorHAnsi"/>
          <w:sz w:val="20"/>
        </w:rPr>
        <w:t>, retention, and job placement).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feedback to the Program on the performance of graduates as competent entry l</w:t>
      </w:r>
      <w:r w:rsidR="00C80A22" w:rsidRPr="00221DDB">
        <w:rPr>
          <w:rFonts w:asciiTheme="minorHAnsi" w:hAnsiTheme="minorHAnsi"/>
          <w:sz w:val="20"/>
        </w:rPr>
        <w:t>evel Paramedics (for employers)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Provide feedback to the Program regarding clinical and field opportunities and </w:t>
      </w:r>
      <w:r w:rsidR="00C80A22" w:rsidRPr="00221DDB">
        <w:rPr>
          <w:rFonts w:asciiTheme="minorHAnsi" w:hAnsiTheme="minorHAnsi"/>
          <w:sz w:val="20"/>
        </w:rPr>
        <w:t xml:space="preserve">feedback </w:t>
      </w:r>
      <w:r w:rsidR="00283DB5">
        <w:rPr>
          <w:rFonts w:asciiTheme="minorHAnsi" w:hAnsiTheme="minorHAnsi"/>
          <w:sz w:val="20"/>
        </w:rPr>
        <w:t xml:space="preserve">on students </w:t>
      </w:r>
      <w:r w:rsidR="00C80A22" w:rsidRPr="00221DDB">
        <w:rPr>
          <w:rFonts w:asciiTheme="minorHAnsi" w:hAnsiTheme="minorHAnsi"/>
          <w:sz w:val="20"/>
        </w:rPr>
        <w:t>in those areas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recommendations for curricula enhancements based on lo</w:t>
      </w:r>
      <w:r w:rsidR="00C80A22" w:rsidRPr="00221DDB">
        <w:rPr>
          <w:rFonts w:asciiTheme="minorHAnsi" w:hAnsiTheme="minorHAnsi"/>
          <w:sz w:val="20"/>
        </w:rPr>
        <w:t>cal needs and scope of practice</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Assist with long range planning regarding workforce needs, scheduling options, cohort size</w:t>
      </w:r>
      <w:r w:rsidR="00283DB5">
        <w:rPr>
          <w:rFonts w:asciiTheme="minorHAnsi" w:hAnsiTheme="minorHAnsi"/>
          <w:sz w:val="20"/>
        </w:rPr>
        <w:t>, and other future needs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Complete an annual resource assessment </w:t>
      </w:r>
      <w:r w:rsidR="000D2866">
        <w:rPr>
          <w:rFonts w:asciiTheme="minorHAnsi" w:hAnsiTheme="minorHAnsi"/>
          <w:sz w:val="20"/>
        </w:rPr>
        <w:t>of</w:t>
      </w:r>
      <w:r w:rsidR="000D2866" w:rsidRPr="00221DDB">
        <w:rPr>
          <w:rFonts w:asciiTheme="minorHAnsi" w:hAnsiTheme="minorHAnsi"/>
          <w:sz w:val="20"/>
        </w:rPr>
        <w:t xml:space="preserve"> </w:t>
      </w:r>
      <w:r w:rsidRPr="00221DDB">
        <w:rPr>
          <w:rFonts w:asciiTheme="minorHAnsi" w:hAnsiTheme="minorHAnsi"/>
          <w:sz w:val="20"/>
        </w:rPr>
        <w:t>the program</w:t>
      </w:r>
      <w:r w:rsidR="00E02741">
        <w:rPr>
          <w:rFonts w:asciiTheme="minorHAnsi" w:hAnsiTheme="minorHAnsi"/>
          <w:sz w:val="20"/>
        </w:rPr>
        <w:t>.</w:t>
      </w:r>
    </w:p>
    <w:sectPr w:rsidR="00C76F8A" w:rsidRPr="00221DDB" w:rsidSect="00A42C97">
      <w:headerReference w:type="even" r:id="rId10"/>
      <w:headerReference w:type="default" r:id="rId11"/>
      <w:footerReference w:type="default" r:id="rId12"/>
      <w:headerReference w:type="first" r:id="rId13"/>
      <w:footerReference w:type="first" r:id="rId14"/>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34C" w:rsidRDefault="0027034C" w:rsidP="00904A3F">
      <w:r>
        <w:separator/>
      </w:r>
    </w:p>
  </w:endnote>
  <w:endnote w:type="continuationSeparator" w:id="0">
    <w:p w:rsidR="0027034C" w:rsidRDefault="0027034C"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EB" w:rsidRPr="00EF0820" w:rsidRDefault="001B1EEB">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EB" w:rsidRPr="00C100DF" w:rsidRDefault="001B1EEB">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34C" w:rsidRDefault="0027034C" w:rsidP="00904A3F">
      <w:r>
        <w:separator/>
      </w:r>
    </w:p>
  </w:footnote>
  <w:footnote w:type="continuationSeparator" w:id="0">
    <w:p w:rsidR="0027034C" w:rsidRDefault="0027034C" w:rsidP="00904A3F">
      <w:r>
        <w:continuationSeparator/>
      </w:r>
    </w:p>
  </w:footnote>
  <w:footnote w:id="1">
    <w:p w:rsidR="001B1EEB" w:rsidRPr="00A51AE8" w:rsidRDefault="001B1EEB">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best practice is that the chair is not the Program Director.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rsidR="001B1EEB" w:rsidRPr="00A51AE8" w:rsidRDefault="001B1EEB" w:rsidP="00BC65D4">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Additional faculty and administration are ex-officio members.</w:t>
      </w:r>
    </w:p>
  </w:footnote>
  <w:footnote w:id="3">
    <w:p w:rsidR="001B1EEB" w:rsidRDefault="001B1EEB">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Add rows for multiple members of the same community of interest</w:t>
      </w:r>
      <w:r w:rsidRPr="00A51AE8">
        <w:rPr>
          <w:rFonts w:ascii="Calibri" w:hAnsi="Calibri" w:cs="Calibri"/>
          <w:sz w:val="18"/>
          <w:szCs w:val="18"/>
        </w:rPr>
        <w:t xml:space="preserve"> </w:t>
      </w:r>
    </w:p>
    <w:p w:rsidR="001B1EEB" w:rsidRPr="00A51AE8" w:rsidRDefault="001B1EEB">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rsidR="001B1EEB" w:rsidRPr="00A51AE8" w:rsidRDefault="001B1EEB"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If additional program goals are established, then the program must measure them</w:t>
      </w:r>
      <w:r w:rsidRPr="00A51AE8">
        <w:rPr>
          <w:rFonts w:ascii="Calibri" w:hAnsi="Calibri" w:cs="Calibri"/>
          <w:sz w:val="18"/>
          <w:szCs w:val="18"/>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EB" w:rsidRDefault="001B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EB" w:rsidRPr="00C100DF" w:rsidRDefault="001B1EEB" w:rsidP="00B172C8">
    <w:pPr>
      <w:pStyle w:val="Header"/>
      <w:tabs>
        <w:tab w:val="clear" w:pos="9360"/>
        <w:tab w:val="right" w:pos="14400"/>
      </w:tabs>
      <w:rPr>
        <w:rFonts w:ascii="Calibri" w:eastAsia="Arial Unicode MS" w:hAnsi="Calibri" w:cs="Arial Unicode MS"/>
        <w:b/>
        <w:noProof/>
        <w:sz w:val="20"/>
        <w:szCs w:val="20"/>
      </w:rPr>
    </w:pPr>
    <w:proofErr w:type="spellStart"/>
    <w:r w:rsidRPr="00C100DF">
      <w:rPr>
        <w:rFonts w:ascii="Calibri" w:eastAsia="Arial Unicode MS" w:hAnsi="Calibri" w:cs="Arial Unicode MS"/>
        <w:color w:val="808080"/>
        <w:spacing w:val="60"/>
        <w:sz w:val="20"/>
        <w:szCs w:val="20"/>
      </w:rPr>
      <w:t>CoAEMSP</w:t>
    </w:r>
    <w:proofErr w:type="spellEnd"/>
    <w:r w:rsidRPr="00C100DF">
      <w:rPr>
        <w:rFonts w:ascii="Calibri" w:eastAsia="Arial Unicode MS" w:hAnsi="Calibri" w:cs="Arial Unicode MS"/>
        <w:color w:val="808080"/>
        <w:spacing w:val="60"/>
        <w:sz w:val="20"/>
        <w:szCs w:val="20"/>
      </w:rPr>
      <w:t xml:space="preserve"> Advisory Committee </w:t>
    </w:r>
    <w:r w:rsidRPr="00C100DF">
      <w:rPr>
        <w:rFonts w:ascii="Calibri" w:eastAsia="Arial Unicode MS" w:hAnsi="Calibri" w:cs="Arial Unicode MS"/>
        <w:color w:val="808080"/>
        <w:spacing w:val="60"/>
        <w:sz w:val="20"/>
        <w:szCs w:val="20"/>
        <w:lang w:val="en-US"/>
      </w:rPr>
      <w:t>Meeting Minutes</w:t>
    </w:r>
    <w:r w:rsidRPr="00C100DF">
      <w:rPr>
        <w:rFonts w:ascii="Calibri" w:eastAsia="Arial Unicode MS" w:hAnsi="Calibri" w:cs="Arial Unicode MS"/>
        <w:color w:val="808080"/>
        <w:spacing w:val="60"/>
        <w:sz w:val="20"/>
        <w:szCs w:val="20"/>
      </w:rPr>
      <w:tab/>
      <w:t>Page</w:t>
    </w:r>
    <w:r w:rsidRPr="00C100DF">
      <w:rPr>
        <w:rFonts w:ascii="Calibri" w:eastAsia="Arial Unicode MS" w:hAnsi="Calibri" w:cs="Arial Unicode MS"/>
        <w:sz w:val="20"/>
        <w:szCs w:val="20"/>
      </w:rPr>
      <w:t xml:space="preserve"> | </w:t>
    </w:r>
    <w:r w:rsidRPr="00C100DF">
      <w:rPr>
        <w:rFonts w:ascii="Calibri" w:hAnsi="Calibri"/>
        <w:sz w:val="20"/>
        <w:szCs w:val="20"/>
      </w:rPr>
      <w:fldChar w:fldCharType="begin"/>
    </w:r>
    <w:r w:rsidRPr="00C100DF">
      <w:rPr>
        <w:rFonts w:ascii="Calibri" w:hAnsi="Calibri"/>
        <w:sz w:val="20"/>
        <w:szCs w:val="20"/>
      </w:rPr>
      <w:instrText xml:space="preserve"> PAGE   \* MERGEFORMAT </w:instrText>
    </w:r>
    <w:r w:rsidRPr="00C100DF">
      <w:rPr>
        <w:rFonts w:ascii="Calibri" w:hAnsi="Calibri"/>
        <w:sz w:val="20"/>
        <w:szCs w:val="20"/>
      </w:rPr>
      <w:fldChar w:fldCharType="separate"/>
    </w:r>
    <w:r w:rsidRPr="00E71407">
      <w:rPr>
        <w:rFonts w:ascii="Calibri" w:eastAsia="Arial Unicode MS" w:hAnsi="Calibri" w:cs="Arial Unicode MS"/>
        <w:b/>
        <w:noProof/>
        <w:sz w:val="20"/>
        <w:szCs w:val="20"/>
      </w:rPr>
      <w:t>2</w:t>
    </w:r>
    <w:r w:rsidRPr="00C100DF">
      <w:rPr>
        <w:rFonts w:ascii="Calibri" w:eastAsia="Arial Unicode MS" w:hAnsi="Calibri" w:cs="Arial Unicode MS"/>
        <w:b/>
        <w:noProof/>
        <w:sz w:val="20"/>
        <w:szCs w:val="20"/>
      </w:rPr>
      <w:fldChar w:fldCharType="end"/>
    </w:r>
  </w:p>
  <w:p w:rsidR="001B1EEB" w:rsidRPr="00C100DF" w:rsidRDefault="001B1EEB" w:rsidP="00B172C8">
    <w:pPr>
      <w:pStyle w:val="Header"/>
      <w:tabs>
        <w:tab w:val="clear" w:pos="9360"/>
        <w:tab w:val="right" w:pos="14400"/>
      </w:tabs>
      <w:rPr>
        <w:rFonts w:ascii="Calibri" w:eastAsia="Arial Unicode MS" w:hAnsi="Calibri" w:cs="Arial Unicode MS"/>
        <w:b/>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EB" w:rsidRPr="00C100DF" w:rsidRDefault="001B1EEB">
    <w:pPr>
      <w:pStyle w:val="Header"/>
      <w:rPr>
        <w:rFonts w:asciiTheme="minorHAnsi" w:hAnsi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19"/>
  </w:num>
  <w:num w:numId="5">
    <w:abstractNumId w:val="13"/>
  </w:num>
  <w:num w:numId="6">
    <w:abstractNumId w:val="18"/>
  </w:num>
  <w:num w:numId="7">
    <w:abstractNumId w:val="21"/>
  </w:num>
  <w:num w:numId="8">
    <w:abstractNumId w:val="11"/>
  </w:num>
  <w:num w:numId="9">
    <w:abstractNumId w:val="6"/>
  </w:num>
  <w:num w:numId="10">
    <w:abstractNumId w:val="28"/>
  </w:num>
  <w:num w:numId="11">
    <w:abstractNumId w:val="24"/>
  </w:num>
  <w:num w:numId="12">
    <w:abstractNumId w:val="8"/>
  </w:num>
  <w:num w:numId="13">
    <w:abstractNumId w:val="7"/>
  </w:num>
  <w:num w:numId="14">
    <w:abstractNumId w:val="26"/>
  </w:num>
  <w:num w:numId="15">
    <w:abstractNumId w:val="14"/>
  </w:num>
  <w:num w:numId="16">
    <w:abstractNumId w:val="2"/>
  </w:num>
  <w:num w:numId="17">
    <w:abstractNumId w:val="0"/>
  </w:num>
  <w:num w:numId="18">
    <w:abstractNumId w:val="27"/>
  </w:num>
  <w:num w:numId="19">
    <w:abstractNumId w:val="5"/>
  </w:num>
  <w:num w:numId="20">
    <w:abstractNumId w:val="10"/>
  </w:num>
  <w:num w:numId="21">
    <w:abstractNumId w:val="17"/>
  </w:num>
  <w:num w:numId="22">
    <w:abstractNumId w:val="3"/>
  </w:num>
  <w:num w:numId="23">
    <w:abstractNumId w:val="15"/>
  </w:num>
  <w:num w:numId="24">
    <w:abstractNumId w:val="4"/>
  </w:num>
  <w:num w:numId="25">
    <w:abstractNumId w:val="29"/>
  </w:num>
  <w:num w:numId="26">
    <w:abstractNumId w:val="1"/>
  </w:num>
  <w:num w:numId="27">
    <w:abstractNumId w:val="9"/>
  </w:num>
  <w:num w:numId="28">
    <w:abstractNumId w:val="1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KzsDS0sDSzMDdT0lEKTi0uzszPAykwrAUAiGygvCwAAAA="/>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215C"/>
    <w:rsid w:val="000137F9"/>
    <w:rsid w:val="000343AF"/>
    <w:rsid w:val="00043615"/>
    <w:rsid w:val="0004370C"/>
    <w:rsid w:val="00045CC4"/>
    <w:rsid w:val="000550DE"/>
    <w:rsid w:val="00057DFD"/>
    <w:rsid w:val="00061F0A"/>
    <w:rsid w:val="0007195D"/>
    <w:rsid w:val="0007266C"/>
    <w:rsid w:val="00076EC6"/>
    <w:rsid w:val="0008678D"/>
    <w:rsid w:val="00086BA9"/>
    <w:rsid w:val="00094D41"/>
    <w:rsid w:val="000A28E9"/>
    <w:rsid w:val="000A2C02"/>
    <w:rsid w:val="000B2CCC"/>
    <w:rsid w:val="000B2DE3"/>
    <w:rsid w:val="000C3240"/>
    <w:rsid w:val="000C3B36"/>
    <w:rsid w:val="000C403F"/>
    <w:rsid w:val="000D2866"/>
    <w:rsid w:val="000D3EC8"/>
    <w:rsid w:val="000E053D"/>
    <w:rsid w:val="000E5A2E"/>
    <w:rsid w:val="000F6BF3"/>
    <w:rsid w:val="001001AE"/>
    <w:rsid w:val="00101FA0"/>
    <w:rsid w:val="001076A2"/>
    <w:rsid w:val="001141FE"/>
    <w:rsid w:val="001176D0"/>
    <w:rsid w:val="0012199E"/>
    <w:rsid w:val="00122770"/>
    <w:rsid w:val="00122EBE"/>
    <w:rsid w:val="00130218"/>
    <w:rsid w:val="00134834"/>
    <w:rsid w:val="00135B21"/>
    <w:rsid w:val="001404FA"/>
    <w:rsid w:val="0014585B"/>
    <w:rsid w:val="001549BB"/>
    <w:rsid w:val="001568F0"/>
    <w:rsid w:val="00157FDA"/>
    <w:rsid w:val="00162C97"/>
    <w:rsid w:val="00171339"/>
    <w:rsid w:val="00171A5C"/>
    <w:rsid w:val="00174F8C"/>
    <w:rsid w:val="00184E3A"/>
    <w:rsid w:val="00186AE2"/>
    <w:rsid w:val="00191F53"/>
    <w:rsid w:val="00195BEE"/>
    <w:rsid w:val="001B1EEB"/>
    <w:rsid w:val="001B3812"/>
    <w:rsid w:val="001B7C69"/>
    <w:rsid w:val="001C08DC"/>
    <w:rsid w:val="001D6000"/>
    <w:rsid w:val="001F1382"/>
    <w:rsid w:val="001F1A42"/>
    <w:rsid w:val="00212AD2"/>
    <w:rsid w:val="00221DDB"/>
    <w:rsid w:val="0023496B"/>
    <w:rsid w:val="002366DA"/>
    <w:rsid w:val="002503C8"/>
    <w:rsid w:val="002559C1"/>
    <w:rsid w:val="0027034C"/>
    <w:rsid w:val="002801C3"/>
    <w:rsid w:val="00283DB5"/>
    <w:rsid w:val="00284A3B"/>
    <w:rsid w:val="00293249"/>
    <w:rsid w:val="002953B0"/>
    <w:rsid w:val="002B59B9"/>
    <w:rsid w:val="002C5668"/>
    <w:rsid w:val="002D0AF9"/>
    <w:rsid w:val="002E19AF"/>
    <w:rsid w:val="002E37D1"/>
    <w:rsid w:val="002E56A7"/>
    <w:rsid w:val="002F0DB4"/>
    <w:rsid w:val="00302862"/>
    <w:rsid w:val="0030530C"/>
    <w:rsid w:val="00322A72"/>
    <w:rsid w:val="0033065A"/>
    <w:rsid w:val="00330F13"/>
    <w:rsid w:val="003335AD"/>
    <w:rsid w:val="003358B9"/>
    <w:rsid w:val="00366CDE"/>
    <w:rsid w:val="0037386C"/>
    <w:rsid w:val="003906E0"/>
    <w:rsid w:val="003A4C97"/>
    <w:rsid w:val="003A5959"/>
    <w:rsid w:val="003A5982"/>
    <w:rsid w:val="003A5F8A"/>
    <w:rsid w:val="003B038C"/>
    <w:rsid w:val="003B46CC"/>
    <w:rsid w:val="003C5525"/>
    <w:rsid w:val="003D76FA"/>
    <w:rsid w:val="003F2696"/>
    <w:rsid w:val="003F3E92"/>
    <w:rsid w:val="003F627F"/>
    <w:rsid w:val="00405F3D"/>
    <w:rsid w:val="00406F12"/>
    <w:rsid w:val="00425016"/>
    <w:rsid w:val="00431137"/>
    <w:rsid w:val="00437F4D"/>
    <w:rsid w:val="00443A62"/>
    <w:rsid w:val="004443BF"/>
    <w:rsid w:val="00454EEA"/>
    <w:rsid w:val="0045524D"/>
    <w:rsid w:val="00456114"/>
    <w:rsid w:val="00456F0D"/>
    <w:rsid w:val="00462971"/>
    <w:rsid w:val="004664E0"/>
    <w:rsid w:val="004729A9"/>
    <w:rsid w:val="00474531"/>
    <w:rsid w:val="00480979"/>
    <w:rsid w:val="00484285"/>
    <w:rsid w:val="00491B88"/>
    <w:rsid w:val="00496074"/>
    <w:rsid w:val="004975C8"/>
    <w:rsid w:val="004A2B7F"/>
    <w:rsid w:val="004A47A2"/>
    <w:rsid w:val="004B2968"/>
    <w:rsid w:val="004B61E7"/>
    <w:rsid w:val="004D000E"/>
    <w:rsid w:val="004D7628"/>
    <w:rsid w:val="004F0F37"/>
    <w:rsid w:val="004F450A"/>
    <w:rsid w:val="004F6A02"/>
    <w:rsid w:val="005029C5"/>
    <w:rsid w:val="005036E5"/>
    <w:rsid w:val="0051124A"/>
    <w:rsid w:val="005166F8"/>
    <w:rsid w:val="0052161C"/>
    <w:rsid w:val="005302D5"/>
    <w:rsid w:val="0053067A"/>
    <w:rsid w:val="00530C81"/>
    <w:rsid w:val="0054414B"/>
    <w:rsid w:val="005838B9"/>
    <w:rsid w:val="00594FEE"/>
    <w:rsid w:val="005968F2"/>
    <w:rsid w:val="005A185B"/>
    <w:rsid w:val="005B2D09"/>
    <w:rsid w:val="005B4E77"/>
    <w:rsid w:val="005E001B"/>
    <w:rsid w:val="0060573F"/>
    <w:rsid w:val="00615D98"/>
    <w:rsid w:val="00616ADC"/>
    <w:rsid w:val="00623A1B"/>
    <w:rsid w:val="00630E55"/>
    <w:rsid w:val="00631341"/>
    <w:rsid w:val="006416D7"/>
    <w:rsid w:val="00656DEF"/>
    <w:rsid w:val="00660083"/>
    <w:rsid w:val="00665024"/>
    <w:rsid w:val="0067754A"/>
    <w:rsid w:val="00681ED8"/>
    <w:rsid w:val="00684B01"/>
    <w:rsid w:val="006A3935"/>
    <w:rsid w:val="006B2408"/>
    <w:rsid w:val="006B4754"/>
    <w:rsid w:val="006B6316"/>
    <w:rsid w:val="006C1319"/>
    <w:rsid w:val="006C17BC"/>
    <w:rsid w:val="006C6A25"/>
    <w:rsid w:val="006D3978"/>
    <w:rsid w:val="006D4937"/>
    <w:rsid w:val="006E00A9"/>
    <w:rsid w:val="006E3D31"/>
    <w:rsid w:val="006E740A"/>
    <w:rsid w:val="006F266E"/>
    <w:rsid w:val="00701C30"/>
    <w:rsid w:val="00711999"/>
    <w:rsid w:val="00711C14"/>
    <w:rsid w:val="00715519"/>
    <w:rsid w:val="0071579C"/>
    <w:rsid w:val="00715E2C"/>
    <w:rsid w:val="00724F67"/>
    <w:rsid w:val="00727939"/>
    <w:rsid w:val="00733E1F"/>
    <w:rsid w:val="00733EF7"/>
    <w:rsid w:val="00737731"/>
    <w:rsid w:val="00742005"/>
    <w:rsid w:val="007433F5"/>
    <w:rsid w:val="00745D00"/>
    <w:rsid w:val="00750780"/>
    <w:rsid w:val="00754B13"/>
    <w:rsid w:val="00760D04"/>
    <w:rsid w:val="00762E13"/>
    <w:rsid w:val="00772B03"/>
    <w:rsid w:val="0078469F"/>
    <w:rsid w:val="00785370"/>
    <w:rsid w:val="0079364F"/>
    <w:rsid w:val="007C6BE7"/>
    <w:rsid w:val="007D21F7"/>
    <w:rsid w:val="007D6BF6"/>
    <w:rsid w:val="007D7835"/>
    <w:rsid w:val="007D7EE4"/>
    <w:rsid w:val="007E170C"/>
    <w:rsid w:val="007E3434"/>
    <w:rsid w:val="007E565F"/>
    <w:rsid w:val="007F6CF4"/>
    <w:rsid w:val="00813314"/>
    <w:rsid w:val="00816A96"/>
    <w:rsid w:val="00835968"/>
    <w:rsid w:val="00863D2A"/>
    <w:rsid w:val="00865323"/>
    <w:rsid w:val="0088715D"/>
    <w:rsid w:val="0089410A"/>
    <w:rsid w:val="008A0B01"/>
    <w:rsid w:val="008B6221"/>
    <w:rsid w:val="008B6638"/>
    <w:rsid w:val="008B6BF2"/>
    <w:rsid w:val="008B6CC6"/>
    <w:rsid w:val="008C56AE"/>
    <w:rsid w:val="008C68F8"/>
    <w:rsid w:val="008D1FE7"/>
    <w:rsid w:val="008F00B7"/>
    <w:rsid w:val="008F056E"/>
    <w:rsid w:val="008F3BB7"/>
    <w:rsid w:val="00904A3F"/>
    <w:rsid w:val="00914870"/>
    <w:rsid w:val="00917318"/>
    <w:rsid w:val="00945F86"/>
    <w:rsid w:val="0095096A"/>
    <w:rsid w:val="00951899"/>
    <w:rsid w:val="0095200E"/>
    <w:rsid w:val="00962F5B"/>
    <w:rsid w:val="00973EDC"/>
    <w:rsid w:val="00977CAA"/>
    <w:rsid w:val="00982835"/>
    <w:rsid w:val="00984E8A"/>
    <w:rsid w:val="00984ED5"/>
    <w:rsid w:val="0099632D"/>
    <w:rsid w:val="009A1390"/>
    <w:rsid w:val="009B64CB"/>
    <w:rsid w:val="009C2433"/>
    <w:rsid w:val="009C29C3"/>
    <w:rsid w:val="009C2BE3"/>
    <w:rsid w:val="009D22E2"/>
    <w:rsid w:val="009E1629"/>
    <w:rsid w:val="00A00AED"/>
    <w:rsid w:val="00A034ED"/>
    <w:rsid w:val="00A0692F"/>
    <w:rsid w:val="00A42C97"/>
    <w:rsid w:val="00A501C7"/>
    <w:rsid w:val="00A512A3"/>
    <w:rsid w:val="00A51AE8"/>
    <w:rsid w:val="00A703AD"/>
    <w:rsid w:val="00A71A81"/>
    <w:rsid w:val="00A7536B"/>
    <w:rsid w:val="00A7731D"/>
    <w:rsid w:val="00A9627C"/>
    <w:rsid w:val="00AA004F"/>
    <w:rsid w:val="00AA5254"/>
    <w:rsid w:val="00AB4D98"/>
    <w:rsid w:val="00AC34FE"/>
    <w:rsid w:val="00AC49A0"/>
    <w:rsid w:val="00AD3903"/>
    <w:rsid w:val="00AD65B3"/>
    <w:rsid w:val="00AE598E"/>
    <w:rsid w:val="00AF19DB"/>
    <w:rsid w:val="00B00284"/>
    <w:rsid w:val="00B14B27"/>
    <w:rsid w:val="00B172C8"/>
    <w:rsid w:val="00B255DE"/>
    <w:rsid w:val="00B31949"/>
    <w:rsid w:val="00B414C9"/>
    <w:rsid w:val="00B4616C"/>
    <w:rsid w:val="00B5136B"/>
    <w:rsid w:val="00B57131"/>
    <w:rsid w:val="00B60B3D"/>
    <w:rsid w:val="00B6525E"/>
    <w:rsid w:val="00B72395"/>
    <w:rsid w:val="00B916C3"/>
    <w:rsid w:val="00B9770A"/>
    <w:rsid w:val="00BA0205"/>
    <w:rsid w:val="00BA4F4B"/>
    <w:rsid w:val="00BA7F47"/>
    <w:rsid w:val="00BB0E3D"/>
    <w:rsid w:val="00BC1F58"/>
    <w:rsid w:val="00BC2155"/>
    <w:rsid w:val="00BC2E1E"/>
    <w:rsid w:val="00BC65D4"/>
    <w:rsid w:val="00BC71E1"/>
    <w:rsid w:val="00BC7738"/>
    <w:rsid w:val="00BD0E04"/>
    <w:rsid w:val="00BF26DC"/>
    <w:rsid w:val="00BF5BE7"/>
    <w:rsid w:val="00C02003"/>
    <w:rsid w:val="00C100DF"/>
    <w:rsid w:val="00C14206"/>
    <w:rsid w:val="00C17120"/>
    <w:rsid w:val="00C20F7F"/>
    <w:rsid w:val="00C212AF"/>
    <w:rsid w:val="00C23DBB"/>
    <w:rsid w:val="00C24EF3"/>
    <w:rsid w:val="00C25CB2"/>
    <w:rsid w:val="00C31B80"/>
    <w:rsid w:val="00C33B19"/>
    <w:rsid w:val="00C35064"/>
    <w:rsid w:val="00C41741"/>
    <w:rsid w:val="00C47145"/>
    <w:rsid w:val="00C47795"/>
    <w:rsid w:val="00C54A8F"/>
    <w:rsid w:val="00C76F8A"/>
    <w:rsid w:val="00C80A22"/>
    <w:rsid w:val="00C8190B"/>
    <w:rsid w:val="00C8437F"/>
    <w:rsid w:val="00CA071D"/>
    <w:rsid w:val="00CA187B"/>
    <w:rsid w:val="00CA27C6"/>
    <w:rsid w:val="00CA6415"/>
    <w:rsid w:val="00CB49F2"/>
    <w:rsid w:val="00CB7DB4"/>
    <w:rsid w:val="00CC1564"/>
    <w:rsid w:val="00CC53B1"/>
    <w:rsid w:val="00CD02FF"/>
    <w:rsid w:val="00CD27E1"/>
    <w:rsid w:val="00CE7895"/>
    <w:rsid w:val="00CF5358"/>
    <w:rsid w:val="00D22E7B"/>
    <w:rsid w:val="00D2518E"/>
    <w:rsid w:val="00D356EE"/>
    <w:rsid w:val="00D4120A"/>
    <w:rsid w:val="00D442E4"/>
    <w:rsid w:val="00D55E67"/>
    <w:rsid w:val="00D56433"/>
    <w:rsid w:val="00D64BE9"/>
    <w:rsid w:val="00D66156"/>
    <w:rsid w:val="00D668B4"/>
    <w:rsid w:val="00D77CCE"/>
    <w:rsid w:val="00D811D5"/>
    <w:rsid w:val="00D86EF9"/>
    <w:rsid w:val="00D91953"/>
    <w:rsid w:val="00D937B6"/>
    <w:rsid w:val="00D95015"/>
    <w:rsid w:val="00D9598C"/>
    <w:rsid w:val="00DB001D"/>
    <w:rsid w:val="00DC3A81"/>
    <w:rsid w:val="00DD4F54"/>
    <w:rsid w:val="00DF01FD"/>
    <w:rsid w:val="00DF1F00"/>
    <w:rsid w:val="00DF3838"/>
    <w:rsid w:val="00DF73E9"/>
    <w:rsid w:val="00DF7620"/>
    <w:rsid w:val="00DF7698"/>
    <w:rsid w:val="00E014C5"/>
    <w:rsid w:val="00E02741"/>
    <w:rsid w:val="00E33A9E"/>
    <w:rsid w:val="00E44411"/>
    <w:rsid w:val="00E46D4B"/>
    <w:rsid w:val="00E54D42"/>
    <w:rsid w:val="00E5548B"/>
    <w:rsid w:val="00E623AF"/>
    <w:rsid w:val="00E64516"/>
    <w:rsid w:val="00E66577"/>
    <w:rsid w:val="00E71407"/>
    <w:rsid w:val="00E81B36"/>
    <w:rsid w:val="00E876C9"/>
    <w:rsid w:val="00E91A27"/>
    <w:rsid w:val="00E947BE"/>
    <w:rsid w:val="00E96486"/>
    <w:rsid w:val="00EA0783"/>
    <w:rsid w:val="00EA08B0"/>
    <w:rsid w:val="00EA1A78"/>
    <w:rsid w:val="00EA36E3"/>
    <w:rsid w:val="00EA6217"/>
    <w:rsid w:val="00EB0D3D"/>
    <w:rsid w:val="00EB357F"/>
    <w:rsid w:val="00EB3792"/>
    <w:rsid w:val="00EC6BF0"/>
    <w:rsid w:val="00ED02AB"/>
    <w:rsid w:val="00ED7482"/>
    <w:rsid w:val="00EE14E1"/>
    <w:rsid w:val="00EE228B"/>
    <w:rsid w:val="00EE5411"/>
    <w:rsid w:val="00EF0820"/>
    <w:rsid w:val="00F13BE5"/>
    <w:rsid w:val="00F13C40"/>
    <w:rsid w:val="00F20A78"/>
    <w:rsid w:val="00F539B3"/>
    <w:rsid w:val="00F54B00"/>
    <w:rsid w:val="00F7523C"/>
    <w:rsid w:val="00FA4CEA"/>
    <w:rsid w:val="00FA535C"/>
    <w:rsid w:val="00FB566B"/>
    <w:rsid w:val="00FB763E"/>
    <w:rsid w:val="00FC4447"/>
    <w:rsid w:val="00FD33D4"/>
    <w:rsid w:val="00FE3FF5"/>
    <w:rsid w:val="00FF0287"/>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85B1A"/>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 w:id="207349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65E3-A529-466B-B130-366B57F0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11</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19707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40</cp:revision>
  <cp:lastPrinted>2021-10-28T16:25:00Z</cp:lastPrinted>
  <dcterms:created xsi:type="dcterms:W3CDTF">2021-10-25T15:52:00Z</dcterms:created>
  <dcterms:modified xsi:type="dcterms:W3CDTF">2021-10-29T15:23:00Z</dcterms:modified>
</cp:coreProperties>
</file>