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6D2A9" w14:textId="389767C6" w:rsidR="00E77CB5" w:rsidRDefault="00E77CB5" w:rsidP="00221D73">
      <w:pPr>
        <w:spacing w:after="0" w:line="276" w:lineRule="auto"/>
        <w:jc w:val="center"/>
        <w:rPr>
          <w:sz w:val="28"/>
          <w:szCs w:val="28"/>
        </w:rPr>
      </w:pPr>
      <w:r>
        <w:rPr>
          <w:sz w:val="28"/>
          <w:szCs w:val="28"/>
        </w:rPr>
        <w:t>Learning Assessment Committee</w:t>
      </w:r>
    </w:p>
    <w:p w14:paraId="59BC7655" w14:textId="0FA2B513" w:rsidR="00E77CB5" w:rsidRDefault="008B76CE" w:rsidP="00E77CB5">
      <w:pPr>
        <w:spacing w:after="0" w:line="276" w:lineRule="auto"/>
        <w:jc w:val="center"/>
        <w:rPr>
          <w:szCs w:val="24"/>
        </w:rPr>
      </w:pPr>
      <w:r>
        <w:rPr>
          <w:szCs w:val="24"/>
        </w:rPr>
        <w:t>Meeting</w:t>
      </w:r>
    </w:p>
    <w:p w14:paraId="2E148C06" w14:textId="2188787F" w:rsidR="00E77CB5" w:rsidRDefault="00E77CB5" w:rsidP="00E77CB5">
      <w:pPr>
        <w:spacing w:after="0" w:line="276" w:lineRule="auto"/>
        <w:jc w:val="center"/>
        <w:rPr>
          <w:szCs w:val="24"/>
        </w:rPr>
      </w:pPr>
      <w:r>
        <w:rPr>
          <w:szCs w:val="24"/>
        </w:rPr>
        <w:t xml:space="preserve">Friday, </w:t>
      </w:r>
      <w:r w:rsidR="00B468DB">
        <w:rPr>
          <w:szCs w:val="24"/>
        </w:rPr>
        <w:t>April</w:t>
      </w:r>
      <w:r>
        <w:rPr>
          <w:szCs w:val="24"/>
        </w:rPr>
        <w:t xml:space="preserve"> </w:t>
      </w:r>
      <w:r w:rsidR="00B468DB">
        <w:rPr>
          <w:szCs w:val="24"/>
        </w:rPr>
        <w:t>1st</w:t>
      </w:r>
      <w:r>
        <w:rPr>
          <w:szCs w:val="24"/>
        </w:rPr>
        <w:t>, 202</w:t>
      </w:r>
      <w:r w:rsidR="00EA11FB">
        <w:rPr>
          <w:szCs w:val="24"/>
        </w:rPr>
        <w:t>2</w:t>
      </w:r>
      <w:r>
        <w:rPr>
          <w:szCs w:val="24"/>
        </w:rPr>
        <w:t>, 11:00 a.m.</w:t>
      </w:r>
    </w:p>
    <w:p w14:paraId="77CD340C" w14:textId="258E1DD3" w:rsidR="004477A9" w:rsidRDefault="00E77CB5" w:rsidP="00D615BD">
      <w:pPr>
        <w:spacing w:after="0" w:line="276" w:lineRule="auto"/>
        <w:jc w:val="center"/>
        <w:rPr>
          <w:szCs w:val="24"/>
        </w:rPr>
      </w:pPr>
      <w:r>
        <w:rPr>
          <w:szCs w:val="24"/>
        </w:rPr>
        <w:t>Lee Campus AA177 &amp; Zoom</w:t>
      </w:r>
    </w:p>
    <w:p w14:paraId="581AE885" w14:textId="77777777" w:rsidR="00D615BD" w:rsidRDefault="00D615BD" w:rsidP="00D615BD">
      <w:pPr>
        <w:spacing w:after="0" w:line="276" w:lineRule="auto"/>
        <w:jc w:val="center"/>
        <w:rPr>
          <w:szCs w:val="24"/>
        </w:rPr>
      </w:pPr>
    </w:p>
    <w:tbl>
      <w:tblPr>
        <w:tblStyle w:val="ListTable7Colorful-Accent5"/>
        <w:tblW w:w="10200" w:type="dxa"/>
        <w:jc w:val="center"/>
        <w:tblLook w:val="04A0" w:firstRow="1" w:lastRow="0" w:firstColumn="1" w:lastColumn="0" w:noHBand="0" w:noVBand="1"/>
      </w:tblPr>
      <w:tblGrid>
        <w:gridCol w:w="2321"/>
        <w:gridCol w:w="4186"/>
        <w:gridCol w:w="2698"/>
        <w:gridCol w:w="995"/>
      </w:tblGrid>
      <w:tr w:rsidR="00DC1569" w14:paraId="2E0A5CBE" w14:textId="77777777" w:rsidTr="0044652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321" w:type="dxa"/>
            <w:tcBorders>
              <w:top w:val="single" w:sz="4" w:space="0" w:color="auto"/>
              <w:left w:val="single" w:sz="4" w:space="0" w:color="auto"/>
            </w:tcBorders>
            <w:hideMark/>
          </w:tcPr>
          <w:p w14:paraId="429F6B99" w14:textId="77777777" w:rsidR="00D615BD" w:rsidRDefault="00D615BD" w:rsidP="00A64536">
            <w:pPr>
              <w:jc w:val="left"/>
              <w:rPr>
                <w:rFonts w:asciiTheme="minorHAnsi" w:hAnsiTheme="minorHAnsi" w:cstheme="minorHAnsi"/>
                <w:b/>
                <w:bCs/>
                <w:szCs w:val="20"/>
              </w:rPr>
            </w:pPr>
            <w:r>
              <w:rPr>
                <w:rFonts w:asciiTheme="minorHAnsi" w:hAnsiTheme="minorHAnsi" w:cstheme="minorHAnsi"/>
                <w:b/>
                <w:bCs/>
                <w:szCs w:val="20"/>
              </w:rPr>
              <w:t>Member Roster</w:t>
            </w:r>
          </w:p>
        </w:tc>
        <w:tc>
          <w:tcPr>
            <w:tcW w:w="4186" w:type="dxa"/>
            <w:tcBorders>
              <w:top w:val="single" w:sz="4" w:space="0" w:color="auto"/>
              <w:left w:val="nil"/>
              <w:right w:val="nil"/>
            </w:tcBorders>
            <w:hideMark/>
          </w:tcPr>
          <w:p w14:paraId="78EF951C" w14:textId="77777777" w:rsidR="00D615BD" w:rsidRDefault="00D615BD" w:rsidP="00A64536">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Cs w:val="20"/>
              </w:rPr>
            </w:pPr>
            <w:r>
              <w:rPr>
                <w:rFonts w:asciiTheme="minorHAnsi" w:hAnsiTheme="minorHAnsi" w:cstheme="minorHAnsi"/>
                <w:b/>
                <w:bCs/>
                <w:szCs w:val="20"/>
              </w:rPr>
              <w:t>Dept./Division</w:t>
            </w:r>
          </w:p>
        </w:tc>
        <w:tc>
          <w:tcPr>
            <w:tcW w:w="2698" w:type="dxa"/>
            <w:tcBorders>
              <w:top w:val="single" w:sz="4" w:space="0" w:color="auto"/>
              <w:left w:val="nil"/>
              <w:right w:val="single" w:sz="4" w:space="0" w:color="auto"/>
            </w:tcBorders>
            <w:hideMark/>
          </w:tcPr>
          <w:p w14:paraId="1A384CC8" w14:textId="77777777" w:rsidR="00D615BD" w:rsidRDefault="00D615BD" w:rsidP="00A64536">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Cs w:val="20"/>
              </w:rPr>
            </w:pPr>
            <w:r>
              <w:rPr>
                <w:rFonts w:asciiTheme="minorHAnsi" w:hAnsiTheme="minorHAnsi" w:cstheme="minorHAnsi"/>
                <w:b/>
                <w:bCs/>
                <w:szCs w:val="20"/>
              </w:rPr>
              <w:t>Membership Type</w:t>
            </w:r>
          </w:p>
        </w:tc>
        <w:tc>
          <w:tcPr>
            <w:tcW w:w="995" w:type="dxa"/>
            <w:tcBorders>
              <w:top w:val="single" w:sz="4" w:space="0" w:color="auto"/>
              <w:left w:val="nil"/>
              <w:right w:val="single" w:sz="4" w:space="0" w:color="auto"/>
            </w:tcBorders>
            <w:hideMark/>
          </w:tcPr>
          <w:p w14:paraId="7CE66700" w14:textId="77777777" w:rsidR="00D615BD" w:rsidRDefault="00D615BD" w:rsidP="00A64536">
            <w:pPr>
              <w:cnfStyle w:val="100000000000" w:firstRow="1" w:lastRow="0" w:firstColumn="0" w:lastColumn="0" w:oddVBand="0" w:evenVBand="0" w:oddHBand="0" w:evenHBand="0" w:firstRowFirstColumn="0" w:firstRowLastColumn="0" w:lastRowFirstColumn="0" w:lastRowLastColumn="0"/>
              <w:rPr>
                <w:rFonts w:cstheme="minorHAnsi"/>
                <w:b/>
                <w:bCs/>
                <w:szCs w:val="20"/>
              </w:rPr>
            </w:pPr>
            <w:r>
              <w:rPr>
                <w:rFonts w:cstheme="minorHAnsi"/>
                <w:b/>
                <w:bCs/>
                <w:szCs w:val="20"/>
              </w:rPr>
              <w:t>Present</w:t>
            </w:r>
          </w:p>
        </w:tc>
      </w:tr>
      <w:tr w:rsidR="00DC1569" w14:paraId="2D3CA1F1" w14:textId="77777777" w:rsidTr="004465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vAlign w:val="center"/>
            <w:hideMark/>
          </w:tcPr>
          <w:p w14:paraId="5E94B4AC" w14:textId="77777777" w:rsidR="00D615BD" w:rsidRPr="003B041D" w:rsidRDefault="00D615BD" w:rsidP="00A64536">
            <w:pPr>
              <w:jc w:val="left"/>
              <w:rPr>
                <w:rFonts w:asciiTheme="minorHAnsi" w:hAnsiTheme="minorHAnsi" w:cstheme="minorHAnsi"/>
                <w:color w:val="2E74B5"/>
                <w:szCs w:val="24"/>
              </w:rPr>
            </w:pPr>
            <w:r w:rsidRPr="003B041D">
              <w:rPr>
                <w:rFonts w:asciiTheme="minorHAnsi" w:hAnsiTheme="minorHAnsi" w:cstheme="minorHAnsi"/>
                <w:iCs w:val="0"/>
                <w:color w:val="2E74B5"/>
                <w:szCs w:val="24"/>
              </w:rPr>
              <w:t>Elijah Pritchett</w:t>
            </w:r>
          </w:p>
        </w:tc>
        <w:tc>
          <w:tcPr>
            <w:tcW w:w="4186" w:type="dxa"/>
            <w:vAlign w:val="center"/>
            <w:hideMark/>
          </w:tcPr>
          <w:p w14:paraId="09E4078D"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2E74B5"/>
                <w:szCs w:val="24"/>
              </w:rPr>
            </w:pPr>
            <w:r w:rsidRPr="003B041D">
              <w:rPr>
                <w:rFonts w:asciiTheme="minorHAnsi" w:hAnsiTheme="minorHAnsi" w:cstheme="minorHAnsi"/>
                <w:iCs/>
                <w:color w:val="2E74B5"/>
                <w:szCs w:val="24"/>
              </w:rPr>
              <w:t>Humanities</w:t>
            </w:r>
          </w:p>
        </w:tc>
        <w:tc>
          <w:tcPr>
            <w:tcW w:w="2698" w:type="dxa"/>
            <w:tcBorders>
              <w:top w:val="nil"/>
              <w:left w:val="nil"/>
              <w:bottom w:val="nil"/>
              <w:right w:val="single" w:sz="4" w:space="0" w:color="auto"/>
            </w:tcBorders>
            <w:vAlign w:val="center"/>
            <w:hideMark/>
          </w:tcPr>
          <w:p w14:paraId="0C025044"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2E74B5"/>
                <w:szCs w:val="24"/>
              </w:rPr>
            </w:pPr>
            <w:r w:rsidRPr="003B041D">
              <w:rPr>
                <w:rFonts w:asciiTheme="minorHAnsi" w:hAnsiTheme="minorHAnsi" w:cstheme="minorHAnsi"/>
                <w:iCs/>
                <w:color w:val="2E74B5"/>
                <w:szCs w:val="24"/>
              </w:rPr>
              <w:t>LAC Chair</w:t>
            </w:r>
          </w:p>
        </w:tc>
        <w:tc>
          <w:tcPr>
            <w:tcW w:w="995" w:type="dxa"/>
            <w:tcBorders>
              <w:top w:val="nil"/>
              <w:left w:val="nil"/>
              <w:bottom w:val="nil"/>
              <w:right w:val="single" w:sz="4" w:space="0" w:color="auto"/>
            </w:tcBorders>
          </w:tcPr>
          <w:p w14:paraId="4FCE0257" w14:textId="2B659B59" w:rsidR="00D615BD" w:rsidRPr="00C91D39" w:rsidRDefault="00C04D3E" w:rsidP="00A64536">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cstheme="minorHAnsi"/>
                <w:bCs/>
                <w:szCs w:val="20"/>
              </w:rPr>
              <w:t>X</w:t>
            </w:r>
          </w:p>
        </w:tc>
      </w:tr>
      <w:tr w:rsidR="00DC1569" w14:paraId="2F8D1E02" w14:textId="77777777" w:rsidTr="0044652B">
        <w:trPr>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hideMark/>
          </w:tcPr>
          <w:p w14:paraId="0A1D6854" w14:textId="77777777" w:rsidR="00D615BD" w:rsidRPr="003B041D" w:rsidRDefault="00D615BD" w:rsidP="00A64536">
            <w:pPr>
              <w:jc w:val="left"/>
              <w:rPr>
                <w:rFonts w:asciiTheme="minorHAnsi" w:hAnsiTheme="minorHAnsi" w:cstheme="minorHAnsi"/>
                <w:bCs/>
                <w:szCs w:val="24"/>
              </w:rPr>
            </w:pPr>
            <w:r w:rsidRPr="003B041D">
              <w:rPr>
                <w:rFonts w:asciiTheme="minorHAnsi" w:hAnsiTheme="minorHAnsi" w:cstheme="minorHAnsi"/>
                <w:bCs/>
                <w:szCs w:val="24"/>
              </w:rPr>
              <w:t>Cara Minardi-Power</w:t>
            </w:r>
          </w:p>
        </w:tc>
        <w:tc>
          <w:tcPr>
            <w:tcW w:w="4186" w:type="dxa"/>
            <w:hideMark/>
          </w:tcPr>
          <w:p w14:paraId="253826D3"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rPr>
            </w:pPr>
            <w:r w:rsidRPr="003B041D">
              <w:rPr>
                <w:rFonts w:asciiTheme="minorHAnsi" w:hAnsiTheme="minorHAnsi" w:cstheme="minorHAnsi"/>
                <w:bCs/>
                <w:szCs w:val="24"/>
              </w:rPr>
              <w:t>English</w:t>
            </w:r>
          </w:p>
        </w:tc>
        <w:tc>
          <w:tcPr>
            <w:tcW w:w="2698" w:type="dxa"/>
            <w:tcBorders>
              <w:top w:val="nil"/>
              <w:left w:val="nil"/>
              <w:bottom w:val="nil"/>
              <w:right w:val="single" w:sz="4" w:space="0" w:color="auto"/>
            </w:tcBorders>
            <w:hideMark/>
          </w:tcPr>
          <w:p w14:paraId="76362AFD"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B041D">
              <w:rPr>
                <w:rFonts w:asciiTheme="minorHAnsi" w:hAnsiTheme="minorHAnsi" w:cstheme="minorHAnsi"/>
                <w:szCs w:val="24"/>
              </w:rPr>
              <w:t>Coordinator</w:t>
            </w:r>
          </w:p>
        </w:tc>
        <w:tc>
          <w:tcPr>
            <w:tcW w:w="995" w:type="dxa"/>
            <w:tcBorders>
              <w:top w:val="nil"/>
              <w:left w:val="nil"/>
              <w:bottom w:val="nil"/>
              <w:right w:val="single" w:sz="4" w:space="0" w:color="auto"/>
            </w:tcBorders>
          </w:tcPr>
          <w:p w14:paraId="171C30E9" w14:textId="7405719B" w:rsidR="00D615BD" w:rsidRPr="00C91D39" w:rsidRDefault="00C04D3E" w:rsidP="00A64536">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cstheme="minorHAnsi"/>
                <w:bCs/>
                <w:szCs w:val="20"/>
              </w:rPr>
              <w:t>X</w:t>
            </w:r>
          </w:p>
        </w:tc>
      </w:tr>
      <w:tr w:rsidR="00DC1569" w14:paraId="661233DE" w14:textId="77777777" w:rsidTr="004465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vAlign w:val="center"/>
            <w:hideMark/>
          </w:tcPr>
          <w:p w14:paraId="53C4F184" w14:textId="77777777" w:rsidR="00D615BD" w:rsidRPr="003B041D" w:rsidRDefault="00D615BD" w:rsidP="00A64536">
            <w:pPr>
              <w:jc w:val="left"/>
              <w:rPr>
                <w:rFonts w:asciiTheme="minorHAnsi" w:hAnsiTheme="minorHAnsi" w:cstheme="minorHAnsi"/>
                <w:color w:val="2E74B5"/>
                <w:szCs w:val="24"/>
              </w:rPr>
            </w:pPr>
            <w:r w:rsidRPr="003B041D">
              <w:rPr>
                <w:rFonts w:asciiTheme="minorHAnsi" w:hAnsiTheme="minorHAnsi" w:cstheme="minorHAnsi"/>
                <w:iCs w:val="0"/>
                <w:color w:val="2E74B5"/>
                <w:szCs w:val="24"/>
              </w:rPr>
              <w:t>Caroline Seefchak</w:t>
            </w:r>
          </w:p>
        </w:tc>
        <w:tc>
          <w:tcPr>
            <w:tcW w:w="4186" w:type="dxa"/>
            <w:vAlign w:val="center"/>
            <w:hideMark/>
          </w:tcPr>
          <w:p w14:paraId="45723709"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Education</w:t>
            </w:r>
          </w:p>
        </w:tc>
        <w:tc>
          <w:tcPr>
            <w:tcW w:w="2698" w:type="dxa"/>
            <w:tcBorders>
              <w:top w:val="nil"/>
              <w:left w:val="nil"/>
              <w:bottom w:val="nil"/>
              <w:right w:val="single" w:sz="4" w:space="0" w:color="auto"/>
            </w:tcBorders>
            <w:vAlign w:val="center"/>
            <w:hideMark/>
          </w:tcPr>
          <w:p w14:paraId="49B62531"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Coordinator</w:t>
            </w:r>
          </w:p>
        </w:tc>
        <w:tc>
          <w:tcPr>
            <w:tcW w:w="995" w:type="dxa"/>
            <w:tcBorders>
              <w:top w:val="nil"/>
              <w:left w:val="nil"/>
              <w:bottom w:val="nil"/>
              <w:right w:val="single" w:sz="4" w:space="0" w:color="auto"/>
            </w:tcBorders>
          </w:tcPr>
          <w:p w14:paraId="6BBDA93B" w14:textId="0FE44411" w:rsidR="00D615BD" w:rsidRPr="00C91D39" w:rsidRDefault="00C04D3E" w:rsidP="00A64536">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cstheme="minorHAnsi"/>
                <w:bCs/>
                <w:szCs w:val="20"/>
              </w:rPr>
              <w:t>X</w:t>
            </w:r>
          </w:p>
        </w:tc>
      </w:tr>
      <w:tr w:rsidR="00DC1569" w14:paraId="5117C676" w14:textId="77777777" w:rsidTr="0044652B">
        <w:trPr>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vAlign w:val="center"/>
            <w:hideMark/>
          </w:tcPr>
          <w:p w14:paraId="635CBA2A" w14:textId="77777777" w:rsidR="00D615BD" w:rsidRPr="003B041D" w:rsidRDefault="00D615BD" w:rsidP="00A64536">
            <w:pPr>
              <w:jc w:val="left"/>
              <w:rPr>
                <w:rFonts w:asciiTheme="minorHAnsi" w:hAnsiTheme="minorHAnsi" w:cstheme="minorHAnsi"/>
                <w:color w:val="2E74B5"/>
                <w:szCs w:val="24"/>
              </w:rPr>
            </w:pPr>
            <w:r w:rsidRPr="003B041D">
              <w:rPr>
                <w:rFonts w:asciiTheme="minorHAnsi" w:hAnsiTheme="minorHAnsi" w:cstheme="minorHAnsi"/>
                <w:iCs w:val="0"/>
                <w:color w:val="2E74B5"/>
                <w:szCs w:val="24"/>
              </w:rPr>
              <w:t>Colleen Moore</w:t>
            </w:r>
          </w:p>
        </w:tc>
        <w:tc>
          <w:tcPr>
            <w:tcW w:w="4186" w:type="dxa"/>
            <w:vAlign w:val="center"/>
            <w:hideMark/>
          </w:tcPr>
          <w:p w14:paraId="775EDA63"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Health Professions</w:t>
            </w:r>
          </w:p>
        </w:tc>
        <w:tc>
          <w:tcPr>
            <w:tcW w:w="2698" w:type="dxa"/>
            <w:tcBorders>
              <w:top w:val="nil"/>
              <w:left w:val="nil"/>
              <w:bottom w:val="nil"/>
              <w:right w:val="single" w:sz="4" w:space="0" w:color="auto"/>
            </w:tcBorders>
            <w:vAlign w:val="center"/>
            <w:hideMark/>
          </w:tcPr>
          <w:p w14:paraId="0CECEED8"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Coordinator</w:t>
            </w:r>
          </w:p>
        </w:tc>
        <w:tc>
          <w:tcPr>
            <w:tcW w:w="995" w:type="dxa"/>
            <w:tcBorders>
              <w:top w:val="nil"/>
              <w:left w:val="nil"/>
              <w:bottom w:val="nil"/>
              <w:right w:val="single" w:sz="4" w:space="0" w:color="auto"/>
            </w:tcBorders>
          </w:tcPr>
          <w:p w14:paraId="78939714" w14:textId="43140449" w:rsidR="00D615BD" w:rsidRPr="00C91D39" w:rsidRDefault="00C04D3E" w:rsidP="00A64536">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cstheme="minorHAnsi"/>
                <w:bCs/>
                <w:szCs w:val="20"/>
              </w:rPr>
              <w:t>X</w:t>
            </w:r>
          </w:p>
        </w:tc>
      </w:tr>
      <w:tr w:rsidR="00DC1569" w14:paraId="67CC6DF3" w14:textId="77777777" w:rsidTr="004465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vAlign w:val="center"/>
            <w:hideMark/>
          </w:tcPr>
          <w:p w14:paraId="182581CC" w14:textId="77777777" w:rsidR="00D615BD" w:rsidRPr="003B041D" w:rsidRDefault="00D615BD" w:rsidP="00A64536">
            <w:pPr>
              <w:jc w:val="left"/>
              <w:rPr>
                <w:rFonts w:asciiTheme="minorHAnsi" w:hAnsiTheme="minorHAnsi" w:cstheme="minorHAnsi"/>
                <w:color w:val="2E74B5"/>
                <w:szCs w:val="24"/>
              </w:rPr>
            </w:pPr>
            <w:r w:rsidRPr="003B041D">
              <w:rPr>
                <w:rFonts w:asciiTheme="minorHAnsi" w:hAnsiTheme="minorHAnsi" w:cstheme="minorHAnsi"/>
                <w:iCs w:val="0"/>
                <w:color w:val="2E74B5"/>
                <w:szCs w:val="24"/>
              </w:rPr>
              <w:t>Eric Seelau</w:t>
            </w:r>
          </w:p>
        </w:tc>
        <w:tc>
          <w:tcPr>
            <w:tcW w:w="4186" w:type="dxa"/>
            <w:vAlign w:val="center"/>
            <w:hideMark/>
          </w:tcPr>
          <w:p w14:paraId="71F13C48"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Social Sciences</w:t>
            </w:r>
          </w:p>
        </w:tc>
        <w:tc>
          <w:tcPr>
            <w:tcW w:w="2698" w:type="dxa"/>
            <w:tcBorders>
              <w:top w:val="nil"/>
              <w:left w:val="nil"/>
              <w:bottom w:val="nil"/>
              <w:right w:val="single" w:sz="4" w:space="0" w:color="auto"/>
            </w:tcBorders>
            <w:vAlign w:val="center"/>
            <w:hideMark/>
          </w:tcPr>
          <w:p w14:paraId="4EA299CE"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Coordinator</w:t>
            </w:r>
          </w:p>
        </w:tc>
        <w:tc>
          <w:tcPr>
            <w:tcW w:w="995" w:type="dxa"/>
            <w:tcBorders>
              <w:top w:val="nil"/>
              <w:left w:val="nil"/>
              <w:bottom w:val="nil"/>
              <w:right w:val="single" w:sz="4" w:space="0" w:color="auto"/>
            </w:tcBorders>
          </w:tcPr>
          <w:p w14:paraId="4EF35338" w14:textId="71F542A0" w:rsidR="00D615BD" w:rsidRPr="00C91D39" w:rsidRDefault="00C04D3E" w:rsidP="00A64536">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cstheme="minorHAnsi"/>
                <w:bCs/>
                <w:szCs w:val="20"/>
              </w:rPr>
              <w:t>X</w:t>
            </w:r>
          </w:p>
        </w:tc>
      </w:tr>
      <w:tr w:rsidR="00DC1569" w14:paraId="5B92B992" w14:textId="77777777" w:rsidTr="0044652B">
        <w:trPr>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vAlign w:val="center"/>
            <w:hideMark/>
          </w:tcPr>
          <w:p w14:paraId="28A2DE9E" w14:textId="77777777" w:rsidR="00D615BD" w:rsidRPr="003B041D" w:rsidRDefault="00D615BD" w:rsidP="00A64536">
            <w:pPr>
              <w:jc w:val="left"/>
              <w:rPr>
                <w:rFonts w:asciiTheme="minorHAnsi" w:hAnsiTheme="minorHAnsi" w:cstheme="minorHAnsi"/>
                <w:color w:val="2E74B5"/>
                <w:szCs w:val="24"/>
              </w:rPr>
            </w:pPr>
            <w:r w:rsidRPr="003B041D">
              <w:rPr>
                <w:rFonts w:asciiTheme="minorHAnsi" w:hAnsiTheme="minorHAnsi" w:cstheme="minorHAnsi"/>
                <w:iCs w:val="0"/>
                <w:color w:val="2E74B5"/>
                <w:szCs w:val="24"/>
              </w:rPr>
              <w:t>Fernando Mayoral</w:t>
            </w:r>
          </w:p>
        </w:tc>
        <w:tc>
          <w:tcPr>
            <w:tcW w:w="4186" w:type="dxa"/>
            <w:vAlign w:val="center"/>
            <w:hideMark/>
          </w:tcPr>
          <w:p w14:paraId="0B4316FD"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Foreign Language</w:t>
            </w:r>
          </w:p>
        </w:tc>
        <w:tc>
          <w:tcPr>
            <w:tcW w:w="2698" w:type="dxa"/>
            <w:tcBorders>
              <w:top w:val="nil"/>
              <w:left w:val="nil"/>
              <w:bottom w:val="nil"/>
              <w:right w:val="single" w:sz="4" w:space="0" w:color="auto"/>
            </w:tcBorders>
            <w:vAlign w:val="center"/>
            <w:hideMark/>
          </w:tcPr>
          <w:p w14:paraId="27D5953E"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Coordinator</w:t>
            </w:r>
          </w:p>
        </w:tc>
        <w:tc>
          <w:tcPr>
            <w:tcW w:w="995" w:type="dxa"/>
            <w:tcBorders>
              <w:top w:val="nil"/>
              <w:left w:val="nil"/>
              <w:bottom w:val="nil"/>
              <w:right w:val="single" w:sz="4" w:space="0" w:color="auto"/>
            </w:tcBorders>
          </w:tcPr>
          <w:p w14:paraId="47CB413E" w14:textId="6909F9B8" w:rsidR="00D615BD" w:rsidRPr="00C91D39" w:rsidRDefault="00C04D3E" w:rsidP="00A64536">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cstheme="minorHAnsi"/>
                <w:bCs/>
                <w:szCs w:val="20"/>
              </w:rPr>
              <w:t>X</w:t>
            </w:r>
          </w:p>
        </w:tc>
      </w:tr>
      <w:tr w:rsidR="00DC1569" w14:paraId="0AE415D6" w14:textId="77777777" w:rsidTr="004465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vAlign w:val="center"/>
            <w:hideMark/>
          </w:tcPr>
          <w:p w14:paraId="26E5EBE9" w14:textId="77777777" w:rsidR="00D615BD" w:rsidRPr="003B041D" w:rsidRDefault="00D615BD" w:rsidP="00A64536">
            <w:pPr>
              <w:jc w:val="left"/>
              <w:rPr>
                <w:rFonts w:asciiTheme="minorHAnsi" w:hAnsiTheme="minorHAnsi" w:cstheme="minorHAnsi"/>
                <w:color w:val="2E74B5"/>
                <w:szCs w:val="24"/>
              </w:rPr>
            </w:pPr>
            <w:r w:rsidRPr="003B041D">
              <w:rPr>
                <w:rFonts w:asciiTheme="minorHAnsi" w:hAnsiTheme="minorHAnsi" w:cstheme="minorHAnsi"/>
                <w:iCs w:val="0"/>
                <w:color w:val="2E74B5"/>
                <w:szCs w:val="24"/>
              </w:rPr>
              <w:t>Jane Charles</w:t>
            </w:r>
          </w:p>
        </w:tc>
        <w:tc>
          <w:tcPr>
            <w:tcW w:w="4186" w:type="dxa"/>
            <w:vAlign w:val="center"/>
            <w:hideMark/>
          </w:tcPr>
          <w:p w14:paraId="5D980343"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Libraries</w:t>
            </w:r>
          </w:p>
        </w:tc>
        <w:tc>
          <w:tcPr>
            <w:tcW w:w="2698" w:type="dxa"/>
            <w:tcBorders>
              <w:top w:val="nil"/>
              <w:left w:val="nil"/>
              <w:bottom w:val="nil"/>
              <w:right w:val="single" w:sz="4" w:space="0" w:color="auto"/>
            </w:tcBorders>
            <w:vAlign w:val="center"/>
            <w:hideMark/>
          </w:tcPr>
          <w:p w14:paraId="2BC21555"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Coordinator</w:t>
            </w:r>
          </w:p>
        </w:tc>
        <w:tc>
          <w:tcPr>
            <w:tcW w:w="995" w:type="dxa"/>
            <w:tcBorders>
              <w:top w:val="nil"/>
              <w:left w:val="nil"/>
              <w:bottom w:val="nil"/>
              <w:right w:val="single" w:sz="4" w:space="0" w:color="auto"/>
            </w:tcBorders>
          </w:tcPr>
          <w:p w14:paraId="4FB9183F" w14:textId="3CCC5F66" w:rsidR="00D615BD" w:rsidRPr="00C91D39" w:rsidRDefault="00D615BD" w:rsidP="00A64536">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r>
      <w:tr w:rsidR="00DC1569" w14:paraId="16BBB87F" w14:textId="77777777" w:rsidTr="0044652B">
        <w:trPr>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vAlign w:val="center"/>
            <w:hideMark/>
          </w:tcPr>
          <w:p w14:paraId="6B266A43" w14:textId="77777777" w:rsidR="00D615BD" w:rsidRPr="00354E05" w:rsidRDefault="00D615BD" w:rsidP="00A64536">
            <w:pPr>
              <w:jc w:val="left"/>
              <w:rPr>
                <w:rFonts w:asciiTheme="minorHAnsi" w:hAnsiTheme="minorHAnsi" w:cstheme="minorHAnsi"/>
                <w:color w:val="2E74B5"/>
                <w:szCs w:val="24"/>
              </w:rPr>
            </w:pPr>
            <w:r w:rsidRPr="00354E05">
              <w:rPr>
                <w:rFonts w:asciiTheme="minorHAnsi" w:hAnsiTheme="minorHAnsi" w:cstheme="minorHAnsi"/>
                <w:iCs w:val="0"/>
                <w:color w:val="2E74B5"/>
                <w:szCs w:val="24"/>
              </w:rPr>
              <w:t>Jennifer Patterson</w:t>
            </w:r>
          </w:p>
        </w:tc>
        <w:tc>
          <w:tcPr>
            <w:tcW w:w="4186" w:type="dxa"/>
            <w:vAlign w:val="center"/>
            <w:hideMark/>
          </w:tcPr>
          <w:p w14:paraId="3BC77D08" w14:textId="77777777" w:rsidR="00D615BD" w:rsidRPr="00354E05"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E74B5"/>
                <w:szCs w:val="24"/>
              </w:rPr>
            </w:pPr>
            <w:r w:rsidRPr="00354E05">
              <w:rPr>
                <w:rFonts w:asciiTheme="minorHAnsi" w:hAnsiTheme="minorHAnsi" w:cstheme="minorHAnsi"/>
                <w:color w:val="2E74B5"/>
                <w:szCs w:val="24"/>
              </w:rPr>
              <w:t>Business</w:t>
            </w:r>
          </w:p>
        </w:tc>
        <w:tc>
          <w:tcPr>
            <w:tcW w:w="2698" w:type="dxa"/>
            <w:tcBorders>
              <w:top w:val="nil"/>
              <w:left w:val="nil"/>
              <w:bottom w:val="nil"/>
              <w:right w:val="single" w:sz="4" w:space="0" w:color="auto"/>
            </w:tcBorders>
            <w:vAlign w:val="center"/>
            <w:hideMark/>
          </w:tcPr>
          <w:p w14:paraId="6F147CF0" w14:textId="77777777" w:rsidR="00D615BD" w:rsidRPr="00354E05"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E74B5"/>
                <w:szCs w:val="24"/>
              </w:rPr>
            </w:pPr>
            <w:r w:rsidRPr="00354E05">
              <w:rPr>
                <w:rFonts w:asciiTheme="minorHAnsi" w:hAnsiTheme="minorHAnsi" w:cstheme="minorHAnsi"/>
                <w:color w:val="2E74B5"/>
                <w:szCs w:val="24"/>
              </w:rPr>
              <w:t>Coordinator</w:t>
            </w:r>
          </w:p>
        </w:tc>
        <w:tc>
          <w:tcPr>
            <w:tcW w:w="995" w:type="dxa"/>
            <w:tcBorders>
              <w:top w:val="nil"/>
              <w:left w:val="nil"/>
              <w:bottom w:val="nil"/>
              <w:right w:val="single" w:sz="4" w:space="0" w:color="auto"/>
            </w:tcBorders>
          </w:tcPr>
          <w:p w14:paraId="0009E5A6" w14:textId="3EBE02F4" w:rsidR="00D615BD" w:rsidRPr="00C91D39" w:rsidRDefault="00C04D3E" w:rsidP="00A64536">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cstheme="minorHAnsi"/>
                <w:bCs/>
                <w:szCs w:val="20"/>
              </w:rPr>
              <w:t>X</w:t>
            </w:r>
          </w:p>
        </w:tc>
      </w:tr>
      <w:tr w:rsidR="00DC1569" w14:paraId="51A3A3FC" w14:textId="77777777" w:rsidTr="004465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vAlign w:val="center"/>
            <w:hideMark/>
          </w:tcPr>
          <w:p w14:paraId="3AA1938A" w14:textId="77777777" w:rsidR="00D615BD" w:rsidRPr="003B041D" w:rsidRDefault="00D615BD" w:rsidP="00A64536">
            <w:pPr>
              <w:jc w:val="left"/>
              <w:rPr>
                <w:rFonts w:asciiTheme="minorHAnsi" w:hAnsiTheme="minorHAnsi" w:cstheme="minorHAnsi"/>
                <w:color w:val="2E74B5"/>
                <w:szCs w:val="24"/>
              </w:rPr>
            </w:pPr>
            <w:r w:rsidRPr="003B041D">
              <w:rPr>
                <w:rFonts w:asciiTheme="minorHAnsi" w:hAnsiTheme="minorHAnsi" w:cstheme="minorHAnsi"/>
                <w:iCs w:val="0"/>
                <w:color w:val="2E74B5"/>
                <w:szCs w:val="24"/>
              </w:rPr>
              <w:t>Jennifer Summary</w:t>
            </w:r>
          </w:p>
        </w:tc>
        <w:tc>
          <w:tcPr>
            <w:tcW w:w="4186" w:type="dxa"/>
            <w:vAlign w:val="center"/>
            <w:hideMark/>
          </w:tcPr>
          <w:p w14:paraId="63A5ED7D"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Communications</w:t>
            </w:r>
          </w:p>
        </w:tc>
        <w:tc>
          <w:tcPr>
            <w:tcW w:w="2698" w:type="dxa"/>
            <w:tcBorders>
              <w:top w:val="nil"/>
              <w:left w:val="nil"/>
              <w:bottom w:val="nil"/>
              <w:right w:val="single" w:sz="4" w:space="0" w:color="auto"/>
            </w:tcBorders>
            <w:vAlign w:val="center"/>
            <w:hideMark/>
          </w:tcPr>
          <w:p w14:paraId="6F94D2A9"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Coordinator</w:t>
            </w:r>
          </w:p>
        </w:tc>
        <w:tc>
          <w:tcPr>
            <w:tcW w:w="995" w:type="dxa"/>
            <w:tcBorders>
              <w:top w:val="nil"/>
              <w:left w:val="nil"/>
              <w:bottom w:val="nil"/>
              <w:right w:val="single" w:sz="4" w:space="0" w:color="auto"/>
            </w:tcBorders>
          </w:tcPr>
          <w:p w14:paraId="3B62A012" w14:textId="1A840ED4" w:rsidR="00D615BD" w:rsidRPr="00C91D39" w:rsidRDefault="00C04D3E" w:rsidP="00A64536">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cstheme="minorHAnsi"/>
                <w:bCs/>
                <w:szCs w:val="20"/>
              </w:rPr>
              <w:t>X</w:t>
            </w:r>
          </w:p>
        </w:tc>
      </w:tr>
      <w:tr w:rsidR="00DC1569" w14:paraId="42AA815C" w14:textId="77777777" w:rsidTr="0044652B">
        <w:trPr>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vAlign w:val="center"/>
          </w:tcPr>
          <w:p w14:paraId="0DD6E566" w14:textId="77777777" w:rsidR="00D615BD" w:rsidRPr="007D4EB9" w:rsidRDefault="00D615BD" w:rsidP="00A64536">
            <w:pPr>
              <w:pStyle w:val="Heading1"/>
              <w:jc w:val="left"/>
              <w:outlineLvl w:val="0"/>
              <w:rPr>
                <w:i/>
              </w:rPr>
            </w:pPr>
            <w:r w:rsidRPr="007D4EB9">
              <w:rPr>
                <w:i/>
              </w:rPr>
              <w:t>Krissy Cabral</w:t>
            </w:r>
          </w:p>
        </w:tc>
        <w:tc>
          <w:tcPr>
            <w:tcW w:w="4186" w:type="dxa"/>
            <w:vAlign w:val="center"/>
          </w:tcPr>
          <w:p w14:paraId="082B2E49" w14:textId="77777777" w:rsidR="00D615BD" w:rsidRPr="00C67BC2"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E74B5"/>
                <w:szCs w:val="24"/>
              </w:rPr>
            </w:pPr>
            <w:r w:rsidRPr="00C67BC2">
              <w:rPr>
                <w:rFonts w:asciiTheme="minorHAnsi" w:hAnsiTheme="minorHAnsi" w:cstheme="minorHAnsi"/>
              </w:rPr>
              <w:t>Crime Scene</w:t>
            </w:r>
            <w:r>
              <w:rPr>
                <w:rFonts w:asciiTheme="minorHAnsi" w:hAnsiTheme="minorHAnsi" w:cstheme="minorHAnsi"/>
              </w:rPr>
              <w:t xml:space="preserve"> Tech.</w:t>
            </w:r>
          </w:p>
        </w:tc>
        <w:tc>
          <w:tcPr>
            <w:tcW w:w="2698" w:type="dxa"/>
            <w:tcBorders>
              <w:top w:val="nil"/>
              <w:left w:val="nil"/>
              <w:bottom w:val="nil"/>
              <w:right w:val="single" w:sz="4" w:space="0" w:color="auto"/>
            </w:tcBorders>
            <w:vAlign w:val="center"/>
          </w:tcPr>
          <w:p w14:paraId="7B9B4AC8"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E74B5"/>
                <w:szCs w:val="24"/>
              </w:rPr>
            </w:pPr>
            <w:r>
              <w:rPr>
                <w:rFonts w:asciiTheme="minorHAnsi" w:hAnsiTheme="minorHAnsi" w:cstheme="minorHAnsi"/>
                <w:color w:val="2E74B5"/>
                <w:szCs w:val="24"/>
              </w:rPr>
              <w:t>Coordinator</w:t>
            </w:r>
          </w:p>
        </w:tc>
        <w:tc>
          <w:tcPr>
            <w:tcW w:w="995" w:type="dxa"/>
            <w:tcBorders>
              <w:top w:val="nil"/>
              <w:left w:val="nil"/>
              <w:bottom w:val="nil"/>
              <w:right w:val="single" w:sz="4" w:space="0" w:color="auto"/>
            </w:tcBorders>
          </w:tcPr>
          <w:p w14:paraId="0F90D791" w14:textId="573999BB" w:rsidR="00D615BD" w:rsidRPr="00C91D39" w:rsidRDefault="00C04D3E" w:rsidP="00A64536">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cstheme="minorHAnsi"/>
                <w:bCs/>
                <w:szCs w:val="20"/>
              </w:rPr>
              <w:t>X</w:t>
            </w:r>
          </w:p>
        </w:tc>
      </w:tr>
      <w:tr w:rsidR="00DC1569" w14:paraId="07EC63D8" w14:textId="77777777" w:rsidTr="004465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vAlign w:val="center"/>
            <w:hideMark/>
          </w:tcPr>
          <w:p w14:paraId="22317C4B" w14:textId="77777777" w:rsidR="00D615BD" w:rsidRPr="003B041D" w:rsidRDefault="00D615BD" w:rsidP="00A64536">
            <w:pPr>
              <w:jc w:val="left"/>
              <w:rPr>
                <w:rFonts w:asciiTheme="minorHAnsi" w:hAnsiTheme="minorHAnsi" w:cstheme="minorHAnsi"/>
                <w:color w:val="2E74B5"/>
                <w:szCs w:val="24"/>
              </w:rPr>
            </w:pPr>
            <w:r w:rsidRPr="003B041D">
              <w:rPr>
                <w:rFonts w:asciiTheme="minorHAnsi" w:hAnsiTheme="minorHAnsi" w:cstheme="minorHAnsi"/>
                <w:iCs w:val="0"/>
                <w:color w:val="2E74B5"/>
                <w:szCs w:val="24"/>
              </w:rPr>
              <w:t>Kristi Moran</w:t>
            </w:r>
          </w:p>
        </w:tc>
        <w:tc>
          <w:tcPr>
            <w:tcW w:w="4186" w:type="dxa"/>
            <w:vAlign w:val="center"/>
            <w:hideMark/>
          </w:tcPr>
          <w:p w14:paraId="5F7A02DD"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Mathematics</w:t>
            </w:r>
          </w:p>
        </w:tc>
        <w:tc>
          <w:tcPr>
            <w:tcW w:w="2698" w:type="dxa"/>
            <w:tcBorders>
              <w:top w:val="nil"/>
              <w:left w:val="nil"/>
              <w:bottom w:val="nil"/>
              <w:right w:val="single" w:sz="4" w:space="0" w:color="auto"/>
            </w:tcBorders>
            <w:vAlign w:val="center"/>
            <w:hideMark/>
          </w:tcPr>
          <w:p w14:paraId="66CCCC46"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Coordinator</w:t>
            </w:r>
          </w:p>
        </w:tc>
        <w:tc>
          <w:tcPr>
            <w:tcW w:w="995" w:type="dxa"/>
            <w:tcBorders>
              <w:top w:val="nil"/>
              <w:left w:val="nil"/>
              <w:bottom w:val="nil"/>
              <w:right w:val="single" w:sz="4" w:space="0" w:color="auto"/>
            </w:tcBorders>
          </w:tcPr>
          <w:p w14:paraId="59C57A29" w14:textId="57CB760C" w:rsidR="00D615BD" w:rsidRPr="00C91D39" w:rsidRDefault="00C04D3E" w:rsidP="00A64536">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cstheme="minorHAnsi"/>
                <w:bCs/>
                <w:szCs w:val="20"/>
              </w:rPr>
              <w:t>X</w:t>
            </w:r>
          </w:p>
        </w:tc>
      </w:tr>
      <w:tr w:rsidR="00DC1569" w14:paraId="78116831" w14:textId="77777777" w:rsidTr="0044652B">
        <w:trPr>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vAlign w:val="center"/>
            <w:hideMark/>
          </w:tcPr>
          <w:p w14:paraId="12BF0CFE" w14:textId="77777777" w:rsidR="00D615BD" w:rsidRPr="003B041D" w:rsidRDefault="00D615BD" w:rsidP="00A64536">
            <w:pPr>
              <w:jc w:val="left"/>
              <w:rPr>
                <w:rFonts w:asciiTheme="minorHAnsi" w:hAnsiTheme="minorHAnsi" w:cstheme="minorHAnsi"/>
                <w:color w:val="2E74B5"/>
                <w:szCs w:val="24"/>
              </w:rPr>
            </w:pPr>
            <w:r w:rsidRPr="003B041D">
              <w:rPr>
                <w:rFonts w:asciiTheme="minorHAnsi" w:hAnsiTheme="minorHAnsi" w:cstheme="minorHAnsi"/>
                <w:iCs w:val="0"/>
                <w:color w:val="2E74B5"/>
                <w:szCs w:val="24"/>
              </w:rPr>
              <w:t>Marius Coman</w:t>
            </w:r>
          </w:p>
        </w:tc>
        <w:tc>
          <w:tcPr>
            <w:tcW w:w="4186" w:type="dxa"/>
            <w:vAlign w:val="center"/>
            <w:hideMark/>
          </w:tcPr>
          <w:p w14:paraId="4662369A"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Natural Science</w:t>
            </w:r>
          </w:p>
        </w:tc>
        <w:tc>
          <w:tcPr>
            <w:tcW w:w="2698" w:type="dxa"/>
            <w:tcBorders>
              <w:top w:val="nil"/>
              <w:left w:val="nil"/>
              <w:bottom w:val="nil"/>
              <w:right w:val="single" w:sz="4" w:space="0" w:color="auto"/>
            </w:tcBorders>
            <w:vAlign w:val="center"/>
            <w:hideMark/>
          </w:tcPr>
          <w:p w14:paraId="40D592FA"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Coordinator</w:t>
            </w:r>
          </w:p>
        </w:tc>
        <w:tc>
          <w:tcPr>
            <w:tcW w:w="995" w:type="dxa"/>
            <w:tcBorders>
              <w:top w:val="nil"/>
              <w:left w:val="nil"/>
              <w:bottom w:val="nil"/>
              <w:right w:val="single" w:sz="4" w:space="0" w:color="auto"/>
            </w:tcBorders>
          </w:tcPr>
          <w:p w14:paraId="5C746346" w14:textId="2D503AF9" w:rsidR="00D615BD" w:rsidRPr="00C91D39" w:rsidRDefault="00D615BD" w:rsidP="00A64536">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p>
        </w:tc>
      </w:tr>
      <w:tr w:rsidR="00DC1569" w14:paraId="4CF88483" w14:textId="77777777" w:rsidTr="004465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vAlign w:val="center"/>
            <w:hideMark/>
          </w:tcPr>
          <w:p w14:paraId="4ED711FE" w14:textId="77777777" w:rsidR="00D615BD" w:rsidRPr="003B041D" w:rsidRDefault="00D615BD" w:rsidP="00A64536">
            <w:pPr>
              <w:jc w:val="left"/>
              <w:rPr>
                <w:rFonts w:asciiTheme="minorHAnsi" w:hAnsiTheme="minorHAnsi" w:cstheme="minorHAnsi"/>
                <w:color w:val="2E74B5"/>
                <w:szCs w:val="24"/>
              </w:rPr>
            </w:pPr>
            <w:r w:rsidRPr="003B041D">
              <w:rPr>
                <w:rFonts w:asciiTheme="minorHAnsi" w:hAnsiTheme="minorHAnsi" w:cstheme="minorHAnsi"/>
                <w:iCs w:val="0"/>
                <w:color w:val="2E74B5"/>
                <w:szCs w:val="24"/>
              </w:rPr>
              <w:t>Mary Conwell</w:t>
            </w:r>
          </w:p>
        </w:tc>
        <w:tc>
          <w:tcPr>
            <w:tcW w:w="4186" w:type="dxa"/>
            <w:vAlign w:val="center"/>
            <w:hideMark/>
          </w:tcPr>
          <w:p w14:paraId="2BDA1038"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Paralegal Studies</w:t>
            </w:r>
          </w:p>
        </w:tc>
        <w:tc>
          <w:tcPr>
            <w:tcW w:w="2698" w:type="dxa"/>
            <w:tcBorders>
              <w:top w:val="nil"/>
              <w:left w:val="nil"/>
              <w:bottom w:val="nil"/>
              <w:right w:val="single" w:sz="4" w:space="0" w:color="auto"/>
            </w:tcBorders>
            <w:vAlign w:val="center"/>
            <w:hideMark/>
          </w:tcPr>
          <w:p w14:paraId="67AD111A"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Coordinator</w:t>
            </w:r>
          </w:p>
        </w:tc>
        <w:tc>
          <w:tcPr>
            <w:tcW w:w="995" w:type="dxa"/>
            <w:tcBorders>
              <w:top w:val="nil"/>
              <w:left w:val="nil"/>
              <w:bottom w:val="nil"/>
              <w:right w:val="single" w:sz="4" w:space="0" w:color="auto"/>
            </w:tcBorders>
          </w:tcPr>
          <w:p w14:paraId="75760DB3" w14:textId="337C7F67" w:rsidR="00D615BD" w:rsidRPr="00C91D39" w:rsidRDefault="00C04D3E" w:rsidP="00A64536">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cstheme="minorHAnsi"/>
                <w:bCs/>
                <w:szCs w:val="20"/>
              </w:rPr>
              <w:t>X</w:t>
            </w:r>
          </w:p>
        </w:tc>
      </w:tr>
      <w:tr w:rsidR="00DC1569" w14:paraId="2CF3040C" w14:textId="77777777" w:rsidTr="0044652B">
        <w:trPr>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vAlign w:val="center"/>
            <w:hideMark/>
          </w:tcPr>
          <w:p w14:paraId="7500726C" w14:textId="77777777" w:rsidR="00D615BD" w:rsidRPr="003B041D" w:rsidRDefault="00D615BD" w:rsidP="00A64536">
            <w:pPr>
              <w:jc w:val="left"/>
              <w:rPr>
                <w:rFonts w:asciiTheme="minorHAnsi" w:hAnsiTheme="minorHAnsi" w:cstheme="minorHAnsi"/>
                <w:color w:val="2E74B5"/>
                <w:szCs w:val="24"/>
              </w:rPr>
            </w:pPr>
            <w:r w:rsidRPr="003B041D">
              <w:rPr>
                <w:rFonts w:asciiTheme="minorHAnsi" w:hAnsiTheme="minorHAnsi" w:cstheme="minorHAnsi"/>
                <w:iCs w:val="0"/>
                <w:color w:val="2E74B5"/>
                <w:szCs w:val="24"/>
              </w:rPr>
              <w:t>Melinda Lyles</w:t>
            </w:r>
          </w:p>
        </w:tc>
        <w:tc>
          <w:tcPr>
            <w:tcW w:w="4186" w:type="dxa"/>
            <w:vAlign w:val="center"/>
            <w:hideMark/>
          </w:tcPr>
          <w:p w14:paraId="2D329B76"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Computer Science</w:t>
            </w:r>
          </w:p>
        </w:tc>
        <w:tc>
          <w:tcPr>
            <w:tcW w:w="2698" w:type="dxa"/>
            <w:tcBorders>
              <w:top w:val="nil"/>
              <w:left w:val="nil"/>
              <w:bottom w:val="nil"/>
              <w:right w:val="single" w:sz="4" w:space="0" w:color="auto"/>
            </w:tcBorders>
            <w:vAlign w:val="center"/>
            <w:hideMark/>
          </w:tcPr>
          <w:p w14:paraId="0982CC05"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Coordinator</w:t>
            </w:r>
          </w:p>
        </w:tc>
        <w:tc>
          <w:tcPr>
            <w:tcW w:w="995" w:type="dxa"/>
            <w:tcBorders>
              <w:top w:val="nil"/>
              <w:left w:val="nil"/>
              <w:bottom w:val="nil"/>
              <w:right w:val="single" w:sz="4" w:space="0" w:color="auto"/>
            </w:tcBorders>
          </w:tcPr>
          <w:p w14:paraId="79D9A099" w14:textId="4A30727A" w:rsidR="00D615BD" w:rsidRPr="00C91D39" w:rsidRDefault="00C04D3E" w:rsidP="00A64536">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cstheme="minorHAnsi"/>
                <w:bCs/>
                <w:szCs w:val="20"/>
              </w:rPr>
              <w:t>X</w:t>
            </w:r>
          </w:p>
        </w:tc>
      </w:tr>
      <w:tr w:rsidR="00DC1569" w14:paraId="2642A9EB" w14:textId="77777777" w:rsidTr="004465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vAlign w:val="center"/>
          </w:tcPr>
          <w:p w14:paraId="01EEFA95" w14:textId="77777777" w:rsidR="00D615BD" w:rsidRPr="00354E05" w:rsidRDefault="00D615BD" w:rsidP="00A64536">
            <w:pPr>
              <w:pStyle w:val="Heading1"/>
              <w:jc w:val="left"/>
              <w:outlineLvl w:val="0"/>
              <w:rPr>
                <w:i/>
              </w:rPr>
            </w:pPr>
            <w:r w:rsidRPr="00354E05">
              <w:rPr>
                <w:i/>
              </w:rPr>
              <w:t>Monique Harrington</w:t>
            </w:r>
          </w:p>
        </w:tc>
        <w:tc>
          <w:tcPr>
            <w:tcW w:w="4186" w:type="dxa"/>
            <w:vAlign w:val="center"/>
          </w:tcPr>
          <w:p w14:paraId="480FDEC6"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E74B5"/>
                <w:szCs w:val="24"/>
              </w:rPr>
            </w:pPr>
            <w:r>
              <w:rPr>
                <w:rFonts w:asciiTheme="minorHAnsi" w:hAnsiTheme="minorHAnsi" w:cstheme="minorHAnsi"/>
                <w:color w:val="2E74B5"/>
                <w:szCs w:val="24"/>
              </w:rPr>
              <w:t>Humanities</w:t>
            </w:r>
          </w:p>
        </w:tc>
        <w:tc>
          <w:tcPr>
            <w:tcW w:w="2698" w:type="dxa"/>
            <w:tcBorders>
              <w:top w:val="nil"/>
              <w:left w:val="nil"/>
              <w:bottom w:val="nil"/>
              <w:right w:val="single" w:sz="4" w:space="0" w:color="auto"/>
            </w:tcBorders>
            <w:vAlign w:val="center"/>
          </w:tcPr>
          <w:p w14:paraId="23E23810"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E74B5"/>
                <w:szCs w:val="24"/>
              </w:rPr>
            </w:pPr>
            <w:r>
              <w:rPr>
                <w:rFonts w:asciiTheme="minorHAnsi" w:hAnsiTheme="minorHAnsi" w:cstheme="minorHAnsi"/>
                <w:color w:val="2E74B5"/>
                <w:szCs w:val="24"/>
              </w:rPr>
              <w:t>Coordinator</w:t>
            </w:r>
          </w:p>
        </w:tc>
        <w:tc>
          <w:tcPr>
            <w:tcW w:w="995" w:type="dxa"/>
            <w:tcBorders>
              <w:top w:val="nil"/>
              <w:left w:val="nil"/>
              <w:bottom w:val="nil"/>
              <w:right w:val="single" w:sz="4" w:space="0" w:color="auto"/>
            </w:tcBorders>
          </w:tcPr>
          <w:p w14:paraId="388D7808" w14:textId="71247AD8" w:rsidR="00D615BD" w:rsidRPr="00C91D39" w:rsidRDefault="00D615BD" w:rsidP="00A64536">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r>
      <w:tr w:rsidR="00DC1569" w14:paraId="366FA63F" w14:textId="77777777" w:rsidTr="0044652B">
        <w:trPr>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vAlign w:val="center"/>
            <w:hideMark/>
          </w:tcPr>
          <w:p w14:paraId="667D5C22" w14:textId="77777777" w:rsidR="00D615BD" w:rsidRPr="00354E05" w:rsidRDefault="00D615BD" w:rsidP="00A64536">
            <w:pPr>
              <w:jc w:val="left"/>
              <w:rPr>
                <w:rFonts w:asciiTheme="minorHAnsi" w:hAnsiTheme="minorHAnsi" w:cstheme="minorHAnsi"/>
                <w:color w:val="2E74B5"/>
                <w:szCs w:val="24"/>
              </w:rPr>
            </w:pPr>
            <w:r w:rsidRPr="00354E05">
              <w:rPr>
                <w:rFonts w:asciiTheme="minorHAnsi" w:hAnsiTheme="minorHAnsi" w:cstheme="minorHAnsi"/>
                <w:iCs w:val="0"/>
                <w:color w:val="2E74B5"/>
                <w:szCs w:val="24"/>
              </w:rPr>
              <w:t>Renee Hester</w:t>
            </w:r>
          </w:p>
        </w:tc>
        <w:tc>
          <w:tcPr>
            <w:tcW w:w="4186" w:type="dxa"/>
            <w:vAlign w:val="center"/>
            <w:hideMark/>
          </w:tcPr>
          <w:p w14:paraId="7244744B"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Academic Success</w:t>
            </w:r>
          </w:p>
        </w:tc>
        <w:tc>
          <w:tcPr>
            <w:tcW w:w="2698" w:type="dxa"/>
            <w:tcBorders>
              <w:top w:val="nil"/>
              <w:left w:val="nil"/>
              <w:bottom w:val="nil"/>
              <w:right w:val="single" w:sz="4" w:space="0" w:color="auto"/>
            </w:tcBorders>
            <w:vAlign w:val="center"/>
            <w:hideMark/>
          </w:tcPr>
          <w:p w14:paraId="472E4952"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Coordinator</w:t>
            </w:r>
          </w:p>
        </w:tc>
        <w:tc>
          <w:tcPr>
            <w:tcW w:w="995" w:type="dxa"/>
            <w:tcBorders>
              <w:top w:val="nil"/>
              <w:left w:val="nil"/>
              <w:bottom w:val="nil"/>
              <w:right w:val="single" w:sz="4" w:space="0" w:color="auto"/>
            </w:tcBorders>
          </w:tcPr>
          <w:p w14:paraId="55BFB42B" w14:textId="3FA486EA" w:rsidR="00D615BD" w:rsidRPr="00C91D39" w:rsidRDefault="00C04D3E" w:rsidP="00A64536">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cstheme="minorHAnsi"/>
                <w:bCs/>
                <w:szCs w:val="20"/>
              </w:rPr>
              <w:t>X</w:t>
            </w:r>
          </w:p>
        </w:tc>
      </w:tr>
      <w:tr w:rsidR="00DC1569" w14:paraId="133ABB8A" w14:textId="77777777" w:rsidTr="004465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vAlign w:val="center"/>
          </w:tcPr>
          <w:p w14:paraId="74498371" w14:textId="77777777" w:rsidR="00D615BD" w:rsidRPr="00354E05" w:rsidRDefault="00D615BD" w:rsidP="00A64536">
            <w:pPr>
              <w:jc w:val="left"/>
              <w:rPr>
                <w:rFonts w:asciiTheme="minorHAnsi" w:hAnsiTheme="minorHAnsi" w:cstheme="minorHAnsi"/>
                <w:color w:val="2E74B5"/>
                <w:szCs w:val="24"/>
              </w:rPr>
            </w:pPr>
            <w:r w:rsidRPr="00354E05">
              <w:rPr>
                <w:rFonts w:asciiTheme="minorHAnsi" w:hAnsiTheme="minorHAnsi" w:cstheme="minorHAnsi"/>
                <w:iCs w:val="0"/>
                <w:color w:val="2E74B5"/>
                <w:szCs w:val="24"/>
              </w:rPr>
              <w:t>Richard Worch</w:t>
            </w:r>
          </w:p>
        </w:tc>
        <w:tc>
          <w:tcPr>
            <w:tcW w:w="4186" w:type="dxa"/>
            <w:vAlign w:val="center"/>
          </w:tcPr>
          <w:p w14:paraId="43448DF9"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Crim</w:t>
            </w:r>
            <w:r>
              <w:rPr>
                <w:rFonts w:asciiTheme="minorHAnsi" w:hAnsiTheme="minorHAnsi" w:cstheme="minorHAnsi"/>
                <w:color w:val="2E74B5"/>
                <w:szCs w:val="24"/>
              </w:rPr>
              <w:t>inal</w:t>
            </w:r>
            <w:r w:rsidRPr="003B041D">
              <w:rPr>
                <w:rFonts w:asciiTheme="minorHAnsi" w:hAnsiTheme="minorHAnsi" w:cstheme="minorHAnsi"/>
                <w:color w:val="2E74B5"/>
                <w:szCs w:val="24"/>
              </w:rPr>
              <w:t xml:space="preserve"> Justice/Public Admin</w:t>
            </w:r>
            <w:r>
              <w:rPr>
                <w:rFonts w:asciiTheme="minorHAnsi" w:hAnsiTheme="minorHAnsi" w:cstheme="minorHAnsi"/>
                <w:color w:val="2E74B5"/>
                <w:szCs w:val="24"/>
              </w:rPr>
              <w:t>.</w:t>
            </w:r>
          </w:p>
        </w:tc>
        <w:tc>
          <w:tcPr>
            <w:tcW w:w="2698" w:type="dxa"/>
            <w:tcBorders>
              <w:top w:val="nil"/>
              <w:left w:val="nil"/>
              <w:bottom w:val="nil"/>
              <w:right w:val="single" w:sz="4" w:space="0" w:color="auto"/>
            </w:tcBorders>
            <w:vAlign w:val="center"/>
          </w:tcPr>
          <w:p w14:paraId="3807501D"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E74B5"/>
                <w:szCs w:val="24"/>
              </w:rPr>
            </w:pPr>
            <w:r>
              <w:rPr>
                <w:rFonts w:asciiTheme="minorHAnsi" w:hAnsiTheme="minorHAnsi" w:cstheme="minorHAnsi"/>
                <w:color w:val="2E74B5"/>
                <w:szCs w:val="24"/>
              </w:rPr>
              <w:t>Coordinator</w:t>
            </w:r>
          </w:p>
        </w:tc>
        <w:tc>
          <w:tcPr>
            <w:tcW w:w="995" w:type="dxa"/>
            <w:tcBorders>
              <w:top w:val="nil"/>
              <w:left w:val="nil"/>
              <w:bottom w:val="nil"/>
              <w:right w:val="single" w:sz="4" w:space="0" w:color="auto"/>
            </w:tcBorders>
          </w:tcPr>
          <w:p w14:paraId="0B994D64" w14:textId="25D89B9F" w:rsidR="00D615BD" w:rsidRPr="00C91D39" w:rsidRDefault="00C04D3E" w:rsidP="00A64536">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cstheme="minorHAnsi"/>
                <w:bCs/>
                <w:szCs w:val="20"/>
              </w:rPr>
              <w:t>X</w:t>
            </w:r>
          </w:p>
        </w:tc>
      </w:tr>
      <w:tr w:rsidR="00DC1569" w14:paraId="7C82DA53" w14:textId="77777777" w:rsidTr="0044652B">
        <w:trPr>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vAlign w:val="center"/>
            <w:hideMark/>
          </w:tcPr>
          <w:p w14:paraId="4F39582D" w14:textId="77777777" w:rsidR="00D615BD" w:rsidRPr="00354E05" w:rsidRDefault="00D615BD" w:rsidP="00A64536">
            <w:pPr>
              <w:jc w:val="left"/>
              <w:rPr>
                <w:rFonts w:asciiTheme="minorHAnsi" w:hAnsiTheme="minorHAnsi" w:cstheme="minorHAnsi"/>
                <w:iCs w:val="0"/>
                <w:color w:val="2E74B5"/>
                <w:szCs w:val="24"/>
              </w:rPr>
            </w:pPr>
            <w:r w:rsidRPr="00354E05">
              <w:rPr>
                <w:rFonts w:asciiTheme="minorHAnsi" w:hAnsiTheme="minorHAnsi" w:cstheme="minorHAnsi"/>
                <w:iCs w:val="0"/>
                <w:color w:val="2E74B5"/>
                <w:szCs w:val="24"/>
              </w:rPr>
              <w:t>Amy Trogan</w:t>
            </w:r>
          </w:p>
        </w:tc>
        <w:tc>
          <w:tcPr>
            <w:tcW w:w="4186" w:type="dxa"/>
            <w:vAlign w:val="center"/>
            <w:hideMark/>
          </w:tcPr>
          <w:p w14:paraId="65F89548"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English</w:t>
            </w:r>
          </w:p>
        </w:tc>
        <w:tc>
          <w:tcPr>
            <w:tcW w:w="2698" w:type="dxa"/>
            <w:tcBorders>
              <w:top w:val="nil"/>
              <w:left w:val="nil"/>
              <w:bottom w:val="nil"/>
              <w:right w:val="single" w:sz="4" w:space="0" w:color="auto"/>
            </w:tcBorders>
            <w:vAlign w:val="center"/>
            <w:hideMark/>
          </w:tcPr>
          <w:p w14:paraId="0C83CA52"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E74B5"/>
                <w:szCs w:val="24"/>
              </w:rPr>
            </w:pPr>
            <w:r w:rsidRPr="003B041D">
              <w:rPr>
                <w:rFonts w:asciiTheme="minorHAnsi" w:hAnsiTheme="minorHAnsi" w:cstheme="minorHAnsi"/>
                <w:color w:val="2E74B5"/>
                <w:szCs w:val="24"/>
              </w:rPr>
              <w:t>General Member</w:t>
            </w:r>
          </w:p>
        </w:tc>
        <w:tc>
          <w:tcPr>
            <w:tcW w:w="995" w:type="dxa"/>
            <w:tcBorders>
              <w:top w:val="nil"/>
              <w:left w:val="nil"/>
              <w:bottom w:val="nil"/>
              <w:right w:val="single" w:sz="4" w:space="0" w:color="auto"/>
            </w:tcBorders>
          </w:tcPr>
          <w:p w14:paraId="36F55321" w14:textId="01D6E9B9" w:rsidR="00D615BD" w:rsidRPr="00C91D39" w:rsidRDefault="00C04D3E" w:rsidP="00A64536">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cstheme="minorHAnsi"/>
                <w:bCs/>
                <w:szCs w:val="20"/>
              </w:rPr>
              <w:t>X</w:t>
            </w:r>
          </w:p>
        </w:tc>
      </w:tr>
      <w:tr w:rsidR="00DC1569" w14:paraId="42E4977C" w14:textId="77777777" w:rsidTr="004465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hideMark/>
          </w:tcPr>
          <w:p w14:paraId="212F43AF" w14:textId="77777777" w:rsidR="00D615BD" w:rsidRPr="00354E05" w:rsidRDefault="00D615BD" w:rsidP="00A64536">
            <w:pPr>
              <w:jc w:val="left"/>
              <w:rPr>
                <w:rFonts w:asciiTheme="minorHAnsi" w:hAnsiTheme="minorHAnsi" w:cstheme="minorHAnsi"/>
                <w:bCs/>
                <w:szCs w:val="24"/>
              </w:rPr>
            </w:pPr>
            <w:r w:rsidRPr="00354E05">
              <w:rPr>
                <w:rFonts w:asciiTheme="minorHAnsi" w:hAnsiTheme="minorHAnsi" w:cstheme="minorHAnsi"/>
                <w:bCs/>
                <w:szCs w:val="24"/>
              </w:rPr>
              <w:t>Dani Peterson</w:t>
            </w:r>
          </w:p>
        </w:tc>
        <w:tc>
          <w:tcPr>
            <w:tcW w:w="4186" w:type="dxa"/>
            <w:hideMark/>
          </w:tcPr>
          <w:p w14:paraId="2D444FBE"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rPr>
            </w:pPr>
            <w:r w:rsidRPr="003B041D">
              <w:rPr>
                <w:rFonts w:asciiTheme="minorHAnsi" w:hAnsiTheme="minorHAnsi" w:cstheme="minorHAnsi"/>
                <w:bCs/>
                <w:szCs w:val="24"/>
              </w:rPr>
              <w:t xml:space="preserve">Foreign </w:t>
            </w:r>
            <w:r>
              <w:rPr>
                <w:rFonts w:asciiTheme="minorHAnsi" w:hAnsiTheme="minorHAnsi" w:cstheme="minorHAnsi"/>
                <w:bCs/>
                <w:szCs w:val="24"/>
              </w:rPr>
              <w:t>L</w:t>
            </w:r>
            <w:r w:rsidRPr="003B041D">
              <w:rPr>
                <w:rFonts w:asciiTheme="minorHAnsi" w:hAnsiTheme="minorHAnsi" w:cstheme="minorHAnsi"/>
                <w:bCs/>
                <w:szCs w:val="24"/>
              </w:rPr>
              <w:t>anguage</w:t>
            </w:r>
          </w:p>
        </w:tc>
        <w:tc>
          <w:tcPr>
            <w:tcW w:w="2698" w:type="dxa"/>
            <w:tcBorders>
              <w:top w:val="nil"/>
              <w:left w:val="nil"/>
              <w:bottom w:val="nil"/>
              <w:right w:val="single" w:sz="4" w:space="0" w:color="auto"/>
            </w:tcBorders>
            <w:hideMark/>
          </w:tcPr>
          <w:p w14:paraId="30B3E439"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B041D">
              <w:rPr>
                <w:rFonts w:asciiTheme="minorHAnsi" w:hAnsiTheme="minorHAnsi" w:cstheme="minorHAnsi"/>
                <w:szCs w:val="24"/>
              </w:rPr>
              <w:t>General Member</w:t>
            </w:r>
          </w:p>
        </w:tc>
        <w:tc>
          <w:tcPr>
            <w:tcW w:w="995" w:type="dxa"/>
            <w:tcBorders>
              <w:top w:val="nil"/>
              <w:left w:val="nil"/>
              <w:bottom w:val="nil"/>
              <w:right w:val="single" w:sz="4" w:space="0" w:color="auto"/>
            </w:tcBorders>
          </w:tcPr>
          <w:p w14:paraId="00471B07" w14:textId="040B59A1" w:rsidR="00D615BD" w:rsidRPr="00C91D39" w:rsidRDefault="00D615BD" w:rsidP="00A64536">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p>
        </w:tc>
      </w:tr>
      <w:tr w:rsidR="00DC1569" w14:paraId="0CC1B7FF" w14:textId="77777777" w:rsidTr="0044652B">
        <w:trPr>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vAlign w:val="center"/>
          </w:tcPr>
          <w:p w14:paraId="569455E0" w14:textId="77777777" w:rsidR="00D615BD" w:rsidRPr="00DD34F7" w:rsidRDefault="00D615BD" w:rsidP="00A64536">
            <w:pPr>
              <w:pStyle w:val="Heading1"/>
              <w:jc w:val="left"/>
              <w:outlineLvl w:val="0"/>
              <w:rPr>
                <w:i/>
              </w:rPr>
            </w:pPr>
            <w:r w:rsidRPr="00DD34F7">
              <w:rPr>
                <w:i/>
              </w:rPr>
              <w:t>Dolores Batiato</w:t>
            </w:r>
          </w:p>
        </w:tc>
        <w:tc>
          <w:tcPr>
            <w:tcW w:w="4186" w:type="dxa"/>
            <w:vAlign w:val="center"/>
          </w:tcPr>
          <w:p w14:paraId="13AF54D5" w14:textId="77777777" w:rsidR="00D615BD" w:rsidRPr="00DD34F7"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E74B5"/>
                <w:szCs w:val="24"/>
              </w:rPr>
            </w:pPr>
            <w:r w:rsidRPr="00DD34F7">
              <w:rPr>
                <w:rFonts w:asciiTheme="minorHAnsi" w:hAnsiTheme="minorHAnsi" w:cstheme="minorHAnsi"/>
                <w:color w:val="2E74B5"/>
                <w:szCs w:val="24"/>
              </w:rPr>
              <w:t>Business</w:t>
            </w:r>
          </w:p>
        </w:tc>
        <w:tc>
          <w:tcPr>
            <w:tcW w:w="2698" w:type="dxa"/>
            <w:tcBorders>
              <w:top w:val="nil"/>
              <w:left w:val="nil"/>
              <w:bottom w:val="nil"/>
              <w:right w:val="single" w:sz="4" w:space="0" w:color="auto"/>
            </w:tcBorders>
            <w:vAlign w:val="center"/>
          </w:tcPr>
          <w:p w14:paraId="48563CC8"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E74B5"/>
                <w:szCs w:val="24"/>
              </w:rPr>
            </w:pPr>
            <w:r w:rsidRPr="00354E05">
              <w:rPr>
                <w:rFonts w:asciiTheme="minorHAnsi" w:hAnsiTheme="minorHAnsi" w:cstheme="minorHAnsi"/>
                <w:color w:val="2E74B5"/>
                <w:szCs w:val="24"/>
              </w:rPr>
              <w:t>General Member</w:t>
            </w:r>
          </w:p>
        </w:tc>
        <w:tc>
          <w:tcPr>
            <w:tcW w:w="995" w:type="dxa"/>
            <w:tcBorders>
              <w:top w:val="nil"/>
              <w:left w:val="nil"/>
              <w:bottom w:val="nil"/>
              <w:right w:val="single" w:sz="4" w:space="0" w:color="auto"/>
            </w:tcBorders>
          </w:tcPr>
          <w:p w14:paraId="2F66907C" w14:textId="427A2A76" w:rsidR="00D615BD" w:rsidRPr="00C91D39" w:rsidRDefault="00D615BD" w:rsidP="00A64536">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DC1569" w14:paraId="3FB8BFA8" w14:textId="77777777" w:rsidTr="004465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hideMark/>
          </w:tcPr>
          <w:p w14:paraId="7EBC6808" w14:textId="77777777" w:rsidR="00D615BD" w:rsidRPr="003B041D" w:rsidRDefault="00D615BD" w:rsidP="00A64536">
            <w:pPr>
              <w:jc w:val="left"/>
              <w:rPr>
                <w:rFonts w:asciiTheme="minorHAnsi" w:hAnsiTheme="minorHAnsi" w:cstheme="minorHAnsi"/>
                <w:bCs/>
                <w:szCs w:val="24"/>
              </w:rPr>
            </w:pPr>
            <w:r w:rsidRPr="003B041D">
              <w:rPr>
                <w:rFonts w:asciiTheme="minorHAnsi" w:hAnsiTheme="minorHAnsi" w:cstheme="minorHAnsi"/>
                <w:bCs/>
                <w:szCs w:val="24"/>
              </w:rPr>
              <w:t>Terry Zamor</w:t>
            </w:r>
          </w:p>
        </w:tc>
        <w:tc>
          <w:tcPr>
            <w:tcW w:w="4186" w:type="dxa"/>
            <w:hideMark/>
          </w:tcPr>
          <w:p w14:paraId="1CEFF62A"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rPr>
            </w:pPr>
            <w:r w:rsidRPr="003B041D">
              <w:rPr>
                <w:rFonts w:asciiTheme="minorHAnsi" w:hAnsiTheme="minorHAnsi" w:cstheme="minorHAnsi"/>
                <w:bCs/>
                <w:szCs w:val="24"/>
              </w:rPr>
              <w:t>Mathematics</w:t>
            </w:r>
          </w:p>
        </w:tc>
        <w:tc>
          <w:tcPr>
            <w:tcW w:w="2698" w:type="dxa"/>
            <w:tcBorders>
              <w:top w:val="nil"/>
              <w:left w:val="nil"/>
              <w:bottom w:val="nil"/>
              <w:right w:val="single" w:sz="4" w:space="0" w:color="auto"/>
            </w:tcBorders>
            <w:hideMark/>
          </w:tcPr>
          <w:p w14:paraId="3CC37B74"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B041D">
              <w:rPr>
                <w:rFonts w:asciiTheme="minorHAnsi" w:hAnsiTheme="minorHAnsi" w:cstheme="minorHAnsi"/>
                <w:szCs w:val="24"/>
              </w:rPr>
              <w:t>General Member</w:t>
            </w:r>
          </w:p>
        </w:tc>
        <w:tc>
          <w:tcPr>
            <w:tcW w:w="995" w:type="dxa"/>
            <w:tcBorders>
              <w:top w:val="nil"/>
              <w:left w:val="nil"/>
              <w:bottom w:val="nil"/>
              <w:right w:val="single" w:sz="4" w:space="0" w:color="auto"/>
            </w:tcBorders>
          </w:tcPr>
          <w:p w14:paraId="3263F4F2" w14:textId="63BBDAD0" w:rsidR="00D615BD" w:rsidRPr="00C91D39" w:rsidRDefault="00D615BD" w:rsidP="00A64536">
            <w:pPr>
              <w:jc w:val="center"/>
              <w:cnfStyle w:val="000000100000" w:firstRow="0" w:lastRow="0" w:firstColumn="0" w:lastColumn="0" w:oddVBand="0" w:evenVBand="0" w:oddHBand="1" w:evenHBand="0" w:firstRowFirstColumn="0" w:firstRowLastColumn="0" w:lastRowFirstColumn="0" w:lastRowLastColumn="0"/>
              <w:rPr>
                <w:rFonts w:cstheme="minorHAnsi"/>
                <w:szCs w:val="20"/>
              </w:rPr>
            </w:pPr>
          </w:p>
        </w:tc>
      </w:tr>
      <w:tr w:rsidR="00DC1569" w14:paraId="50AFBF4D" w14:textId="77777777" w:rsidTr="0044652B">
        <w:trPr>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tcPr>
          <w:p w14:paraId="2D9D5E68" w14:textId="77777777" w:rsidR="00D615BD" w:rsidRPr="003B041D" w:rsidRDefault="00D615BD" w:rsidP="00A64536">
            <w:pPr>
              <w:jc w:val="left"/>
              <w:rPr>
                <w:rFonts w:asciiTheme="minorHAnsi" w:hAnsiTheme="minorHAnsi" w:cstheme="minorHAnsi"/>
                <w:bCs/>
                <w:szCs w:val="24"/>
              </w:rPr>
            </w:pPr>
            <w:r w:rsidRPr="003B041D">
              <w:rPr>
                <w:rFonts w:asciiTheme="minorHAnsi" w:hAnsiTheme="minorHAnsi" w:cstheme="minorHAnsi"/>
                <w:bCs/>
                <w:szCs w:val="24"/>
              </w:rPr>
              <w:t>Tina Churchill</w:t>
            </w:r>
          </w:p>
        </w:tc>
        <w:tc>
          <w:tcPr>
            <w:tcW w:w="4186" w:type="dxa"/>
          </w:tcPr>
          <w:p w14:paraId="093B9579"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rPr>
            </w:pPr>
            <w:r w:rsidRPr="003B041D">
              <w:rPr>
                <w:rFonts w:asciiTheme="minorHAnsi" w:hAnsiTheme="minorHAnsi" w:cstheme="minorHAnsi"/>
                <w:bCs/>
                <w:szCs w:val="24"/>
              </w:rPr>
              <w:t>Mathematics</w:t>
            </w:r>
          </w:p>
        </w:tc>
        <w:tc>
          <w:tcPr>
            <w:tcW w:w="2698" w:type="dxa"/>
            <w:tcBorders>
              <w:top w:val="nil"/>
              <w:left w:val="nil"/>
              <w:bottom w:val="nil"/>
              <w:right w:val="single" w:sz="4" w:space="0" w:color="auto"/>
            </w:tcBorders>
          </w:tcPr>
          <w:p w14:paraId="4DE206B1"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bCs/>
                <w:szCs w:val="24"/>
              </w:rPr>
              <w:t>General Member</w:t>
            </w:r>
          </w:p>
        </w:tc>
        <w:tc>
          <w:tcPr>
            <w:tcW w:w="995" w:type="dxa"/>
            <w:tcBorders>
              <w:top w:val="nil"/>
              <w:left w:val="nil"/>
              <w:bottom w:val="nil"/>
              <w:right w:val="single" w:sz="4" w:space="0" w:color="auto"/>
            </w:tcBorders>
          </w:tcPr>
          <w:p w14:paraId="732795EE" w14:textId="38C6579F" w:rsidR="00D615BD" w:rsidRPr="00C91D39" w:rsidRDefault="00D615BD" w:rsidP="00A64536">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DC1569" w14:paraId="264A24AD" w14:textId="77777777" w:rsidTr="004465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hideMark/>
          </w:tcPr>
          <w:p w14:paraId="014ABFEC" w14:textId="77777777" w:rsidR="00D615BD" w:rsidRPr="003B041D" w:rsidRDefault="00D615BD" w:rsidP="00A64536">
            <w:pPr>
              <w:jc w:val="left"/>
              <w:rPr>
                <w:rFonts w:asciiTheme="minorHAnsi" w:hAnsiTheme="minorHAnsi" w:cstheme="minorHAnsi"/>
                <w:bCs/>
                <w:szCs w:val="24"/>
              </w:rPr>
            </w:pPr>
            <w:r w:rsidRPr="003B041D">
              <w:rPr>
                <w:rFonts w:asciiTheme="minorHAnsi" w:hAnsiTheme="minorHAnsi" w:cstheme="minorHAnsi"/>
                <w:bCs/>
                <w:szCs w:val="24"/>
              </w:rPr>
              <w:t>Tom Donaldson</w:t>
            </w:r>
          </w:p>
        </w:tc>
        <w:tc>
          <w:tcPr>
            <w:tcW w:w="4186" w:type="dxa"/>
            <w:hideMark/>
          </w:tcPr>
          <w:p w14:paraId="2BB17722"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rPr>
            </w:pPr>
            <w:r w:rsidRPr="003B041D">
              <w:rPr>
                <w:rFonts w:asciiTheme="minorHAnsi" w:hAnsiTheme="minorHAnsi" w:cstheme="minorHAnsi"/>
                <w:bCs/>
                <w:szCs w:val="24"/>
              </w:rPr>
              <w:t>Social Sciences</w:t>
            </w:r>
          </w:p>
        </w:tc>
        <w:tc>
          <w:tcPr>
            <w:tcW w:w="2698" w:type="dxa"/>
            <w:tcBorders>
              <w:top w:val="nil"/>
              <w:left w:val="nil"/>
              <w:bottom w:val="nil"/>
              <w:right w:val="single" w:sz="4" w:space="0" w:color="auto"/>
            </w:tcBorders>
            <w:hideMark/>
          </w:tcPr>
          <w:p w14:paraId="5234283F"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3B041D">
              <w:rPr>
                <w:rFonts w:asciiTheme="minorHAnsi" w:hAnsiTheme="minorHAnsi" w:cstheme="minorHAnsi"/>
                <w:szCs w:val="24"/>
              </w:rPr>
              <w:t>General Member</w:t>
            </w:r>
          </w:p>
        </w:tc>
        <w:tc>
          <w:tcPr>
            <w:tcW w:w="995" w:type="dxa"/>
            <w:tcBorders>
              <w:top w:val="nil"/>
              <w:left w:val="nil"/>
              <w:bottom w:val="nil"/>
              <w:right w:val="single" w:sz="4" w:space="0" w:color="auto"/>
            </w:tcBorders>
          </w:tcPr>
          <w:p w14:paraId="35F8D683" w14:textId="2CD11235" w:rsidR="00D615BD" w:rsidRPr="00C91D39" w:rsidRDefault="00C04D3E" w:rsidP="00A64536">
            <w:pPr>
              <w:jc w:val="center"/>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szCs w:val="20"/>
              </w:rPr>
              <w:t>X</w:t>
            </w:r>
          </w:p>
        </w:tc>
      </w:tr>
      <w:tr w:rsidR="00DC1569" w14:paraId="6DBE1A78" w14:textId="77777777" w:rsidTr="0044652B">
        <w:trPr>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hideMark/>
          </w:tcPr>
          <w:p w14:paraId="0873D8F3" w14:textId="77777777" w:rsidR="00D615BD" w:rsidRPr="003B041D" w:rsidRDefault="00D615BD" w:rsidP="00A64536">
            <w:pPr>
              <w:jc w:val="left"/>
              <w:rPr>
                <w:rFonts w:asciiTheme="minorHAnsi" w:hAnsiTheme="minorHAnsi" w:cstheme="minorHAnsi"/>
                <w:bCs/>
                <w:szCs w:val="24"/>
              </w:rPr>
            </w:pPr>
            <w:r>
              <w:rPr>
                <w:rFonts w:asciiTheme="minorHAnsi" w:hAnsiTheme="minorHAnsi" w:cstheme="minorHAnsi"/>
                <w:bCs/>
                <w:szCs w:val="24"/>
              </w:rPr>
              <w:t xml:space="preserve">Meghan </w:t>
            </w:r>
            <w:r w:rsidRPr="00951945">
              <w:rPr>
                <w:rFonts w:asciiTheme="minorHAnsi" w:hAnsiTheme="minorHAnsi" w:cstheme="minorHAnsi"/>
                <w:bCs/>
                <w:szCs w:val="24"/>
              </w:rPr>
              <w:t>Carlson</w:t>
            </w:r>
          </w:p>
        </w:tc>
        <w:tc>
          <w:tcPr>
            <w:tcW w:w="4186" w:type="dxa"/>
            <w:hideMark/>
          </w:tcPr>
          <w:p w14:paraId="5F568DA9"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rPr>
            </w:pPr>
            <w:r w:rsidRPr="003B041D">
              <w:rPr>
                <w:rFonts w:asciiTheme="minorHAnsi" w:hAnsiTheme="minorHAnsi" w:cstheme="minorHAnsi"/>
                <w:bCs/>
                <w:szCs w:val="24"/>
              </w:rPr>
              <w:t>Mathematics</w:t>
            </w:r>
          </w:p>
        </w:tc>
        <w:tc>
          <w:tcPr>
            <w:tcW w:w="2698" w:type="dxa"/>
            <w:tcBorders>
              <w:top w:val="nil"/>
              <w:left w:val="nil"/>
              <w:bottom w:val="nil"/>
              <w:right w:val="single" w:sz="4" w:space="0" w:color="auto"/>
            </w:tcBorders>
            <w:hideMark/>
          </w:tcPr>
          <w:p w14:paraId="16856CC1"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B041D">
              <w:rPr>
                <w:rFonts w:asciiTheme="minorHAnsi" w:hAnsiTheme="minorHAnsi" w:cstheme="minorHAnsi"/>
                <w:bCs/>
                <w:szCs w:val="24"/>
              </w:rPr>
              <w:t>Guest</w:t>
            </w:r>
          </w:p>
        </w:tc>
        <w:tc>
          <w:tcPr>
            <w:tcW w:w="995" w:type="dxa"/>
            <w:tcBorders>
              <w:top w:val="nil"/>
              <w:left w:val="nil"/>
              <w:bottom w:val="nil"/>
              <w:right w:val="single" w:sz="4" w:space="0" w:color="auto"/>
            </w:tcBorders>
          </w:tcPr>
          <w:p w14:paraId="17A9F238" w14:textId="6BB45757" w:rsidR="00D615BD" w:rsidRPr="00C91D39" w:rsidRDefault="00C04D3E" w:rsidP="00A64536">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X</w:t>
            </w:r>
          </w:p>
        </w:tc>
      </w:tr>
      <w:tr w:rsidR="00DC1569" w14:paraId="043DC81A" w14:textId="77777777" w:rsidTr="004465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tcPr>
          <w:p w14:paraId="1A3C50C5" w14:textId="77777777" w:rsidR="00732BE2" w:rsidRDefault="00732BE2" w:rsidP="00F26303">
            <w:pPr>
              <w:jc w:val="left"/>
              <w:rPr>
                <w:rFonts w:asciiTheme="minorHAnsi" w:hAnsiTheme="minorHAnsi" w:cstheme="minorHAnsi"/>
                <w:bCs/>
                <w:szCs w:val="24"/>
              </w:rPr>
            </w:pPr>
            <w:r>
              <w:rPr>
                <w:rFonts w:asciiTheme="minorHAnsi" w:hAnsiTheme="minorHAnsi" w:cstheme="minorHAnsi"/>
                <w:bCs/>
                <w:szCs w:val="24"/>
              </w:rPr>
              <w:t>Tami Such</w:t>
            </w:r>
            <w:r w:rsidRPr="003B041D">
              <w:rPr>
                <w:rFonts w:asciiTheme="minorHAnsi" w:hAnsiTheme="minorHAnsi" w:cstheme="minorHAnsi"/>
                <w:bCs/>
                <w:szCs w:val="24"/>
                <w:vertAlign w:val="superscript"/>
              </w:rPr>
              <w:t>1</w:t>
            </w:r>
          </w:p>
        </w:tc>
        <w:tc>
          <w:tcPr>
            <w:tcW w:w="4186" w:type="dxa"/>
          </w:tcPr>
          <w:p w14:paraId="16F345D3" w14:textId="77777777" w:rsidR="00732BE2" w:rsidRDefault="00732BE2" w:rsidP="00F263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rPr>
            </w:pPr>
            <w:r>
              <w:rPr>
                <w:rFonts w:asciiTheme="minorHAnsi" w:hAnsiTheme="minorHAnsi" w:cstheme="minorHAnsi"/>
                <w:bCs/>
                <w:szCs w:val="24"/>
              </w:rPr>
              <w:t>Dean, Health Professions</w:t>
            </w:r>
          </w:p>
        </w:tc>
        <w:tc>
          <w:tcPr>
            <w:tcW w:w="2698" w:type="dxa"/>
            <w:tcBorders>
              <w:top w:val="nil"/>
              <w:left w:val="nil"/>
              <w:bottom w:val="nil"/>
              <w:right w:val="single" w:sz="4" w:space="0" w:color="auto"/>
            </w:tcBorders>
          </w:tcPr>
          <w:p w14:paraId="0DCA623B" w14:textId="23A835D8" w:rsidR="00732BE2" w:rsidRDefault="00732BE2" w:rsidP="00F2630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rPr>
            </w:pPr>
            <w:r>
              <w:rPr>
                <w:rFonts w:asciiTheme="minorHAnsi" w:hAnsiTheme="minorHAnsi" w:cstheme="minorHAnsi"/>
                <w:bCs/>
                <w:szCs w:val="24"/>
              </w:rPr>
              <w:t>Ex-officio</w:t>
            </w:r>
          </w:p>
        </w:tc>
        <w:tc>
          <w:tcPr>
            <w:tcW w:w="995" w:type="dxa"/>
            <w:tcBorders>
              <w:top w:val="nil"/>
              <w:left w:val="nil"/>
              <w:bottom w:val="nil"/>
              <w:right w:val="single" w:sz="4" w:space="0" w:color="auto"/>
            </w:tcBorders>
          </w:tcPr>
          <w:p w14:paraId="28273C37" w14:textId="55687FCD" w:rsidR="00732BE2" w:rsidRDefault="00732BE2" w:rsidP="00F26303">
            <w:pPr>
              <w:jc w:val="center"/>
              <w:cnfStyle w:val="000000100000" w:firstRow="0" w:lastRow="0" w:firstColumn="0" w:lastColumn="0" w:oddVBand="0" w:evenVBand="0" w:oddHBand="1" w:evenHBand="0" w:firstRowFirstColumn="0" w:firstRowLastColumn="0" w:lastRowFirstColumn="0" w:lastRowLastColumn="0"/>
              <w:rPr>
                <w:rFonts w:cstheme="minorHAnsi"/>
                <w:szCs w:val="20"/>
              </w:rPr>
            </w:pPr>
          </w:p>
        </w:tc>
      </w:tr>
      <w:tr w:rsidR="00DC1569" w14:paraId="5A41B7EC" w14:textId="77777777" w:rsidTr="0044652B">
        <w:trPr>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nil"/>
            </w:tcBorders>
          </w:tcPr>
          <w:p w14:paraId="1FCE7F43" w14:textId="77777777" w:rsidR="00D615BD" w:rsidRPr="003B041D" w:rsidRDefault="00D615BD" w:rsidP="00A64536">
            <w:pPr>
              <w:jc w:val="left"/>
              <w:rPr>
                <w:rFonts w:asciiTheme="minorHAnsi" w:hAnsiTheme="minorHAnsi" w:cstheme="minorHAnsi"/>
                <w:bCs/>
                <w:szCs w:val="24"/>
              </w:rPr>
            </w:pPr>
            <w:r w:rsidRPr="003B041D">
              <w:rPr>
                <w:rFonts w:asciiTheme="minorHAnsi" w:hAnsiTheme="minorHAnsi" w:cstheme="minorHAnsi"/>
                <w:bCs/>
                <w:szCs w:val="24"/>
              </w:rPr>
              <w:t>D’ariel Barnard</w:t>
            </w:r>
            <w:r w:rsidRPr="003B041D">
              <w:rPr>
                <w:rFonts w:asciiTheme="minorHAnsi" w:hAnsiTheme="minorHAnsi" w:cstheme="minorHAnsi"/>
                <w:bCs/>
                <w:szCs w:val="24"/>
                <w:vertAlign w:val="superscript"/>
              </w:rPr>
              <w:t>1</w:t>
            </w:r>
          </w:p>
        </w:tc>
        <w:tc>
          <w:tcPr>
            <w:tcW w:w="4186" w:type="dxa"/>
          </w:tcPr>
          <w:p w14:paraId="4FF4ECBB"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rPr>
            </w:pPr>
            <w:r w:rsidRPr="003B041D">
              <w:rPr>
                <w:rFonts w:asciiTheme="minorHAnsi" w:hAnsiTheme="minorHAnsi" w:cstheme="minorHAnsi"/>
                <w:bCs/>
                <w:szCs w:val="24"/>
              </w:rPr>
              <w:t>AASPIRE*</w:t>
            </w:r>
          </w:p>
        </w:tc>
        <w:tc>
          <w:tcPr>
            <w:tcW w:w="2698" w:type="dxa"/>
            <w:tcBorders>
              <w:top w:val="nil"/>
              <w:left w:val="nil"/>
              <w:bottom w:val="nil"/>
              <w:right w:val="single" w:sz="4" w:space="0" w:color="auto"/>
            </w:tcBorders>
          </w:tcPr>
          <w:p w14:paraId="022A8F0A"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3B041D">
              <w:rPr>
                <w:rFonts w:asciiTheme="minorHAnsi" w:hAnsiTheme="minorHAnsi" w:cstheme="minorHAnsi"/>
                <w:bCs/>
                <w:szCs w:val="24"/>
              </w:rPr>
              <w:t>Ex-officio</w:t>
            </w:r>
          </w:p>
        </w:tc>
        <w:tc>
          <w:tcPr>
            <w:tcW w:w="995" w:type="dxa"/>
            <w:tcBorders>
              <w:top w:val="nil"/>
              <w:left w:val="nil"/>
              <w:bottom w:val="nil"/>
              <w:right w:val="single" w:sz="4" w:space="0" w:color="auto"/>
            </w:tcBorders>
          </w:tcPr>
          <w:p w14:paraId="35BE2296" w14:textId="00879E85" w:rsidR="00D615BD" w:rsidRPr="00C91D39" w:rsidRDefault="00C04D3E" w:rsidP="00A64536">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X</w:t>
            </w:r>
          </w:p>
        </w:tc>
      </w:tr>
      <w:tr w:rsidR="00DC1569" w14:paraId="60FA8026" w14:textId="77777777" w:rsidTr="004465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tcBorders>
            <w:hideMark/>
          </w:tcPr>
          <w:p w14:paraId="2639CB00" w14:textId="77777777" w:rsidR="00D615BD" w:rsidRPr="003B041D" w:rsidRDefault="00D615BD" w:rsidP="00A64536">
            <w:pPr>
              <w:jc w:val="left"/>
              <w:rPr>
                <w:rFonts w:asciiTheme="minorHAnsi" w:hAnsiTheme="minorHAnsi" w:cstheme="minorHAnsi"/>
                <w:bCs/>
                <w:szCs w:val="24"/>
              </w:rPr>
            </w:pPr>
            <w:r w:rsidRPr="003B041D">
              <w:rPr>
                <w:rFonts w:asciiTheme="minorHAnsi" w:hAnsiTheme="minorHAnsi" w:cstheme="minorHAnsi"/>
                <w:bCs/>
                <w:szCs w:val="24"/>
              </w:rPr>
              <w:t>Joseph van Gaalen</w:t>
            </w:r>
            <w:r w:rsidRPr="003B041D">
              <w:rPr>
                <w:rFonts w:asciiTheme="minorHAnsi" w:hAnsiTheme="minorHAnsi" w:cstheme="minorHAnsi"/>
                <w:bCs/>
                <w:szCs w:val="24"/>
                <w:vertAlign w:val="superscript"/>
              </w:rPr>
              <w:t>1</w:t>
            </w:r>
          </w:p>
        </w:tc>
        <w:tc>
          <w:tcPr>
            <w:tcW w:w="4186" w:type="dxa"/>
            <w:hideMark/>
          </w:tcPr>
          <w:p w14:paraId="122D98EB"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rPr>
            </w:pPr>
            <w:r w:rsidRPr="003B041D">
              <w:rPr>
                <w:rFonts w:asciiTheme="minorHAnsi" w:hAnsiTheme="minorHAnsi" w:cstheme="minorHAnsi"/>
                <w:bCs/>
                <w:szCs w:val="24"/>
              </w:rPr>
              <w:t>AASPIRE*</w:t>
            </w:r>
          </w:p>
        </w:tc>
        <w:tc>
          <w:tcPr>
            <w:tcW w:w="2698" w:type="dxa"/>
            <w:tcBorders>
              <w:top w:val="nil"/>
              <w:left w:val="nil"/>
              <w:right w:val="single" w:sz="4" w:space="0" w:color="auto"/>
            </w:tcBorders>
            <w:hideMark/>
          </w:tcPr>
          <w:p w14:paraId="7A5021A5" w14:textId="77777777" w:rsidR="00D615BD" w:rsidRPr="003B041D" w:rsidRDefault="00D615BD" w:rsidP="00A6453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rPr>
            </w:pPr>
            <w:r w:rsidRPr="003B041D">
              <w:rPr>
                <w:rFonts w:asciiTheme="minorHAnsi" w:hAnsiTheme="minorHAnsi" w:cstheme="minorHAnsi"/>
                <w:bCs/>
                <w:szCs w:val="24"/>
              </w:rPr>
              <w:t>Ex-officio</w:t>
            </w:r>
          </w:p>
        </w:tc>
        <w:tc>
          <w:tcPr>
            <w:tcW w:w="995" w:type="dxa"/>
            <w:tcBorders>
              <w:top w:val="nil"/>
              <w:left w:val="nil"/>
              <w:right w:val="single" w:sz="4" w:space="0" w:color="auto"/>
            </w:tcBorders>
          </w:tcPr>
          <w:p w14:paraId="6F27B292" w14:textId="6DD8F5CF" w:rsidR="00D615BD" w:rsidRPr="00C91D39" w:rsidRDefault="00C04D3E" w:rsidP="00A64536">
            <w:pPr>
              <w:jc w:val="center"/>
              <w:cnfStyle w:val="000000100000" w:firstRow="0" w:lastRow="0" w:firstColumn="0" w:lastColumn="0" w:oddVBand="0" w:evenVBand="0" w:oddHBand="1" w:evenHBand="0" w:firstRowFirstColumn="0" w:firstRowLastColumn="0" w:lastRowFirstColumn="0" w:lastRowLastColumn="0"/>
              <w:rPr>
                <w:rFonts w:cstheme="minorHAnsi"/>
                <w:bCs/>
                <w:szCs w:val="20"/>
              </w:rPr>
            </w:pPr>
            <w:r>
              <w:rPr>
                <w:rFonts w:cstheme="minorHAnsi"/>
                <w:bCs/>
                <w:szCs w:val="20"/>
              </w:rPr>
              <w:t>X</w:t>
            </w:r>
          </w:p>
        </w:tc>
      </w:tr>
      <w:tr w:rsidR="00DC1569" w14:paraId="31368E9F" w14:textId="77777777" w:rsidTr="0044652B">
        <w:trPr>
          <w:jc w:val="center"/>
        </w:trPr>
        <w:tc>
          <w:tcPr>
            <w:cnfStyle w:val="001000000000" w:firstRow="0" w:lastRow="0" w:firstColumn="1" w:lastColumn="0" w:oddVBand="0" w:evenVBand="0" w:oddHBand="0" w:evenHBand="0" w:firstRowFirstColumn="0" w:firstRowLastColumn="0" w:lastRowFirstColumn="0" w:lastRowLastColumn="0"/>
            <w:tcW w:w="2321" w:type="dxa"/>
            <w:tcBorders>
              <w:top w:val="nil"/>
              <w:left w:val="single" w:sz="4" w:space="0" w:color="auto"/>
              <w:bottom w:val="single" w:sz="4" w:space="0" w:color="auto"/>
            </w:tcBorders>
            <w:hideMark/>
          </w:tcPr>
          <w:p w14:paraId="05132E6A" w14:textId="77777777" w:rsidR="00D615BD" w:rsidRPr="003B041D" w:rsidRDefault="00D615BD" w:rsidP="00A64536">
            <w:pPr>
              <w:jc w:val="left"/>
              <w:rPr>
                <w:rFonts w:asciiTheme="minorHAnsi" w:hAnsiTheme="minorHAnsi" w:cstheme="minorHAnsi"/>
                <w:bCs/>
                <w:szCs w:val="24"/>
              </w:rPr>
            </w:pPr>
            <w:r w:rsidRPr="003B041D">
              <w:rPr>
                <w:rFonts w:asciiTheme="minorHAnsi" w:hAnsiTheme="minorHAnsi" w:cstheme="minorHAnsi"/>
                <w:bCs/>
                <w:szCs w:val="24"/>
              </w:rPr>
              <w:t>Jessica Godwin</w:t>
            </w:r>
            <w:r w:rsidRPr="003B041D">
              <w:rPr>
                <w:rFonts w:asciiTheme="minorHAnsi" w:hAnsiTheme="minorHAnsi" w:cstheme="minorHAnsi"/>
                <w:bCs/>
                <w:szCs w:val="24"/>
                <w:vertAlign w:val="superscript"/>
              </w:rPr>
              <w:t>1</w:t>
            </w:r>
          </w:p>
        </w:tc>
        <w:tc>
          <w:tcPr>
            <w:tcW w:w="4186" w:type="dxa"/>
            <w:tcBorders>
              <w:bottom w:val="single" w:sz="4" w:space="0" w:color="auto"/>
            </w:tcBorders>
            <w:hideMark/>
          </w:tcPr>
          <w:p w14:paraId="4BE84E9B"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rPr>
            </w:pPr>
            <w:r w:rsidRPr="003B041D">
              <w:rPr>
                <w:rFonts w:asciiTheme="minorHAnsi" w:hAnsiTheme="minorHAnsi" w:cstheme="minorHAnsi"/>
                <w:bCs/>
                <w:szCs w:val="24"/>
              </w:rPr>
              <w:t>AASPIRE*</w:t>
            </w:r>
          </w:p>
        </w:tc>
        <w:tc>
          <w:tcPr>
            <w:tcW w:w="2698" w:type="dxa"/>
            <w:tcBorders>
              <w:top w:val="nil"/>
              <w:left w:val="nil"/>
              <w:bottom w:val="single" w:sz="4" w:space="0" w:color="auto"/>
              <w:right w:val="single" w:sz="4" w:space="0" w:color="auto"/>
            </w:tcBorders>
            <w:hideMark/>
          </w:tcPr>
          <w:p w14:paraId="2A1C6FB2" w14:textId="77777777" w:rsidR="00D615BD" w:rsidRPr="003B041D" w:rsidRDefault="00D615BD" w:rsidP="00A645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4"/>
              </w:rPr>
            </w:pPr>
            <w:r w:rsidRPr="003B041D">
              <w:rPr>
                <w:rFonts w:asciiTheme="minorHAnsi" w:hAnsiTheme="minorHAnsi" w:cstheme="minorHAnsi"/>
                <w:bCs/>
                <w:szCs w:val="24"/>
              </w:rPr>
              <w:t>Observer</w:t>
            </w:r>
          </w:p>
        </w:tc>
        <w:tc>
          <w:tcPr>
            <w:tcW w:w="995" w:type="dxa"/>
            <w:tcBorders>
              <w:top w:val="nil"/>
              <w:left w:val="nil"/>
              <w:bottom w:val="single" w:sz="4" w:space="0" w:color="auto"/>
              <w:right w:val="single" w:sz="4" w:space="0" w:color="auto"/>
            </w:tcBorders>
          </w:tcPr>
          <w:p w14:paraId="1FF5BBE9" w14:textId="375AE775" w:rsidR="00D615BD" w:rsidRPr="00C91D39" w:rsidRDefault="00C04D3E" w:rsidP="00A64536">
            <w:pPr>
              <w:jc w:val="center"/>
              <w:cnfStyle w:val="000000000000" w:firstRow="0" w:lastRow="0" w:firstColumn="0" w:lastColumn="0" w:oddVBand="0" w:evenVBand="0" w:oddHBand="0" w:evenHBand="0" w:firstRowFirstColumn="0" w:firstRowLastColumn="0" w:lastRowFirstColumn="0" w:lastRowLastColumn="0"/>
              <w:rPr>
                <w:rFonts w:cstheme="minorHAnsi"/>
                <w:bCs/>
                <w:szCs w:val="20"/>
              </w:rPr>
            </w:pPr>
            <w:r>
              <w:rPr>
                <w:rFonts w:cstheme="minorHAnsi"/>
                <w:bCs/>
                <w:szCs w:val="20"/>
              </w:rPr>
              <w:t>X</w:t>
            </w:r>
          </w:p>
        </w:tc>
      </w:tr>
    </w:tbl>
    <w:p w14:paraId="3B70E993" w14:textId="77777777" w:rsidR="00E77CB5" w:rsidRDefault="00E77CB5" w:rsidP="00E77CB5">
      <w:pPr>
        <w:spacing w:after="0"/>
        <w:rPr>
          <w:rFonts w:cstheme="minorHAnsi"/>
          <w:b/>
          <w:bCs/>
          <w:sz w:val="20"/>
          <w:szCs w:val="23"/>
        </w:rPr>
      </w:pPr>
      <w:r>
        <w:rPr>
          <w:rFonts w:cstheme="minorHAnsi"/>
          <w:b/>
          <w:bCs/>
          <w:sz w:val="20"/>
          <w:szCs w:val="23"/>
        </w:rPr>
        <w:t>*AASPIRE – Assessment, Accountability, Sponsored Programs, Institutional Research, and Effectiveness</w:t>
      </w:r>
    </w:p>
    <w:p w14:paraId="73559893" w14:textId="3ECBF123" w:rsidR="00E77CB5" w:rsidRPr="00E77CB5" w:rsidRDefault="00E77CB5" w:rsidP="00E77CB5">
      <w:pPr>
        <w:spacing w:after="0"/>
        <w:rPr>
          <w:rFonts w:cstheme="minorHAnsi"/>
          <w:b/>
          <w:bCs/>
          <w:sz w:val="23"/>
          <w:szCs w:val="23"/>
        </w:rPr>
      </w:pPr>
      <w:r>
        <w:rPr>
          <w:rFonts w:cstheme="minorHAnsi"/>
          <w:b/>
          <w:bCs/>
          <w:sz w:val="20"/>
          <w:szCs w:val="20"/>
          <w:vertAlign w:val="superscript"/>
        </w:rPr>
        <w:t>1</w:t>
      </w:r>
      <w:r>
        <w:rPr>
          <w:rFonts w:cstheme="minorHAnsi"/>
          <w:b/>
          <w:bCs/>
          <w:sz w:val="23"/>
          <w:szCs w:val="23"/>
        </w:rPr>
        <w:t>Non-Voting</w:t>
      </w:r>
    </w:p>
    <w:p w14:paraId="50095DDA" w14:textId="77777777" w:rsidR="00E77CB5" w:rsidRDefault="00E77CB5" w:rsidP="00E77CB5">
      <w:pPr>
        <w:pStyle w:val="xmsolistparagraph"/>
        <w:tabs>
          <w:tab w:val="left" w:pos="630"/>
        </w:tabs>
        <w:spacing w:before="0" w:beforeAutospacing="0" w:after="160" w:afterAutospacing="0"/>
        <w:ind w:left="1080"/>
        <w:contextualSpacing/>
      </w:pPr>
    </w:p>
    <w:p w14:paraId="6C94454E" w14:textId="7F34DA2E" w:rsidR="00AC75E6" w:rsidRDefault="00946B8E" w:rsidP="00A00499">
      <w:pPr>
        <w:pStyle w:val="xmsolistparagraph"/>
        <w:numPr>
          <w:ilvl w:val="0"/>
          <w:numId w:val="1"/>
        </w:numPr>
        <w:tabs>
          <w:tab w:val="clear" w:pos="720"/>
          <w:tab w:val="left" w:pos="630"/>
          <w:tab w:val="num" w:pos="1080"/>
        </w:tabs>
        <w:spacing w:before="0" w:beforeAutospacing="0" w:after="160" w:afterAutospacing="0"/>
        <w:ind w:left="1080" w:hanging="720"/>
        <w:contextualSpacing/>
      </w:pPr>
      <w:r>
        <w:t>Welcome</w:t>
      </w:r>
      <w:r w:rsidR="00275ADA">
        <w:t xml:space="preserve"> </w:t>
      </w:r>
      <w:r>
        <w:t xml:space="preserve">and Call to Order </w:t>
      </w:r>
      <w:r w:rsidR="0009231B">
        <w:t>with</w:t>
      </w:r>
      <w:r>
        <w:t xml:space="preserve"> </w:t>
      </w:r>
      <w:r w:rsidR="002D17F7">
        <w:t xml:space="preserve">Chair </w:t>
      </w:r>
      <w:r>
        <w:t>E. Pritchett</w:t>
      </w:r>
      <w:r w:rsidR="009751C7">
        <w:t xml:space="preserve"> </w:t>
      </w:r>
      <w:r w:rsidR="008A44C2">
        <w:t>at 11:05am</w:t>
      </w:r>
    </w:p>
    <w:p w14:paraId="4A6AC5B2" w14:textId="1986F512" w:rsidR="00A00499" w:rsidRPr="000D77B0" w:rsidRDefault="00A00499" w:rsidP="00A00499">
      <w:pPr>
        <w:pStyle w:val="ListParagraph"/>
        <w:numPr>
          <w:ilvl w:val="0"/>
          <w:numId w:val="1"/>
        </w:numPr>
        <w:spacing w:line="259" w:lineRule="auto"/>
      </w:pPr>
      <w:r w:rsidRPr="000D77B0">
        <w:t xml:space="preserve">Approval of </w:t>
      </w:r>
      <w:r w:rsidR="00AA2AF0" w:rsidRPr="000D77B0">
        <w:t>March</w:t>
      </w:r>
      <w:r w:rsidRPr="000D77B0">
        <w:t xml:space="preserve"> 202</w:t>
      </w:r>
      <w:r w:rsidR="00275ADA" w:rsidRPr="000D77B0">
        <w:t>2</w:t>
      </w:r>
      <w:r w:rsidRPr="000D77B0">
        <w:t xml:space="preserve"> meeting minutes</w:t>
      </w:r>
      <w:r w:rsidR="00B65AA6" w:rsidRPr="000D77B0">
        <w:t xml:space="preserve"> – </w:t>
      </w:r>
      <w:r w:rsidR="00AA2AF0" w:rsidRPr="000D77B0">
        <w:rPr>
          <w:b/>
        </w:rPr>
        <w:t>March</w:t>
      </w:r>
      <w:r w:rsidR="00B65AA6" w:rsidRPr="000D77B0">
        <w:rPr>
          <w:b/>
        </w:rPr>
        <w:t xml:space="preserve"> Meeting Minutes were approved</w:t>
      </w:r>
    </w:p>
    <w:p w14:paraId="1687026A" w14:textId="0E4B4E6B" w:rsidR="002D17F7" w:rsidRPr="004617F6" w:rsidRDefault="002D17F7" w:rsidP="002D17F7">
      <w:pPr>
        <w:pStyle w:val="ListParagraph"/>
        <w:numPr>
          <w:ilvl w:val="1"/>
          <w:numId w:val="1"/>
        </w:numPr>
        <w:spacing w:line="259" w:lineRule="auto"/>
      </w:pPr>
      <w:r w:rsidRPr="004617F6">
        <w:t>Motion to approve:</w:t>
      </w:r>
      <w:r w:rsidR="00B65AA6" w:rsidRPr="004617F6">
        <w:t xml:space="preserve"> </w:t>
      </w:r>
      <w:r w:rsidR="00176403">
        <w:t>F. Mayoral</w:t>
      </w:r>
    </w:p>
    <w:p w14:paraId="1D2F24AB" w14:textId="50FCD322" w:rsidR="00816D7F" w:rsidRPr="004617F6" w:rsidRDefault="002D17F7" w:rsidP="004C757D">
      <w:pPr>
        <w:pStyle w:val="ListParagraph"/>
        <w:numPr>
          <w:ilvl w:val="1"/>
          <w:numId w:val="1"/>
        </w:numPr>
        <w:spacing w:line="259" w:lineRule="auto"/>
      </w:pPr>
      <w:r w:rsidRPr="004617F6">
        <w:t>Seconded</w:t>
      </w:r>
      <w:r w:rsidR="00B65AA6" w:rsidRPr="004617F6">
        <w:t xml:space="preserve">: </w:t>
      </w:r>
      <w:r w:rsidR="00176403">
        <w:t>R. Hester</w:t>
      </w:r>
    </w:p>
    <w:p w14:paraId="2114DE0D" w14:textId="77777777" w:rsidR="00221D73" w:rsidRDefault="00221D73" w:rsidP="00D63E45">
      <w:pPr>
        <w:pStyle w:val="ListParagraph"/>
        <w:spacing w:line="259" w:lineRule="auto"/>
        <w:ind w:left="1440"/>
      </w:pPr>
    </w:p>
    <w:p w14:paraId="13232279" w14:textId="4AAE22E7" w:rsidR="000D77B0" w:rsidRDefault="006D2188" w:rsidP="000D77B0">
      <w:pPr>
        <w:pStyle w:val="ListParagraph"/>
        <w:numPr>
          <w:ilvl w:val="0"/>
          <w:numId w:val="1"/>
        </w:numPr>
        <w:spacing w:line="259" w:lineRule="auto"/>
      </w:pPr>
      <w:r>
        <w:t>Update on Course Level Assessment</w:t>
      </w:r>
      <w:r w:rsidR="000D77B0">
        <w:t xml:space="preserve"> with J. van Gaalen</w:t>
      </w:r>
    </w:p>
    <w:p w14:paraId="60DFD7FD" w14:textId="651E84E4" w:rsidR="000D77B0" w:rsidRDefault="000D77B0" w:rsidP="000D77B0">
      <w:pPr>
        <w:pStyle w:val="ListParagraph"/>
        <w:numPr>
          <w:ilvl w:val="1"/>
          <w:numId w:val="1"/>
        </w:numPr>
        <w:spacing w:line="259" w:lineRule="auto"/>
      </w:pPr>
      <w:r>
        <w:t>All Course Level Assessments are complete and have been distributed to the departments. Coordinators are encouraged to reach out to Team AASPIRE if their department has any questions.</w:t>
      </w:r>
    </w:p>
    <w:p w14:paraId="5EDCFB10" w14:textId="31E733BC" w:rsidR="000D77B0" w:rsidRDefault="000D77B0" w:rsidP="000D77B0">
      <w:pPr>
        <w:pStyle w:val="ListParagraph"/>
        <w:numPr>
          <w:ilvl w:val="1"/>
          <w:numId w:val="1"/>
        </w:numPr>
        <w:spacing w:line="259" w:lineRule="auto"/>
      </w:pPr>
      <w:r>
        <w:lastRenderedPageBreak/>
        <w:t>Spring 2022 Course Level Assessment scantrons for ground and blended courses have been distributed and Coordinators are encouraged to notify their faculty that the packets can be found in their campus mailboxes.</w:t>
      </w:r>
    </w:p>
    <w:p w14:paraId="44A3321C" w14:textId="77777777" w:rsidR="00E2468D" w:rsidRDefault="00E2468D" w:rsidP="00E2468D">
      <w:pPr>
        <w:pStyle w:val="ListParagraph"/>
        <w:spacing w:line="259" w:lineRule="auto"/>
        <w:ind w:left="2160"/>
      </w:pPr>
    </w:p>
    <w:p w14:paraId="4CD027D5" w14:textId="6BEFAF21" w:rsidR="00E2468D" w:rsidRDefault="00E2468D" w:rsidP="000766CC">
      <w:pPr>
        <w:pStyle w:val="ListParagraph"/>
        <w:numPr>
          <w:ilvl w:val="0"/>
          <w:numId w:val="1"/>
        </w:numPr>
        <w:spacing w:line="259" w:lineRule="auto"/>
      </w:pPr>
      <w:proofErr w:type="spellStart"/>
      <w:r>
        <w:t>G</w:t>
      </w:r>
      <w:r w:rsidR="00B1530B">
        <w:t>enEd</w:t>
      </w:r>
      <w:proofErr w:type="spellEnd"/>
      <w:r w:rsidR="00B1530B">
        <w:t xml:space="preserve"> Assessment Scoring</w:t>
      </w:r>
      <w:r w:rsidR="000D77B0">
        <w:t xml:space="preserve"> with J. van Gaalen</w:t>
      </w:r>
    </w:p>
    <w:p w14:paraId="516838F4" w14:textId="4D1E801D" w:rsidR="000D77B0" w:rsidRDefault="00F9433A" w:rsidP="004D147A">
      <w:pPr>
        <w:pStyle w:val="ListParagraph"/>
        <w:numPr>
          <w:ilvl w:val="1"/>
          <w:numId w:val="1"/>
        </w:numPr>
        <w:spacing w:line="259" w:lineRule="auto"/>
      </w:pPr>
      <w:r>
        <w:t xml:space="preserve">No update is available as today is the deadline for score submission. </w:t>
      </w:r>
      <w:proofErr w:type="spellStart"/>
      <w:r>
        <w:t>GenEd</w:t>
      </w:r>
      <w:proofErr w:type="spellEnd"/>
      <w:r>
        <w:t xml:space="preserve"> details will be shared at the May meeting. </w:t>
      </w:r>
    </w:p>
    <w:p w14:paraId="67530039" w14:textId="6A3D6503" w:rsidR="000766CC" w:rsidRDefault="00B1530B" w:rsidP="00E2468D">
      <w:pPr>
        <w:pStyle w:val="ListParagraph"/>
        <w:numPr>
          <w:ilvl w:val="1"/>
          <w:numId w:val="1"/>
        </w:numPr>
        <w:spacing w:line="259" w:lineRule="auto"/>
      </w:pPr>
      <w:r>
        <w:t>Update on plans for next two</w:t>
      </w:r>
      <w:r w:rsidR="008A44C2">
        <w:t xml:space="preserve"> competencies</w:t>
      </w:r>
      <w:r>
        <w:t xml:space="preserve"> to be assessed</w:t>
      </w:r>
    </w:p>
    <w:p w14:paraId="6CD0F94F" w14:textId="5207F570" w:rsidR="007807B4" w:rsidRPr="008A44C2" w:rsidRDefault="00693057" w:rsidP="007807B4">
      <w:pPr>
        <w:pStyle w:val="ListParagraph"/>
        <w:numPr>
          <w:ilvl w:val="2"/>
          <w:numId w:val="1"/>
        </w:numPr>
        <w:spacing w:line="259" w:lineRule="auto"/>
      </w:pPr>
      <w:r w:rsidRPr="008A44C2">
        <w:t>2022-2023:</w:t>
      </w:r>
      <w:r w:rsidR="00F9433A" w:rsidRPr="008A44C2">
        <w:t xml:space="preserve"> Visualize and Engage</w:t>
      </w:r>
    </w:p>
    <w:p w14:paraId="3A199773" w14:textId="110C01A9" w:rsidR="008F5806" w:rsidRPr="008F5806" w:rsidRDefault="008F5806" w:rsidP="007807B4">
      <w:pPr>
        <w:pStyle w:val="ListParagraph"/>
        <w:numPr>
          <w:ilvl w:val="2"/>
          <w:numId w:val="1"/>
        </w:numPr>
        <w:spacing w:line="259" w:lineRule="auto"/>
      </w:pPr>
      <w:r w:rsidRPr="008F5806">
        <w:t>Historical</w:t>
      </w:r>
      <w:r w:rsidR="008A44C2">
        <w:t xml:space="preserve"> competency assessment plans</w:t>
      </w:r>
      <w:r w:rsidRPr="008F5806">
        <w:t>:</w:t>
      </w:r>
      <w:r w:rsidRPr="008F5806">
        <w:tab/>
      </w:r>
    </w:p>
    <w:p w14:paraId="2539ECDA" w14:textId="6E0E800E" w:rsidR="008F5806" w:rsidRPr="00F9433A" w:rsidRDefault="00693057" w:rsidP="008F5806">
      <w:pPr>
        <w:pStyle w:val="ListParagraph"/>
        <w:numPr>
          <w:ilvl w:val="3"/>
          <w:numId w:val="1"/>
        </w:numPr>
        <w:spacing w:line="259" w:lineRule="auto"/>
      </w:pPr>
      <w:r w:rsidRPr="00F9433A">
        <w:t>2021-2022: Investigate</w:t>
      </w:r>
      <w:r w:rsidR="00F9433A" w:rsidRPr="00F9433A">
        <w:t xml:space="preserve"> and </w:t>
      </w:r>
      <w:r w:rsidRPr="00F9433A">
        <w:t>Think</w:t>
      </w:r>
    </w:p>
    <w:p w14:paraId="2B26E022" w14:textId="3E0884E3" w:rsidR="008F5806" w:rsidRPr="00F9433A" w:rsidRDefault="00693057" w:rsidP="008F5806">
      <w:pPr>
        <w:pStyle w:val="ListParagraph"/>
        <w:numPr>
          <w:ilvl w:val="3"/>
          <w:numId w:val="1"/>
        </w:numPr>
        <w:spacing w:line="259" w:lineRule="auto"/>
      </w:pPr>
      <w:r w:rsidRPr="00F9433A">
        <w:t>2020-2021: Communicate</w:t>
      </w:r>
      <w:r w:rsidR="00F9433A" w:rsidRPr="00F9433A">
        <w:t xml:space="preserve"> and </w:t>
      </w:r>
      <w:r w:rsidRPr="00F9433A">
        <w:t>Evaluate</w:t>
      </w:r>
    </w:p>
    <w:p w14:paraId="6F400485" w14:textId="50E1B3BA" w:rsidR="008F5806" w:rsidRPr="00F9433A" w:rsidRDefault="00693057" w:rsidP="008F5806">
      <w:pPr>
        <w:pStyle w:val="ListParagraph"/>
        <w:numPr>
          <w:ilvl w:val="3"/>
          <w:numId w:val="1"/>
        </w:numPr>
        <w:spacing w:line="259" w:lineRule="auto"/>
      </w:pPr>
      <w:r w:rsidRPr="00F9433A">
        <w:t>2019-2020:</w:t>
      </w:r>
      <w:r w:rsidR="00F9433A" w:rsidRPr="00F9433A">
        <w:t xml:space="preserve"> Analyze and Research</w:t>
      </w:r>
    </w:p>
    <w:p w14:paraId="7E38F9E3" w14:textId="27FE5CB4" w:rsidR="0044652B" w:rsidRDefault="00693057" w:rsidP="008A44C2">
      <w:pPr>
        <w:pStyle w:val="ListParagraph"/>
        <w:numPr>
          <w:ilvl w:val="3"/>
          <w:numId w:val="1"/>
        </w:numPr>
        <w:spacing w:after="0" w:line="259" w:lineRule="auto"/>
      </w:pPr>
      <w:r w:rsidRPr="00F9433A">
        <w:t>2018-2019:</w:t>
      </w:r>
      <w:r w:rsidR="00F9433A" w:rsidRPr="00F9433A">
        <w:t xml:space="preserve"> Visualize and Engage</w:t>
      </w:r>
    </w:p>
    <w:p w14:paraId="643738EF" w14:textId="77777777" w:rsidR="008A44C2" w:rsidRPr="008A44C2" w:rsidRDefault="008A44C2" w:rsidP="008A44C2">
      <w:pPr>
        <w:pStyle w:val="xmsonormal"/>
        <w:spacing w:before="0" w:beforeAutospacing="0" w:after="0" w:afterAutospacing="0" w:line="259" w:lineRule="auto"/>
        <w:rPr>
          <w:rFonts w:eastAsiaTheme="minorHAnsi" w:cstheme="minorBidi"/>
          <w:szCs w:val="22"/>
        </w:rPr>
      </w:pPr>
      <w:bookmarkStart w:id="0" w:name="_GoBack"/>
      <w:bookmarkEnd w:id="0"/>
    </w:p>
    <w:p w14:paraId="75963D34" w14:textId="41406B59" w:rsidR="0044652B" w:rsidRDefault="00B1530B" w:rsidP="0044652B">
      <w:pPr>
        <w:pStyle w:val="ListParagraph"/>
        <w:numPr>
          <w:ilvl w:val="0"/>
          <w:numId w:val="1"/>
        </w:numPr>
        <w:spacing w:line="259" w:lineRule="auto"/>
      </w:pPr>
      <w:r>
        <w:t>Vote</w:t>
      </w:r>
      <w:r w:rsidR="0044652B">
        <w:t xml:space="preserve"> of Assessment 101 options</w:t>
      </w:r>
    </w:p>
    <w:p w14:paraId="4CA461F3" w14:textId="77777777" w:rsidR="00FB1ADC" w:rsidRDefault="00F9433A" w:rsidP="00FB1ADC">
      <w:pPr>
        <w:pStyle w:val="ListParagraph"/>
        <w:numPr>
          <w:ilvl w:val="1"/>
          <w:numId w:val="1"/>
        </w:numPr>
        <w:spacing w:line="259" w:lineRule="auto"/>
      </w:pPr>
      <w:r>
        <w:t xml:space="preserve">Committee discussed </w:t>
      </w:r>
      <w:r w:rsidR="006367A9">
        <w:t xml:space="preserve">who will be charged with </w:t>
      </w:r>
      <w:r>
        <w:t>grading assignments in this course</w:t>
      </w:r>
      <w:r w:rsidR="006367A9">
        <w:t>: a possible LAC sub-committee or Team AASPIRE.</w:t>
      </w:r>
    </w:p>
    <w:p w14:paraId="688CB1F1" w14:textId="77777777" w:rsidR="00FB1ADC" w:rsidRDefault="006367A9" w:rsidP="00FB1ADC">
      <w:pPr>
        <w:pStyle w:val="ListParagraph"/>
        <w:numPr>
          <w:ilvl w:val="2"/>
          <w:numId w:val="1"/>
        </w:numPr>
        <w:spacing w:line="259" w:lineRule="auto"/>
      </w:pPr>
      <w:r>
        <w:t>M. Conwell encouraged the Committee to keep the grading with LAC, stating curriculum is the responsibility of the faculty.</w:t>
      </w:r>
    </w:p>
    <w:p w14:paraId="5CD7974E" w14:textId="6F108A0B" w:rsidR="006367A9" w:rsidRDefault="006367A9" w:rsidP="00FB1ADC">
      <w:pPr>
        <w:pStyle w:val="ListParagraph"/>
        <w:numPr>
          <w:ilvl w:val="2"/>
          <w:numId w:val="1"/>
        </w:numPr>
        <w:spacing w:line="259" w:lineRule="auto"/>
      </w:pPr>
      <w:r>
        <w:t>T. Donaldson seconded M. Conwell’s comment.</w:t>
      </w:r>
    </w:p>
    <w:p w14:paraId="53699592" w14:textId="69FAF25F" w:rsidR="006367A9" w:rsidRPr="00FB1ADC" w:rsidRDefault="00FB1ADC" w:rsidP="006367A9">
      <w:pPr>
        <w:pStyle w:val="ListParagraph"/>
        <w:numPr>
          <w:ilvl w:val="1"/>
          <w:numId w:val="1"/>
        </w:numPr>
        <w:rPr>
          <w:b/>
        </w:rPr>
      </w:pPr>
      <w:r w:rsidRPr="00FB1ADC">
        <w:rPr>
          <w:b/>
        </w:rPr>
        <w:t>Motion to charge</w:t>
      </w:r>
      <w:r w:rsidR="006367A9" w:rsidRPr="00FB1ADC">
        <w:rPr>
          <w:b/>
        </w:rPr>
        <w:t xml:space="preserve"> LAC </w:t>
      </w:r>
      <w:r w:rsidRPr="00FB1ADC">
        <w:rPr>
          <w:b/>
        </w:rPr>
        <w:t>with</w:t>
      </w:r>
      <w:r w:rsidR="006367A9" w:rsidRPr="00FB1ADC">
        <w:rPr>
          <w:b/>
        </w:rPr>
        <w:t xml:space="preserve"> the grading for Assessment 101 beginning in the fall</w:t>
      </w:r>
      <w:r w:rsidRPr="00FB1ADC">
        <w:rPr>
          <w:b/>
        </w:rPr>
        <w:t>.</w:t>
      </w:r>
    </w:p>
    <w:p w14:paraId="296D949F" w14:textId="789364C1" w:rsidR="006367A9" w:rsidRDefault="006367A9" w:rsidP="006367A9">
      <w:pPr>
        <w:pStyle w:val="ListParagraph"/>
        <w:numPr>
          <w:ilvl w:val="1"/>
          <w:numId w:val="1"/>
        </w:numPr>
        <w:spacing w:line="259" w:lineRule="auto"/>
        <w:rPr>
          <w:b/>
        </w:rPr>
      </w:pPr>
      <w:r w:rsidRPr="00181BDA">
        <w:rPr>
          <w:b/>
        </w:rPr>
        <w:t>Vote: Motion passed with all in favor</w:t>
      </w:r>
    </w:p>
    <w:p w14:paraId="498D4A22" w14:textId="645D8952" w:rsidR="00FB1ADC" w:rsidRPr="00FB1ADC" w:rsidRDefault="00FB1ADC" w:rsidP="008A44C2">
      <w:pPr>
        <w:pStyle w:val="ListParagraph"/>
        <w:numPr>
          <w:ilvl w:val="1"/>
          <w:numId w:val="1"/>
        </w:numPr>
        <w:spacing w:after="0" w:line="259" w:lineRule="auto"/>
      </w:pPr>
      <w:r>
        <w:t>Assessment 101 update from A. Trogan and F. Mayoral: development continues; the first module needs a welcome video from the chair (due the second week of May); module six, named Future Directions, is an open/blank canvas needing work.</w:t>
      </w:r>
    </w:p>
    <w:p w14:paraId="5DC528AD" w14:textId="6FB66E4E" w:rsidR="00B1530B" w:rsidRPr="008A44C2" w:rsidRDefault="00B1530B" w:rsidP="008A44C2">
      <w:pPr>
        <w:spacing w:after="0" w:line="259" w:lineRule="auto"/>
        <w:rPr>
          <w:b/>
          <w:highlight w:val="yellow"/>
        </w:rPr>
      </w:pPr>
    </w:p>
    <w:p w14:paraId="44B29109" w14:textId="02E981E6" w:rsidR="00B1530B" w:rsidRPr="008A44C2" w:rsidRDefault="00B1530B" w:rsidP="00B1530B">
      <w:pPr>
        <w:pStyle w:val="ListParagraph"/>
        <w:numPr>
          <w:ilvl w:val="0"/>
          <w:numId w:val="1"/>
        </w:numPr>
        <w:spacing w:line="259" w:lineRule="auto"/>
      </w:pPr>
      <w:proofErr w:type="spellStart"/>
      <w:r w:rsidRPr="008A44C2">
        <w:t>Dat</w:t>
      </w:r>
      <w:r w:rsidR="008A44C2">
        <w:t>a</w:t>
      </w:r>
      <w:r w:rsidRPr="008A44C2">
        <w:t>Versed</w:t>
      </w:r>
      <w:proofErr w:type="spellEnd"/>
      <w:r w:rsidRPr="008A44C2">
        <w:t xml:space="preserve"> Update</w:t>
      </w:r>
    </w:p>
    <w:p w14:paraId="3C778911" w14:textId="1715BA69" w:rsidR="00FB1ADC" w:rsidRPr="00FB1ADC" w:rsidRDefault="009C6792" w:rsidP="009C6792">
      <w:pPr>
        <w:pStyle w:val="ListParagraph"/>
        <w:numPr>
          <w:ilvl w:val="1"/>
          <w:numId w:val="1"/>
        </w:numPr>
        <w:spacing w:after="0" w:line="259" w:lineRule="auto"/>
      </w:pPr>
      <w:r>
        <w:t xml:space="preserve">The April issue will include a farewell article to A. Trogan and </w:t>
      </w:r>
      <w:proofErr w:type="spellStart"/>
      <w:r>
        <w:t>GenEd</w:t>
      </w:r>
      <w:proofErr w:type="spellEnd"/>
      <w:r>
        <w:t xml:space="preserve"> information in advance of the </w:t>
      </w:r>
      <w:proofErr w:type="spellStart"/>
      <w:r>
        <w:t>GenEd</w:t>
      </w:r>
      <w:proofErr w:type="spellEnd"/>
      <w:r>
        <w:t xml:space="preserve"> review meeting in May.</w:t>
      </w:r>
    </w:p>
    <w:p w14:paraId="08E3EDA1" w14:textId="44A294CD" w:rsidR="00B1530B" w:rsidRPr="00FB1ADC" w:rsidRDefault="00B1530B" w:rsidP="009C6792">
      <w:pPr>
        <w:spacing w:after="0" w:line="259" w:lineRule="auto"/>
        <w:rPr>
          <w:b/>
        </w:rPr>
      </w:pPr>
    </w:p>
    <w:p w14:paraId="0859DDD8" w14:textId="6E436198" w:rsidR="00B1530B" w:rsidRPr="008A44C2" w:rsidRDefault="00B1530B" w:rsidP="00FB1ADC">
      <w:pPr>
        <w:pStyle w:val="ListParagraph"/>
        <w:numPr>
          <w:ilvl w:val="0"/>
          <w:numId w:val="1"/>
        </w:numPr>
        <w:spacing w:line="259" w:lineRule="auto"/>
      </w:pPr>
      <w:r w:rsidRPr="008A44C2">
        <w:t>May meeting: May 2, 11am</w:t>
      </w:r>
    </w:p>
    <w:p w14:paraId="4E5C2D90" w14:textId="01FADFFB" w:rsidR="0044652B" w:rsidRDefault="009C6792" w:rsidP="009C6792">
      <w:pPr>
        <w:pStyle w:val="ListParagraph"/>
        <w:numPr>
          <w:ilvl w:val="1"/>
          <w:numId w:val="1"/>
        </w:numPr>
        <w:spacing w:after="0" w:line="259" w:lineRule="auto"/>
      </w:pPr>
      <w:r>
        <w:t xml:space="preserve">Final LAC meeting date and time announced. This meeting will be open to FSW faculty and staff with the main topic being the 2021-2022 </w:t>
      </w:r>
      <w:proofErr w:type="spellStart"/>
      <w:r>
        <w:t>GenEd</w:t>
      </w:r>
      <w:proofErr w:type="spellEnd"/>
      <w:r>
        <w:t xml:space="preserve"> update.</w:t>
      </w:r>
    </w:p>
    <w:p w14:paraId="106F4EDE" w14:textId="77777777" w:rsidR="009C6792" w:rsidRPr="009C6792" w:rsidRDefault="009C6792" w:rsidP="009C6792">
      <w:pPr>
        <w:pStyle w:val="xmsonormal"/>
        <w:spacing w:before="0" w:beforeAutospacing="0" w:after="0" w:afterAutospacing="0" w:line="259" w:lineRule="auto"/>
        <w:rPr>
          <w:rFonts w:eastAsiaTheme="minorHAnsi" w:cstheme="minorBidi"/>
          <w:szCs w:val="22"/>
        </w:rPr>
      </w:pPr>
    </w:p>
    <w:p w14:paraId="2697AFEA" w14:textId="0FA828AB" w:rsidR="00B1530B" w:rsidRPr="008A44C2" w:rsidRDefault="00B1530B" w:rsidP="008A44C2">
      <w:pPr>
        <w:pStyle w:val="ListParagraph"/>
        <w:numPr>
          <w:ilvl w:val="0"/>
          <w:numId w:val="1"/>
        </w:numPr>
        <w:spacing w:line="259" w:lineRule="auto"/>
      </w:pPr>
      <w:r w:rsidRPr="008A44C2">
        <w:t>Chair vote</w:t>
      </w:r>
    </w:p>
    <w:p w14:paraId="27740EF8" w14:textId="77777777" w:rsidR="009C6792" w:rsidRDefault="009C6792" w:rsidP="00FB1ADC">
      <w:pPr>
        <w:pStyle w:val="ListParagraph"/>
        <w:numPr>
          <w:ilvl w:val="1"/>
          <w:numId w:val="1"/>
        </w:numPr>
        <w:spacing w:after="0" w:line="259" w:lineRule="auto"/>
      </w:pPr>
      <w:r>
        <w:t>E. Pritchett announced the withdrawal of his candidacy and nominate J. Summary.</w:t>
      </w:r>
    </w:p>
    <w:p w14:paraId="76C45CDF" w14:textId="662BDDBB" w:rsidR="009C6792" w:rsidRDefault="009C6792" w:rsidP="009C6792">
      <w:pPr>
        <w:pStyle w:val="ListParagraph"/>
        <w:numPr>
          <w:ilvl w:val="2"/>
          <w:numId w:val="1"/>
        </w:numPr>
        <w:spacing w:after="0" w:line="259" w:lineRule="auto"/>
      </w:pPr>
      <w:r>
        <w:t>C. Seefchak seconds the nomination.</w:t>
      </w:r>
    </w:p>
    <w:p w14:paraId="789964E5" w14:textId="2224F5CF" w:rsidR="009C6792" w:rsidRDefault="009C6792" w:rsidP="009C6792">
      <w:pPr>
        <w:pStyle w:val="ListParagraph"/>
        <w:numPr>
          <w:ilvl w:val="2"/>
          <w:numId w:val="1"/>
        </w:numPr>
        <w:spacing w:after="0" w:line="259" w:lineRule="auto"/>
      </w:pPr>
      <w:r>
        <w:t xml:space="preserve"> A call was made for additional nominations.</w:t>
      </w:r>
    </w:p>
    <w:p w14:paraId="71167B8D" w14:textId="54070797" w:rsidR="009C6792" w:rsidRDefault="009C6792" w:rsidP="00F64276">
      <w:pPr>
        <w:pStyle w:val="ListParagraph"/>
        <w:numPr>
          <w:ilvl w:val="2"/>
          <w:numId w:val="1"/>
        </w:numPr>
        <w:spacing w:after="0" w:line="259" w:lineRule="auto"/>
      </w:pPr>
      <w:r>
        <w:t>At M. Lyles’ request, J. Summary introduces herself and gives background information.</w:t>
      </w:r>
    </w:p>
    <w:p w14:paraId="009BE07F" w14:textId="0899193D" w:rsidR="009C6792" w:rsidRPr="009C6792" w:rsidRDefault="009C6792" w:rsidP="009C6792">
      <w:pPr>
        <w:pStyle w:val="ListParagraph"/>
        <w:numPr>
          <w:ilvl w:val="1"/>
          <w:numId w:val="1"/>
        </w:numPr>
        <w:rPr>
          <w:b/>
        </w:rPr>
      </w:pPr>
      <w:r w:rsidRPr="00FB1ADC">
        <w:rPr>
          <w:b/>
        </w:rPr>
        <w:t xml:space="preserve">Motion </w:t>
      </w:r>
      <w:r>
        <w:rPr>
          <w:b/>
        </w:rPr>
        <w:t xml:space="preserve">for </w:t>
      </w:r>
      <w:r w:rsidR="008A44C2">
        <w:rPr>
          <w:b/>
        </w:rPr>
        <w:t>J. Summary to be the next Chairperson of LAC.</w:t>
      </w:r>
    </w:p>
    <w:p w14:paraId="25C294C5" w14:textId="77777777" w:rsidR="008A44C2" w:rsidRDefault="008A44C2" w:rsidP="008A44C2">
      <w:pPr>
        <w:pStyle w:val="ListParagraph"/>
        <w:numPr>
          <w:ilvl w:val="1"/>
          <w:numId w:val="1"/>
        </w:numPr>
        <w:spacing w:after="0" w:line="259" w:lineRule="auto"/>
        <w:rPr>
          <w:b/>
        </w:rPr>
      </w:pPr>
      <w:r w:rsidRPr="00181BDA">
        <w:rPr>
          <w:b/>
        </w:rPr>
        <w:t>Vote: Motion passed with all in favor</w:t>
      </w:r>
    </w:p>
    <w:p w14:paraId="0660B1AD" w14:textId="77777777" w:rsidR="00FB1ADC" w:rsidRPr="00FB1ADC" w:rsidRDefault="00FB1ADC" w:rsidP="00FB1ADC">
      <w:pPr>
        <w:spacing w:after="0" w:line="259" w:lineRule="auto"/>
        <w:rPr>
          <w:b/>
        </w:rPr>
      </w:pPr>
    </w:p>
    <w:p w14:paraId="7E988F1A" w14:textId="2CD87080" w:rsidR="00FB1ADC" w:rsidRPr="008A44C2" w:rsidRDefault="00FB1ADC" w:rsidP="00FB1ADC">
      <w:pPr>
        <w:pStyle w:val="ListParagraph"/>
        <w:numPr>
          <w:ilvl w:val="0"/>
          <w:numId w:val="1"/>
        </w:numPr>
        <w:spacing w:line="259" w:lineRule="auto"/>
      </w:pPr>
      <w:r w:rsidRPr="008A44C2">
        <w:t>Exemplars Update</w:t>
      </w:r>
    </w:p>
    <w:p w14:paraId="3DB6E769" w14:textId="77777777" w:rsidR="00FB1ADC" w:rsidRPr="008A44C2" w:rsidRDefault="00FB1ADC" w:rsidP="008A44C2">
      <w:pPr>
        <w:pStyle w:val="ListParagraph"/>
        <w:numPr>
          <w:ilvl w:val="1"/>
          <w:numId w:val="1"/>
        </w:numPr>
        <w:spacing w:after="0" w:line="259" w:lineRule="auto"/>
      </w:pPr>
      <w:r w:rsidRPr="008A44C2">
        <w:t>AASPIRE is working on readying exemplars for the LAC to approve for uploading the website. These will be ready for the LAC, at least a large majority as there are always new incoming ones and newly discovered ones, for the beginning meeting in the Fall 2022.</w:t>
      </w:r>
    </w:p>
    <w:p w14:paraId="5A7276A8" w14:textId="77777777" w:rsidR="006F7F6C" w:rsidRPr="007035E6" w:rsidRDefault="006F7F6C" w:rsidP="008A44C2">
      <w:pPr>
        <w:pStyle w:val="Revision"/>
      </w:pPr>
    </w:p>
    <w:p w14:paraId="7180C74C" w14:textId="77777777" w:rsidR="0044652B" w:rsidRPr="00FE45CA" w:rsidRDefault="0044652B" w:rsidP="008A44C2">
      <w:pPr>
        <w:pStyle w:val="ListParagraph"/>
        <w:spacing w:after="0" w:line="259" w:lineRule="auto"/>
        <w:ind w:left="1440"/>
      </w:pPr>
    </w:p>
    <w:p w14:paraId="6315580C" w14:textId="7F83936B" w:rsidR="007C2618" w:rsidRDefault="007C2618" w:rsidP="00112401">
      <w:pPr>
        <w:tabs>
          <w:tab w:val="left" w:pos="6845"/>
        </w:tabs>
        <w:spacing w:line="259" w:lineRule="auto"/>
      </w:pPr>
      <w:r w:rsidRPr="00FE45CA">
        <w:t xml:space="preserve">Meeting ended </w:t>
      </w:r>
      <w:r w:rsidRPr="00E750C7">
        <w:t xml:space="preserve">at </w:t>
      </w:r>
      <w:r w:rsidR="001236CA" w:rsidRPr="008F5806">
        <w:t>1</w:t>
      </w:r>
      <w:r w:rsidR="00FE45CA" w:rsidRPr="008F5806">
        <w:t>1</w:t>
      </w:r>
      <w:r w:rsidR="001236CA" w:rsidRPr="008F5806">
        <w:t>:</w:t>
      </w:r>
      <w:r w:rsidR="00FE45CA" w:rsidRPr="008F5806">
        <w:t>4</w:t>
      </w:r>
      <w:r w:rsidR="00E750C7" w:rsidRPr="008F5806">
        <w:t>5</w:t>
      </w:r>
      <w:r w:rsidR="00FE45CA" w:rsidRPr="008F5806">
        <w:t>a</w:t>
      </w:r>
      <w:r w:rsidR="001236CA" w:rsidRPr="008F5806">
        <w:t>m</w:t>
      </w:r>
      <w:r w:rsidR="0044652B" w:rsidRPr="008F5806">
        <w:t>.</w:t>
      </w:r>
      <w:r w:rsidR="0044652B" w:rsidRPr="00E750C7">
        <w:t xml:space="preserve"> </w:t>
      </w:r>
      <w:r w:rsidR="00112401">
        <w:tab/>
      </w:r>
    </w:p>
    <w:p w14:paraId="171E2E0A" w14:textId="7BD902E1" w:rsidR="007C2618" w:rsidRDefault="007C2618" w:rsidP="007C2618">
      <w:pPr>
        <w:spacing w:line="259" w:lineRule="auto"/>
      </w:pPr>
    </w:p>
    <w:p w14:paraId="72B8ACBD" w14:textId="31C7B384" w:rsidR="004B5716" w:rsidRDefault="004B5716" w:rsidP="007C2618">
      <w:pPr>
        <w:spacing w:line="259" w:lineRule="auto"/>
      </w:pPr>
    </w:p>
    <w:p w14:paraId="0490EB6E" w14:textId="0FAC9BA4" w:rsidR="009A49BE" w:rsidRDefault="009A49BE" w:rsidP="009A49BE"/>
    <w:sectPr w:rsidR="009A49BE" w:rsidSect="0046543E">
      <w:pgSz w:w="12240" w:h="15840"/>
      <w:pgMar w:top="990" w:right="72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A05"/>
    <w:multiLevelType w:val="multilevel"/>
    <w:tmpl w:val="05B6701E"/>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F847B5D"/>
    <w:multiLevelType w:val="hybridMultilevel"/>
    <w:tmpl w:val="EFB0E7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1E62A7E"/>
    <w:multiLevelType w:val="multilevel"/>
    <w:tmpl w:val="5B8446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start w:val="5"/>
      <w:numFmt w:val="upperLetter"/>
      <w:lvlText w:val="%6."/>
      <w:lvlJc w:val="left"/>
      <w:pPr>
        <w:ind w:left="4320" w:hanging="360"/>
      </w:pPr>
      <w:rPr>
        <w:rFonts w:hint="default"/>
        <w:sz w:val="28"/>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E20BC7"/>
    <w:multiLevelType w:val="multilevel"/>
    <w:tmpl w:val="BEDEC3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4B1AE1"/>
    <w:multiLevelType w:val="hybridMultilevel"/>
    <w:tmpl w:val="8F76209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928AC"/>
    <w:multiLevelType w:val="hybridMultilevel"/>
    <w:tmpl w:val="D57A2A6E"/>
    <w:lvl w:ilvl="0" w:tplc="73EC8C8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6ED405D"/>
    <w:multiLevelType w:val="multilevel"/>
    <w:tmpl w:val="01D0CA98"/>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EB7030A"/>
    <w:multiLevelType w:val="hybridMultilevel"/>
    <w:tmpl w:val="B18278EA"/>
    <w:lvl w:ilvl="0" w:tplc="1E68C02C">
      <w:start w:val="1"/>
      <w:numFmt w:val="bullet"/>
      <w:lvlText w:val=""/>
      <w:lvlJc w:val="left"/>
      <w:pPr>
        <w:tabs>
          <w:tab w:val="num" w:pos="720"/>
        </w:tabs>
        <w:ind w:left="720" w:hanging="360"/>
      </w:pPr>
      <w:rPr>
        <w:rFonts w:ascii="Wingdings" w:hAnsi="Wingdings" w:hint="default"/>
      </w:rPr>
    </w:lvl>
    <w:lvl w:ilvl="1" w:tplc="DCE4B5FE">
      <w:numFmt w:val="bullet"/>
      <w:lvlText w:val=""/>
      <w:lvlJc w:val="left"/>
      <w:pPr>
        <w:tabs>
          <w:tab w:val="num" w:pos="1440"/>
        </w:tabs>
        <w:ind w:left="1440" w:hanging="360"/>
      </w:pPr>
      <w:rPr>
        <w:rFonts w:ascii="Wingdings" w:hAnsi="Wingdings" w:hint="default"/>
      </w:rPr>
    </w:lvl>
    <w:lvl w:ilvl="2" w:tplc="84C60E3A">
      <w:numFmt w:val="bullet"/>
      <w:lvlText w:val=""/>
      <w:lvlJc w:val="left"/>
      <w:pPr>
        <w:tabs>
          <w:tab w:val="num" w:pos="2160"/>
        </w:tabs>
        <w:ind w:left="2160" w:hanging="360"/>
      </w:pPr>
      <w:rPr>
        <w:rFonts w:ascii="Wingdings" w:hAnsi="Wingdings" w:hint="default"/>
      </w:rPr>
    </w:lvl>
    <w:lvl w:ilvl="3" w:tplc="1BB2D594" w:tentative="1">
      <w:start w:val="1"/>
      <w:numFmt w:val="bullet"/>
      <w:lvlText w:val=""/>
      <w:lvlJc w:val="left"/>
      <w:pPr>
        <w:tabs>
          <w:tab w:val="num" w:pos="2880"/>
        </w:tabs>
        <w:ind w:left="2880" w:hanging="360"/>
      </w:pPr>
      <w:rPr>
        <w:rFonts w:ascii="Wingdings" w:hAnsi="Wingdings" w:hint="default"/>
      </w:rPr>
    </w:lvl>
    <w:lvl w:ilvl="4" w:tplc="18C20B2E" w:tentative="1">
      <w:start w:val="1"/>
      <w:numFmt w:val="bullet"/>
      <w:lvlText w:val=""/>
      <w:lvlJc w:val="left"/>
      <w:pPr>
        <w:tabs>
          <w:tab w:val="num" w:pos="3600"/>
        </w:tabs>
        <w:ind w:left="3600" w:hanging="360"/>
      </w:pPr>
      <w:rPr>
        <w:rFonts w:ascii="Wingdings" w:hAnsi="Wingdings" w:hint="default"/>
      </w:rPr>
    </w:lvl>
    <w:lvl w:ilvl="5" w:tplc="2452A34A" w:tentative="1">
      <w:start w:val="1"/>
      <w:numFmt w:val="bullet"/>
      <w:lvlText w:val=""/>
      <w:lvlJc w:val="left"/>
      <w:pPr>
        <w:tabs>
          <w:tab w:val="num" w:pos="4320"/>
        </w:tabs>
        <w:ind w:left="4320" w:hanging="360"/>
      </w:pPr>
      <w:rPr>
        <w:rFonts w:ascii="Wingdings" w:hAnsi="Wingdings" w:hint="default"/>
      </w:rPr>
    </w:lvl>
    <w:lvl w:ilvl="6" w:tplc="F1828826" w:tentative="1">
      <w:start w:val="1"/>
      <w:numFmt w:val="bullet"/>
      <w:lvlText w:val=""/>
      <w:lvlJc w:val="left"/>
      <w:pPr>
        <w:tabs>
          <w:tab w:val="num" w:pos="5040"/>
        </w:tabs>
        <w:ind w:left="5040" w:hanging="360"/>
      </w:pPr>
      <w:rPr>
        <w:rFonts w:ascii="Wingdings" w:hAnsi="Wingdings" w:hint="default"/>
      </w:rPr>
    </w:lvl>
    <w:lvl w:ilvl="7" w:tplc="7DD855CA" w:tentative="1">
      <w:start w:val="1"/>
      <w:numFmt w:val="bullet"/>
      <w:lvlText w:val=""/>
      <w:lvlJc w:val="left"/>
      <w:pPr>
        <w:tabs>
          <w:tab w:val="num" w:pos="5760"/>
        </w:tabs>
        <w:ind w:left="5760" w:hanging="360"/>
      </w:pPr>
      <w:rPr>
        <w:rFonts w:ascii="Wingdings" w:hAnsi="Wingdings" w:hint="default"/>
      </w:rPr>
    </w:lvl>
    <w:lvl w:ilvl="8" w:tplc="9800B7B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9D0E9E"/>
    <w:multiLevelType w:val="multilevel"/>
    <w:tmpl w:val="DC26211E"/>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60671055"/>
    <w:multiLevelType w:val="multilevel"/>
    <w:tmpl w:val="4FD046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5"/>
      <w:numFmt w:val="upperLetter"/>
      <w:lvlText w:val="%6."/>
      <w:lvlJc w:val="left"/>
      <w:pPr>
        <w:ind w:left="4320" w:hanging="360"/>
      </w:pPr>
      <w:rPr>
        <w:rFonts w:hint="default"/>
        <w:sz w:val="28"/>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EC53C1"/>
    <w:multiLevelType w:val="multilevel"/>
    <w:tmpl w:val="BEDEC3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2"/>
  </w:num>
  <w:num w:numId="4">
    <w:abstractNumId w:val="8"/>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5"/>
  </w:num>
  <w:num w:numId="10">
    <w:abstractNumId w:val="1"/>
  </w:num>
  <w:num w:numId="11">
    <w:abstractNumId w:val="10"/>
  </w:num>
  <w:num w:numId="12">
    <w:abstractNumId w:val="9"/>
  </w:num>
  <w:num w:numId="13">
    <w:abstractNumId w:val="4"/>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49E"/>
    <w:rsid w:val="000010D5"/>
    <w:rsid w:val="00001143"/>
    <w:rsid w:val="000033CA"/>
    <w:rsid w:val="00011393"/>
    <w:rsid w:val="00011E47"/>
    <w:rsid w:val="000127B9"/>
    <w:rsid w:val="00012FC1"/>
    <w:rsid w:val="000176AF"/>
    <w:rsid w:val="00025C3F"/>
    <w:rsid w:val="00033CDD"/>
    <w:rsid w:val="00035651"/>
    <w:rsid w:val="0005018A"/>
    <w:rsid w:val="00053997"/>
    <w:rsid w:val="000625DD"/>
    <w:rsid w:val="000659ED"/>
    <w:rsid w:val="00070624"/>
    <w:rsid w:val="00071B9F"/>
    <w:rsid w:val="000766CC"/>
    <w:rsid w:val="0009231B"/>
    <w:rsid w:val="00092EA9"/>
    <w:rsid w:val="000959DD"/>
    <w:rsid w:val="000974DB"/>
    <w:rsid w:val="000A06C9"/>
    <w:rsid w:val="000C04EF"/>
    <w:rsid w:val="000C7C9C"/>
    <w:rsid w:val="000D77B0"/>
    <w:rsid w:val="000E1273"/>
    <w:rsid w:val="000E530E"/>
    <w:rsid w:val="000E60D2"/>
    <w:rsid w:val="000E65F9"/>
    <w:rsid w:val="000F535C"/>
    <w:rsid w:val="001048F1"/>
    <w:rsid w:val="001121FE"/>
    <w:rsid w:val="00112401"/>
    <w:rsid w:val="0011310F"/>
    <w:rsid w:val="001236CA"/>
    <w:rsid w:val="001679F4"/>
    <w:rsid w:val="00176403"/>
    <w:rsid w:val="00181BDA"/>
    <w:rsid w:val="001820D9"/>
    <w:rsid w:val="001A27A4"/>
    <w:rsid w:val="001D0EDD"/>
    <w:rsid w:val="001D6623"/>
    <w:rsid w:val="001E0EAC"/>
    <w:rsid w:val="001E20E4"/>
    <w:rsid w:val="001F7489"/>
    <w:rsid w:val="002133FC"/>
    <w:rsid w:val="00215996"/>
    <w:rsid w:val="00220A9C"/>
    <w:rsid w:val="00221D73"/>
    <w:rsid w:val="002338A7"/>
    <w:rsid w:val="00242008"/>
    <w:rsid w:val="00247AE0"/>
    <w:rsid w:val="0026466B"/>
    <w:rsid w:val="0027561A"/>
    <w:rsid w:val="00275ADA"/>
    <w:rsid w:val="00277431"/>
    <w:rsid w:val="00287668"/>
    <w:rsid w:val="0029434A"/>
    <w:rsid w:val="002A6511"/>
    <w:rsid w:val="002B06E3"/>
    <w:rsid w:val="002B2670"/>
    <w:rsid w:val="002B31BE"/>
    <w:rsid w:val="002B4088"/>
    <w:rsid w:val="002C1E7E"/>
    <w:rsid w:val="002C5A15"/>
    <w:rsid w:val="002D09C0"/>
    <w:rsid w:val="002D17F7"/>
    <w:rsid w:val="002D3F1E"/>
    <w:rsid w:val="002D7329"/>
    <w:rsid w:val="002E029B"/>
    <w:rsid w:val="002F641A"/>
    <w:rsid w:val="0030301B"/>
    <w:rsid w:val="0030749E"/>
    <w:rsid w:val="00307B84"/>
    <w:rsid w:val="00311E52"/>
    <w:rsid w:val="0032337E"/>
    <w:rsid w:val="00324CEF"/>
    <w:rsid w:val="00325BB3"/>
    <w:rsid w:val="00333465"/>
    <w:rsid w:val="0033798A"/>
    <w:rsid w:val="0034156E"/>
    <w:rsid w:val="0034314D"/>
    <w:rsid w:val="0037025E"/>
    <w:rsid w:val="00372E08"/>
    <w:rsid w:val="0038542B"/>
    <w:rsid w:val="0038793D"/>
    <w:rsid w:val="00391DC8"/>
    <w:rsid w:val="0039252F"/>
    <w:rsid w:val="003A660E"/>
    <w:rsid w:val="003A73CE"/>
    <w:rsid w:val="003B13C8"/>
    <w:rsid w:val="003B188D"/>
    <w:rsid w:val="003C7AFD"/>
    <w:rsid w:val="003D01D6"/>
    <w:rsid w:val="003D3687"/>
    <w:rsid w:val="003E047F"/>
    <w:rsid w:val="003F1F1C"/>
    <w:rsid w:val="0040558B"/>
    <w:rsid w:val="00411FBF"/>
    <w:rsid w:val="00412E86"/>
    <w:rsid w:val="0041697F"/>
    <w:rsid w:val="0042723C"/>
    <w:rsid w:val="00435D7E"/>
    <w:rsid w:val="004366D0"/>
    <w:rsid w:val="00444D1D"/>
    <w:rsid w:val="0044652B"/>
    <w:rsid w:val="004477A9"/>
    <w:rsid w:val="004617F6"/>
    <w:rsid w:val="0046543E"/>
    <w:rsid w:val="00473280"/>
    <w:rsid w:val="00483C47"/>
    <w:rsid w:val="00484D0E"/>
    <w:rsid w:val="004850F5"/>
    <w:rsid w:val="00490DC5"/>
    <w:rsid w:val="00494BD1"/>
    <w:rsid w:val="00496157"/>
    <w:rsid w:val="004A1FEA"/>
    <w:rsid w:val="004B5716"/>
    <w:rsid w:val="004B5E71"/>
    <w:rsid w:val="004B602E"/>
    <w:rsid w:val="004C07F9"/>
    <w:rsid w:val="004C757D"/>
    <w:rsid w:val="004C7F42"/>
    <w:rsid w:val="004D2995"/>
    <w:rsid w:val="005100AA"/>
    <w:rsid w:val="0051286C"/>
    <w:rsid w:val="00513D71"/>
    <w:rsid w:val="00523B80"/>
    <w:rsid w:val="005341A0"/>
    <w:rsid w:val="00543128"/>
    <w:rsid w:val="00550DAE"/>
    <w:rsid w:val="00552989"/>
    <w:rsid w:val="005678A5"/>
    <w:rsid w:val="0057064A"/>
    <w:rsid w:val="00574FA0"/>
    <w:rsid w:val="005930CD"/>
    <w:rsid w:val="00594861"/>
    <w:rsid w:val="00594A99"/>
    <w:rsid w:val="00594B2F"/>
    <w:rsid w:val="005A5F7D"/>
    <w:rsid w:val="005C5EFD"/>
    <w:rsid w:val="005D5CF7"/>
    <w:rsid w:val="005E32C4"/>
    <w:rsid w:val="005F21A1"/>
    <w:rsid w:val="005F64B5"/>
    <w:rsid w:val="00603E89"/>
    <w:rsid w:val="00612CED"/>
    <w:rsid w:val="0062326C"/>
    <w:rsid w:val="00623B05"/>
    <w:rsid w:val="00625007"/>
    <w:rsid w:val="0063612E"/>
    <w:rsid w:val="006367A9"/>
    <w:rsid w:val="00636BDB"/>
    <w:rsid w:val="00640C8E"/>
    <w:rsid w:val="0065552D"/>
    <w:rsid w:val="00662A45"/>
    <w:rsid w:val="00670DAD"/>
    <w:rsid w:val="006734B4"/>
    <w:rsid w:val="00693057"/>
    <w:rsid w:val="00694BF6"/>
    <w:rsid w:val="006B1A01"/>
    <w:rsid w:val="006D17FC"/>
    <w:rsid w:val="006D2188"/>
    <w:rsid w:val="006F1A09"/>
    <w:rsid w:val="006F7920"/>
    <w:rsid w:val="006F7F6C"/>
    <w:rsid w:val="0070147D"/>
    <w:rsid w:val="007035E6"/>
    <w:rsid w:val="00703E71"/>
    <w:rsid w:val="0071656E"/>
    <w:rsid w:val="007234E3"/>
    <w:rsid w:val="00725F33"/>
    <w:rsid w:val="00727E90"/>
    <w:rsid w:val="00732BE2"/>
    <w:rsid w:val="00745813"/>
    <w:rsid w:val="007463EB"/>
    <w:rsid w:val="0074656E"/>
    <w:rsid w:val="00754440"/>
    <w:rsid w:val="00762E62"/>
    <w:rsid w:val="00767ACE"/>
    <w:rsid w:val="00770868"/>
    <w:rsid w:val="0077521C"/>
    <w:rsid w:val="00775CC4"/>
    <w:rsid w:val="00777EC5"/>
    <w:rsid w:val="007807B4"/>
    <w:rsid w:val="007873E6"/>
    <w:rsid w:val="007A5A0C"/>
    <w:rsid w:val="007A689F"/>
    <w:rsid w:val="007B1718"/>
    <w:rsid w:val="007B3E86"/>
    <w:rsid w:val="007C05CB"/>
    <w:rsid w:val="007C2618"/>
    <w:rsid w:val="007C6901"/>
    <w:rsid w:val="007D0E1F"/>
    <w:rsid w:val="007D4EB9"/>
    <w:rsid w:val="007E0070"/>
    <w:rsid w:val="007F0B11"/>
    <w:rsid w:val="007F2DFE"/>
    <w:rsid w:val="00800676"/>
    <w:rsid w:val="00816D7F"/>
    <w:rsid w:val="0083177B"/>
    <w:rsid w:val="00860EF1"/>
    <w:rsid w:val="0088656A"/>
    <w:rsid w:val="008950FF"/>
    <w:rsid w:val="008A44C2"/>
    <w:rsid w:val="008B0884"/>
    <w:rsid w:val="008B5C76"/>
    <w:rsid w:val="008B76CE"/>
    <w:rsid w:val="008D0620"/>
    <w:rsid w:val="008D1EE2"/>
    <w:rsid w:val="008D3EC5"/>
    <w:rsid w:val="008D4F29"/>
    <w:rsid w:val="008E04D2"/>
    <w:rsid w:val="008E254A"/>
    <w:rsid w:val="008E36D9"/>
    <w:rsid w:val="008F5806"/>
    <w:rsid w:val="00906A7A"/>
    <w:rsid w:val="0090700A"/>
    <w:rsid w:val="00913FC5"/>
    <w:rsid w:val="009209F4"/>
    <w:rsid w:val="0092592A"/>
    <w:rsid w:val="00925F5E"/>
    <w:rsid w:val="00937AC4"/>
    <w:rsid w:val="009404D4"/>
    <w:rsid w:val="0094133A"/>
    <w:rsid w:val="00946B8E"/>
    <w:rsid w:val="00946D42"/>
    <w:rsid w:val="009745DC"/>
    <w:rsid w:val="009751C7"/>
    <w:rsid w:val="009849B4"/>
    <w:rsid w:val="00986214"/>
    <w:rsid w:val="0099602E"/>
    <w:rsid w:val="009A49BE"/>
    <w:rsid w:val="009B1315"/>
    <w:rsid w:val="009B7801"/>
    <w:rsid w:val="009B7F9C"/>
    <w:rsid w:val="009C6792"/>
    <w:rsid w:val="009E218F"/>
    <w:rsid w:val="009E31E9"/>
    <w:rsid w:val="009E67CF"/>
    <w:rsid w:val="009F21C7"/>
    <w:rsid w:val="009F25E6"/>
    <w:rsid w:val="009F5B6B"/>
    <w:rsid w:val="009F6B8A"/>
    <w:rsid w:val="00A000D4"/>
    <w:rsid w:val="00A00499"/>
    <w:rsid w:val="00A0780F"/>
    <w:rsid w:val="00A1197A"/>
    <w:rsid w:val="00A13A04"/>
    <w:rsid w:val="00A35E08"/>
    <w:rsid w:val="00A453DB"/>
    <w:rsid w:val="00A64410"/>
    <w:rsid w:val="00A66CB1"/>
    <w:rsid w:val="00A80112"/>
    <w:rsid w:val="00A93326"/>
    <w:rsid w:val="00A968EE"/>
    <w:rsid w:val="00AA2AF0"/>
    <w:rsid w:val="00AA3807"/>
    <w:rsid w:val="00AA41E9"/>
    <w:rsid w:val="00AA5E9B"/>
    <w:rsid w:val="00AB2749"/>
    <w:rsid w:val="00AB482B"/>
    <w:rsid w:val="00AC1524"/>
    <w:rsid w:val="00AC75E6"/>
    <w:rsid w:val="00AE776C"/>
    <w:rsid w:val="00AF3D71"/>
    <w:rsid w:val="00B01E20"/>
    <w:rsid w:val="00B13159"/>
    <w:rsid w:val="00B1530B"/>
    <w:rsid w:val="00B15392"/>
    <w:rsid w:val="00B17DAC"/>
    <w:rsid w:val="00B221DF"/>
    <w:rsid w:val="00B35AC1"/>
    <w:rsid w:val="00B40A56"/>
    <w:rsid w:val="00B43756"/>
    <w:rsid w:val="00B468DB"/>
    <w:rsid w:val="00B46BD2"/>
    <w:rsid w:val="00B52121"/>
    <w:rsid w:val="00B603B4"/>
    <w:rsid w:val="00B61A8A"/>
    <w:rsid w:val="00B62D2F"/>
    <w:rsid w:val="00B65AA6"/>
    <w:rsid w:val="00B65F96"/>
    <w:rsid w:val="00B66606"/>
    <w:rsid w:val="00B669AA"/>
    <w:rsid w:val="00B74E7D"/>
    <w:rsid w:val="00B7674F"/>
    <w:rsid w:val="00B8095D"/>
    <w:rsid w:val="00B85BE0"/>
    <w:rsid w:val="00B879A3"/>
    <w:rsid w:val="00B9171A"/>
    <w:rsid w:val="00B97519"/>
    <w:rsid w:val="00BA4ED4"/>
    <w:rsid w:val="00BA5C31"/>
    <w:rsid w:val="00BB1E74"/>
    <w:rsid w:val="00BB4A66"/>
    <w:rsid w:val="00BB5046"/>
    <w:rsid w:val="00BB7CB9"/>
    <w:rsid w:val="00BE0ED6"/>
    <w:rsid w:val="00BE35D4"/>
    <w:rsid w:val="00BF0D53"/>
    <w:rsid w:val="00C04D3E"/>
    <w:rsid w:val="00C507A2"/>
    <w:rsid w:val="00C509D9"/>
    <w:rsid w:val="00C54A44"/>
    <w:rsid w:val="00C56E67"/>
    <w:rsid w:val="00C63F15"/>
    <w:rsid w:val="00C91F46"/>
    <w:rsid w:val="00C95137"/>
    <w:rsid w:val="00CA2F41"/>
    <w:rsid w:val="00CA3446"/>
    <w:rsid w:val="00CB55B2"/>
    <w:rsid w:val="00CC4C0B"/>
    <w:rsid w:val="00CC7C74"/>
    <w:rsid w:val="00CD1C15"/>
    <w:rsid w:val="00CF0837"/>
    <w:rsid w:val="00CF34A9"/>
    <w:rsid w:val="00CF3D79"/>
    <w:rsid w:val="00D001B3"/>
    <w:rsid w:val="00D105D1"/>
    <w:rsid w:val="00D21F81"/>
    <w:rsid w:val="00D23325"/>
    <w:rsid w:val="00D26467"/>
    <w:rsid w:val="00D306BA"/>
    <w:rsid w:val="00D319B2"/>
    <w:rsid w:val="00D33914"/>
    <w:rsid w:val="00D36EF2"/>
    <w:rsid w:val="00D445D9"/>
    <w:rsid w:val="00D53DEE"/>
    <w:rsid w:val="00D615BD"/>
    <w:rsid w:val="00D63E45"/>
    <w:rsid w:val="00D6417D"/>
    <w:rsid w:val="00D67965"/>
    <w:rsid w:val="00D67C4E"/>
    <w:rsid w:val="00D73A3B"/>
    <w:rsid w:val="00DA45C2"/>
    <w:rsid w:val="00DB613A"/>
    <w:rsid w:val="00DC1569"/>
    <w:rsid w:val="00DD5119"/>
    <w:rsid w:val="00DE1D34"/>
    <w:rsid w:val="00DE438E"/>
    <w:rsid w:val="00DE59EA"/>
    <w:rsid w:val="00DE5C7D"/>
    <w:rsid w:val="00DF60CE"/>
    <w:rsid w:val="00E00773"/>
    <w:rsid w:val="00E01220"/>
    <w:rsid w:val="00E20CCB"/>
    <w:rsid w:val="00E20EDC"/>
    <w:rsid w:val="00E24281"/>
    <w:rsid w:val="00E2468D"/>
    <w:rsid w:val="00E33BC9"/>
    <w:rsid w:val="00E37C51"/>
    <w:rsid w:val="00E40108"/>
    <w:rsid w:val="00E42E00"/>
    <w:rsid w:val="00E61EA8"/>
    <w:rsid w:val="00E6621B"/>
    <w:rsid w:val="00E750C7"/>
    <w:rsid w:val="00E77CB5"/>
    <w:rsid w:val="00E82814"/>
    <w:rsid w:val="00E92986"/>
    <w:rsid w:val="00E95F79"/>
    <w:rsid w:val="00EA11FB"/>
    <w:rsid w:val="00EB3140"/>
    <w:rsid w:val="00EB7691"/>
    <w:rsid w:val="00EC0736"/>
    <w:rsid w:val="00EC3B15"/>
    <w:rsid w:val="00EC7E7B"/>
    <w:rsid w:val="00ED44A2"/>
    <w:rsid w:val="00ED4A07"/>
    <w:rsid w:val="00EE5B79"/>
    <w:rsid w:val="00EE655F"/>
    <w:rsid w:val="00EF3C3A"/>
    <w:rsid w:val="00F10E91"/>
    <w:rsid w:val="00F12180"/>
    <w:rsid w:val="00F13493"/>
    <w:rsid w:val="00F207C3"/>
    <w:rsid w:val="00F23515"/>
    <w:rsid w:val="00F23720"/>
    <w:rsid w:val="00F27061"/>
    <w:rsid w:val="00F337D8"/>
    <w:rsid w:val="00F5199C"/>
    <w:rsid w:val="00F60F7D"/>
    <w:rsid w:val="00F67E19"/>
    <w:rsid w:val="00F71364"/>
    <w:rsid w:val="00F868C3"/>
    <w:rsid w:val="00F87A2D"/>
    <w:rsid w:val="00F9433A"/>
    <w:rsid w:val="00F953A3"/>
    <w:rsid w:val="00FA0B45"/>
    <w:rsid w:val="00FB1ADC"/>
    <w:rsid w:val="00FB543B"/>
    <w:rsid w:val="00FB5AB9"/>
    <w:rsid w:val="00FD18F5"/>
    <w:rsid w:val="00FD441F"/>
    <w:rsid w:val="00FD5ED9"/>
    <w:rsid w:val="00FE17A6"/>
    <w:rsid w:val="00FE45CA"/>
    <w:rsid w:val="00FF3A49"/>
    <w:rsid w:val="00FF5687"/>
    <w:rsid w:val="00FF5B78"/>
    <w:rsid w:val="00FF7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C59C"/>
  <w15:chartTrackingRefBased/>
  <w15:docId w15:val="{3CC8ECCD-0964-4708-9052-F70C6D5A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49E"/>
    <w:pPr>
      <w:spacing w:line="240" w:lineRule="auto"/>
    </w:pPr>
    <w:rPr>
      <w:rFonts w:ascii="Times New Roman" w:hAnsi="Times New Roman"/>
      <w:sz w:val="24"/>
    </w:rPr>
  </w:style>
  <w:style w:type="paragraph" w:styleId="Heading1">
    <w:name w:val="heading 1"/>
    <w:basedOn w:val="Normal"/>
    <w:next w:val="Normal"/>
    <w:link w:val="Heading1Char"/>
    <w:uiPriority w:val="9"/>
    <w:qFormat/>
    <w:rsid w:val="00E77CB5"/>
    <w:pPr>
      <w:keepNext/>
      <w:spacing w:after="0"/>
      <w:outlineLvl w:val="0"/>
    </w:pPr>
    <w:rPr>
      <w:rFonts w:asciiTheme="minorHAnsi" w:eastAsiaTheme="majorEastAsia" w:hAnsiTheme="minorHAnsi" w:cstheme="minorHAnsi"/>
      <w:i/>
      <w:iCs/>
      <w:color w:val="2E74B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49E"/>
    <w:rPr>
      <w:color w:val="0563C1" w:themeColor="hyperlink"/>
      <w:u w:val="single"/>
    </w:rPr>
  </w:style>
  <w:style w:type="table" w:styleId="ListTable7Colorful-Accent5">
    <w:name w:val="List Table 7 Colorful Accent 5"/>
    <w:basedOn w:val="TableNormal"/>
    <w:uiPriority w:val="52"/>
    <w:rsid w:val="0030749E"/>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xmsonormal">
    <w:name w:val="x_msonormal"/>
    <w:basedOn w:val="Normal"/>
    <w:rsid w:val="00946B8E"/>
    <w:pPr>
      <w:spacing w:before="100" w:beforeAutospacing="1" w:after="100" w:afterAutospacing="1"/>
    </w:pPr>
    <w:rPr>
      <w:rFonts w:eastAsia="Times New Roman" w:cs="Times New Roman"/>
      <w:szCs w:val="24"/>
    </w:rPr>
  </w:style>
  <w:style w:type="paragraph" w:customStyle="1" w:styleId="xmsolistparagraph">
    <w:name w:val="x_msolistparagraph"/>
    <w:basedOn w:val="Normal"/>
    <w:rsid w:val="00946B8E"/>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070624"/>
    <w:pPr>
      <w:ind w:left="720"/>
      <w:contextualSpacing/>
    </w:pPr>
  </w:style>
  <w:style w:type="table" w:styleId="TableGrid">
    <w:name w:val="Table Grid"/>
    <w:basedOn w:val="TableNormal"/>
    <w:uiPriority w:val="39"/>
    <w:rsid w:val="00F10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1F1C"/>
    <w:rPr>
      <w:color w:val="605E5C"/>
      <w:shd w:val="clear" w:color="auto" w:fill="E1DFDD"/>
    </w:rPr>
  </w:style>
  <w:style w:type="paragraph" w:styleId="BalloonText">
    <w:name w:val="Balloon Text"/>
    <w:basedOn w:val="Normal"/>
    <w:link w:val="BalloonTextChar"/>
    <w:uiPriority w:val="99"/>
    <w:semiHidden/>
    <w:unhideWhenUsed/>
    <w:rsid w:val="00E77CB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CB5"/>
    <w:rPr>
      <w:rFonts w:ascii="Segoe UI" w:hAnsi="Segoe UI" w:cs="Segoe UI"/>
      <w:sz w:val="18"/>
      <w:szCs w:val="18"/>
    </w:rPr>
  </w:style>
  <w:style w:type="character" w:customStyle="1" w:styleId="Heading1Char">
    <w:name w:val="Heading 1 Char"/>
    <w:basedOn w:val="DefaultParagraphFont"/>
    <w:link w:val="Heading1"/>
    <w:uiPriority w:val="9"/>
    <w:rsid w:val="00E77CB5"/>
    <w:rPr>
      <w:rFonts w:eastAsiaTheme="majorEastAsia" w:cstheme="minorHAnsi"/>
      <w:i/>
      <w:iCs/>
      <w:color w:val="2E74B5"/>
      <w:sz w:val="24"/>
      <w:szCs w:val="24"/>
    </w:rPr>
  </w:style>
  <w:style w:type="paragraph" w:styleId="Revision">
    <w:name w:val="Revision"/>
    <w:hidden/>
    <w:uiPriority w:val="99"/>
    <w:semiHidden/>
    <w:rsid w:val="002B2670"/>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2B2670"/>
    <w:rPr>
      <w:sz w:val="16"/>
      <w:szCs w:val="16"/>
    </w:rPr>
  </w:style>
  <w:style w:type="paragraph" w:styleId="CommentText">
    <w:name w:val="annotation text"/>
    <w:basedOn w:val="Normal"/>
    <w:link w:val="CommentTextChar"/>
    <w:uiPriority w:val="99"/>
    <w:semiHidden/>
    <w:unhideWhenUsed/>
    <w:rsid w:val="002B2670"/>
    <w:rPr>
      <w:sz w:val="20"/>
      <w:szCs w:val="20"/>
    </w:rPr>
  </w:style>
  <w:style w:type="character" w:customStyle="1" w:styleId="CommentTextChar">
    <w:name w:val="Comment Text Char"/>
    <w:basedOn w:val="DefaultParagraphFont"/>
    <w:link w:val="CommentText"/>
    <w:uiPriority w:val="99"/>
    <w:semiHidden/>
    <w:rsid w:val="002B267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B2670"/>
    <w:rPr>
      <w:b/>
      <w:bCs/>
    </w:rPr>
  </w:style>
  <w:style w:type="character" w:customStyle="1" w:styleId="CommentSubjectChar">
    <w:name w:val="Comment Subject Char"/>
    <w:basedOn w:val="CommentTextChar"/>
    <w:link w:val="CommentSubject"/>
    <w:uiPriority w:val="99"/>
    <w:semiHidden/>
    <w:rsid w:val="002B267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0627">
      <w:bodyDiv w:val="1"/>
      <w:marLeft w:val="0"/>
      <w:marRight w:val="0"/>
      <w:marTop w:val="0"/>
      <w:marBottom w:val="0"/>
      <w:divBdr>
        <w:top w:val="none" w:sz="0" w:space="0" w:color="auto"/>
        <w:left w:val="none" w:sz="0" w:space="0" w:color="auto"/>
        <w:bottom w:val="none" w:sz="0" w:space="0" w:color="auto"/>
        <w:right w:val="none" w:sz="0" w:space="0" w:color="auto"/>
      </w:divBdr>
      <w:divsChild>
        <w:div w:id="560168948">
          <w:marLeft w:val="360"/>
          <w:marRight w:val="0"/>
          <w:marTop w:val="200"/>
          <w:marBottom w:val="0"/>
          <w:divBdr>
            <w:top w:val="none" w:sz="0" w:space="0" w:color="auto"/>
            <w:left w:val="none" w:sz="0" w:space="0" w:color="auto"/>
            <w:bottom w:val="none" w:sz="0" w:space="0" w:color="auto"/>
            <w:right w:val="none" w:sz="0" w:space="0" w:color="auto"/>
          </w:divBdr>
        </w:div>
        <w:div w:id="1609003007">
          <w:marLeft w:val="1800"/>
          <w:marRight w:val="0"/>
          <w:marTop w:val="100"/>
          <w:marBottom w:val="0"/>
          <w:divBdr>
            <w:top w:val="none" w:sz="0" w:space="0" w:color="auto"/>
            <w:left w:val="none" w:sz="0" w:space="0" w:color="auto"/>
            <w:bottom w:val="none" w:sz="0" w:space="0" w:color="auto"/>
            <w:right w:val="none" w:sz="0" w:space="0" w:color="auto"/>
          </w:divBdr>
        </w:div>
        <w:div w:id="1108158825">
          <w:marLeft w:val="360"/>
          <w:marRight w:val="0"/>
          <w:marTop w:val="200"/>
          <w:marBottom w:val="0"/>
          <w:divBdr>
            <w:top w:val="none" w:sz="0" w:space="0" w:color="auto"/>
            <w:left w:val="none" w:sz="0" w:space="0" w:color="auto"/>
            <w:bottom w:val="none" w:sz="0" w:space="0" w:color="auto"/>
            <w:right w:val="none" w:sz="0" w:space="0" w:color="auto"/>
          </w:divBdr>
        </w:div>
        <w:div w:id="91627492">
          <w:marLeft w:val="360"/>
          <w:marRight w:val="0"/>
          <w:marTop w:val="200"/>
          <w:marBottom w:val="0"/>
          <w:divBdr>
            <w:top w:val="none" w:sz="0" w:space="0" w:color="auto"/>
            <w:left w:val="none" w:sz="0" w:space="0" w:color="auto"/>
            <w:bottom w:val="none" w:sz="0" w:space="0" w:color="auto"/>
            <w:right w:val="none" w:sz="0" w:space="0" w:color="auto"/>
          </w:divBdr>
        </w:div>
        <w:div w:id="1667899097">
          <w:marLeft w:val="1080"/>
          <w:marRight w:val="0"/>
          <w:marTop w:val="100"/>
          <w:marBottom w:val="0"/>
          <w:divBdr>
            <w:top w:val="none" w:sz="0" w:space="0" w:color="auto"/>
            <w:left w:val="none" w:sz="0" w:space="0" w:color="auto"/>
            <w:bottom w:val="none" w:sz="0" w:space="0" w:color="auto"/>
            <w:right w:val="none" w:sz="0" w:space="0" w:color="auto"/>
          </w:divBdr>
        </w:div>
        <w:div w:id="1957710659">
          <w:marLeft w:val="1080"/>
          <w:marRight w:val="0"/>
          <w:marTop w:val="100"/>
          <w:marBottom w:val="0"/>
          <w:divBdr>
            <w:top w:val="none" w:sz="0" w:space="0" w:color="auto"/>
            <w:left w:val="none" w:sz="0" w:space="0" w:color="auto"/>
            <w:bottom w:val="none" w:sz="0" w:space="0" w:color="auto"/>
            <w:right w:val="none" w:sz="0" w:space="0" w:color="auto"/>
          </w:divBdr>
        </w:div>
        <w:div w:id="1857963840">
          <w:marLeft w:val="1080"/>
          <w:marRight w:val="0"/>
          <w:marTop w:val="100"/>
          <w:marBottom w:val="0"/>
          <w:divBdr>
            <w:top w:val="none" w:sz="0" w:space="0" w:color="auto"/>
            <w:left w:val="none" w:sz="0" w:space="0" w:color="auto"/>
            <w:bottom w:val="none" w:sz="0" w:space="0" w:color="auto"/>
            <w:right w:val="none" w:sz="0" w:space="0" w:color="auto"/>
          </w:divBdr>
        </w:div>
        <w:div w:id="568613535">
          <w:marLeft w:val="1080"/>
          <w:marRight w:val="0"/>
          <w:marTop w:val="100"/>
          <w:marBottom w:val="0"/>
          <w:divBdr>
            <w:top w:val="none" w:sz="0" w:space="0" w:color="auto"/>
            <w:left w:val="none" w:sz="0" w:space="0" w:color="auto"/>
            <w:bottom w:val="none" w:sz="0" w:space="0" w:color="auto"/>
            <w:right w:val="none" w:sz="0" w:space="0" w:color="auto"/>
          </w:divBdr>
        </w:div>
        <w:div w:id="1834030023">
          <w:marLeft w:val="1080"/>
          <w:marRight w:val="0"/>
          <w:marTop w:val="100"/>
          <w:marBottom w:val="0"/>
          <w:divBdr>
            <w:top w:val="none" w:sz="0" w:space="0" w:color="auto"/>
            <w:left w:val="none" w:sz="0" w:space="0" w:color="auto"/>
            <w:bottom w:val="none" w:sz="0" w:space="0" w:color="auto"/>
            <w:right w:val="none" w:sz="0" w:space="0" w:color="auto"/>
          </w:divBdr>
        </w:div>
        <w:div w:id="1572737651">
          <w:marLeft w:val="360"/>
          <w:marRight w:val="0"/>
          <w:marTop w:val="200"/>
          <w:marBottom w:val="0"/>
          <w:divBdr>
            <w:top w:val="none" w:sz="0" w:space="0" w:color="auto"/>
            <w:left w:val="none" w:sz="0" w:space="0" w:color="auto"/>
            <w:bottom w:val="none" w:sz="0" w:space="0" w:color="auto"/>
            <w:right w:val="none" w:sz="0" w:space="0" w:color="auto"/>
          </w:divBdr>
        </w:div>
        <w:div w:id="338116481">
          <w:marLeft w:val="1080"/>
          <w:marRight w:val="0"/>
          <w:marTop w:val="100"/>
          <w:marBottom w:val="0"/>
          <w:divBdr>
            <w:top w:val="none" w:sz="0" w:space="0" w:color="auto"/>
            <w:left w:val="none" w:sz="0" w:space="0" w:color="auto"/>
            <w:bottom w:val="none" w:sz="0" w:space="0" w:color="auto"/>
            <w:right w:val="none" w:sz="0" w:space="0" w:color="auto"/>
          </w:divBdr>
        </w:div>
        <w:div w:id="1907257552">
          <w:marLeft w:val="1080"/>
          <w:marRight w:val="0"/>
          <w:marTop w:val="100"/>
          <w:marBottom w:val="0"/>
          <w:divBdr>
            <w:top w:val="none" w:sz="0" w:space="0" w:color="auto"/>
            <w:left w:val="none" w:sz="0" w:space="0" w:color="auto"/>
            <w:bottom w:val="none" w:sz="0" w:space="0" w:color="auto"/>
            <w:right w:val="none" w:sz="0" w:space="0" w:color="auto"/>
          </w:divBdr>
        </w:div>
      </w:divsChild>
    </w:div>
    <w:div w:id="64374625">
      <w:bodyDiv w:val="1"/>
      <w:marLeft w:val="0"/>
      <w:marRight w:val="0"/>
      <w:marTop w:val="0"/>
      <w:marBottom w:val="0"/>
      <w:divBdr>
        <w:top w:val="none" w:sz="0" w:space="0" w:color="auto"/>
        <w:left w:val="none" w:sz="0" w:space="0" w:color="auto"/>
        <w:bottom w:val="none" w:sz="0" w:space="0" w:color="auto"/>
        <w:right w:val="none" w:sz="0" w:space="0" w:color="auto"/>
      </w:divBdr>
    </w:div>
    <w:div w:id="491261897">
      <w:bodyDiv w:val="1"/>
      <w:marLeft w:val="0"/>
      <w:marRight w:val="0"/>
      <w:marTop w:val="0"/>
      <w:marBottom w:val="0"/>
      <w:divBdr>
        <w:top w:val="none" w:sz="0" w:space="0" w:color="auto"/>
        <w:left w:val="none" w:sz="0" w:space="0" w:color="auto"/>
        <w:bottom w:val="none" w:sz="0" w:space="0" w:color="auto"/>
        <w:right w:val="none" w:sz="0" w:space="0" w:color="auto"/>
      </w:divBdr>
    </w:div>
    <w:div w:id="949703441">
      <w:bodyDiv w:val="1"/>
      <w:marLeft w:val="0"/>
      <w:marRight w:val="0"/>
      <w:marTop w:val="0"/>
      <w:marBottom w:val="0"/>
      <w:divBdr>
        <w:top w:val="none" w:sz="0" w:space="0" w:color="auto"/>
        <w:left w:val="none" w:sz="0" w:space="0" w:color="auto"/>
        <w:bottom w:val="none" w:sz="0" w:space="0" w:color="auto"/>
        <w:right w:val="none" w:sz="0" w:space="0" w:color="auto"/>
      </w:divBdr>
    </w:div>
    <w:div w:id="1198784513">
      <w:bodyDiv w:val="1"/>
      <w:marLeft w:val="0"/>
      <w:marRight w:val="0"/>
      <w:marTop w:val="0"/>
      <w:marBottom w:val="0"/>
      <w:divBdr>
        <w:top w:val="none" w:sz="0" w:space="0" w:color="auto"/>
        <w:left w:val="none" w:sz="0" w:space="0" w:color="auto"/>
        <w:bottom w:val="none" w:sz="0" w:space="0" w:color="auto"/>
        <w:right w:val="none" w:sz="0" w:space="0" w:color="auto"/>
      </w:divBdr>
    </w:div>
    <w:div w:id="1546140657">
      <w:bodyDiv w:val="1"/>
      <w:marLeft w:val="0"/>
      <w:marRight w:val="0"/>
      <w:marTop w:val="0"/>
      <w:marBottom w:val="0"/>
      <w:divBdr>
        <w:top w:val="none" w:sz="0" w:space="0" w:color="auto"/>
        <w:left w:val="none" w:sz="0" w:space="0" w:color="auto"/>
        <w:bottom w:val="none" w:sz="0" w:space="0" w:color="auto"/>
        <w:right w:val="none" w:sz="0" w:space="0" w:color="auto"/>
      </w:divBdr>
    </w:div>
    <w:div w:id="160322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Dariel Barnard</dc:creator>
  <cp:keywords/>
  <dc:description/>
  <cp:lastModifiedBy>Dariel Barnard</cp:lastModifiedBy>
  <cp:revision>3</cp:revision>
  <dcterms:created xsi:type="dcterms:W3CDTF">2022-04-01T18:09:00Z</dcterms:created>
  <dcterms:modified xsi:type="dcterms:W3CDTF">2022-04-05T12:45:00Z</dcterms:modified>
</cp:coreProperties>
</file>