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B3CA3" w14:paraId="3E09318D" w14:textId="77777777" w:rsidTr="00893DB2">
        <w:trPr>
          <w:trHeight w:val="473"/>
          <w:tblHeader/>
        </w:trPr>
        <w:tc>
          <w:tcPr>
            <w:tcW w:w="1012" w:type="pct"/>
            <w:vAlign w:val="center"/>
          </w:tcPr>
          <w:p w14:paraId="2E350765" w14:textId="77777777" w:rsidR="005B3CA3" w:rsidRDefault="005B3CA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95335587"/>
              <w:placeholder>
                <w:docPart w:val="F3812B3269A840E8B9A86C926431ACCD"/>
              </w:placeholder>
            </w:sdtPr>
            <w:sdtEndPr/>
            <w:sdtContent>
              <w:p w14:paraId="436969B6" w14:textId="77777777" w:rsidR="005B3CA3" w:rsidRPr="002164CE" w:rsidRDefault="005B3C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3CA3" w14:paraId="45F4D7DF" w14:textId="77777777" w:rsidTr="00893DB2">
        <w:trPr>
          <w:trHeight w:val="447"/>
        </w:trPr>
        <w:tc>
          <w:tcPr>
            <w:tcW w:w="1012" w:type="pct"/>
            <w:vAlign w:val="center"/>
          </w:tcPr>
          <w:p w14:paraId="01BEBE2D" w14:textId="77777777" w:rsidR="005B3CA3" w:rsidRDefault="005B3CA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84660784"/>
              <w:placeholder>
                <w:docPart w:val="F3812B3269A840E8B9A86C926431ACCD"/>
              </w:placeholder>
            </w:sdtPr>
            <w:sdtEndPr/>
            <w:sdtContent>
              <w:p w14:paraId="0D92708F" w14:textId="77777777" w:rsidR="005B3CA3" w:rsidRPr="002164CE" w:rsidRDefault="005B3C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3CA3" w14:paraId="0A7D689B" w14:textId="77777777" w:rsidTr="00893DB2">
        <w:trPr>
          <w:trHeight w:val="447"/>
        </w:trPr>
        <w:tc>
          <w:tcPr>
            <w:tcW w:w="1012" w:type="pct"/>
            <w:vAlign w:val="center"/>
          </w:tcPr>
          <w:p w14:paraId="5D0A6026" w14:textId="77777777" w:rsidR="005B3CA3" w:rsidRDefault="005B3CA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91659610"/>
              <w:placeholder>
                <w:docPart w:val="F3812B3269A840E8B9A86C926431ACCD"/>
              </w:placeholder>
            </w:sdtPr>
            <w:sdtEndPr/>
            <w:sdtContent>
              <w:p w14:paraId="72177F59" w14:textId="77777777" w:rsidR="005B3CA3" w:rsidRPr="002164CE" w:rsidRDefault="005B3C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3CA3" w:rsidRPr="002164CE" w14:paraId="2E663F58" w14:textId="77777777" w:rsidTr="00893DB2">
        <w:trPr>
          <w:trHeight w:val="473"/>
        </w:trPr>
        <w:tc>
          <w:tcPr>
            <w:tcW w:w="1012" w:type="pct"/>
          </w:tcPr>
          <w:p w14:paraId="0822ABBF" w14:textId="77777777" w:rsidR="005B3CA3" w:rsidRDefault="005B3CA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6773616"/>
              <w:placeholder>
                <w:docPart w:val="F3812B3269A840E8B9A86C926431ACCD"/>
              </w:placeholder>
            </w:sdtPr>
            <w:sdtEndPr/>
            <w:sdtContent>
              <w:p w14:paraId="35238306" w14:textId="77777777" w:rsidR="005B3CA3" w:rsidRPr="002164CE" w:rsidRDefault="005B3C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3CA3" w:rsidRPr="002164CE" w14:paraId="1514D6A0" w14:textId="77777777" w:rsidTr="00893DB2">
        <w:trPr>
          <w:trHeight w:val="447"/>
        </w:trPr>
        <w:tc>
          <w:tcPr>
            <w:tcW w:w="1012" w:type="pct"/>
          </w:tcPr>
          <w:p w14:paraId="2398D55B" w14:textId="77777777" w:rsidR="005B3CA3" w:rsidRDefault="005B3CA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010829"/>
              <w:placeholder>
                <w:docPart w:val="F3812B3269A840E8B9A86C926431ACCD"/>
              </w:placeholder>
            </w:sdtPr>
            <w:sdtEndPr/>
            <w:sdtContent>
              <w:p w14:paraId="393DDB5A" w14:textId="77777777" w:rsidR="005B3CA3" w:rsidRPr="002164CE" w:rsidRDefault="005B3C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3CA3" w:rsidRPr="002164CE" w14:paraId="1E8166EE" w14:textId="77777777" w:rsidTr="00893DB2">
        <w:trPr>
          <w:trHeight w:val="447"/>
        </w:trPr>
        <w:tc>
          <w:tcPr>
            <w:tcW w:w="1012" w:type="pct"/>
          </w:tcPr>
          <w:p w14:paraId="5B7A842D" w14:textId="77777777" w:rsidR="005B3CA3" w:rsidRDefault="005B3CA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50760769"/>
              <w:placeholder>
                <w:docPart w:val="F3812B3269A840E8B9A86C926431ACCD"/>
              </w:placeholder>
            </w:sdtPr>
            <w:sdtEndPr/>
            <w:sdtContent>
              <w:p w14:paraId="062D9A34" w14:textId="77777777" w:rsidR="005B3CA3" w:rsidRPr="002164CE" w:rsidRDefault="005B3C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3CA3" w:rsidRPr="002164CE" w14:paraId="746863E2" w14:textId="77777777" w:rsidTr="00893DB2">
        <w:trPr>
          <w:trHeight w:val="447"/>
        </w:trPr>
        <w:tc>
          <w:tcPr>
            <w:tcW w:w="1012" w:type="pct"/>
          </w:tcPr>
          <w:p w14:paraId="6556681D" w14:textId="77777777" w:rsidR="005B3CA3" w:rsidRPr="002164CE" w:rsidRDefault="005B3CA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6441707"/>
              <w:placeholder>
                <w:docPart w:val="C39CDB2E93AD4FFA8328136B90323F0B"/>
              </w:placeholder>
            </w:sdtPr>
            <w:sdtEndPr/>
            <w:sdtContent>
              <w:p w14:paraId="3EE50E75" w14:textId="77777777" w:rsidR="005B3CA3" w:rsidRDefault="005B3CA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CCDCF2" w14:textId="77777777" w:rsidR="005B3CA3" w:rsidRPr="00BA5F71" w:rsidRDefault="005B3CA3" w:rsidP="005B3CA3">
      <w:pPr>
        <w:rPr>
          <w:rFonts w:ascii="Calibri" w:hAnsi="Calibri" w:cs="Arial"/>
          <w:b/>
          <w:sz w:val="22"/>
          <w:szCs w:val="22"/>
          <w:u w:val="single"/>
        </w:rPr>
      </w:pPr>
    </w:p>
    <w:p w14:paraId="454515E4" w14:textId="77777777" w:rsidR="005B3CA3" w:rsidRPr="001D4AC5" w:rsidRDefault="005B3CA3" w:rsidP="005B3CA3">
      <w:pPr>
        <w:pStyle w:val="Heading1"/>
        <w:numPr>
          <w:ilvl w:val="0"/>
          <w:numId w:val="15"/>
        </w:numPr>
        <w:spacing w:after="120"/>
        <w:ind w:hanging="630"/>
      </w:pPr>
      <w:r w:rsidRPr="00FF6B5D">
        <w:t>COURSE NUMBER AND TITLE, CATALOG DESCRIPTION, CREDITS:</w:t>
      </w:r>
    </w:p>
    <w:p w14:paraId="0665ADD7" w14:textId="77777777" w:rsidR="005B3CA3" w:rsidRPr="006A6876" w:rsidRDefault="005B3CA3" w:rsidP="005B3CA3">
      <w:pPr>
        <w:pStyle w:val="Heading2"/>
        <w:numPr>
          <w:ilvl w:val="0"/>
          <w:numId w:val="0"/>
        </w:numPr>
        <w:spacing w:after="240"/>
        <w:ind w:left="720"/>
      </w:pPr>
      <w:r w:rsidRPr="0044449D">
        <w:rPr>
          <w:noProof/>
        </w:rPr>
        <w:t>AMH</w:t>
      </w:r>
      <w:r w:rsidRPr="006A6876">
        <w:t xml:space="preserve"> </w:t>
      </w:r>
      <w:r w:rsidRPr="0044449D">
        <w:rPr>
          <w:noProof/>
        </w:rPr>
        <w:t>2020</w:t>
      </w:r>
      <w:r w:rsidRPr="006A6876">
        <w:t xml:space="preserve"> </w:t>
      </w:r>
      <w:r w:rsidRPr="00962403">
        <w:rPr>
          <w:b w:val="0"/>
          <w:noProof/>
        </w:rPr>
        <w:t>History of the United States Since 1877</w:t>
      </w:r>
      <w:sdt>
        <w:sdtPr>
          <w:id w:val="742062650"/>
          <w:placeholder>
            <w:docPart w:val="F3812B3269A840E8B9A86C926431ACC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CAB4B3" w14:textId="77777777" w:rsidR="005B3CA3" w:rsidRPr="001D4AC5" w:rsidRDefault="005B3CA3" w:rsidP="005B3CA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survey of U.S. history from Reconstruction to the present. Emphasis will be on the development of American social, political, and economic institutions through that time period. This course fulfills the State civics requirement.</w:t>
      </w:r>
    </w:p>
    <w:p w14:paraId="4C82F538" w14:textId="77777777" w:rsidR="005B3CA3" w:rsidRPr="00FF6B5D" w:rsidRDefault="005B3CA3" w:rsidP="005B3CA3">
      <w:pPr>
        <w:pStyle w:val="Heading2"/>
      </w:pPr>
      <w:r w:rsidRPr="00FF6B5D">
        <w:t>PREREQUISITES FOR THIS COURSE:</w:t>
      </w:r>
    </w:p>
    <w:p w14:paraId="5706360A" w14:textId="77777777" w:rsidR="005B3CA3" w:rsidRDefault="005B3CA3" w:rsidP="005B3CA3">
      <w:pPr>
        <w:spacing w:after="240"/>
        <w:ind w:left="720"/>
        <w:rPr>
          <w:rFonts w:ascii="Calibri" w:hAnsi="Calibri" w:cs="Arial"/>
          <w:noProof/>
          <w:sz w:val="22"/>
          <w:szCs w:val="22"/>
        </w:rPr>
      </w:pPr>
      <w:r w:rsidRPr="0044449D">
        <w:rPr>
          <w:rFonts w:ascii="Calibri" w:hAnsi="Calibri" w:cs="Arial"/>
          <w:noProof/>
          <w:sz w:val="22"/>
          <w:szCs w:val="22"/>
        </w:rPr>
        <w:t>None</w:t>
      </w:r>
    </w:p>
    <w:p w14:paraId="24540F87" w14:textId="77777777" w:rsidR="005B3CA3" w:rsidRPr="00FF6B5D" w:rsidRDefault="005B3CA3" w:rsidP="005B3CA3">
      <w:pPr>
        <w:pStyle w:val="Heading3"/>
        <w:spacing w:after="120"/>
      </w:pPr>
      <w:r w:rsidRPr="00FF6B5D">
        <w:t>CO-REQUISITES FOR THIS COURSE:</w:t>
      </w:r>
    </w:p>
    <w:p w14:paraId="47E4651D" w14:textId="77777777" w:rsidR="005B3CA3" w:rsidRPr="00BA5F71" w:rsidRDefault="005B3CA3" w:rsidP="005B3CA3">
      <w:pPr>
        <w:spacing w:after="240"/>
        <w:ind w:firstLine="720"/>
        <w:rPr>
          <w:rFonts w:ascii="Calibri" w:hAnsi="Calibri" w:cs="Arial"/>
          <w:noProof/>
          <w:sz w:val="22"/>
          <w:szCs w:val="22"/>
        </w:rPr>
      </w:pPr>
      <w:r w:rsidRPr="0044449D">
        <w:rPr>
          <w:rFonts w:ascii="Calibri" w:hAnsi="Calibri" w:cs="Arial"/>
          <w:noProof/>
          <w:sz w:val="22"/>
          <w:szCs w:val="22"/>
        </w:rPr>
        <w:t>None</w:t>
      </w:r>
    </w:p>
    <w:p w14:paraId="2007F6C8" w14:textId="77777777" w:rsidR="005B3CA3" w:rsidRDefault="005B3CA3" w:rsidP="005B3CA3">
      <w:pPr>
        <w:pStyle w:val="Heading2"/>
      </w:pPr>
      <w:r w:rsidRPr="00BA5F71">
        <w:t>GENERAL COURSE INFORMATION:</w:t>
      </w:r>
    </w:p>
    <w:p w14:paraId="6C932A0D"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C114EE"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Industrialization and Westward expansion</w:t>
      </w:r>
    </w:p>
    <w:p w14:paraId="5E4CD0FD"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Politics, Urbanizations, and Labor in the Industrial Era</w:t>
      </w:r>
    </w:p>
    <w:p w14:paraId="43FA74A5"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American Imperialism</w:t>
      </w:r>
    </w:p>
    <w:p w14:paraId="7A59A5A5"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Progressive Era</w:t>
      </w:r>
    </w:p>
    <w:p w14:paraId="5C34A4A0"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World War I and the “New Era”</w:t>
      </w:r>
    </w:p>
    <w:p w14:paraId="6A9C675D"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Great Depression and the New Deal</w:t>
      </w:r>
    </w:p>
    <w:p w14:paraId="0D364171"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United States and World War II</w:t>
      </w:r>
    </w:p>
    <w:p w14:paraId="757939AE"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Cold War Era</w:t>
      </w:r>
    </w:p>
    <w:p w14:paraId="46A6B9CD"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Civil Rights, the Student Movement, and the Vietnam War</w:t>
      </w:r>
    </w:p>
    <w:p w14:paraId="0532D567" w14:textId="77777777" w:rsidR="005B3CA3" w:rsidRPr="0044449D" w:rsidRDefault="005B3CA3" w:rsidP="005B3C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Politics and Economics of the Conservative Era</w:t>
      </w:r>
    </w:p>
    <w:p w14:paraId="0A31816D" w14:textId="77777777" w:rsidR="005B3CA3" w:rsidRPr="001F79D6" w:rsidRDefault="005B3CA3" w:rsidP="005B3CA3">
      <w:pPr>
        <w:ind w:left="720"/>
        <w:rPr>
          <w:rFonts w:asciiTheme="minorHAnsi" w:hAnsiTheme="minorHAnsi" w:cstheme="minorHAnsi"/>
          <w:sz w:val="22"/>
          <w:szCs w:val="22"/>
        </w:rPr>
      </w:pPr>
      <w:r w:rsidRPr="0044449D">
        <w:rPr>
          <w:rFonts w:asciiTheme="minorHAnsi" w:hAnsiTheme="minorHAnsi" w:cstheme="minorHAnsi"/>
          <w:noProof/>
          <w:sz w:val="22"/>
          <w:szCs w:val="22"/>
        </w:rPr>
        <w:tab/>
        <w:t>America and the World since Vietnam</w:t>
      </w:r>
    </w:p>
    <w:p w14:paraId="283EDE22" w14:textId="77777777" w:rsidR="005B3CA3" w:rsidRPr="00BA3BB9" w:rsidRDefault="005B3CA3" w:rsidP="005B3CA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EDC8649" w14:textId="77777777" w:rsidR="005B3CA3" w:rsidRPr="00E37095" w:rsidRDefault="005B3CA3" w:rsidP="005B3CA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186062" w14:textId="77777777" w:rsidR="005B3CA3" w:rsidRPr="00E37095" w:rsidRDefault="005B3CA3" w:rsidP="005B3C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B365C7A" w14:textId="77777777" w:rsidR="005B3CA3" w:rsidRPr="00E37095" w:rsidRDefault="005B3CA3" w:rsidP="005B3C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F869C19" w14:textId="77777777" w:rsidR="005B3CA3" w:rsidRPr="00E37095" w:rsidRDefault="005B3CA3" w:rsidP="005B3C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1F3497" w14:textId="77777777" w:rsidR="005B3CA3" w:rsidRDefault="005B3CA3" w:rsidP="005B3C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313F99" w14:textId="77777777" w:rsidR="005B3CA3" w:rsidRDefault="005B3CA3" w:rsidP="005B3C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61BA01" w14:textId="77777777" w:rsidR="005B3CA3" w:rsidRDefault="005B3CA3" w:rsidP="005B3C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29A803" w14:textId="77777777" w:rsidR="005B3CA3" w:rsidRDefault="005B3CA3" w:rsidP="005B3CA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1F2115" w14:textId="027923BD" w:rsidR="005B3CA3" w:rsidRPr="00962403" w:rsidRDefault="00962403" w:rsidP="00DA6E91">
      <w:pPr>
        <w:spacing w:after="120"/>
        <w:ind w:left="720"/>
        <w:rPr>
          <w:rFonts w:asciiTheme="minorHAnsi" w:hAnsiTheme="minorHAnsi" w:cstheme="minorHAnsi"/>
          <w:b/>
          <w:noProof/>
          <w:color w:val="000000"/>
          <w:sz w:val="22"/>
          <w:szCs w:val="22"/>
        </w:rPr>
      </w:pPr>
      <w:r w:rsidRPr="00962403">
        <w:rPr>
          <w:rFonts w:asciiTheme="minorHAnsi" w:hAnsiTheme="minorHAnsi" w:cstheme="minorHAnsi"/>
          <w:b/>
          <w:noProof/>
          <w:color w:val="000000"/>
          <w:sz w:val="22"/>
          <w:szCs w:val="22"/>
        </w:rPr>
        <w:t>A.</w:t>
      </w:r>
      <w:r>
        <w:rPr>
          <w:rFonts w:asciiTheme="minorHAnsi" w:hAnsiTheme="minorHAnsi" w:cstheme="minorHAnsi"/>
          <w:b/>
          <w:noProof/>
          <w:color w:val="000000"/>
          <w:sz w:val="22"/>
          <w:szCs w:val="22"/>
        </w:rPr>
        <w:t xml:space="preserve"> </w:t>
      </w:r>
      <w:r w:rsidR="005B3CA3" w:rsidRPr="00962403">
        <w:rPr>
          <w:rFonts w:asciiTheme="minorHAnsi" w:hAnsiTheme="minorHAnsi" w:cstheme="minorHAnsi"/>
          <w:b/>
          <w:noProof/>
          <w:color w:val="000000"/>
          <w:sz w:val="22"/>
          <w:szCs w:val="22"/>
        </w:rPr>
        <w:t>General Education Competencies and Course Outcomes</w:t>
      </w:r>
    </w:p>
    <w:p w14:paraId="5044D9A0" w14:textId="1AD2EDC5"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14:paraId="511F92B1" w14:textId="77777777" w:rsidR="00E4256C" w:rsidRDefault="00E4256C" w:rsidP="00DA6E91">
      <w:pPr>
        <w:spacing w:after="120"/>
        <w:ind w:left="1440"/>
        <w:rPr>
          <w:rFonts w:asciiTheme="minorHAnsi" w:hAnsiTheme="minorHAnsi" w:cstheme="minorHAnsi"/>
          <w:noProof/>
          <w:color w:val="000000"/>
          <w:sz w:val="22"/>
          <w:szCs w:val="22"/>
        </w:rPr>
      </w:pPr>
    </w:p>
    <w:p w14:paraId="320507EF" w14:textId="79F63584"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 xml:space="preserve">General Education Competency: </w:t>
      </w:r>
      <w:r w:rsidRPr="00962403">
        <w:rPr>
          <w:rFonts w:asciiTheme="minorHAnsi" w:hAnsiTheme="minorHAnsi" w:cstheme="minorHAnsi"/>
          <w:b/>
          <w:noProof/>
          <w:color w:val="000000"/>
          <w:sz w:val="22"/>
          <w:szCs w:val="22"/>
        </w:rPr>
        <w:t>Think</w:t>
      </w:r>
      <w:r w:rsidRPr="00962403">
        <w:rPr>
          <w:rFonts w:asciiTheme="minorHAnsi" w:hAnsiTheme="minorHAnsi" w:cstheme="minorHAnsi"/>
          <w:noProof/>
          <w:color w:val="000000"/>
          <w:sz w:val="22"/>
          <w:szCs w:val="22"/>
        </w:rPr>
        <w:t xml:space="preserve"> </w:t>
      </w:r>
      <w:r w:rsidRPr="00962403">
        <w:rPr>
          <w:rFonts w:asciiTheme="minorHAnsi" w:hAnsiTheme="minorHAnsi" w:cstheme="minorHAnsi"/>
          <w:b/>
          <w:noProof/>
          <w:color w:val="000000"/>
          <w:sz w:val="22"/>
          <w:szCs w:val="22"/>
        </w:rPr>
        <w:t>critically</w:t>
      </w:r>
      <w:r w:rsidRPr="00962403">
        <w:rPr>
          <w:rFonts w:asciiTheme="minorHAnsi" w:hAnsiTheme="minorHAnsi" w:cstheme="minorHAnsi"/>
          <w:noProof/>
          <w:color w:val="000000"/>
          <w:sz w:val="22"/>
          <w:szCs w:val="22"/>
        </w:rPr>
        <w:t xml:space="preserve"> about questions to yield meaning and value</w:t>
      </w:r>
      <w:r w:rsidR="00300C8F" w:rsidRPr="00962403">
        <w:rPr>
          <w:rFonts w:asciiTheme="minorHAnsi" w:hAnsiTheme="minorHAnsi" w:cstheme="minorHAnsi"/>
          <w:noProof/>
          <w:color w:val="000000"/>
          <w:sz w:val="22"/>
          <w:szCs w:val="22"/>
        </w:rPr>
        <w:t>.</w:t>
      </w:r>
    </w:p>
    <w:p w14:paraId="060E3BA9" w14:textId="77777777"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Course Outcomes or Objectives Supporting the General Education Competency Selected:</w:t>
      </w:r>
    </w:p>
    <w:p w14:paraId="6B138215" w14:textId="5D42D3CC" w:rsidR="005B3CA3" w:rsidRPr="00962403" w:rsidRDefault="005B3CA3" w:rsidP="00DA6E91">
      <w:pPr>
        <w:spacing w:after="120"/>
        <w:ind w:left="216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analyze historical evidence, primary sources, and generate arguments and conclusions about major problems, debates, and issues in U.S. history from 1877.</w:t>
      </w:r>
    </w:p>
    <w:p w14:paraId="19162A62" w14:textId="77777777" w:rsidR="00495440" w:rsidRDefault="00495440" w:rsidP="00DA6E91">
      <w:pPr>
        <w:spacing w:after="120"/>
        <w:ind w:left="1440"/>
        <w:rPr>
          <w:rFonts w:asciiTheme="minorHAnsi" w:hAnsiTheme="minorHAnsi" w:cstheme="minorHAnsi"/>
          <w:noProof/>
          <w:color w:val="000000"/>
          <w:sz w:val="22"/>
          <w:szCs w:val="22"/>
        </w:rPr>
      </w:pPr>
    </w:p>
    <w:p w14:paraId="6672489A" w14:textId="50A3057B" w:rsidR="005B3CA3" w:rsidRPr="00962403" w:rsidRDefault="00E4256C"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 xml:space="preserve">General Education Competency: </w:t>
      </w:r>
      <w:r w:rsidR="005B3CA3" w:rsidRPr="00962403">
        <w:rPr>
          <w:rFonts w:asciiTheme="minorHAnsi" w:hAnsiTheme="minorHAnsi" w:cstheme="minorHAnsi"/>
          <w:b/>
          <w:noProof/>
          <w:color w:val="000000"/>
          <w:sz w:val="22"/>
          <w:szCs w:val="22"/>
        </w:rPr>
        <w:t>Visualize</w:t>
      </w:r>
      <w:r w:rsidR="005B3CA3" w:rsidRPr="00962403">
        <w:rPr>
          <w:rFonts w:asciiTheme="minorHAnsi" w:hAnsiTheme="minorHAnsi" w:cstheme="minorHAnsi"/>
          <w:noProof/>
          <w:color w:val="000000"/>
          <w:sz w:val="22"/>
          <w:szCs w:val="22"/>
        </w:rPr>
        <w:t xml:space="preserve"> and engage the world from different historical, social, religious, and cultural approaches.  </w:t>
      </w:r>
    </w:p>
    <w:p w14:paraId="49582837" w14:textId="77777777"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Course Outcomes or Objectives Supporting the General Education Competency Selected:</w:t>
      </w:r>
    </w:p>
    <w:p w14:paraId="006EE04D" w14:textId="1AE75674" w:rsidR="00E4256C" w:rsidRPr="00962403" w:rsidRDefault="005B3CA3" w:rsidP="00DA6E91">
      <w:pPr>
        <w:spacing w:after="120"/>
        <w:ind w:left="252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examine the multiple perspectives of different cultural groups and classes in different eras using primary and secondary sources and generate arguments and conclusions about the contributions made and setbacks encountered from those diverse groups in U.S. history since 1877.</w:t>
      </w:r>
      <w:r w:rsidRPr="00962403">
        <w:rPr>
          <w:rFonts w:asciiTheme="minorHAnsi" w:hAnsiTheme="minorHAnsi" w:cstheme="minorHAnsi"/>
          <w:noProof/>
          <w:color w:val="000000"/>
          <w:sz w:val="22"/>
          <w:szCs w:val="22"/>
        </w:rPr>
        <w:cr/>
      </w:r>
    </w:p>
    <w:p w14:paraId="560BB1E0" w14:textId="6C291DF3" w:rsidR="005B3CA3" w:rsidRPr="00962403" w:rsidRDefault="005B3CA3" w:rsidP="00DA6E91">
      <w:pPr>
        <w:spacing w:after="120"/>
        <w:ind w:left="720"/>
        <w:rPr>
          <w:rFonts w:asciiTheme="minorHAnsi" w:hAnsiTheme="minorHAnsi" w:cstheme="minorHAnsi"/>
          <w:b/>
          <w:noProof/>
          <w:color w:val="000000"/>
          <w:sz w:val="22"/>
          <w:szCs w:val="22"/>
        </w:rPr>
      </w:pPr>
      <w:r w:rsidRPr="00962403">
        <w:rPr>
          <w:rFonts w:asciiTheme="minorHAnsi" w:hAnsiTheme="minorHAnsi" w:cstheme="minorHAnsi"/>
          <w:b/>
          <w:noProof/>
          <w:color w:val="000000"/>
          <w:sz w:val="22"/>
          <w:szCs w:val="22"/>
        </w:rPr>
        <w:t>B (1). In accordance with Florida Statute 1007.25 concerning the state’s general education core course requirements, this course meets the general education competencies for the Social Sciences:</w:t>
      </w:r>
    </w:p>
    <w:p w14:paraId="19B3CDCC" w14:textId="66397F48"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demonstrate the ability to examine behavioral, social, and cultural issues from a variety of points of view.</w:t>
      </w:r>
    </w:p>
    <w:p w14:paraId="21EAC269" w14:textId="67B89A6C"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demonstrate an understanding of basic social and behavioral science concepts and principles used the analysis of behavioral, social, and cultural issues, past and present, local and global.</w:t>
      </w:r>
    </w:p>
    <w:p w14:paraId="4630EB91" w14:textId="77777777" w:rsidR="005B3CA3" w:rsidRPr="00962403" w:rsidRDefault="005B3CA3" w:rsidP="00DA6E91">
      <w:pPr>
        <w:spacing w:after="120"/>
        <w:ind w:left="720"/>
        <w:rPr>
          <w:rFonts w:asciiTheme="minorHAnsi" w:hAnsiTheme="minorHAnsi" w:cstheme="minorHAnsi"/>
          <w:b/>
          <w:noProof/>
          <w:color w:val="000000"/>
          <w:sz w:val="22"/>
          <w:szCs w:val="22"/>
        </w:rPr>
      </w:pPr>
      <w:r w:rsidRPr="00962403">
        <w:rPr>
          <w:rFonts w:asciiTheme="minorHAnsi" w:hAnsiTheme="minorHAnsi" w:cstheme="minorHAnsi"/>
          <w:b/>
          <w:noProof/>
          <w:color w:val="000000"/>
          <w:sz w:val="22"/>
          <w:szCs w:val="22"/>
        </w:rPr>
        <w:t>B (2). In accordance with Florida Statute 1007.25 concerning the state’s requirement to demonstrate civics literacy, this course meets the learning outcomes:</w:t>
      </w:r>
    </w:p>
    <w:p w14:paraId="5DCA0712" w14:textId="0F62F60F"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An understanding of basic principles and practices of American democracy and how they are applied in our republican form of government.</w:t>
      </w:r>
    </w:p>
    <w:p w14:paraId="2A7E1EDF" w14:textId="230A7A13"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An understanding of the United States Constitution.</w:t>
      </w:r>
    </w:p>
    <w:p w14:paraId="437328FA" w14:textId="089555C4" w:rsidR="005B3CA3"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lastRenderedPageBreak/>
        <w:t>Knowledge of the founding documents and how they have shaped the nature and functions of our institutions of self-governance.</w:t>
      </w:r>
    </w:p>
    <w:p w14:paraId="33B17016" w14:textId="77777777" w:rsidR="00F576F4" w:rsidRPr="00962403" w:rsidRDefault="005B3CA3" w:rsidP="00DA6E91">
      <w:pPr>
        <w:spacing w:after="120"/>
        <w:ind w:left="144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An understanding of landmark Supreme Court cases, landmark legislation, and landmark executive actions, and their impact on law and society.</w:t>
      </w:r>
    </w:p>
    <w:p w14:paraId="33F7E21A" w14:textId="44955A13" w:rsidR="005B3CA3" w:rsidRPr="00962403" w:rsidRDefault="005B3CA3" w:rsidP="00962403">
      <w:pPr>
        <w:spacing w:after="120"/>
        <w:ind w:left="360"/>
        <w:rPr>
          <w:rFonts w:asciiTheme="minorHAnsi" w:hAnsiTheme="minorHAnsi" w:cstheme="minorHAnsi"/>
          <w:b/>
          <w:noProof/>
          <w:color w:val="000000"/>
          <w:sz w:val="22"/>
          <w:szCs w:val="22"/>
        </w:rPr>
      </w:pPr>
      <w:r w:rsidRPr="00962403">
        <w:rPr>
          <w:rFonts w:asciiTheme="minorHAnsi" w:hAnsiTheme="minorHAnsi" w:cstheme="minorHAnsi"/>
          <w:b/>
          <w:noProof/>
          <w:color w:val="000000"/>
          <w:sz w:val="22"/>
          <w:szCs w:val="22"/>
        </w:rPr>
        <w:t>Other Course Objectives/Standards</w:t>
      </w:r>
    </w:p>
    <w:p w14:paraId="1E5B9905" w14:textId="77777777" w:rsidR="002747CB" w:rsidRPr="00962403" w:rsidRDefault="002747CB" w:rsidP="00962403">
      <w:pPr>
        <w:spacing w:after="120"/>
        <w:ind w:left="72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analyze the impact of industrialization on the nation’s political economy since 1877 and compare and contrast the American people’s response to the transformation of the nation’s economy during the Progressive Era, the Great Depression, and the 1960s.</w:t>
      </w:r>
    </w:p>
    <w:p w14:paraId="3B0A21B2" w14:textId="77777777" w:rsidR="002747CB" w:rsidRPr="00962403" w:rsidRDefault="002747CB" w:rsidP="00962403">
      <w:pPr>
        <w:spacing w:after="120"/>
        <w:ind w:left="72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describe the transformation the United States place in world affairs and analyze the impact of the Spanish-American War, World War I and World War II, and the Cold War on domestic and foreign relations in the twentieth century and new challenges in the twenty-first century.</w:t>
      </w:r>
    </w:p>
    <w:p w14:paraId="0EBB6B14" w14:textId="77777777" w:rsidR="002747CB" w:rsidRPr="00962403" w:rsidRDefault="002747CB" w:rsidP="00962403">
      <w:pPr>
        <w:spacing w:after="120"/>
        <w:ind w:left="720"/>
        <w:rPr>
          <w:rFonts w:asciiTheme="minorHAnsi" w:hAnsiTheme="minorHAnsi" w:cstheme="minorHAnsi"/>
          <w:noProof/>
          <w:color w:val="000000"/>
          <w:sz w:val="22"/>
          <w:szCs w:val="22"/>
        </w:rPr>
      </w:pPr>
      <w:r w:rsidRPr="00962403">
        <w:rPr>
          <w:rFonts w:asciiTheme="minorHAnsi" w:hAnsiTheme="minorHAnsi" w:cstheme="minorHAnsi"/>
          <w:noProof/>
          <w:color w:val="000000"/>
          <w:sz w:val="22"/>
          <w:szCs w:val="22"/>
        </w:rPr>
        <w:t>Students will describe the transformation of race, class, or gender relations in the twentieth century and analyze these changes in relation to the present day.</w:t>
      </w:r>
    </w:p>
    <w:p w14:paraId="47A9CCC5" w14:textId="4707A7B2" w:rsidR="005B3CA3" w:rsidRPr="00962403" w:rsidRDefault="002747CB" w:rsidP="00962403">
      <w:pPr>
        <w:spacing w:after="120"/>
        <w:ind w:left="720"/>
        <w:rPr>
          <w:rFonts w:asciiTheme="minorHAnsi" w:hAnsiTheme="minorHAnsi" w:cstheme="minorHAnsi"/>
          <w:color w:val="000000"/>
          <w:sz w:val="22"/>
          <w:szCs w:val="22"/>
        </w:rPr>
      </w:pPr>
      <w:r w:rsidRPr="00962403">
        <w:rPr>
          <w:rFonts w:asciiTheme="minorHAnsi" w:hAnsiTheme="minorHAnsi" w:cstheme="minorHAnsi"/>
          <w:noProof/>
          <w:color w:val="000000"/>
          <w:sz w:val="22"/>
          <w:szCs w:val="22"/>
        </w:rPr>
        <w:t>Students will examine the political and social debates of the 1950s and 1960s and evaluate the transformation of American politics from the 1970s to the twenty-first century.</w:t>
      </w:r>
      <w:r w:rsidR="005B3CA3" w:rsidRPr="00962403">
        <w:rPr>
          <w:rFonts w:asciiTheme="minorHAnsi" w:hAnsiTheme="minorHAnsi" w:cstheme="minorHAnsi"/>
          <w:noProof/>
          <w:color w:val="000000"/>
          <w:sz w:val="22"/>
          <w:szCs w:val="22"/>
        </w:rPr>
        <w:cr/>
      </w:r>
    </w:p>
    <w:p w14:paraId="58218CCA" w14:textId="77777777" w:rsidR="005B3CA3" w:rsidRPr="00BA5F71" w:rsidRDefault="005B3CA3" w:rsidP="005B3CA3">
      <w:pPr>
        <w:pStyle w:val="Heading2"/>
      </w:pPr>
      <w:r w:rsidRPr="00BA5F71">
        <w:t>DISTRICT-WIDE POLICIES:</w:t>
      </w:r>
    </w:p>
    <w:p w14:paraId="1A22F874" w14:textId="77777777" w:rsidR="005B3CA3" w:rsidRPr="00FF6B5D" w:rsidRDefault="005B3CA3" w:rsidP="005B3CA3">
      <w:pPr>
        <w:pStyle w:val="Heading3"/>
        <w:rPr>
          <w:u w:val="none"/>
        </w:rPr>
      </w:pPr>
      <w:r w:rsidRPr="00FF6B5D">
        <w:rPr>
          <w:u w:val="none"/>
        </w:rPr>
        <w:t>PROGRAMS FOR STUDENTS WITH DISABILITIES</w:t>
      </w:r>
    </w:p>
    <w:p w14:paraId="4AA2302A" w14:textId="77777777" w:rsidR="005B3CA3" w:rsidRPr="00BA5F71" w:rsidRDefault="005B3CA3" w:rsidP="005B3CA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B1E93AC" w14:textId="77777777" w:rsidR="005B3CA3" w:rsidRPr="00FF6B5D" w:rsidRDefault="005B3CA3" w:rsidP="005B3CA3">
      <w:pPr>
        <w:pStyle w:val="Heading3"/>
        <w:rPr>
          <w:u w:val="none"/>
        </w:rPr>
      </w:pPr>
      <w:r w:rsidRPr="00FF6B5D">
        <w:rPr>
          <w:u w:val="none"/>
        </w:rPr>
        <w:t>REPORTING TITLE IX VIOLATIONS</w:t>
      </w:r>
    </w:p>
    <w:p w14:paraId="6F141435" w14:textId="77777777" w:rsidR="005B3CA3" w:rsidRPr="00BA5F71" w:rsidRDefault="005B3CA3" w:rsidP="005B3CA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0583694" w14:textId="77777777" w:rsidR="005B3CA3" w:rsidRPr="00BA5F71" w:rsidRDefault="005B3CA3" w:rsidP="005B3CA3">
      <w:pPr>
        <w:tabs>
          <w:tab w:val="left" w:pos="720"/>
        </w:tabs>
        <w:ind w:left="720"/>
        <w:rPr>
          <w:rFonts w:ascii="Calibri" w:hAnsi="Calibri" w:cs="Arial"/>
          <w:bCs/>
          <w:iCs/>
          <w:sz w:val="22"/>
          <w:szCs w:val="22"/>
        </w:rPr>
        <w:sectPr w:rsidR="005B3CA3"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332B964" w14:textId="77777777" w:rsidR="005B3CA3" w:rsidRPr="00BA5F71" w:rsidRDefault="005B3CA3" w:rsidP="005B3CA3">
      <w:pPr>
        <w:pStyle w:val="Heading2"/>
      </w:pPr>
      <w:bookmarkStart w:id="0" w:name="_GoBack"/>
      <w:bookmarkEnd w:id="0"/>
      <w:r w:rsidRPr="00BA5F71">
        <w:t>REQUIREMENTS FOR THE STUDENTS:</w:t>
      </w:r>
    </w:p>
    <w:p w14:paraId="4BFEDAEA" w14:textId="77777777" w:rsidR="005B3CA3" w:rsidRPr="00BA5F71" w:rsidRDefault="005B3CA3" w:rsidP="005B3CA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B211596" w14:textId="77777777" w:rsidR="005B3CA3" w:rsidRPr="00BA5F71" w:rsidRDefault="005B3CA3" w:rsidP="005B3CA3">
      <w:pPr>
        <w:pStyle w:val="Heading2"/>
      </w:pPr>
      <w:r w:rsidRPr="00BA5F71">
        <w:t>ATTENDANCE POLICY:</w:t>
      </w:r>
    </w:p>
    <w:p w14:paraId="0F45C60E" w14:textId="77777777" w:rsidR="005B3CA3" w:rsidRPr="00BA5F71" w:rsidRDefault="005B3CA3" w:rsidP="005B3CA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2CBC129" w14:textId="77777777" w:rsidR="005B3CA3" w:rsidRPr="00BA5F71" w:rsidRDefault="005B3CA3" w:rsidP="005B3CA3">
      <w:pPr>
        <w:pStyle w:val="Heading2"/>
      </w:pPr>
      <w:r w:rsidRPr="00BA5F71">
        <w:t>GRADING POLICY:</w:t>
      </w:r>
    </w:p>
    <w:p w14:paraId="5DBDEC9A" w14:textId="77777777" w:rsidR="005B3CA3" w:rsidRPr="00BA5F71" w:rsidRDefault="005B3CA3" w:rsidP="005B3CA3">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5B3CA3" w:rsidRPr="007E3570" w14:paraId="45740F07" w14:textId="77777777" w:rsidTr="00D916A8">
        <w:trPr>
          <w:trHeight w:val="236"/>
          <w:tblHeader/>
          <w:jc w:val="center"/>
        </w:trPr>
        <w:tc>
          <w:tcPr>
            <w:tcW w:w="2122" w:type="dxa"/>
          </w:tcPr>
          <w:p w14:paraId="5A2ABE51" w14:textId="77777777" w:rsidR="005B3CA3" w:rsidRPr="007E3570" w:rsidRDefault="005B3CA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4D40943" w14:textId="77777777" w:rsidR="005B3CA3" w:rsidRPr="007E3570" w:rsidRDefault="005B3CA3" w:rsidP="007E3570">
            <w:pPr>
              <w:rPr>
                <w:rFonts w:ascii="Calibri" w:hAnsi="Calibri" w:cs="Arial"/>
                <w:b/>
                <w:bCs/>
                <w:sz w:val="22"/>
                <w:szCs w:val="22"/>
              </w:rPr>
            </w:pPr>
            <w:r w:rsidRPr="007E3570">
              <w:rPr>
                <w:rFonts w:ascii="Calibri" w:hAnsi="Calibri" w:cs="Arial"/>
                <w:b/>
                <w:bCs/>
                <w:sz w:val="22"/>
                <w:szCs w:val="22"/>
              </w:rPr>
              <w:t>Letter Grade</w:t>
            </w:r>
          </w:p>
        </w:tc>
      </w:tr>
      <w:tr w:rsidR="005B3CA3" w14:paraId="0B7EA2BD" w14:textId="77777777" w:rsidTr="00893DB2">
        <w:trPr>
          <w:trHeight w:val="236"/>
          <w:jc w:val="center"/>
        </w:trPr>
        <w:tc>
          <w:tcPr>
            <w:tcW w:w="2122" w:type="dxa"/>
          </w:tcPr>
          <w:p w14:paraId="10716885" w14:textId="77777777" w:rsidR="005B3CA3" w:rsidRDefault="005B3CA3" w:rsidP="005A4AB8">
            <w:pPr>
              <w:rPr>
                <w:rFonts w:ascii="Calibri" w:hAnsi="Calibri" w:cs="Arial"/>
                <w:sz w:val="22"/>
                <w:szCs w:val="22"/>
              </w:rPr>
            </w:pPr>
            <w:r>
              <w:rPr>
                <w:rFonts w:ascii="Calibri" w:hAnsi="Calibri" w:cs="Arial"/>
                <w:sz w:val="22"/>
                <w:szCs w:val="22"/>
              </w:rPr>
              <w:t>90 - 100</w:t>
            </w:r>
          </w:p>
        </w:tc>
        <w:tc>
          <w:tcPr>
            <w:tcW w:w="1504" w:type="dxa"/>
          </w:tcPr>
          <w:p w14:paraId="69C37C26" w14:textId="77777777" w:rsidR="005B3CA3" w:rsidRDefault="005B3CA3" w:rsidP="005A4AB8">
            <w:pPr>
              <w:jc w:val="center"/>
              <w:rPr>
                <w:rFonts w:ascii="Calibri" w:hAnsi="Calibri" w:cs="Arial"/>
                <w:sz w:val="22"/>
                <w:szCs w:val="22"/>
              </w:rPr>
            </w:pPr>
            <w:r>
              <w:rPr>
                <w:rFonts w:ascii="Calibri" w:hAnsi="Calibri" w:cs="Arial"/>
                <w:sz w:val="22"/>
                <w:szCs w:val="22"/>
              </w:rPr>
              <w:t>A</w:t>
            </w:r>
          </w:p>
        </w:tc>
      </w:tr>
      <w:tr w:rsidR="005B3CA3" w14:paraId="173C77D6" w14:textId="77777777" w:rsidTr="00893DB2">
        <w:trPr>
          <w:trHeight w:val="224"/>
          <w:jc w:val="center"/>
        </w:trPr>
        <w:tc>
          <w:tcPr>
            <w:tcW w:w="2122" w:type="dxa"/>
          </w:tcPr>
          <w:p w14:paraId="1435D37A" w14:textId="77777777" w:rsidR="005B3CA3" w:rsidRDefault="005B3CA3" w:rsidP="005A4AB8">
            <w:pPr>
              <w:rPr>
                <w:rFonts w:ascii="Calibri" w:hAnsi="Calibri" w:cs="Arial"/>
                <w:sz w:val="22"/>
                <w:szCs w:val="22"/>
              </w:rPr>
            </w:pPr>
            <w:r>
              <w:rPr>
                <w:rFonts w:ascii="Calibri" w:hAnsi="Calibri" w:cs="Arial"/>
                <w:sz w:val="22"/>
                <w:szCs w:val="22"/>
              </w:rPr>
              <w:lastRenderedPageBreak/>
              <w:t>80 - 89</w:t>
            </w:r>
          </w:p>
        </w:tc>
        <w:tc>
          <w:tcPr>
            <w:tcW w:w="1504" w:type="dxa"/>
          </w:tcPr>
          <w:p w14:paraId="6FFEA63D" w14:textId="77777777" w:rsidR="005B3CA3" w:rsidRDefault="005B3CA3" w:rsidP="005A4AB8">
            <w:pPr>
              <w:jc w:val="center"/>
              <w:rPr>
                <w:rFonts w:ascii="Calibri" w:hAnsi="Calibri" w:cs="Arial"/>
                <w:sz w:val="22"/>
                <w:szCs w:val="22"/>
              </w:rPr>
            </w:pPr>
            <w:r>
              <w:rPr>
                <w:rFonts w:ascii="Calibri" w:hAnsi="Calibri" w:cs="Arial"/>
                <w:sz w:val="22"/>
                <w:szCs w:val="22"/>
              </w:rPr>
              <w:t>B</w:t>
            </w:r>
          </w:p>
        </w:tc>
      </w:tr>
      <w:tr w:rsidR="005B3CA3" w14:paraId="131DFE39" w14:textId="77777777" w:rsidTr="00893DB2">
        <w:trPr>
          <w:trHeight w:val="236"/>
          <w:jc w:val="center"/>
        </w:trPr>
        <w:tc>
          <w:tcPr>
            <w:tcW w:w="2122" w:type="dxa"/>
          </w:tcPr>
          <w:p w14:paraId="05CE0205" w14:textId="77777777" w:rsidR="005B3CA3" w:rsidRDefault="005B3CA3" w:rsidP="005A4AB8">
            <w:pPr>
              <w:rPr>
                <w:rFonts w:ascii="Calibri" w:hAnsi="Calibri" w:cs="Arial"/>
                <w:sz w:val="22"/>
                <w:szCs w:val="22"/>
              </w:rPr>
            </w:pPr>
            <w:r>
              <w:rPr>
                <w:rFonts w:ascii="Calibri" w:hAnsi="Calibri" w:cs="Arial"/>
                <w:sz w:val="22"/>
                <w:szCs w:val="22"/>
              </w:rPr>
              <w:t>70 - 79</w:t>
            </w:r>
          </w:p>
        </w:tc>
        <w:tc>
          <w:tcPr>
            <w:tcW w:w="1504" w:type="dxa"/>
          </w:tcPr>
          <w:p w14:paraId="4B3032E9" w14:textId="77777777" w:rsidR="005B3CA3" w:rsidRDefault="005B3CA3" w:rsidP="005A4AB8">
            <w:pPr>
              <w:jc w:val="center"/>
              <w:rPr>
                <w:rFonts w:ascii="Calibri" w:hAnsi="Calibri" w:cs="Arial"/>
                <w:sz w:val="22"/>
                <w:szCs w:val="22"/>
              </w:rPr>
            </w:pPr>
            <w:r>
              <w:rPr>
                <w:rFonts w:ascii="Calibri" w:hAnsi="Calibri" w:cs="Arial"/>
                <w:sz w:val="22"/>
                <w:szCs w:val="22"/>
              </w:rPr>
              <w:t>C</w:t>
            </w:r>
          </w:p>
        </w:tc>
      </w:tr>
      <w:tr w:rsidR="005B3CA3" w14:paraId="2CE18E9B" w14:textId="77777777" w:rsidTr="00893DB2">
        <w:trPr>
          <w:trHeight w:val="224"/>
          <w:jc w:val="center"/>
        </w:trPr>
        <w:tc>
          <w:tcPr>
            <w:tcW w:w="2122" w:type="dxa"/>
          </w:tcPr>
          <w:p w14:paraId="00AE8191" w14:textId="77777777" w:rsidR="005B3CA3" w:rsidRDefault="005B3CA3" w:rsidP="005A4AB8">
            <w:pPr>
              <w:rPr>
                <w:rFonts w:ascii="Calibri" w:hAnsi="Calibri" w:cs="Arial"/>
                <w:sz w:val="22"/>
                <w:szCs w:val="22"/>
              </w:rPr>
            </w:pPr>
            <w:r>
              <w:rPr>
                <w:rFonts w:ascii="Calibri" w:hAnsi="Calibri" w:cs="Arial"/>
                <w:sz w:val="22"/>
                <w:szCs w:val="22"/>
              </w:rPr>
              <w:t>60 - 69</w:t>
            </w:r>
          </w:p>
        </w:tc>
        <w:tc>
          <w:tcPr>
            <w:tcW w:w="1504" w:type="dxa"/>
          </w:tcPr>
          <w:p w14:paraId="41AD3546" w14:textId="77777777" w:rsidR="005B3CA3" w:rsidRDefault="005B3CA3" w:rsidP="005A4AB8">
            <w:pPr>
              <w:jc w:val="center"/>
              <w:rPr>
                <w:rFonts w:ascii="Calibri" w:hAnsi="Calibri" w:cs="Arial"/>
                <w:sz w:val="22"/>
                <w:szCs w:val="22"/>
              </w:rPr>
            </w:pPr>
            <w:r>
              <w:rPr>
                <w:rFonts w:ascii="Calibri" w:hAnsi="Calibri" w:cs="Arial"/>
                <w:sz w:val="22"/>
                <w:szCs w:val="22"/>
              </w:rPr>
              <w:t>D</w:t>
            </w:r>
          </w:p>
        </w:tc>
      </w:tr>
      <w:tr w:rsidR="005B3CA3" w14:paraId="710AFC0F" w14:textId="77777777" w:rsidTr="00893DB2">
        <w:trPr>
          <w:trHeight w:val="236"/>
          <w:jc w:val="center"/>
        </w:trPr>
        <w:tc>
          <w:tcPr>
            <w:tcW w:w="2122" w:type="dxa"/>
          </w:tcPr>
          <w:p w14:paraId="64289CE2" w14:textId="77777777" w:rsidR="005B3CA3" w:rsidRDefault="005B3CA3" w:rsidP="005A4AB8">
            <w:pPr>
              <w:rPr>
                <w:rFonts w:ascii="Calibri" w:hAnsi="Calibri" w:cs="Arial"/>
                <w:sz w:val="22"/>
                <w:szCs w:val="22"/>
              </w:rPr>
            </w:pPr>
            <w:r>
              <w:rPr>
                <w:rFonts w:ascii="Calibri" w:hAnsi="Calibri" w:cs="Arial"/>
                <w:sz w:val="22"/>
                <w:szCs w:val="22"/>
              </w:rPr>
              <w:t>Below 60</w:t>
            </w:r>
          </w:p>
        </w:tc>
        <w:tc>
          <w:tcPr>
            <w:tcW w:w="1504" w:type="dxa"/>
          </w:tcPr>
          <w:p w14:paraId="05177C5F" w14:textId="77777777" w:rsidR="005B3CA3" w:rsidRDefault="005B3CA3" w:rsidP="005A4AB8">
            <w:pPr>
              <w:jc w:val="center"/>
              <w:rPr>
                <w:rFonts w:ascii="Calibri" w:hAnsi="Calibri" w:cs="Arial"/>
                <w:sz w:val="22"/>
                <w:szCs w:val="22"/>
              </w:rPr>
            </w:pPr>
            <w:r>
              <w:rPr>
                <w:rFonts w:ascii="Calibri" w:hAnsi="Calibri" w:cs="Arial"/>
                <w:sz w:val="22"/>
                <w:szCs w:val="22"/>
              </w:rPr>
              <w:t>F</w:t>
            </w:r>
          </w:p>
        </w:tc>
      </w:tr>
    </w:tbl>
    <w:p w14:paraId="4D74CA74" w14:textId="77777777" w:rsidR="005B3CA3" w:rsidRPr="00BA5F71" w:rsidRDefault="005B3CA3" w:rsidP="005B3CA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87997D" w14:textId="77777777" w:rsidR="005B3CA3" w:rsidRPr="00BA5F71" w:rsidRDefault="005B3CA3" w:rsidP="005B3CA3">
      <w:pPr>
        <w:pStyle w:val="Heading2"/>
      </w:pPr>
      <w:r w:rsidRPr="00BA5F71">
        <w:t>REQUIRED COURSE MATERIALS:</w:t>
      </w:r>
    </w:p>
    <w:p w14:paraId="3117FF9E" w14:textId="77777777" w:rsidR="005B3CA3" w:rsidRPr="00BA5F71" w:rsidRDefault="005B3CA3" w:rsidP="005B3CA3">
      <w:pPr>
        <w:spacing w:after="240"/>
        <w:ind w:left="720"/>
        <w:rPr>
          <w:rFonts w:ascii="Calibri" w:hAnsi="Calibri" w:cs="Arial"/>
          <w:sz w:val="22"/>
          <w:szCs w:val="22"/>
        </w:rPr>
      </w:pPr>
      <w:r w:rsidRPr="00BA5F71">
        <w:rPr>
          <w:rFonts w:ascii="Calibri" w:hAnsi="Calibri" w:cs="Arial"/>
          <w:sz w:val="22"/>
          <w:szCs w:val="22"/>
        </w:rPr>
        <w:t>(In correct bibliographic format.)</w:t>
      </w:r>
    </w:p>
    <w:p w14:paraId="00B61483" w14:textId="77777777" w:rsidR="005B3CA3" w:rsidRPr="00BA5F71" w:rsidRDefault="005B3CA3" w:rsidP="005B3CA3">
      <w:pPr>
        <w:pStyle w:val="Heading2"/>
      </w:pPr>
      <w:r w:rsidRPr="00BA5F71">
        <w:t>RESERVED MATERIALS FOR THE COURSE:</w:t>
      </w:r>
    </w:p>
    <w:p w14:paraId="643D9D56" w14:textId="77777777" w:rsidR="005B3CA3" w:rsidRPr="00BA5F71" w:rsidRDefault="005B3CA3" w:rsidP="005B3CA3">
      <w:pPr>
        <w:spacing w:after="240"/>
        <w:ind w:left="720"/>
        <w:rPr>
          <w:rFonts w:ascii="Calibri" w:hAnsi="Calibri" w:cs="Arial"/>
          <w:sz w:val="22"/>
          <w:szCs w:val="22"/>
        </w:rPr>
      </w:pPr>
      <w:r w:rsidRPr="00BA5F71">
        <w:rPr>
          <w:rFonts w:ascii="Calibri" w:hAnsi="Calibri" w:cs="Arial"/>
          <w:sz w:val="22"/>
          <w:szCs w:val="22"/>
        </w:rPr>
        <w:t>Other special learning resources.</w:t>
      </w:r>
    </w:p>
    <w:p w14:paraId="2AC9CB7B" w14:textId="77777777" w:rsidR="005B3CA3" w:rsidRPr="00BA5F71" w:rsidRDefault="005B3CA3" w:rsidP="005B3CA3">
      <w:pPr>
        <w:pStyle w:val="Heading2"/>
      </w:pPr>
      <w:r w:rsidRPr="00BA5F71">
        <w:t>CLASS SCHEDULE:</w:t>
      </w:r>
    </w:p>
    <w:p w14:paraId="1A8FE775" w14:textId="77777777" w:rsidR="005B3CA3" w:rsidRPr="00BA5F71" w:rsidRDefault="005B3CA3" w:rsidP="005B3CA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AF28B5" w14:textId="77777777" w:rsidR="005B3CA3" w:rsidRPr="00BA5F71" w:rsidRDefault="005B3CA3" w:rsidP="005B3CA3">
      <w:pPr>
        <w:pStyle w:val="Heading2"/>
      </w:pPr>
      <w:r w:rsidRPr="00BA5F71">
        <w:t>ANY OTHER INFORMATION OR CLASS PROCEDURES OR POLICIES:</w:t>
      </w:r>
    </w:p>
    <w:p w14:paraId="63B959E1" w14:textId="77777777" w:rsidR="005B3CA3" w:rsidRDefault="005B3CA3" w:rsidP="005B3CA3">
      <w:pPr>
        <w:ind w:left="720"/>
        <w:rPr>
          <w:rFonts w:ascii="Calibri" w:hAnsi="Calibri" w:cs="Arial"/>
          <w:sz w:val="22"/>
          <w:szCs w:val="22"/>
        </w:rPr>
      </w:pPr>
      <w:r w:rsidRPr="00BA5F71">
        <w:rPr>
          <w:rFonts w:ascii="Calibri" w:hAnsi="Calibri" w:cs="Arial"/>
          <w:sz w:val="22"/>
          <w:szCs w:val="22"/>
        </w:rPr>
        <w:t>(Which would be useful to the students in the class.)</w:t>
      </w:r>
    </w:p>
    <w:p w14:paraId="58B9FA6F" w14:textId="77777777" w:rsidR="00C324B6" w:rsidRPr="005B3CA3" w:rsidRDefault="00C324B6" w:rsidP="005B3CA3"/>
    <w:sectPr w:rsidR="00C324B6" w:rsidRPr="005B3CA3"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7F8E" w14:textId="77777777" w:rsidR="007723A1" w:rsidRDefault="007723A1" w:rsidP="003A608C">
      <w:r>
        <w:separator/>
      </w:r>
    </w:p>
  </w:endnote>
  <w:endnote w:type="continuationSeparator" w:id="0">
    <w:p w14:paraId="227A1268" w14:textId="77777777" w:rsidR="007723A1" w:rsidRDefault="007723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83E8" w14:textId="77777777" w:rsidR="005B3CA3" w:rsidRPr="0056733A" w:rsidRDefault="005B3C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BCD0" w14:textId="77777777" w:rsidR="005B3CA3" w:rsidRPr="0004495F" w:rsidRDefault="005B3CA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D66A" w14:textId="77777777" w:rsidR="005B3CA3" w:rsidRDefault="005B3C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20DB" w14:textId="77777777" w:rsidR="00821739" w:rsidRPr="0056733A" w:rsidRDefault="005B3C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1436" w14:textId="77777777" w:rsidR="00821739" w:rsidRPr="0004495F" w:rsidRDefault="005B3CA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7D89" w14:textId="77777777" w:rsidR="007723A1" w:rsidRDefault="007723A1" w:rsidP="003A608C">
      <w:r>
        <w:separator/>
      </w:r>
    </w:p>
  </w:footnote>
  <w:footnote w:type="continuationSeparator" w:id="0">
    <w:p w14:paraId="67E5DDDB" w14:textId="77777777" w:rsidR="007723A1" w:rsidRDefault="007723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E2F3" w14:textId="77777777" w:rsidR="005B3CA3" w:rsidRPr="00FD0895" w:rsidRDefault="005B3CA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2020</w:t>
    </w:r>
    <w:r>
      <w:rPr>
        <w:rFonts w:ascii="Calibri" w:hAnsi="Calibri" w:cs="Arial"/>
        <w:noProof/>
        <w:sz w:val="22"/>
        <w:szCs w:val="22"/>
      </w:rPr>
      <w:t xml:space="preserve"> </w:t>
    </w:r>
    <w:r w:rsidRPr="0044449D">
      <w:rPr>
        <w:rFonts w:ascii="Calibri" w:hAnsi="Calibri" w:cs="Arial"/>
        <w:noProof/>
        <w:sz w:val="22"/>
        <w:szCs w:val="22"/>
      </w:rPr>
      <w:t>History of the United States Since 1877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28EF" w14:textId="77777777" w:rsidR="005B3CA3" w:rsidRDefault="005B3CA3" w:rsidP="0004495F">
    <w:pPr>
      <w:pStyle w:val="Header"/>
      <w:jc w:val="right"/>
    </w:pPr>
    <w:r w:rsidRPr="00D55873">
      <w:rPr>
        <w:noProof/>
        <w:lang w:eastAsia="en-US"/>
      </w:rPr>
      <w:drawing>
        <wp:inline distT="0" distB="0" distL="0" distR="0" wp14:anchorId="1EBE44EC" wp14:editId="0466D9E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932088" w14:textId="77777777" w:rsidR="005B3CA3" w:rsidRPr="0004495F" w:rsidRDefault="005B3CA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8C1D698" wp14:editId="3F526C1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C3310B"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7A30" w14:textId="77777777" w:rsidR="005B3CA3" w:rsidRDefault="005B3C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7577" w14:textId="77777777" w:rsidR="008333FE" w:rsidRPr="00FD0895" w:rsidRDefault="005B3CA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2020</w:t>
    </w:r>
    <w:r>
      <w:rPr>
        <w:rFonts w:ascii="Calibri" w:hAnsi="Calibri" w:cs="Arial"/>
        <w:noProof/>
        <w:sz w:val="22"/>
        <w:szCs w:val="22"/>
      </w:rPr>
      <w:t xml:space="preserve"> </w:t>
    </w:r>
    <w:r w:rsidRPr="0044449D">
      <w:rPr>
        <w:rFonts w:ascii="Calibri" w:hAnsi="Calibri" w:cs="Arial"/>
        <w:noProof/>
        <w:sz w:val="22"/>
        <w:szCs w:val="22"/>
      </w:rPr>
      <w:t>History of the United States Since 1877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6C89" w14:textId="77777777" w:rsidR="005B3CA3" w:rsidRDefault="005B3CA3" w:rsidP="005B3CA3">
    <w:pPr>
      <w:pStyle w:val="Header"/>
      <w:jc w:val="right"/>
    </w:pPr>
    <w:r w:rsidRPr="00D55873">
      <w:rPr>
        <w:noProof/>
        <w:lang w:eastAsia="en-US"/>
      </w:rPr>
      <w:drawing>
        <wp:inline distT="0" distB="0" distL="0" distR="0" wp14:anchorId="5809BDB1" wp14:editId="08BF1B80">
          <wp:extent cx="3124200" cy="962025"/>
          <wp:effectExtent l="0" t="0" r="0" b="9525"/>
          <wp:docPr id="24" name="Picture 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DDB3A3" w14:textId="77777777" w:rsidR="00821739" w:rsidRPr="0004495F" w:rsidRDefault="005B3CA3" w:rsidP="005B3CA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68EBC11" wp14:editId="4CD1A55A">
              <wp:extent cx="6457950" cy="0"/>
              <wp:effectExtent l="0" t="0" r="19050" b="19050"/>
              <wp:docPr id="23"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488E96" id="_x0000_t32" coordsize="21600,21600" o:spt="32" o:oned="t" path="m,l21600,21600e" filled="f">
              <v:path arrowok="t" fillok="f" o:connecttype="none"/>
              <o:lock v:ext="edit" shapetype="t"/>
            </v:shapetype>
            <v:shape id="Straight Arrow Connector 2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HQ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z2x0H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0B1807"/>
    <w:multiLevelType w:val="hybridMultilevel"/>
    <w:tmpl w:val="0150A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0722B"/>
    <w:multiLevelType w:val="hybridMultilevel"/>
    <w:tmpl w:val="51F0B944"/>
    <w:lvl w:ilvl="0" w:tplc="48985FC4">
      <w:start w:val="1"/>
      <w:numFmt w:val="upperLetter"/>
      <w:lvlText w:val="%1."/>
      <w:lvlJc w:val="left"/>
      <w:pPr>
        <w:ind w:left="1080" w:hanging="360"/>
      </w:pPr>
      <w:rPr>
        <w:rFonts w:hint="default"/>
      </w:rPr>
    </w:lvl>
    <w:lvl w:ilvl="1" w:tplc="0DEEE44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4A3FBD"/>
    <w:multiLevelType w:val="hybridMultilevel"/>
    <w:tmpl w:val="67FA3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7AF3FB7"/>
    <w:multiLevelType w:val="hybridMultilevel"/>
    <w:tmpl w:val="38FC95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B205B5B"/>
    <w:multiLevelType w:val="hybridMultilevel"/>
    <w:tmpl w:val="EB280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7"/>
  </w:num>
  <w:num w:numId="17">
    <w:abstractNumId w:val="21"/>
  </w:num>
  <w:num w:numId="18">
    <w:abstractNumId w:val="13"/>
  </w:num>
  <w:num w:numId="19">
    <w:abstractNumId w:val="20"/>
  </w:num>
  <w:num w:numId="20">
    <w:abstractNumId w:val="14"/>
  </w:num>
  <w:num w:numId="21">
    <w:abstractNumId w:val="18"/>
  </w:num>
  <w:num w:numId="22">
    <w:abstractNumId w:val="22"/>
  </w:num>
  <w:num w:numId="23">
    <w:abstractNumId w:val="2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PyuPOCrIp5i3kqUoh7mSitBShp59HQz+VL0ARnTPv4yMRKfopGf8/SQhgGxeGzCNGR8IoaGhdnJsRJEks8rA==" w:salt="kqKBHCYXUFyEwJexXY9GS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C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C8F"/>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5440"/>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0E26"/>
    <w:rsid w:val="00532D7D"/>
    <w:rsid w:val="005360DA"/>
    <w:rsid w:val="00542F61"/>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3CA3"/>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6F92"/>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2019"/>
    <w:rsid w:val="006F593F"/>
    <w:rsid w:val="006F6D76"/>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3A1"/>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67E9"/>
    <w:rsid w:val="00857017"/>
    <w:rsid w:val="00870DEE"/>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2403"/>
    <w:rsid w:val="009636AE"/>
    <w:rsid w:val="00970BB6"/>
    <w:rsid w:val="00970E53"/>
    <w:rsid w:val="00972211"/>
    <w:rsid w:val="00973964"/>
    <w:rsid w:val="0097465D"/>
    <w:rsid w:val="009764E2"/>
    <w:rsid w:val="00981C09"/>
    <w:rsid w:val="00984499"/>
    <w:rsid w:val="00984C2A"/>
    <w:rsid w:val="00991079"/>
    <w:rsid w:val="00991379"/>
    <w:rsid w:val="00991413"/>
    <w:rsid w:val="00991C43"/>
    <w:rsid w:val="00992971"/>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0125"/>
    <w:rsid w:val="00AC103B"/>
    <w:rsid w:val="00AC1FA8"/>
    <w:rsid w:val="00AC4537"/>
    <w:rsid w:val="00AD1247"/>
    <w:rsid w:val="00AD350F"/>
    <w:rsid w:val="00AD4D1E"/>
    <w:rsid w:val="00AD5AF2"/>
    <w:rsid w:val="00AD61A5"/>
    <w:rsid w:val="00AE042E"/>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482E"/>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6E91"/>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256C"/>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5114"/>
    <w:rsid w:val="00EB6159"/>
    <w:rsid w:val="00EB6447"/>
    <w:rsid w:val="00EB70EA"/>
    <w:rsid w:val="00EC28D8"/>
    <w:rsid w:val="00EC3897"/>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76F4"/>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6928"/>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9FB90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812B3269A840E8B9A86C926431ACCD"/>
        <w:category>
          <w:name w:val="General"/>
          <w:gallery w:val="placeholder"/>
        </w:category>
        <w:types>
          <w:type w:val="bbPlcHdr"/>
        </w:types>
        <w:behaviors>
          <w:behavior w:val="content"/>
        </w:behaviors>
        <w:guid w:val="{B76FE25D-E926-4095-9815-CF2AE749DC7A}"/>
      </w:docPartPr>
      <w:docPartBody>
        <w:p w:rsidR="00CF110D" w:rsidRDefault="00D819ED" w:rsidP="00D819ED">
          <w:pPr>
            <w:pStyle w:val="F3812B3269A840E8B9A86C926431ACCD"/>
          </w:pPr>
          <w:r w:rsidRPr="00EF2604">
            <w:rPr>
              <w:rStyle w:val="PlaceholderText"/>
            </w:rPr>
            <w:t>Click or tap here to enter text.</w:t>
          </w:r>
        </w:p>
      </w:docPartBody>
    </w:docPart>
    <w:docPart>
      <w:docPartPr>
        <w:name w:val="C39CDB2E93AD4FFA8328136B90323F0B"/>
        <w:category>
          <w:name w:val="General"/>
          <w:gallery w:val="placeholder"/>
        </w:category>
        <w:types>
          <w:type w:val="bbPlcHdr"/>
        </w:types>
        <w:behaviors>
          <w:behavior w:val="content"/>
        </w:behaviors>
        <w:guid w:val="{57DD332C-F16F-4E6F-A7AE-6DBD2B239522}"/>
      </w:docPartPr>
      <w:docPartBody>
        <w:p w:rsidR="00CF110D" w:rsidRDefault="00D819ED" w:rsidP="00D819ED">
          <w:pPr>
            <w:pStyle w:val="C39CDB2E93AD4FFA8328136B90323F0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6041"/>
    <w:rsid w:val="002049B0"/>
    <w:rsid w:val="00252BA7"/>
    <w:rsid w:val="002D1AD7"/>
    <w:rsid w:val="006D3A89"/>
    <w:rsid w:val="008F404E"/>
    <w:rsid w:val="00925DBE"/>
    <w:rsid w:val="009C4F16"/>
    <w:rsid w:val="009C7A81"/>
    <w:rsid w:val="00AD12F8"/>
    <w:rsid w:val="00AD685D"/>
    <w:rsid w:val="00B76C89"/>
    <w:rsid w:val="00B82CC7"/>
    <w:rsid w:val="00BA5E56"/>
    <w:rsid w:val="00CD67AD"/>
    <w:rsid w:val="00CF110D"/>
    <w:rsid w:val="00D8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9ED"/>
    <w:rPr>
      <w:color w:val="808080"/>
    </w:rPr>
  </w:style>
  <w:style w:type="paragraph" w:customStyle="1" w:styleId="F3812B3269A840E8B9A86C926431ACCD">
    <w:name w:val="F3812B3269A840E8B9A86C926431ACCD"/>
    <w:rsid w:val="00D819ED"/>
  </w:style>
  <w:style w:type="paragraph" w:customStyle="1" w:styleId="C39CDB2E93AD4FFA8328136B90323F0B">
    <w:name w:val="C39CDB2E93AD4FFA8328136B90323F0B"/>
    <w:rsid w:val="00D81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5" ma:contentTypeDescription="Create a new document." ma:contentTypeScope="" ma:versionID="e05beff1f2ea1d601cf078178cc46870">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68e610b6b397b42ba66526ae6b548493"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3E29-2B55-4772-8D54-132DFB92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9932-2534-4136-816B-6B3C7A7373AC}">
  <ds:schemaRefs>
    <ds:schemaRef ds:uri="http://schemas.microsoft.com/sharepoint/v3/contenttype/forms"/>
  </ds:schemaRefs>
</ds:datastoreItem>
</file>

<file path=customXml/itemProps3.xml><?xml version="1.0" encoding="utf-8"?>
<ds:datastoreItem xmlns:ds="http://schemas.openxmlformats.org/officeDocument/2006/customXml" ds:itemID="{504AF452-3D96-4F4B-9230-E4B40DD54A13}">
  <ds:schemaRefs>
    <ds:schemaRef ds:uri="http://purl.org/dc/terms/"/>
    <ds:schemaRef ds:uri="http://www.w3.org/XML/1998/namespace"/>
    <ds:schemaRef ds:uri="e95a6203-bcca-4218-9032-6697253d7518"/>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bf64ed9e-08e5-4ab7-911b-29539af93598"/>
    <ds:schemaRef ds:uri="http://schemas.microsoft.com/office/2006/metadata/properties"/>
  </ds:schemaRefs>
</ds:datastoreItem>
</file>

<file path=customXml/itemProps4.xml><?xml version="1.0" encoding="utf-8"?>
<ds:datastoreItem xmlns:ds="http://schemas.openxmlformats.org/officeDocument/2006/customXml" ds:itemID="{31555C06-AFE2-4E9A-9A63-5F06D1C9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1040</Words>
  <Characters>6525</Characters>
  <Application>Microsoft Office Word</Application>
  <DocSecurity>0</DocSecurity>
  <Lines>171</Lines>
  <Paragraphs>154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3</cp:revision>
  <dcterms:created xsi:type="dcterms:W3CDTF">2022-11-14T15:26:00Z</dcterms:created>
  <dcterms:modified xsi:type="dcterms:W3CDTF">2022-11-14T15:26:00Z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06838233aec235d7d23c0d934789fb94bb1755892771c2df6a67796009eb4f58</vt:lpwstr>
  </property>
  <property fmtid="{D5CDD505-2E9C-101B-9397-08002B2CF9AE}" pid="3" name="ContentTypeId">
    <vt:lpwstr>0x010100DE6C2F13A777E242AC3D29DF29632FA1</vt:lpwstr>
  </property>
</Properties>
</file>