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37E476F0" w:rsidR="00A131A8" w:rsidRPr="0032055C" w:rsidRDefault="00507C0A" w:rsidP="000B01CE">
            <w:pPr>
              <w:spacing w:after="80"/>
              <w:rPr>
                <w:rFonts w:asciiTheme="minorHAnsi" w:hAnsiTheme="minorHAnsi" w:cstheme="minorHAnsi"/>
                <w:sz w:val="19"/>
                <w:szCs w:val="19"/>
              </w:rPr>
            </w:pPr>
            <w:r>
              <w:rPr>
                <w:rFonts w:asciiTheme="minorHAnsi" w:hAnsiTheme="minorHAnsi" w:cstheme="minorHAnsi"/>
                <w:sz w:val="19"/>
                <w:szCs w:val="19"/>
              </w:rPr>
              <w:t>9</w:t>
            </w:r>
            <w:r w:rsidR="0086348D" w:rsidRPr="0032055C">
              <w:rPr>
                <w:rFonts w:asciiTheme="minorHAnsi" w:hAnsiTheme="minorHAnsi" w:cstheme="minorHAnsi"/>
                <w:sz w:val="19"/>
                <w:szCs w:val="19"/>
              </w:rPr>
              <w:t>/</w:t>
            </w:r>
            <w:r>
              <w:rPr>
                <w:rFonts w:asciiTheme="minorHAnsi" w:hAnsiTheme="minorHAnsi" w:cstheme="minorHAnsi"/>
                <w:sz w:val="19"/>
                <w:szCs w:val="19"/>
              </w:rPr>
              <w:t>02</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57853FF4" w:rsidR="00A131A8" w:rsidRPr="0032055C" w:rsidRDefault="00F12F72" w:rsidP="00D4318C">
            <w:pPr>
              <w:spacing w:after="80"/>
              <w:rPr>
                <w:rFonts w:asciiTheme="minorHAnsi" w:hAnsiTheme="minorHAnsi" w:cstheme="minorHAnsi"/>
                <w:sz w:val="19"/>
                <w:szCs w:val="19"/>
              </w:rPr>
            </w:pPr>
            <w:r>
              <w:rPr>
                <w:rFonts w:asciiTheme="minorHAnsi" w:hAnsiTheme="minorHAnsi" w:cstheme="minorHAnsi"/>
                <w:sz w:val="19"/>
                <w:szCs w:val="19"/>
              </w:rPr>
              <w:t>1</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6B4673">
              <w:rPr>
                <w:rFonts w:asciiTheme="minorHAnsi" w:hAnsiTheme="minorHAnsi" w:cstheme="minorHAnsi"/>
                <w:sz w:val="19"/>
                <w:szCs w:val="19"/>
              </w:rPr>
              <w:t>P</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7FAAB165" w:rsidR="00A131A8" w:rsidRPr="00BC5E84" w:rsidRDefault="008C6C9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2646135" w:rsidR="00A131A8" w:rsidRPr="00BC5E84" w:rsidRDefault="008C6C9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16D3269B" w:rsidR="00A131A8" w:rsidRPr="00BC5E84" w:rsidRDefault="004542CE">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51DE5642"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4B6390ED" w:rsidR="00A131A8" w:rsidRPr="00BC5E84" w:rsidRDefault="00BB391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21226D2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DFF6F73"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3D7CCCF2" w:rsidR="00BC5E84" w:rsidRPr="00BC5E84" w:rsidRDefault="004542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52B3AC1A"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1A6FEAD4"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45567710"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52908C8C" w:rsidR="00BC5E84" w:rsidRPr="00BC5E84" w:rsidRDefault="00BB39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1BD14DC" w14:textId="77777777" w:rsidR="006B4673"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Guests:</w:t>
                  </w:r>
                  <w:r w:rsidR="006B4673">
                    <w:rPr>
                      <w:rFonts w:asciiTheme="minorHAnsi" w:eastAsia="Arial" w:hAnsiTheme="minorHAnsi" w:cstheme="minorHAnsi"/>
                      <w:color w:val="333333"/>
                    </w:rPr>
                    <w:t xml:space="preserve"> </w:t>
                  </w:r>
                </w:p>
                <w:p w14:paraId="0FB45EF4" w14:textId="327DDE12" w:rsidR="00A131A8" w:rsidRPr="00BC5E84" w:rsidRDefault="006B4673">
                  <w:pPr>
                    <w:rPr>
                      <w:rFonts w:asciiTheme="minorHAnsi" w:eastAsia="Arial"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AD30CB4" w:rsidR="00A131A8" w:rsidRPr="00BC5E84" w:rsidRDefault="006B4673">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0E6CC648"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76F47487" w:rsidR="002D14CE" w:rsidRPr="00BC5E84" w:rsidRDefault="002D14CE" w:rsidP="006B391F">
      <w:pPr>
        <w:spacing w:before="0" w:after="120" w:line="360" w:lineRule="auto"/>
        <w:rPr>
          <w:bCs/>
        </w:rPr>
      </w:pPr>
      <w:bookmarkStart w:id="0" w:name="bookmark=id.30j0zll" w:colFirst="0" w:colLast="0"/>
      <w:bookmarkEnd w:id="0"/>
      <w:r w:rsidRPr="00BC5E84">
        <w:rPr>
          <w:b/>
        </w:rPr>
        <w:t>Agenda Item 1:</w:t>
      </w:r>
      <w:r w:rsidR="001F7FBD" w:rsidRPr="00BC5E84">
        <w:rPr>
          <w:b/>
        </w:rPr>
        <w:t xml:space="preserve"> </w:t>
      </w:r>
      <w:r w:rsidR="00507C0A">
        <w:t>ATC Updates</w:t>
      </w:r>
      <w:r w:rsidR="00970BC4">
        <w:tab/>
      </w:r>
      <w:r w:rsidR="008515BC">
        <w:tab/>
      </w:r>
      <w:r w:rsidR="008515BC">
        <w:tab/>
      </w:r>
      <w:r w:rsidR="00BC5E84">
        <w:rPr>
          <w:bCs/>
        </w:rPr>
        <w:tab/>
      </w:r>
      <w:r w:rsidR="004542CE">
        <w:rPr>
          <w:bCs/>
        </w:rPr>
        <w:tab/>
      </w:r>
      <w:r w:rsidRPr="00BC5E84">
        <w:rPr>
          <w:b/>
        </w:rPr>
        <w:t xml:space="preserve">Presenter: </w:t>
      </w:r>
      <w:r w:rsidR="004542CE">
        <w:t>Michael Sauer</w:t>
      </w:r>
    </w:p>
    <w:p w14:paraId="5767B227" w14:textId="4E51BD31" w:rsidR="00507C0A" w:rsidRPr="00B24F90" w:rsidRDefault="00E66544" w:rsidP="009947EE">
      <w:pPr>
        <w:pStyle w:val="ListParagraph"/>
        <w:numPr>
          <w:ilvl w:val="0"/>
          <w:numId w:val="3"/>
        </w:numPr>
        <w:spacing w:before="120" w:after="120" w:line="360" w:lineRule="auto"/>
        <w:rPr>
          <w:b/>
        </w:rPr>
      </w:pPr>
      <w:r>
        <w:t xml:space="preserve">Dr. </w:t>
      </w:r>
      <w:r w:rsidR="004542CE">
        <w:t xml:space="preserve">Sauer shared some </w:t>
      </w:r>
      <w:r w:rsidR="00B24F90">
        <w:t>concerns</w:t>
      </w:r>
      <w:r w:rsidR="004542CE">
        <w:t xml:space="preserve"> regarding CNA </w:t>
      </w:r>
      <w:r w:rsidR="00B24F90">
        <w:t>negotiations to determine if the type of revision online course needs to be updated or fully redeveloped. Laura shared that Instructional Design Support Request which includes the language that currently distinguishes a full redevelopment or an update as greater or lesser than 50% respectively.</w:t>
      </w:r>
    </w:p>
    <w:p w14:paraId="30D3E5E1" w14:textId="04427461" w:rsidR="00B24F90" w:rsidRDefault="00B24F90" w:rsidP="009947EE">
      <w:pPr>
        <w:pStyle w:val="ListParagraph"/>
        <w:numPr>
          <w:ilvl w:val="0"/>
          <w:numId w:val="3"/>
        </w:numPr>
        <w:spacing w:before="120" w:after="120" w:line="360" w:lineRule="auto"/>
      </w:pPr>
      <w:r w:rsidRPr="00B24F90">
        <w:t xml:space="preserve">Dr. Sauer </w:t>
      </w:r>
      <w:r>
        <w:t xml:space="preserve">shared his experience with the Online Testing Rooms and some issues with communication so that faculty can be informed of changes to settings in these rooms, including </w:t>
      </w:r>
      <w:proofErr w:type="spellStart"/>
      <w:r>
        <w:t>Proctorio</w:t>
      </w:r>
      <w:proofErr w:type="spellEnd"/>
      <w:r>
        <w:t xml:space="preserve"> and </w:t>
      </w:r>
      <w:proofErr w:type="spellStart"/>
      <w:r>
        <w:t>ProctorU</w:t>
      </w:r>
      <w:proofErr w:type="spellEnd"/>
      <w:r>
        <w:t>.</w:t>
      </w:r>
    </w:p>
    <w:p w14:paraId="33D818F6" w14:textId="185EF0A2" w:rsidR="00B24F90" w:rsidRDefault="00B24F90" w:rsidP="009947EE">
      <w:pPr>
        <w:pStyle w:val="ListParagraph"/>
        <w:numPr>
          <w:ilvl w:val="0"/>
          <w:numId w:val="3"/>
        </w:numPr>
        <w:spacing w:before="120" w:after="120" w:line="360" w:lineRule="auto"/>
      </w:pPr>
      <w:r>
        <w:t xml:space="preserve">Laura shared Roz’s findings regarding online test proctoring and recent course </w:t>
      </w:r>
      <w:r w:rsidR="002519E0">
        <w:t>proceedings</w:t>
      </w:r>
      <w:r>
        <w:t xml:space="preserve"> regarding </w:t>
      </w:r>
      <w:r w:rsidR="002519E0">
        <w:t xml:space="preserve">the </w:t>
      </w:r>
      <w:r>
        <w:t>right to privacy. The summary is th</w:t>
      </w:r>
      <w:r w:rsidR="002519E0">
        <w:t>at there must be a consistent room scan policy across the college and that clear expectations should be given to the students at the beginning of the semester.</w:t>
      </w:r>
    </w:p>
    <w:p w14:paraId="0D42247C" w14:textId="1AC135BA" w:rsidR="00645BBA" w:rsidRDefault="00645BBA" w:rsidP="009947EE">
      <w:pPr>
        <w:pStyle w:val="ListParagraph"/>
        <w:numPr>
          <w:ilvl w:val="0"/>
          <w:numId w:val="3"/>
        </w:numPr>
        <w:spacing w:before="120" w:after="120" w:line="360" w:lineRule="auto"/>
      </w:pPr>
      <w:r>
        <w:t>Dr. Jester shared the origins of the 50% demarcation between an update and a redevelopment.</w:t>
      </w:r>
    </w:p>
    <w:p w14:paraId="2E298B94" w14:textId="15E6EC86" w:rsidR="002519E0" w:rsidRDefault="002519E0" w:rsidP="002519E0">
      <w:pPr>
        <w:spacing w:before="120" w:after="120" w:line="360" w:lineRule="auto"/>
      </w:pPr>
      <w:r w:rsidRPr="002519E0">
        <w:rPr>
          <w:b/>
          <w:highlight w:val="yellow"/>
        </w:rPr>
        <w:t>Action Item:</w:t>
      </w:r>
      <w:r>
        <w:t xml:space="preserve"> Dr. Sauer will start a Teams conversation so that the coordinators can discuss the percentage cut-off between an update and a full redevelopment of an online course. He will also ask for feedback as to who should determine the percentage an online course is currently at.</w:t>
      </w:r>
    </w:p>
    <w:p w14:paraId="0ADC72E7" w14:textId="77777777" w:rsidR="002519E0" w:rsidRDefault="002519E0" w:rsidP="002519E0">
      <w:pPr>
        <w:spacing w:before="120" w:after="120" w:line="360" w:lineRule="auto"/>
      </w:pPr>
      <w:r w:rsidRPr="002519E0">
        <w:rPr>
          <w:b/>
        </w:rPr>
        <w:t>Person Responsible:</w:t>
      </w:r>
      <w:r>
        <w:t xml:space="preserve"> all eLearning Coordinators</w:t>
      </w:r>
    </w:p>
    <w:p w14:paraId="4630BBFE" w14:textId="77777777" w:rsidR="002519E0" w:rsidRDefault="002519E0" w:rsidP="002519E0">
      <w:pPr>
        <w:spacing w:before="120" w:after="120" w:line="360" w:lineRule="auto"/>
      </w:pPr>
      <w:r w:rsidRPr="002519E0">
        <w:rPr>
          <w:b/>
        </w:rPr>
        <w:t>Due Date:</w:t>
      </w:r>
      <w:r>
        <w:t xml:space="preserve"> August 30, 2022</w:t>
      </w:r>
    </w:p>
    <w:p w14:paraId="66C8531E" w14:textId="77777777" w:rsidR="002519E0" w:rsidRPr="00B24F90" w:rsidRDefault="002519E0" w:rsidP="002519E0">
      <w:pPr>
        <w:spacing w:before="120" w:after="120" w:line="360" w:lineRule="auto"/>
      </w:pPr>
    </w:p>
    <w:p w14:paraId="6DEAFEF3" w14:textId="664DF2C7" w:rsidR="00970BC4" w:rsidRPr="00507C0A" w:rsidRDefault="00970BC4" w:rsidP="00507C0A">
      <w:pPr>
        <w:spacing w:before="120" w:after="120" w:line="360" w:lineRule="auto"/>
        <w:rPr>
          <w:b/>
        </w:rPr>
      </w:pPr>
      <w:r w:rsidRPr="00507C0A">
        <w:rPr>
          <w:b/>
        </w:rPr>
        <w:t xml:space="preserve">Agenda Item 2: </w:t>
      </w:r>
      <w:proofErr w:type="spellStart"/>
      <w:r w:rsidR="006B4673">
        <w:t>OQuAP</w:t>
      </w:r>
      <w:proofErr w:type="spellEnd"/>
      <w:r w:rsidR="006B4673">
        <w:t xml:space="preserve"> Implementation</w:t>
      </w:r>
      <w:r>
        <w:tab/>
      </w:r>
      <w:r>
        <w:tab/>
      </w:r>
      <w:r>
        <w:tab/>
      </w:r>
      <w:r>
        <w:tab/>
      </w:r>
      <w:r w:rsidRPr="00507C0A">
        <w:rPr>
          <w:b/>
        </w:rPr>
        <w:t>Presenter:</w:t>
      </w:r>
      <w:r w:rsidRPr="00BC5E84">
        <w:t xml:space="preserve"> </w:t>
      </w:r>
      <w:r w:rsidR="006B4673">
        <w:t>Laura Osgood</w:t>
      </w:r>
    </w:p>
    <w:p w14:paraId="3FAB435A" w14:textId="18C21EE1" w:rsidR="00BB3913" w:rsidRDefault="00BB3913" w:rsidP="002519E0">
      <w:pPr>
        <w:pStyle w:val="ListParagraph"/>
        <w:numPr>
          <w:ilvl w:val="0"/>
          <w:numId w:val="31"/>
        </w:numPr>
        <w:spacing w:before="120" w:after="120" w:line="360" w:lineRule="auto"/>
      </w:pPr>
      <w:r>
        <w:t>Director</w:t>
      </w:r>
      <w:r w:rsidR="006B4673">
        <w:t xml:space="preserve"> Osgood</w:t>
      </w:r>
      <w:r>
        <w:t xml:space="preserve"> </w:t>
      </w:r>
      <w:r w:rsidR="002519E0">
        <w:t>shared the current iteration of the AY 2022 – 2023 Course Review</w:t>
      </w:r>
      <w:r w:rsidR="00645BBA">
        <w:t>,</w:t>
      </w:r>
      <w:r w:rsidR="002519E0">
        <w:t xml:space="preserve"> including courses we have determined need to be updated. </w:t>
      </w:r>
    </w:p>
    <w:p w14:paraId="7D9C5BB6" w14:textId="5D78384D" w:rsidR="000B7381" w:rsidRDefault="000B7381" w:rsidP="002519E0">
      <w:pPr>
        <w:pStyle w:val="ListParagraph"/>
        <w:numPr>
          <w:ilvl w:val="0"/>
          <w:numId w:val="31"/>
        </w:numPr>
        <w:spacing w:before="120" w:after="120" w:line="360" w:lineRule="auto"/>
      </w:pPr>
      <w:r>
        <w:t xml:space="preserve">Dr. Kodsey </w:t>
      </w:r>
      <w:r w:rsidR="00917165">
        <w:t xml:space="preserve">suggested having three reviewers on the internal reviews so </w:t>
      </w:r>
      <w:bookmarkStart w:id="1" w:name="_GoBack"/>
      <w:bookmarkEnd w:id="1"/>
      <w:r w:rsidR="00917165">
        <w:t>there are no issues with a tie. This might be a solution if there is quite a bit of disagreement between reviewers on several reviews.</w:t>
      </w:r>
    </w:p>
    <w:p w14:paraId="34880208" w14:textId="14DA5E43" w:rsidR="00917165" w:rsidRPr="00970BC4" w:rsidRDefault="00917165" w:rsidP="002519E0">
      <w:pPr>
        <w:pStyle w:val="ListParagraph"/>
        <w:numPr>
          <w:ilvl w:val="0"/>
          <w:numId w:val="31"/>
        </w:numPr>
        <w:spacing w:before="120" w:after="120" w:line="360" w:lineRule="auto"/>
      </w:pPr>
      <w:r>
        <w:t xml:space="preserve">Laura also asked </w:t>
      </w:r>
      <w:r w:rsidR="00645BBA">
        <w:t xml:space="preserve">about </w:t>
      </w:r>
      <w:r>
        <w:t xml:space="preserve">the coordinators’ preferences </w:t>
      </w:r>
      <w:r w:rsidR="00645BBA">
        <w:t>for</w:t>
      </w:r>
      <w:r>
        <w:t xml:space="preserve"> reviewing content from their own </w:t>
      </w:r>
      <w:r w:rsidR="00645BBA">
        <w:t>schools</w:t>
      </w:r>
      <w:r>
        <w:t>. It was suggested that the option is given to the faculty course representative to allow the coordinator from their own school to review their course.</w:t>
      </w:r>
    </w:p>
    <w:p w14:paraId="1F848B9A" w14:textId="6636CD80" w:rsidR="000809F9" w:rsidRPr="009839C9" w:rsidRDefault="000809F9" w:rsidP="009839C9">
      <w:pPr>
        <w:spacing w:before="120" w:after="120" w:line="360" w:lineRule="auto"/>
        <w:rPr>
          <w:b/>
        </w:rPr>
      </w:pPr>
      <w:r w:rsidRPr="009839C9">
        <w:rPr>
          <w:b/>
        </w:rPr>
        <w:t xml:space="preserve">Agenda Item </w:t>
      </w:r>
      <w:r w:rsidR="00970BC4">
        <w:rPr>
          <w:b/>
        </w:rPr>
        <w:t>3</w:t>
      </w:r>
      <w:r w:rsidRPr="009839C9">
        <w:rPr>
          <w:b/>
        </w:rPr>
        <w:t xml:space="preserve">: </w:t>
      </w:r>
      <w:r w:rsidR="00507C0A">
        <w:t>Open Discussion</w:t>
      </w:r>
      <w:r>
        <w:tab/>
      </w:r>
      <w:r w:rsidR="001A658B">
        <w:tab/>
      </w:r>
      <w:r w:rsidR="00507C0A">
        <w:tab/>
      </w:r>
      <w:r w:rsidR="00507C0A">
        <w:tab/>
      </w:r>
      <w:r w:rsidR="00507C0A">
        <w:tab/>
      </w:r>
      <w:r w:rsidRPr="009839C9">
        <w:rPr>
          <w:b/>
        </w:rPr>
        <w:t>Presenter:</w:t>
      </w:r>
      <w:r w:rsidRPr="00BC5E84">
        <w:t xml:space="preserve"> </w:t>
      </w:r>
      <w:r w:rsidR="00FC2132">
        <w:t>Michael Sauer</w:t>
      </w:r>
    </w:p>
    <w:p w14:paraId="766123EC" w14:textId="3751892A" w:rsidR="00FC2132" w:rsidRDefault="009B0CA8" w:rsidP="00FC2132">
      <w:pPr>
        <w:pStyle w:val="ListParagraph"/>
        <w:numPr>
          <w:ilvl w:val="0"/>
          <w:numId w:val="24"/>
        </w:numPr>
        <w:spacing w:before="120" w:after="120" w:line="360" w:lineRule="auto"/>
      </w:pPr>
      <w:r>
        <w:t>This agenda item has been postponed to the next meeting.</w:t>
      </w:r>
    </w:p>
    <w:p w14:paraId="3B3D1426" w14:textId="090D8A4C" w:rsidR="00A44224" w:rsidRPr="00C90E07" w:rsidRDefault="00A44224" w:rsidP="00C90E07">
      <w:pPr>
        <w:spacing w:before="120" w:after="120" w:line="360" w:lineRule="auto"/>
        <w:rPr>
          <w:b/>
        </w:rPr>
      </w:pPr>
      <w:r w:rsidRPr="00C90E07">
        <w:rPr>
          <w:b/>
        </w:rPr>
        <w:t xml:space="preserve">Agenda Item </w:t>
      </w:r>
      <w:r w:rsidR="00507C0A">
        <w:rPr>
          <w:b/>
        </w:rPr>
        <w:t>4</w:t>
      </w:r>
      <w:r w:rsidRPr="00C90E07">
        <w:rPr>
          <w:b/>
        </w:rPr>
        <w:t xml:space="preserve">: </w:t>
      </w:r>
      <w:r>
        <w:t>Next Meetin</w:t>
      </w:r>
      <w:r w:rsidR="001F66A3">
        <w:t>g</w:t>
      </w:r>
      <w:r w:rsidR="001F66A3">
        <w:tab/>
      </w:r>
      <w:r w:rsidR="001F66A3">
        <w:tab/>
      </w:r>
      <w:r>
        <w:tab/>
      </w:r>
      <w:r>
        <w:tab/>
      </w:r>
      <w:r>
        <w:tab/>
      </w:r>
      <w:r w:rsidRPr="00C90E07">
        <w:rPr>
          <w:b/>
        </w:rPr>
        <w:t>Presenter:</w:t>
      </w:r>
      <w:r w:rsidRPr="00BC5E84">
        <w:t xml:space="preserve"> all </w:t>
      </w:r>
      <w:r>
        <w:t xml:space="preserve">eLearning </w:t>
      </w:r>
      <w:r w:rsidRPr="00BC5E84">
        <w:t>Coordinators</w:t>
      </w:r>
    </w:p>
    <w:p w14:paraId="10085CC3" w14:textId="30CBA9F4" w:rsidR="00970BC4" w:rsidRPr="00226CC9" w:rsidRDefault="00A44224" w:rsidP="00970BC4">
      <w:pPr>
        <w:pStyle w:val="ListParagraph"/>
        <w:numPr>
          <w:ilvl w:val="0"/>
          <w:numId w:val="30"/>
        </w:numPr>
        <w:spacing w:before="120" w:after="120" w:line="360" w:lineRule="auto"/>
        <w:rPr>
          <w:i/>
        </w:rPr>
      </w:pPr>
      <w:r>
        <w:t>The</w:t>
      </w:r>
      <w:r w:rsidR="00226CC9">
        <w:t xml:space="preserve"> next meeting will be held on</w:t>
      </w:r>
      <w:r w:rsidR="008B3F92">
        <w:t xml:space="preserve"> </w:t>
      </w:r>
      <w:r w:rsidR="006B4673">
        <w:t>Friday</w:t>
      </w:r>
      <w:r w:rsidR="00226CC9">
        <w:t xml:space="preserve">, </w:t>
      </w:r>
      <w:r w:rsidR="00507C0A">
        <w:t>October 7</w:t>
      </w:r>
      <w:r w:rsidR="00226CC9">
        <w:t>, 2022</w:t>
      </w:r>
      <w:r w:rsidR="006B4673">
        <w:t>,</w:t>
      </w:r>
      <w:r w:rsidR="00226CC9">
        <w:t xml:space="preserve"> at 1:00 p.m.</w:t>
      </w:r>
      <w:r w:rsidR="006B4673">
        <w:t xml:space="preserve"> – 2:00 pm</w:t>
      </w:r>
    </w:p>
    <w:p w14:paraId="58B268E8" w14:textId="01182FF3"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2474E9" w:rsidRPr="00970BC4">
        <w:rPr>
          <w:i/>
        </w:rPr>
        <w:t>1</w:t>
      </w:r>
      <w:r w:rsidR="00F12F72">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9A24D" w14:textId="77777777" w:rsidR="00A903C1" w:rsidRDefault="00A903C1">
      <w:pPr>
        <w:spacing w:before="0" w:after="0"/>
      </w:pPr>
      <w:r>
        <w:separator/>
      </w:r>
    </w:p>
  </w:endnote>
  <w:endnote w:type="continuationSeparator" w:id="0">
    <w:p w14:paraId="5752CC0E" w14:textId="77777777" w:rsidR="00A903C1" w:rsidRDefault="00A903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60E8" w14:textId="77777777" w:rsidR="00A903C1" w:rsidRDefault="00A903C1">
      <w:pPr>
        <w:spacing w:before="0" w:after="0"/>
      </w:pPr>
      <w:r>
        <w:separator/>
      </w:r>
    </w:p>
  </w:footnote>
  <w:footnote w:type="continuationSeparator" w:id="0">
    <w:p w14:paraId="704C8374" w14:textId="77777777" w:rsidR="00A903C1" w:rsidRDefault="00A903C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56423D"/>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750A4422"/>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11"/>
  </w:num>
  <w:num w:numId="3">
    <w:abstractNumId w:val="3"/>
  </w:num>
  <w:num w:numId="4">
    <w:abstractNumId w:val="10"/>
  </w:num>
  <w:num w:numId="5">
    <w:abstractNumId w:val="23"/>
  </w:num>
  <w:num w:numId="6">
    <w:abstractNumId w:val="15"/>
  </w:num>
  <w:num w:numId="7">
    <w:abstractNumId w:val="22"/>
  </w:num>
  <w:num w:numId="8">
    <w:abstractNumId w:val="0"/>
  </w:num>
  <w:num w:numId="9">
    <w:abstractNumId w:val="19"/>
  </w:num>
  <w:num w:numId="10">
    <w:abstractNumId w:val="8"/>
  </w:num>
  <w:num w:numId="11">
    <w:abstractNumId w:val="30"/>
  </w:num>
  <w:num w:numId="12">
    <w:abstractNumId w:val="5"/>
  </w:num>
  <w:num w:numId="13">
    <w:abstractNumId w:val="4"/>
  </w:num>
  <w:num w:numId="14">
    <w:abstractNumId w:val="14"/>
  </w:num>
  <w:num w:numId="15">
    <w:abstractNumId w:val="27"/>
  </w:num>
  <w:num w:numId="16">
    <w:abstractNumId w:val="6"/>
  </w:num>
  <w:num w:numId="17">
    <w:abstractNumId w:val="12"/>
  </w:num>
  <w:num w:numId="18">
    <w:abstractNumId w:val="29"/>
  </w:num>
  <w:num w:numId="19">
    <w:abstractNumId w:val="17"/>
  </w:num>
  <w:num w:numId="20">
    <w:abstractNumId w:val="1"/>
  </w:num>
  <w:num w:numId="21">
    <w:abstractNumId w:val="24"/>
  </w:num>
  <w:num w:numId="22">
    <w:abstractNumId w:val="16"/>
  </w:num>
  <w:num w:numId="23">
    <w:abstractNumId w:val="13"/>
  </w:num>
  <w:num w:numId="24">
    <w:abstractNumId w:val="20"/>
  </w:num>
  <w:num w:numId="25">
    <w:abstractNumId w:val="28"/>
  </w:num>
  <w:num w:numId="26">
    <w:abstractNumId w:val="26"/>
  </w:num>
  <w:num w:numId="27">
    <w:abstractNumId w:val="2"/>
  </w:num>
  <w:num w:numId="28">
    <w:abstractNumId w:val="9"/>
  </w:num>
  <w:num w:numId="29">
    <w:abstractNumId w:val="18"/>
  </w:num>
  <w:num w:numId="30">
    <w:abstractNumId w:val="21"/>
  </w:num>
  <w:num w:numId="31">
    <w:abstractNumId w:val="25"/>
  </w:num>
  <w:num w:numId="32">
    <w:abstractNumId w:val="7"/>
  </w:num>
  <w:num w:numId="33">
    <w:abstractNumId w:val="33"/>
  </w:num>
  <w:num w:numId="3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65205"/>
    <w:rsid w:val="000658C3"/>
    <w:rsid w:val="00072738"/>
    <w:rsid w:val="00075CA1"/>
    <w:rsid w:val="0007678C"/>
    <w:rsid w:val="000777FF"/>
    <w:rsid w:val="000809F9"/>
    <w:rsid w:val="00081CC8"/>
    <w:rsid w:val="00081DD6"/>
    <w:rsid w:val="000979CF"/>
    <w:rsid w:val="000A0981"/>
    <w:rsid w:val="000A20B9"/>
    <w:rsid w:val="000A3801"/>
    <w:rsid w:val="000B01CE"/>
    <w:rsid w:val="000B2D97"/>
    <w:rsid w:val="000B39A3"/>
    <w:rsid w:val="000B53E2"/>
    <w:rsid w:val="000B7381"/>
    <w:rsid w:val="000B7CD8"/>
    <w:rsid w:val="000E5D69"/>
    <w:rsid w:val="000E5EF6"/>
    <w:rsid w:val="000F1AA5"/>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E7D"/>
    <w:rsid w:val="001D1EF5"/>
    <w:rsid w:val="001D2EB9"/>
    <w:rsid w:val="001D4561"/>
    <w:rsid w:val="001D7E00"/>
    <w:rsid w:val="001E6286"/>
    <w:rsid w:val="001F66A3"/>
    <w:rsid w:val="001F7FBD"/>
    <w:rsid w:val="00206024"/>
    <w:rsid w:val="00210F72"/>
    <w:rsid w:val="00213669"/>
    <w:rsid w:val="0022074E"/>
    <w:rsid w:val="00226CC9"/>
    <w:rsid w:val="00226F2D"/>
    <w:rsid w:val="00230F0B"/>
    <w:rsid w:val="00236F39"/>
    <w:rsid w:val="00242A70"/>
    <w:rsid w:val="00245730"/>
    <w:rsid w:val="002474E9"/>
    <w:rsid w:val="002519E0"/>
    <w:rsid w:val="00254929"/>
    <w:rsid w:val="00257E07"/>
    <w:rsid w:val="002600B0"/>
    <w:rsid w:val="002729E9"/>
    <w:rsid w:val="00274B89"/>
    <w:rsid w:val="002776FC"/>
    <w:rsid w:val="002873CB"/>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92951"/>
    <w:rsid w:val="003A0FCA"/>
    <w:rsid w:val="003C590E"/>
    <w:rsid w:val="003D144E"/>
    <w:rsid w:val="003D1C5B"/>
    <w:rsid w:val="003D2D93"/>
    <w:rsid w:val="003D3B93"/>
    <w:rsid w:val="003E0F70"/>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09E2"/>
    <w:rsid w:val="004542CE"/>
    <w:rsid w:val="004576C3"/>
    <w:rsid w:val="00467AAC"/>
    <w:rsid w:val="00470C00"/>
    <w:rsid w:val="00470C56"/>
    <w:rsid w:val="00472CDE"/>
    <w:rsid w:val="00480D9F"/>
    <w:rsid w:val="00481024"/>
    <w:rsid w:val="004852D7"/>
    <w:rsid w:val="00491F44"/>
    <w:rsid w:val="004A174C"/>
    <w:rsid w:val="004A4E61"/>
    <w:rsid w:val="004C127D"/>
    <w:rsid w:val="004C32E0"/>
    <w:rsid w:val="004D0860"/>
    <w:rsid w:val="004D752C"/>
    <w:rsid w:val="004F2822"/>
    <w:rsid w:val="004F3E58"/>
    <w:rsid w:val="00503549"/>
    <w:rsid w:val="00507C0A"/>
    <w:rsid w:val="00510310"/>
    <w:rsid w:val="00522202"/>
    <w:rsid w:val="00540F5C"/>
    <w:rsid w:val="005569A7"/>
    <w:rsid w:val="00557CA4"/>
    <w:rsid w:val="00562C6D"/>
    <w:rsid w:val="00571BAE"/>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45BBA"/>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5FC3"/>
    <w:rsid w:val="006F6344"/>
    <w:rsid w:val="00701923"/>
    <w:rsid w:val="007024A2"/>
    <w:rsid w:val="007050A6"/>
    <w:rsid w:val="00716E2F"/>
    <w:rsid w:val="00717481"/>
    <w:rsid w:val="0072219F"/>
    <w:rsid w:val="00724348"/>
    <w:rsid w:val="00730370"/>
    <w:rsid w:val="007340AD"/>
    <w:rsid w:val="00743E94"/>
    <w:rsid w:val="00745548"/>
    <w:rsid w:val="007464E7"/>
    <w:rsid w:val="007478BF"/>
    <w:rsid w:val="007573FB"/>
    <w:rsid w:val="00763A7A"/>
    <w:rsid w:val="00770C92"/>
    <w:rsid w:val="00771357"/>
    <w:rsid w:val="00777ED6"/>
    <w:rsid w:val="00786BB9"/>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6C93"/>
    <w:rsid w:val="008C7073"/>
    <w:rsid w:val="008E2865"/>
    <w:rsid w:val="008F7369"/>
    <w:rsid w:val="0090179E"/>
    <w:rsid w:val="00904C80"/>
    <w:rsid w:val="00917165"/>
    <w:rsid w:val="009174FC"/>
    <w:rsid w:val="00922C95"/>
    <w:rsid w:val="00925A94"/>
    <w:rsid w:val="00930A05"/>
    <w:rsid w:val="00931AFE"/>
    <w:rsid w:val="009405E0"/>
    <w:rsid w:val="00952679"/>
    <w:rsid w:val="00961F3B"/>
    <w:rsid w:val="009640F8"/>
    <w:rsid w:val="00966241"/>
    <w:rsid w:val="00970BC4"/>
    <w:rsid w:val="009839C9"/>
    <w:rsid w:val="00984F4A"/>
    <w:rsid w:val="009A2270"/>
    <w:rsid w:val="009A6078"/>
    <w:rsid w:val="009A6B51"/>
    <w:rsid w:val="009B0CA8"/>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83AF3"/>
    <w:rsid w:val="00A9012B"/>
    <w:rsid w:val="00A903C1"/>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24F90"/>
    <w:rsid w:val="00B328C1"/>
    <w:rsid w:val="00B32CA6"/>
    <w:rsid w:val="00B41F2E"/>
    <w:rsid w:val="00B42CE0"/>
    <w:rsid w:val="00B50332"/>
    <w:rsid w:val="00B521BD"/>
    <w:rsid w:val="00B55A3D"/>
    <w:rsid w:val="00B62459"/>
    <w:rsid w:val="00B625D1"/>
    <w:rsid w:val="00B650D0"/>
    <w:rsid w:val="00B72104"/>
    <w:rsid w:val="00B833AF"/>
    <w:rsid w:val="00B83AAF"/>
    <w:rsid w:val="00B9717F"/>
    <w:rsid w:val="00BA3060"/>
    <w:rsid w:val="00BA546A"/>
    <w:rsid w:val="00BA6D3A"/>
    <w:rsid w:val="00BB3913"/>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E1307"/>
    <w:rsid w:val="00DE3DBD"/>
    <w:rsid w:val="00DE66F9"/>
    <w:rsid w:val="00E00148"/>
    <w:rsid w:val="00E01F19"/>
    <w:rsid w:val="00E1132A"/>
    <w:rsid w:val="00E16C00"/>
    <w:rsid w:val="00E226EE"/>
    <w:rsid w:val="00E30CAF"/>
    <w:rsid w:val="00E31848"/>
    <w:rsid w:val="00E31D6E"/>
    <w:rsid w:val="00E32A86"/>
    <w:rsid w:val="00E36155"/>
    <w:rsid w:val="00E450C5"/>
    <w:rsid w:val="00E45A05"/>
    <w:rsid w:val="00E47AA0"/>
    <w:rsid w:val="00E66544"/>
    <w:rsid w:val="00E66575"/>
    <w:rsid w:val="00E70300"/>
    <w:rsid w:val="00E778A0"/>
    <w:rsid w:val="00E818A6"/>
    <w:rsid w:val="00E835D4"/>
    <w:rsid w:val="00E83A1E"/>
    <w:rsid w:val="00EA0331"/>
    <w:rsid w:val="00EA229A"/>
    <w:rsid w:val="00EA750C"/>
    <w:rsid w:val="00EB283A"/>
    <w:rsid w:val="00ED2305"/>
    <w:rsid w:val="00EF0D17"/>
    <w:rsid w:val="00EF2B51"/>
    <w:rsid w:val="00EF494E"/>
    <w:rsid w:val="00EF5846"/>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639C6"/>
    <w:rsid w:val="00F73BA2"/>
    <w:rsid w:val="00F749B2"/>
    <w:rsid w:val="00F77DC0"/>
    <w:rsid w:val="00F80ABB"/>
    <w:rsid w:val="00F84FDC"/>
    <w:rsid w:val="00F913B6"/>
    <w:rsid w:val="00F9146A"/>
    <w:rsid w:val="00F9443A"/>
    <w:rsid w:val="00FA04B4"/>
    <w:rsid w:val="00FA27AA"/>
    <w:rsid w:val="00FA72BD"/>
    <w:rsid w:val="00FB4AE5"/>
    <w:rsid w:val="00FC2132"/>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5AA5305-3106-41EA-9DC9-9862F4DCF8F5}">
  <ds:schemaRefs>
    <ds:schemaRef ds:uri="http://schemas.microsoft.com/office/2006/metadata/properties"/>
    <ds:schemaRef ds:uri="http://purl.org/dc/terms/"/>
    <ds:schemaRef ds:uri="http://purl.org/dc/elements/1.1/"/>
    <ds:schemaRef ds:uri="4451b29a-6b7f-47af-a918-fb1bb711bd1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62129A-7713-4CA1-BBBB-8B3C6C9B3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450</Words>
  <Characters>2378</Characters>
  <Application>Microsoft Office Word</Application>
  <DocSecurity>0</DocSecurity>
  <Lines>108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Jillian S. Patch</cp:lastModifiedBy>
  <cp:revision>4</cp:revision>
  <dcterms:created xsi:type="dcterms:W3CDTF">2022-09-02T16:55:00Z</dcterms:created>
  <dcterms:modified xsi:type="dcterms:W3CDTF">2022-10-17T16:48:00Z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y fmtid="{D5CDD505-2E9C-101B-9397-08002B2CF9AE}" pid="3" name="GrammarlyDocumentId">
    <vt:lpwstr>69b1e1bdb7889726db101b7c64c19d224ca2e39c45f4263ba70921b4e64f5fcc</vt:lpwstr>
  </property>
</Properties>
</file>