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72008" w:rsidTr="00893DB2">
        <w:trPr>
          <w:trHeight w:val="473"/>
          <w:tblHeader/>
        </w:trPr>
        <w:tc>
          <w:tcPr>
            <w:tcW w:w="1012" w:type="pct"/>
            <w:vAlign w:val="center"/>
          </w:tcPr>
          <w:p w:rsidR="00272008" w:rsidRDefault="0027200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CDC85D7FD2AB4E85A3BDD1C8A238E40D"/>
              </w:placeholder>
            </w:sdtPr>
            <w:sdtEndPr/>
            <w:sdtContent>
              <w:p w:rsidR="00272008" w:rsidRPr="002164CE" w:rsidRDefault="002720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Tr="00893DB2">
        <w:trPr>
          <w:trHeight w:val="447"/>
        </w:trPr>
        <w:tc>
          <w:tcPr>
            <w:tcW w:w="1012" w:type="pct"/>
            <w:vAlign w:val="center"/>
          </w:tcPr>
          <w:p w:rsidR="00272008" w:rsidRDefault="0027200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CDC85D7FD2AB4E85A3BDD1C8A238E40D"/>
              </w:placeholder>
            </w:sdtPr>
            <w:sdtEndPr/>
            <w:sdtContent>
              <w:p w:rsidR="00272008" w:rsidRPr="002164CE" w:rsidRDefault="002720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Tr="00893DB2">
        <w:trPr>
          <w:trHeight w:val="447"/>
        </w:trPr>
        <w:tc>
          <w:tcPr>
            <w:tcW w:w="1012" w:type="pct"/>
            <w:vAlign w:val="center"/>
          </w:tcPr>
          <w:p w:rsidR="00272008" w:rsidRDefault="0027200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CDC85D7FD2AB4E85A3BDD1C8A238E40D"/>
              </w:placeholder>
            </w:sdtPr>
            <w:sdtEndPr/>
            <w:sdtContent>
              <w:p w:rsidR="00272008" w:rsidRPr="002164CE" w:rsidRDefault="0027200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RPr="002164CE" w:rsidTr="00893DB2">
        <w:trPr>
          <w:trHeight w:val="473"/>
        </w:trPr>
        <w:tc>
          <w:tcPr>
            <w:tcW w:w="1012" w:type="pct"/>
          </w:tcPr>
          <w:p w:rsidR="00272008" w:rsidRDefault="0027200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CDC85D7FD2AB4E85A3BDD1C8A238E40D"/>
              </w:placeholder>
            </w:sdtPr>
            <w:sdtEndPr/>
            <w:sdtContent>
              <w:p w:rsidR="00272008" w:rsidRPr="002164CE" w:rsidRDefault="002720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RPr="002164CE" w:rsidTr="00893DB2">
        <w:trPr>
          <w:trHeight w:val="447"/>
        </w:trPr>
        <w:tc>
          <w:tcPr>
            <w:tcW w:w="1012" w:type="pct"/>
          </w:tcPr>
          <w:p w:rsidR="00272008" w:rsidRDefault="0027200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CDC85D7FD2AB4E85A3BDD1C8A238E40D"/>
              </w:placeholder>
            </w:sdtPr>
            <w:sdtEndPr/>
            <w:sdtContent>
              <w:p w:rsidR="00272008" w:rsidRPr="002164CE" w:rsidRDefault="002720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RPr="002164CE" w:rsidTr="00893DB2">
        <w:trPr>
          <w:trHeight w:val="447"/>
        </w:trPr>
        <w:tc>
          <w:tcPr>
            <w:tcW w:w="1012" w:type="pct"/>
          </w:tcPr>
          <w:p w:rsidR="00272008" w:rsidRDefault="0027200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CDC85D7FD2AB4E85A3BDD1C8A238E40D"/>
              </w:placeholder>
            </w:sdtPr>
            <w:sdtEndPr/>
            <w:sdtContent>
              <w:p w:rsidR="00272008" w:rsidRPr="002164CE" w:rsidRDefault="0027200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2008" w:rsidRPr="002164CE" w:rsidTr="00893DB2">
        <w:trPr>
          <w:trHeight w:val="447"/>
        </w:trPr>
        <w:tc>
          <w:tcPr>
            <w:tcW w:w="1012" w:type="pct"/>
          </w:tcPr>
          <w:p w:rsidR="00272008" w:rsidRPr="002164CE" w:rsidRDefault="0027200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4426C3FA06A349C99F1001FBCC41B925"/>
              </w:placeholder>
            </w:sdtPr>
            <w:sdtEndPr/>
            <w:sdtContent>
              <w:p w:rsidR="00272008" w:rsidRDefault="0027200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272008" w:rsidRPr="00BA5F71" w:rsidRDefault="00272008" w:rsidP="00272008">
      <w:pPr>
        <w:rPr>
          <w:rFonts w:ascii="Calibri" w:hAnsi="Calibri" w:cs="Arial"/>
          <w:b/>
          <w:sz w:val="22"/>
          <w:szCs w:val="22"/>
          <w:u w:val="single"/>
        </w:rPr>
      </w:pPr>
    </w:p>
    <w:p w:rsidR="00272008" w:rsidRPr="001D4AC5" w:rsidRDefault="00272008" w:rsidP="00272008">
      <w:pPr>
        <w:pStyle w:val="Heading1"/>
        <w:numPr>
          <w:ilvl w:val="0"/>
          <w:numId w:val="15"/>
        </w:numPr>
        <w:spacing w:after="120"/>
        <w:ind w:hanging="630"/>
      </w:pPr>
      <w:r w:rsidRPr="00FF6B5D">
        <w:t>COURSE NUMBER AND TITLE, CATALOG DESCRIPTION, CREDITS:</w:t>
      </w:r>
    </w:p>
    <w:p w:rsidR="00272008" w:rsidRPr="006A6876" w:rsidRDefault="00272008" w:rsidP="00272008">
      <w:pPr>
        <w:pStyle w:val="Heading2"/>
        <w:numPr>
          <w:ilvl w:val="0"/>
          <w:numId w:val="0"/>
        </w:numPr>
        <w:spacing w:after="240"/>
        <w:ind w:left="720"/>
      </w:pPr>
      <w:r w:rsidRPr="006B467D">
        <w:rPr>
          <w:noProof/>
        </w:rPr>
        <w:t>IDH</w:t>
      </w:r>
      <w:r w:rsidRPr="006A6876">
        <w:t xml:space="preserve"> </w:t>
      </w:r>
      <w:r w:rsidRPr="006B467D">
        <w:rPr>
          <w:noProof/>
        </w:rPr>
        <w:t>2911</w:t>
      </w:r>
      <w:r w:rsidRPr="006A6876">
        <w:t xml:space="preserve"> </w:t>
      </w:r>
      <w:r w:rsidRPr="006B467D">
        <w:rPr>
          <w:noProof/>
        </w:rPr>
        <w:t>Interdisciplinary Studies and Capstone Course</w:t>
      </w:r>
      <w:sdt>
        <w:sdtPr>
          <w:id w:val="715386560"/>
          <w:placeholder>
            <w:docPart w:val="CDC85D7FD2AB4E85A3BDD1C8A238E40D"/>
          </w:placeholder>
        </w:sdtPr>
        <w:sdtEndPr/>
        <w:sdtContent>
          <w:r>
            <w:rPr>
              <w:noProof/>
            </w:rPr>
            <w:t xml:space="preserve"> </w:t>
          </w:r>
        </w:sdtContent>
      </w:sdt>
      <w:r w:rsidRPr="006A6876">
        <w:t>(</w:t>
      </w:r>
      <w:r w:rsidRPr="006B467D">
        <w:rPr>
          <w:noProof/>
        </w:rPr>
        <w:t>3</w:t>
      </w:r>
      <w:r w:rsidRPr="006A6876">
        <w:t xml:space="preserve"> </w:t>
      </w:r>
      <w:r w:rsidRPr="006B467D">
        <w:rPr>
          <w:noProof/>
        </w:rPr>
        <w:t>Credits</w:t>
      </w:r>
      <w:r w:rsidRPr="006A6876">
        <w:t>)</w:t>
      </w:r>
    </w:p>
    <w:p w:rsidR="00272008" w:rsidRPr="001D4AC5" w:rsidRDefault="00272008" w:rsidP="00272008">
      <w:pPr>
        <w:pStyle w:val="BodyTextIndent2"/>
        <w:widowControl/>
        <w:tabs>
          <w:tab w:val="left" w:pos="720"/>
          <w:tab w:val="left" w:pos="1170"/>
        </w:tabs>
        <w:spacing w:after="240" w:line="240" w:lineRule="auto"/>
        <w:ind w:left="720"/>
        <w:rPr>
          <w:rFonts w:ascii="Calibri" w:hAnsi="Calibri" w:cs="Arial"/>
          <w:sz w:val="22"/>
          <w:szCs w:val="22"/>
        </w:rPr>
      </w:pPr>
      <w:r w:rsidRPr="006B467D">
        <w:rPr>
          <w:rFonts w:ascii="Calibri" w:hAnsi="Calibri" w:cs="Arial"/>
          <w:noProof/>
          <w:sz w:val="22"/>
          <w:szCs w:val="22"/>
        </w:rPr>
        <w:t>This course constitutes a culminating experience in the Honors curriculum focused on integrative and applied learning. This course provides in-depth engagement with a specific topic</w:t>
      </w:r>
      <w:r w:rsidR="001F5553">
        <w:rPr>
          <w:rFonts w:ascii="Calibri" w:hAnsi="Calibri" w:cs="Arial"/>
          <w:noProof/>
          <w:sz w:val="22"/>
          <w:szCs w:val="22"/>
        </w:rPr>
        <w:t xml:space="preserve"> </w:t>
      </w:r>
      <w:r w:rsidRPr="006B467D">
        <w:rPr>
          <w:rFonts w:ascii="Calibri" w:hAnsi="Calibri" w:cs="Arial"/>
          <w:noProof/>
          <w:sz w:val="22"/>
          <w:szCs w:val="22"/>
        </w:rPr>
        <w:t>through individual or group research, service learning, community-engaged education, and/or experiential learning. This capstone course provides an opportunity to synthesize prior disciplinary</w:t>
      </w:r>
      <w:r w:rsidRPr="006B467D">
        <w:rPr>
          <w:rFonts w:ascii="Calibri" w:hAnsi="Calibri" w:cs="Arial"/>
          <w:noProof/>
          <w:sz w:val="22"/>
          <w:szCs w:val="22"/>
        </w:rPr>
        <w:tab/>
        <w:t>training and implement the active learning habits necessary to design and execute a significant project.</w:t>
      </w:r>
    </w:p>
    <w:p w:rsidR="00272008" w:rsidRPr="00FF6B5D" w:rsidRDefault="00272008" w:rsidP="00272008">
      <w:pPr>
        <w:pStyle w:val="Heading2"/>
      </w:pPr>
      <w:r w:rsidRPr="00FF6B5D">
        <w:t>PREREQUISITES FOR THIS COURSE:</w:t>
      </w:r>
    </w:p>
    <w:p w:rsidR="00272008" w:rsidRDefault="00272008" w:rsidP="00272008">
      <w:pPr>
        <w:spacing w:after="240"/>
        <w:ind w:left="720"/>
        <w:rPr>
          <w:rFonts w:ascii="Calibri" w:hAnsi="Calibri" w:cs="Arial"/>
          <w:noProof/>
          <w:sz w:val="22"/>
          <w:szCs w:val="22"/>
        </w:rPr>
      </w:pPr>
      <w:r w:rsidRPr="006B467D">
        <w:rPr>
          <w:rFonts w:ascii="Calibri" w:hAnsi="Calibri" w:cs="Arial"/>
          <w:noProof/>
          <w:sz w:val="22"/>
          <w:szCs w:val="22"/>
        </w:rPr>
        <w:t>Prerequisites: IDH 2910</w:t>
      </w:r>
    </w:p>
    <w:p w:rsidR="00272008" w:rsidRPr="00FF6B5D" w:rsidRDefault="00272008" w:rsidP="00272008">
      <w:pPr>
        <w:pStyle w:val="Heading3"/>
        <w:spacing w:after="120"/>
      </w:pPr>
      <w:r w:rsidRPr="00FF6B5D">
        <w:t>CO-REQUISITES FOR THIS COURSE:</w:t>
      </w:r>
    </w:p>
    <w:p w:rsidR="00272008" w:rsidRPr="00BA5F71" w:rsidRDefault="00272008" w:rsidP="00272008">
      <w:pPr>
        <w:spacing w:after="240"/>
        <w:ind w:firstLine="720"/>
        <w:rPr>
          <w:rFonts w:ascii="Calibri" w:hAnsi="Calibri" w:cs="Arial"/>
          <w:noProof/>
          <w:sz w:val="22"/>
          <w:szCs w:val="22"/>
        </w:rPr>
      </w:pPr>
      <w:r w:rsidRPr="006B467D">
        <w:rPr>
          <w:rFonts w:ascii="Calibri" w:hAnsi="Calibri" w:cs="Arial"/>
          <w:noProof/>
          <w:sz w:val="22"/>
          <w:szCs w:val="22"/>
        </w:rPr>
        <w:t>None</w:t>
      </w:r>
    </w:p>
    <w:p w:rsidR="00272008" w:rsidRDefault="00272008" w:rsidP="00272008">
      <w:pPr>
        <w:pStyle w:val="Heading2"/>
      </w:pPr>
      <w:r w:rsidRPr="00BA5F71">
        <w:t>GENERAL COURSE INFORMATION:</w:t>
      </w:r>
    </w:p>
    <w:p w:rsidR="00272008" w:rsidRPr="006B467D" w:rsidRDefault="00272008" w:rsidP="00272008">
      <w:pPr>
        <w:ind w:left="720"/>
        <w:rPr>
          <w:rFonts w:asciiTheme="minorHAnsi" w:hAnsiTheme="minorHAnsi" w:cstheme="minorHAnsi"/>
          <w:noProof/>
          <w:sz w:val="22"/>
          <w:szCs w:val="22"/>
        </w:rPr>
      </w:pPr>
      <w:r w:rsidRPr="006B467D">
        <w:rPr>
          <w:rFonts w:asciiTheme="minorHAnsi" w:hAnsiTheme="minorHAnsi" w:cstheme="minorHAnsi"/>
          <w:noProof/>
          <w:sz w:val="22"/>
          <w:szCs w:val="22"/>
        </w:rPr>
        <w:t>Topic Outline.</w:t>
      </w:r>
    </w:p>
    <w:p w:rsidR="00272008" w:rsidRPr="006B467D" w:rsidRDefault="00272008" w:rsidP="001F5553">
      <w:pPr>
        <w:ind w:left="1440"/>
        <w:rPr>
          <w:rFonts w:asciiTheme="minorHAnsi" w:hAnsiTheme="minorHAnsi" w:cstheme="minorHAnsi"/>
          <w:noProof/>
          <w:sz w:val="22"/>
          <w:szCs w:val="22"/>
        </w:rPr>
      </w:pPr>
      <w:r w:rsidRPr="006B467D">
        <w:rPr>
          <w:rFonts w:asciiTheme="minorHAnsi" w:hAnsiTheme="minorHAnsi" w:cstheme="minorHAnsi"/>
          <w:noProof/>
          <w:sz w:val="22"/>
          <w:szCs w:val="22"/>
        </w:rPr>
        <w:t>Integrating learning approaches from prior coursework and experiences</w:t>
      </w:r>
    </w:p>
    <w:p w:rsidR="00272008" w:rsidRPr="006B467D" w:rsidRDefault="00272008" w:rsidP="001F5553">
      <w:pPr>
        <w:ind w:left="1440"/>
        <w:rPr>
          <w:rFonts w:asciiTheme="minorHAnsi" w:hAnsiTheme="minorHAnsi" w:cstheme="minorHAnsi"/>
          <w:noProof/>
          <w:sz w:val="22"/>
          <w:szCs w:val="22"/>
        </w:rPr>
      </w:pPr>
      <w:r w:rsidRPr="006B467D">
        <w:rPr>
          <w:rFonts w:asciiTheme="minorHAnsi" w:hAnsiTheme="minorHAnsi" w:cstheme="minorHAnsi"/>
          <w:noProof/>
          <w:sz w:val="22"/>
          <w:szCs w:val="22"/>
        </w:rPr>
        <w:t>Implementing common research methodologies in a chosen discipline in the execution of a capstone project</w:t>
      </w:r>
    </w:p>
    <w:p w:rsidR="00272008" w:rsidRPr="006B467D" w:rsidRDefault="00272008" w:rsidP="001F5553">
      <w:pPr>
        <w:ind w:left="1440"/>
        <w:rPr>
          <w:rFonts w:asciiTheme="minorHAnsi" w:hAnsiTheme="minorHAnsi" w:cstheme="minorHAnsi"/>
          <w:noProof/>
          <w:sz w:val="22"/>
          <w:szCs w:val="22"/>
        </w:rPr>
      </w:pPr>
      <w:r w:rsidRPr="006B467D">
        <w:rPr>
          <w:rFonts w:asciiTheme="minorHAnsi" w:hAnsiTheme="minorHAnsi" w:cstheme="minorHAnsi"/>
          <w:noProof/>
          <w:sz w:val="22"/>
          <w:szCs w:val="22"/>
        </w:rPr>
        <w:t xml:space="preserve">Applying active learning techniques in the design and completion of the capstone project </w:t>
      </w:r>
    </w:p>
    <w:p w:rsidR="00272008" w:rsidRPr="001F79D6" w:rsidRDefault="00272008" w:rsidP="001F5553">
      <w:pPr>
        <w:ind w:left="1440"/>
        <w:rPr>
          <w:rFonts w:asciiTheme="minorHAnsi" w:hAnsiTheme="minorHAnsi" w:cstheme="minorHAnsi"/>
          <w:sz w:val="22"/>
          <w:szCs w:val="22"/>
        </w:rPr>
      </w:pPr>
      <w:r w:rsidRPr="006B467D">
        <w:rPr>
          <w:rFonts w:asciiTheme="minorHAnsi" w:hAnsiTheme="minorHAnsi" w:cstheme="minorHAnsi"/>
          <w:noProof/>
          <w:sz w:val="22"/>
          <w:szCs w:val="22"/>
        </w:rPr>
        <w:t>Practicing discourse versatility in the presentation of capstone project to transfer knowledge to various individuals and audiences.</w:t>
      </w:r>
    </w:p>
    <w:p w:rsidR="00272008" w:rsidRPr="00BA3BB9" w:rsidRDefault="00272008" w:rsidP="00272008">
      <w:pPr>
        <w:pStyle w:val="Heading2"/>
        <w:spacing w:before="240"/>
      </w:pPr>
      <w:r w:rsidRPr="00BA3BB9">
        <w:t>ALL COURSES AT FLORIDA SOUTHWESTERN STATE COLLEGE CONTRIBUTE TO THE GENERAL EDUCATION PROGRAM BY MEETING ONE OR MORE OF THE FOLLOWING GENERAL EDUCATION COMPETENCIES</w:t>
      </w:r>
      <w:r>
        <w:t>:</w:t>
      </w:r>
    </w:p>
    <w:p w:rsidR="00272008" w:rsidRPr="00E37095" w:rsidRDefault="00272008" w:rsidP="0027200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272008" w:rsidRPr="00E37095"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rsidR="00272008" w:rsidRPr="00E37095"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272008" w:rsidRPr="00E37095"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272008"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272008"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272008" w:rsidRDefault="00272008" w:rsidP="0027200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272008" w:rsidRDefault="00272008" w:rsidP="0027200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A.  General Education Competencies and Course Outcomes</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Integral General Education Competency or competencies:</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ab/>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 xml:space="preserve">Research and examine academic and non-academic information, resources, and evidence. Understand how scholars in their chosen academic discipline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ab/>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Course Outcomes or Objectives Supporting the General Education Competency Selected:</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1.</w:t>
      </w:r>
      <w:r w:rsidRPr="006B467D">
        <w:rPr>
          <w:rFonts w:asciiTheme="minorHAnsi" w:hAnsiTheme="minorHAnsi" w:cstheme="minorHAnsi"/>
          <w:noProof/>
          <w:color w:val="000000"/>
          <w:sz w:val="22"/>
          <w:szCs w:val="22"/>
        </w:rPr>
        <w:tab/>
        <w:t xml:space="preserve">Students must incorporate research into their own capstone project using summary, </w:t>
      </w:r>
      <w:r w:rsidR="001F5553">
        <w:rPr>
          <w:rFonts w:asciiTheme="minorHAnsi" w:hAnsiTheme="minorHAnsi" w:cstheme="minorHAnsi"/>
          <w:noProof/>
          <w:color w:val="000000"/>
          <w:sz w:val="22"/>
          <w:szCs w:val="22"/>
        </w:rPr>
        <w:t>paraphrase</w:t>
      </w:r>
      <w:r w:rsidRPr="006B467D">
        <w:rPr>
          <w:rFonts w:asciiTheme="minorHAnsi" w:hAnsiTheme="minorHAnsi" w:cstheme="minorHAnsi"/>
          <w:noProof/>
          <w:color w:val="000000"/>
          <w:sz w:val="22"/>
          <w:szCs w:val="22"/>
        </w:rPr>
        <w:t>, and direct quotation in their presentations.</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2.</w:t>
      </w:r>
      <w:r w:rsidRPr="006B467D">
        <w:rPr>
          <w:rFonts w:asciiTheme="minorHAnsi" w:hAnsiTheme="minorHAnsi" w:cstheme="minorHAnsi"/>
          <w:noProof/>
          <w:color w:val="000000"/>
          <w:sz w:val="22"/>
          <w:szCs w:val="22"/>
        </w:rPr>
        <w:tab/>
        <w:t>Locate, analyze, and evaluate primary and/or secondary sources in a variety of modes (print, digital, visual, oral</w:t>
      </w:r>
      <w:r w:rsidR="001F5553">
        <w:rPr>
          <w:rFonts w:asciiTheme="minorHAnsi" w:hAnsiTheme="minorHAnsi" w:cstheme="minorHAnsi"/>
          <w:noProof/>
          <w:color w:val="000000"/>
          <w:sz w:val="22"/>
          <w:szCs w:val="22"/>
        </w:rPr>
        <w:t>,</w:t>
      </w:r>
      <w:r w:rsidRPr="006B467D">
        <w:rPr>
          <w:rFonts w:asciiTheme="minorHAnsi" w:hAnsiTheme="minorHAnsi" w:cstheme="minorHAnsi"/>
          <w:noProof/>
          <w:color w:val="000000"/>
          <w:sz w:val="22"/>
          <w:szCs w:val="22"/>
        </w:rPr>
        <w:t xml:space="preserve"> etc.) in order to conduct academic research.</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3.</w:t>
      </w:r>
      <w:r w:rsidRPr="006B467D">
        <w:rPr>
          <w:rFonts w:asciiTheme="minorHAnsi" w:hAnsiTheme="minorHAnsi" w:cstheme="minorHAnsi"/>
          <w:noProof/>
          <w:color w:val="000000"/>
          <w:sz w:val="22"/>
          <w:szCs w:val="22"/>
        </w:rPr>
        <w:tab/>
        <w:t>Students will learn how to cite sources appropriately and avoid plagiarism in academic research and writing.</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 xml:space="preserve">2.  Supplemental General Education Competency or competencies: </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Investigate and engage in the transdisciplinary applications of research, learning, and knowledge</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 xml:space="preserve">Discover and apply new ideas when required to break with traditional systems of thought. Foster systemic problem-solving habits that require thinking in terms of patterns, relationships, and </w:t>
      </w:r>
      <w:r w:rsidR="001F5553">
        <w:rPr>
          <w:rFonts w:asciiTheme="minorHAnsi" w:hAnsiTheme="minorHAnsi" w:cstheme="minorHAnsi"/>
          <w:noProof/>
          <w:color w:val="000000"/>
          <w:sz w:val="22"/>
          <w:szCs w:val="22"/>
        </w:rPr>
        <w:t>context</w:t>
      </w:r>
      <w:r w:rsidRPr="006B467D">
        <w:rPr>
          <w:rFonts w:asciiTheme="minorHAnsi" w:hAnsiTheme="minorHAnsi" w:cstheme="minorHAnsi"/>
          <w:noProof/>
          <w:color w:val="000000"/>
          <w:sz w:val="22"/>
          <w:szCs w:val="22"/>
        </w:rPr>
        <w:t xml:space="preserve">. Empathize and engage with others from diverse backgrounds in order to develop, </w:t>
      </w:r>
      <w:r w:rsidR="001F5553">
        <w:rPr>
          <w:rFonts w:asciiTheme="minorHAnsi" w:hAnsiTheme="minorHAnsi" w:cstheme="minorHAnsi"/>
          <w:noProof/>
          <w:color w:val="000000"/>
          <w:sz w:val="22"/>
          <w:szCs w:val="22"/>
        </w:rPr>
        <w:t>understand</w:t>
      </w:r>
      <w:r w:rsidRPr="006B467D">
        <w:rPr>
          <w:rFonts w:asciiTheme="minorHAnsi" w:hAnsiTheme="minorHAnsi" w:cstheme="minorHAnsi"/>
          <w:noProof/>
          <w:color w:val="000000"/>
          <w:sz w:val="22"/>
          <w:szCs w:val="22"/>
        </w:rPr>
        <w:t xml:space="preserve">,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w:t>
      </w:r>
      <w:r w:rsidR="001F5553">
        <w:rPr>
          <w:rFonts w:asciiTheme="minorHAnsi" w:hAnsiTheme="minorHAnsi" w:cstheme="minorHAnsi"/>
          <w:noProof/>
          <w:color w:val="000000"/>
          <w:sz w:val="22"/>
          <w:szCs w:val="22"/>
        </w:rPr>
        <w:t>academy</w:t>
      </w:r>
      <w:r w:rsidRPr="006B467D">
        <w:rPr>
          <w:rFonts w:asciiTheme="minorHAnsi" w:hAnsiTheme="minorHAnsi" w:cstheme="minorHAnsi"/>
          <w:noProof/>
          <w:color w:val="000000"/>
          <w:sz w:val="22"/>
          <w:szCs w:val="22"/>
        </w:rPr>
        <w:t>, the workplace, and the world.</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Course Outcomes or Objectives Supporting the General Education Competency Selected:</w:t>
      </w:r>
    </w:p>
    <w:p w:rsidR="00272008" w:rsidRPr="006B467D" w:rsidRDefault="00272008" w:rsidP="00272008">
      <w:pPr>
        <w:spacing w:after="120"/>
        <w:ind w:left="720"/>
        <w:rPr>
          <w:rFonts w:asciiTheme="minorHAnsi" w:hAnsiTheme="minorHAnsi" w:cstheme="minorHAnsi"/>
          <w:noProof/>
          <w:color w:val="000000"/>
          <w:sz w:val="22"/>
          <w:szCs w:val="22"/>
        </w:rPr>
      </w:pPr>
      <w:r w:rsidRPr="006B467D">
        <w:rPr>
          <w:rFonts w:asciiTheme="minorHAnsi" w:hAnsiTheme="minorHAnsi" w:cstheme="minorHAnsi"/>
          <w:noProof/>
          <w:color w:val="000000"/>
          <w:sz w:val="22"/>
          <w:szCs w:val="22"/>
        </w:rPr>
        <w:t>1. Students will draw on course content in conjunction with prior disciplinary</w:t>
      </w:r>
      <w:r w:rsidR="001F5553">
        <w:rPr>
          <w:rFonts w:asciiTheme="minorHAnsi" w:hAnsiTheme="minorHAnsi" w:cstheme="minorHAnsi"/>
          <w:noProof/>
          <w:color w:val="000000"/>
          <w:sz w:val="22"/>
          <w:szCs w:val="22"/>
        </w:rPr>
        <w:t xml:space="preserve"> </w:t>
      </w:r>
      <w:r w:rsidRPr="006B467D">
        <w:rPr>
          <w:rFonts w:asciiTheme="minorHAnsi" w:hAnsiTheme="minorHAnsi" w:cstheme="minorHAnsi"/>
          <w:noProof/>
          <w:color w:val="000000"/>
          <w:sz w:val="22"/>
          <w:szCs w:val="22"/>
        </w:rPr>
        <w:t>training, and/or other undergraduate experience in developing an approach to inquiry and executing and completing a major project.</w:t>
      </w:r>
    </w:p>
    <w:p w:rsidR="00272008" w:rsidRDefault="00272008" w:rsidP="00272008">
      <w:pPr>
        <w:spacing w:after="120"/>
        <w:ind w:left="720"/>
        <w:rPr>
          <w:rFonts w:asciiTheme="minorHAnsi" w:hAnsiTheme="minorHAnsi" w:cstheme="minorHAnsi"/>
          <w:color w:val="000000"/>
          <w:sz w:val="22"/>
          <w:szCs w:val="22"/>
        </w:rPr>
      </w:pPr>
      <w:r w:rsidRPr="006B467D">
        <w:rPr>
          <w:rFonts w:asciiTheme="minorHAnsi" w:hAnsiTheme="minorHAnsi" w:cstheme="minorHAnsi"/>
          <w:noProof/>
          <w:color w:val="000000"/>
          <w:sz w:val="22"/>
          <w:szCs w:val="22"/>
        </w:rPr>
        <w:t xml:space="preserve">           2.  Students will critically engage and apply the discourse, methods</w:t>
      </w:r>
      <w:r w:rsidR="001F5553">
        <w:rPr>
          <w:rFonts w:asciiTheme="minorHAnsi" w:hAnsiTheme="minorHAnsi" w:cstheme="minorHAnsi"/>
          <w:noProof/>
          <w:color w:val="000000"/>
          <w:sz w:val="22"/>
          <w:szCs w:val="22"/>
        </w:rPr>
        <w:t>,</w:t>
      </w:r>
      <w:r w:rsidRPr="006B467D">
        <w:rPr>
          <w:rFonts w:asciiTheme="minorHAnsi" w:hAnsiTheme="minorHAnsi" w:cstheme="minorHAnsi"/>
          <w:noProof/>
          <w:color w:val="000000"/>
          <w:sz w:val="22"/>
          <w:szCs w:val="22"/>
        </w:rPr>
        <w:t xml:space="preserve"> and content of one or more</w:t>
      </w:r>
      <w:r w:rsidR="001F5553">
        <w:rPr>
          <w:rFonts w:asciiTheme="minorHAnsi" w:hAnsiTheme="minorHAnsi" w:cstheme="minorHAnsi"/>
          <w:noProof/>
          <w:color w:val="000000"/>
          <w:sz w:val="22"/>
          <w:szCs w:val="22"/>
        </w:rPr>
        <w:t xml:space="preserve"> </w:t>
      </w:r>
      <w:r w:rsidRPr="006B467D">
        <w:rPr>
          <w:rFonts w:asciiTheme="minorHAnsi" w:hAnsiTheme="minorHAnsi" w:cstheme="minorHAnsi"/>
          <w:noProof/>
          <w:color w:val="000000"/>
          <w:sz w:val="22"/>
          <w:szCs w:val="22"/>
        </w:rPr>
        <w:t>disciplines to take an active approach to problem-solving.</w:t>
      </w:r>
      <w:r>
        <w:rPr>
          <w:rFonts w:asciiTheme="minorHAnsi" w:hAnsiTheme="minorHAnsi" w:cstheme="minorHAnsi"/>
          <w:noProof/>
          <w:color w:val="000000"/>
          <w:sz w:val="22"/>
          <w:szCs w:val="22"/>
        </w:rPr>
        <w:cr/>
      </w:r>
    </w:p>
    <w:p w:rsidR="00272008" w:rsidRPr="00BA5F71" w:rsidRDefault="00272008" w:rsidP="00272008">
      <w:pPr>
        <w:pStyle w:val="Heading2"/>
      </w:pPr>
      <w:r w:rsidRPr="00BA5F71">
        <w:lastRenderedPageBreak/>
        <w:t>DISTRICT-WIDE POLICIES:</w:t>
      </w:r>
    </w:p>
    <w:p w:rsidR="00272008" w:rsidRPr="00FF6B5D" w:rsidRDefault="00272008" w:rsidP="00272008">
      <w:pPr>
        <w:pStyle w:val="Heading3"/>
        <w:rPr>
          <w:u w:val="none"/>
        </w:rPr>
      </w:pPr>
      <w:r w:rsidRPr="00FF6B5D">
        <w:rPr>
          <w:u w:val="none"/>
        </w:rPr>
        <w:t>PROGRAMS FOR STUDENTS WITH DISABILITIES</w:t>
      </w:r>
    </w:p>
    <w:p w:rsidR="00272008" w:rsidRPr="00BA5F71" w:rsidRDefault="00272008" w:rsidP="0027200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272008" w:rsidRPr="00FF6B5D" w:rsidRDefault="00272008" w:rsidP="00272008">
      <w:pPr>
        <w:pStyle w:val="Heading3"/>
        <w:rPr>
          <w:u w:val="none"/>
        </w:rPr>
      </w:pPr>
      <w:r w:rsidRPr="00FF6B5D">
        <w:rPr>
          <w:u w:val="none"/>
        </w:rPr>
        <w:t>REPORTING TITLE IX VIOLATIONS</w:t>
      </w:r>
    </w:p>
    <w:p w:rsidR="00272008" w:rsidRPr="00BA5F71" w:rsidRDefault="00272008" w:rsidP="0027200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272008" w:rsidRPr="00BA5F71" w:rsidRDefault="00272008" w:rsidP="00272008">
      <w:pPr>
        <w:tabs>
          <w:tab w:val="left" w:pos="720"/>
        </w:tabs>
        <w:ind w:left="720"/>
        <w:rPr>
          <w:rFonts w:ascii="Calibri" w:hAnsi="Calibri" w:cs="Arial"/>
          <w:bCs/>
          <w:iCs/>
          <w:sz w:val="22"/>
          <w:szCs w:val="22"/>
        </w:rPr>
        <w:sectPr w:rsidR="00272008" w:rsidRPr="00BA5F71" w:rsidSect="00BF3190">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272008" w:rsidRPr="00BA5F71" w:rsidRDefault="00272008" w:rsidP="00272008">
      <w:pPr>
        <w:pStyle w:val="Heading2"/>
      </w:pPr>
      <w:bookmarkStart w:id="0" w:name="_GoBack"/>
      <w:bookmarkEnd w:id="0"/>
      <w:r w:rsidRPr="00BA5F71">
        <w:t>REQUIREMENTS FOR THE STUDENTS:</w:t>
      </w:r>
    </w:p>
    <w:p w:rsidR="00272008" w:rsidRPr="00BA5F71" w:rsidRDefault="00272008" w:rsidP="0027200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272008" w:rsidRPr="00BA5F71" w:rsidRDefault="00272008" w:rsidP="00272008">
      <w:pPr>
        <w:pStyle w:val="Heading2"/>
      </w:pPr>
      <w:r w:rsidRPr="00BA5F71">
        <w:t>ATTENDANCE POLICY:</w:t>
      </w:r>
    </w:p>
    <w:p w:rsidR="00272008" w:rsidRPr="00BA5F71" w:rsidRDefault="00272008" w:rsidP="0027200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272008" w:rsidRPr="00BA5F71" w:rsidRDefault="00272008" w:rsidP="00272008">
      <w:pPr>
        <w:pStyle w:val="Heading2"/>
      </w:pPr>
      <w:r w:rsidRPr="00BA5F71">
        <w:t>GRADING POLICY:</w:t>
      </w:r>
    </w:p>
    <w:p w:rsidR="00272008" w:rsidRPr="00BA5F71" w:rsidRDefault="00272008" w:rsidP="00272008">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272008" w:rsidRPr="007E3570" w:rsidTr="00D916A8">
        <w:trPr>
          <w:trHeight w:val="236"/>
          <w:tblHeader/>
          <w:jc w:val="center"/>
        </w:trPr>
        <w:tc>
          <w:tcPr>
            <w:tcW w:w="2122" w:type="dxa"/>
          </w:tcPr>
          <w:p w:rsidR="00272008" w:rsidRPr="007E3570" w:rsidRDefault="0027200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272008" w:rsidRPr="007E3570" w:rsidRDefault="00272008" w:rsidP="007E3570">
            <w:pPr>
              <w:rPr>
                <w:rFonts w:ascii="Calibri" w:hAnsi="Calibri" w:cs="Arial"/>
                <w:b/>
                <w:bCs/>
                <w:sz w:val="22"/>
                <w:szCs w:val="22"/>
              </w:rPr>
            </w:pPr>
            <w:r w:rsidRPr="007E3570">
              <w:rPr>
                <w:rFonts w:ascii="Calibri" w:hAnsi="Calibri" w:cs="Arial"/>
                <w:b/>
                <w:bCs/>
                <w:sz w:val="22"/>
                <w:szCs w:val="22"/>
              </w:rPr>
              <w:t>Letter Grade</w:t>
            </w:r>
          </w:p>
        </w:tc>
      </w:tr>
      <w:tr w:rsidR="00272008" w:rsidTr="00893DB2">
        <w:trPr>
          <w:trHeight w:val="236"/>
          <w:jc w:val="center"/>
        </w:trPr>
        <w:tc>
          <w:tcPr>
            <w:tcW w:w="2122" w:type="dxa"/>
          </w:tcPr>
          <w:p w:rsidR="00272008" w:rsidRDefault="00272008" w:rsidP="005A4AB8">
            <w:pPr>
              <w:rPr>
                <w:rFonts w:ascii="Calibri" w:hAnsi="Calibri" w:cs="Arial"/>
                <w:sz w:val="22"/>
                <w:szCs w:val="22"/>
              </w:rPr>
            </w:pPr>
            <w:r>
              <w:rPr>
                <w:rFonts w:ascii="Calibri" w:hAnsi="Calibri" w:cs="Arial"/>
                <w:sz w:val="22"/>
                <w:szCs w:val="22"/>
              </w:rPr>
              <w:t>90 - 100</w:t>
            </w:r>
          </w:p>
        </w:tc>
        <w:tc>
          <w:tcPr>
            <w:tcW w:w="1504" w:type="dxa"/>
          </w:tcPr>
          <w:p w:rsidR="00272008" w:rsidRDefault="00272008" w:rsidP="005A4AB8">
            <w:pPr>
              <w:jc w:val="center"/>
              <w:rPr>
                <w:rFonts w:ascii="Calibri" w:hAnsi="Calibri" w:cs="Arial"/>
                <w:sz w:val="22"/>
                <w:szCs w:val="22"/>
              </w:rPr>
            </w:pPr>
            <w:r>
              <w:rPr>
                <w:rFonts w:ascii="Calibri" w:hAnsi="Calibri" w:cs="Arial"/>
                <w:sz w:val="22"/>
                <w:szCs w:val="22"/>
              </w:rPr>
              <w:t>A</w:t>
            </w:r>
          </w:p>
        </w:tc>
      </w:tr>
      <w:tr w:rsidR="00272008" w:rsidTr="00893DB2">
        <w:trPr>
          <w:trHeight w:val="224"/>
          <w:jc w:val="center"/>
        </w:trPr>
        <w:tc>
          <w:tcPr>
            <w:tcW w:w="2122" w:type="dxa"/>
          </w:tcPr>
          <w:p w:rsidR="00272008" w:rsidRDefault="00272008" w:rsidP="005A4AB8">
            <w:pPr>
              <w:rPr>
                <w:rFonts w:ascii="Calibri" w:hAnsi="Calibri" w:cs="Arial"/>
                <w:sz w:val="22"/>
                <w:szCs w:val="22"/>
              </w:rPr>
            </w:pPr>
            <w:r>
              <w:rPr>
                <w:rFonts w:ascii="Calibri" w:hAnsi="Calibri" w:cs="Arial"/>
                <w:sz w:val="22"/>
                <w:szCs w:val="22"/>
              </w:rPr>
              <w:t>80 - 89</w:t>
            </w:r>
          </w:p>
        </w:tc>
        <w:tc>
          <w:tcPr>
            <w:tcW w:w="1504" w:type="dxa"/>
          </w:tcPr>
          <w:p w:rsidR="00272008" w:rsidRDefault="00272008" w:rsidP="005A4AB8">
            <w:pPr>
              <w:jc w:val="center"/>
              <w:rPr>
                <w:rFonts w:ascii="Calibri" w:hAnsi="Calibri" w:cs="Arial"/>
                <w:sz w:val="22"/>
                <w:szCs w:val="22"/>
              </w:rPr>
            </w:pPr>
            <w:r>
              <w:rPr>
                <w:rFonts w:ascii="Calibri" w:hAnsi="Calibri" w:cs="Arial"/>
                <w:sz w:val="22"/>
                <w:szCs w:val="22"/>
              </w:rPr>
              <w:t>B</w:t>
            </w:r>
          </w:p>
        </w:tc>
      </w:tr>
      <w:tr w:rsidR="00272008" w:rsidTr="00893DB2">
        <w:trPr>
          <w:trHeight w:val="236"/>
          <w:jc w:val="center"/>
        </w:trPr>
        <w:tc>
          <w:tcPr>
            <w:tcW w:w="2122" w:type="dxa"/>
          </w:tcPr>
          <w:p w:rsidR="00272008" w:rsidRDefault="00272008" w:rsidP="005A4AB8">
            <w:pPr>
              <w:rPr>
                <w:rFonts w:ascii="Calibri" w:hAnsi="Calibri" w:cs="Arial"/>
                <w:sz w:val="22"/>
                <w:szCs w:val="22"/>
              </w:rPr>
            </w:pPr>
            <w:r>
              <w:rPr>
                <w:rFonts w:ascii="Calibri" w:hAnsi="Calibri" w:cs="Arial"/>
                <w:sz w:val="22"/>
                <w:szCs w:val="22"/>
              </w:rPr>
              <w:t>70 - 79</w:t>
            </w:r>
          </w:p>
        </w:tc>
        <w:tc>
          <w:tcPr>
            <w:tcW w:w="1504" w:type="dxa"/>
          </w:tcPr>
          <w:p w:rsidR="00272008" w:rsidRDefault="00272008" w:rsidP="005A4AB8">
            <w:pPr>
              <w:jc w:val="center"/>
              <w:rPr>
                <w:rFonts w:ascii="Calibri" w:hAnsi="Calibri" w:cs="Arial"/>
                <w:sz w:val="22"/>
                <w:szCs w:val="22"/>
              </w:rPr>
            </w:pPr>
            <w:r>
              <w:rPr>
                <w:rFonts w:ascii="Calibri" w:hAnsi="Calibri" w:cs="Arial"/>
                <w:sz w:val="22"/>
                <w:szCs w:val="22"/>
              </w:rPr>
              <w:t>C</w:t>
            </w:r>
          </w:p>
        </w:tc>
      </w:tr>
      <w:tr w:rsidR="00272008" w:rsidTr="00893DB2">
        <w:trPr>
          <w:trHeight w:val="224"/>
          <w:jc w:val="center"/>
        </w:trPr>
        <w:tc>
          <w:tcPr>
            <w:tcW w:w="2122" w:type="dxa"/>
          </w:tcPr>
          <w:p w:rsidR="00272008" w:rsidRDefault="00272008" w:rsidP="005A4AB8">
            <w:pPr>
              <w:rPr>
                <w:rFonts w:ascii="Calibri" w:hAnsi="Calibri" w:cs="Arial"/>
                <w:sz w:val="22"/>
                <w:szCs w:val="22"/>
              </w:rPr>
            </w:pPr>
            <w:r>
              <w:rPr>
                <w:rFonts w:ascii="Calibri" w:hAnsi="Calibri" w:cs="Arial"/>
                <w:sz w:val="22"/>
                <w:szCs w:val="22"/>
              </w:rPr>
              <w:t>60 - 69</w:t>
            </w:r>
          </w:p>
        </w:tc>
        <w:tc>
          <w:tcPr>
            <w:tcW w:w="1504" w:type="dxa"/>
          </w:tcPr>
          <w:p w:rsidR="00272008" w:rsidRDefault="00272008" w:rsidP="005A4AB8">
            <w:pPr>
              <w:jc w:val="center"/>
              <w:rPr>
                <w:rFonts w:ascii="Calibri" w:hAnsi="Calibri" w:cs="Arial"/>
                <w:sz w:val="22"/>
                <w:szCs w:val="22"/>
              </w:rPr>
            </w:pPr>
            <w:r>
              <w:rPr>
                <w:rFonts w:ascii="Calibri" w:hAnsi="Calibri" w:cs="Arial"/>
                <w:sz w:val="22"/>
                <w:szCs w:val="22"/>
              </w:rPr>
              <w:t>D</w:t>
            </w:r>
          </w:p>
        </w:tc>
      </w:tr>
      <w:tr w:rsidR="00272008" w:rsidTr="00893DB2">
        <w:trPr>
          <w:trHeight w:val="236"/>
          <w:jc w:val="center"/>
        </w:trPr>
        <w:tc>
          <w:tcPr>
            <w:tcW w:w="2122" w:type="dxa"/>
          </w:tcPr>
          <w:p w:rsidR="00272008" w:rsidRDefault="00272008" w:rsidP="005A4AB8">
            <w:pPr>
              <w:rPr>
                <w:rFonts w:ascii="Calibri" w:hAnsi="Calibri" w:cs="Arial"/>
                <w:sz w:val="22"/>
                <w:szCs w:val="22"/>
              </w:rPr>
            </w:pPr>
            <w:r>
              <w:rPr>
                <w:rFonts w:ascii="Calibri" w:hAnsi="Calibri" w:cs="Arial"/>
                <w:sz w:val="22"/>
                <w:szCs w:val="22"/>
              </w:rPr>
              <w:t>Below 60</w:t>
            </w:r>
          </w:p>
        </w:tc>
        <w:tc>
          <w:tcPr>
            <w:tcW w:w="1504" w:type="dxa"/>
          </w:tcPr>
          <w:p w:rsidR="00272008" w:rsidRDefault="00272008" w:rsidP="005A4AB8">
            <w:pPr>
              <w:jc w:val="center"/>
              <w:rPr>
                <w:rFonts w:ascii="Calibri" w:hAnsi="Calibri" w:cs="Arial"/>
                <w:sz w:val="22"/>
                <w:szCs w:val="22"/>
              </w:rPr>
            </w:pPr>
            <w:r>
              <w:rPr>
                <w:rFonts w:ascii="Calibri" w:hAnsi="Calibri" w:cs="Arial"/>
                <w:sz w:val="22"/>
                <w:szCs w:val="22"/>
              </w:rPr>
              <w:t>F</w:t>
            </w:r>
          </w:p>
        </w:tc>
      </w:tr>
    </w:tbl>
    <w:p w:rsidR="00272008" w:rsidRPr="00BA5F71" w:rsidRDefault="00272008" w:rsidP="0027200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272008" w:rsidRPr="00BA5F71" w:rsidRDefault="00272008" w:rsidP="00272008">
      <w:pPr>
        <w:pStyle w:val="Heading2"/>
      </w:pPr>
      <w:r w:rsidRPr="00BA5F71">
        <w:t>REQUIRED COURSE MATERIALS:</w:t>
      </w:r>
    </w:p>
    <w:p w:rsidR="00272008" w:rsidRPr="00BA5F71" w:rsidRDefault="00272008" w:rsidP="00272008">
      <w:pPr>
        <w:spacing w:after="240"/>
        <w:ind w:left="720"/>
        <w:rPr>
          <w:rFonts w:ascii="Calibri" w:hAnsi="Calibri" w:cs="Arial"/>
          <w:sz w:val="22"/>
          <w:szCs w:val="22"/>
        </w:rPr>
      </w:pPr>
      <w:r w:rsidRPr="00BA5F71">
        <w:rPr>
          <w:rFonts w:ascii="Calibri" w:hAnsi="Calibri" w:cs="Arial"/>
          <w:sz w:val="22"/>
          <w:szCs w:val="22"/>
        </w:rPr>
        <w:t>(In correct bibliographic format.)</w:t>
      </w:r>
    </w:p>
    <w:p w:rsidR="00272008" w:rsidRPr="00BA5F71" w:rsidRDefault="00272008" w:rsidP="00272008">
      <w:pPr>
        <w:pStyle w:val="Heading2"/>
      </w:pPr>
      <w:r w:rsidRPr="00BA5F71">
        <w:t>RESERVED MATERIALS FOR THE COURSE:</w:t>
      </w:r>
    </w:p>
    <w:p w:rsidR="00272008" w:rsidRPr="00BA5F71" w:rsidRDefault="00272008" w:rsidP="00272008">
      <w:pPr>
        <w:spacing w:after="240"/>
        <w:ind w:left="720"/>
        <w:rPr>
          <w:rFonts w:ascii="Calibri" w:hAnsi="Calibri" w:cs="Arial"/>
          <w:sz w:val="22"/>
          <w:szCs w:val="22"/>
        </w:rPr>
      </w:pPr>
      <w:r w:rsidRPr="00BA5F71">
        <w:rPr>
          <w:rFonts w:ascii="Calibri" w:hAnsi="Calibri" w:cs="Arial"/>
          <w:sz w:val="22"/>
          <w:szCs w:val="22"/>
        </w:rPr>
        <w:t>Other special learning resources.</w:t>
      </w:r>
    </w:p>
    <w:p w:rsidR="00272008" w:rsidRPr="00BA5F71" w:rsidRDefault="00272008" w:rsidP="00272008">
      <w:pPr>
        <w:pStyle w:val="Heading2"/>
      </w:pPr>
      <w:r w:rsidRPr="00BA5F71">
        <w:t>CLASS SCHEDULE:</w:t>
      </w:r>
    </w:p>
    <w:p w:rsidR="00272008" w:rsidRPr="00BA5F71" w:rsidRDefault="00272008" w:rsidP="0027200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272008" w:rsidRPr="00BA5F71" w:rsidRDefault="00272008" w:rsidP="00272008">
      <w:pPr>
        <w:pStyle w:val="Heading2"/>
      </w:pPr>
      <w:r w:rsidRPr="00BA5F71">
        <w:lastRenderedPageBreak/>
        <w:t>ANY OTHER INFORMATION OR CLASS PROCEDURES OR POLICIES:</w:t>
      </w:r>
    </w:p>
    <w:p w:rsidR="00272008" w:rsidRDefault="00272008" w:rsidP="00272008">
      <w:pPr>
        <w:ind w:left="720"/>
        <w:rPr>
          <w:rFonts w:ascii="Calibri" w:hAnsi="Calibri" w:cs="Arial"/>
          <w:sz w:val="22"/>
          <w:szCs w:val="22"/>
        </w:rPr>
      </w:pPr>
      <w:r w:rsidRPr="00BA5F71">
        <w:rPr>
          <w:rFonts w:ascii="Calibri" w:hAnsi="Calibri" w:cs="Arial"/>
          <w:sz w:val="22"/>
          <w:szCs w:val="22"/>
        </w:rPr>
        <w:t>(Which would be useful to the students in the class.)</w:t>
      </w:r>
    </w:p>
    <w:p w:rsidR="00010F9A" w:rsidRPr="00272008" w:rsidRDefault="00010F9A" w:rsidP="00272008"/>
    <w:sectPr w:rsidR="00010F9A" w:rsidRPr="00272008"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008" w:rsidRDefault="00272008" w:rsidP="003A608C">
      <w:r>
        <w:separator/>
      </w:r>
    </w:p>
  </w:endnote>
  <w:endnote w:type="continuationSeparator" w:id="0">
    <w:p w:rsidR="00272008" w:rsidRDefault="002720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Pr="0056733A" w:rsidRDefault="002720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Pr="0004495F" w:rsidRDefault="0027200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2720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27200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008" w:rsidRDefault="00272008" w:rsidP="003A608C">
      <w:r>
        <w:separator/>
      </w:r>
    </w:p>
  </w:footnote>
  <w:footnote w:type="continuationSeparator" w:id="0">
    <w:p w:rsidR="00272008" w:rsidRDefault="0027200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Pr="00FD0895" w:rsidRDefault="0027200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B467D">
      <w:rPr>
        <w:rFonts w:ascii="Calibri" w:hAnsi="Calibri" w:cs="Arial"/>
        <w:noProof/>
        <w:sz w:val="22"/>
        <w:szCs w:val="22"/>
      </w:rPr>
      <w:t>IDH</w:t>
    </w:r>
    <w:r>
      <w:rPr>
        <w:rFonts w:ascii="Calibri" w:hAnsi="Calibri" w:cs="Arial"/>
        <w:noProof/>
        <w:sz w:val="22"/>
        <w:szCs w:val="22"/>
      </w:rPr>
      <w:t xml:space="preserve"> </w:t>
    </w:r>
    <w:r w:rsidRPr="006B467D">
      <w:rPr>
        <w:rFonts w:ascii="Calibri" w:hAnsi="Calibri" w:cs="Arial"/>
        <w:noProof/>
        <w:sz w:val="22"/>
        <w:szCs w:val="22"/>
      </w:rPr>
      <w:t>2911</w:t>
    </w:r>
    <w:r>
      <w:rPr>
        <w:rFonts w:ascii="Calibri" w:hAnsi="Calibri" w:cs="Arial"/>
        <w:noProof/>
        <w:sz w:val="22"/>
        <w:szCs w:val="22"/>
      </w:rPr>
      <w:t xml:space="preserve"> </w:t>
    </w:r>
    <w:r w:rsidRPr="006B467D">
      <w:rPr>
        <w:rFonts w:ascii="Calibri" w:hAnsi="Calibri" w:cs="Arial"/>
        <w:noProof/>
        <w:sz w:val="22"/>
        <w:szCs w:val="22"/>
      </w:rPr>
      <w:t>Interdisciplinary Studies and Capstone 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rsidP="0004495F">
    <w:pPr>
      <w:pStyle w:val="Header"/>
      <w:jc w:val="right"/>
    </w:pPr>
    <w:r w:rsidRPr="00D55873">
      <w:rPr>
        <w:noProof/>
        <w:lang w:eastAsia="en-US"/>
      </w:rPr>
      <w:drawing>
        <wp:inline distT="0" distB="0" distL="0" distR="0" wp14:anchorId="0CA47E4F" wp14:editId="1D8E59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2008" w:rsidRPr="0004495F" w:rsidRDefault="00272008" w:rsidP="0004495F">
    <w:pPr>
      <w:pStyle w:val="Header"/>
      <w:contextualSpacing/>
      <w:jc w:val="right"/>
      <w:rPr>
        <w:b/>
        <w:color w:val="470A68"/>
        <w:sz w:val="28"/>
      </w:rPr>
    </w:pPr>
    <w:r w:rsidRPr="006B467D">
      <w:rPr>
        <w:b/>
        <w:noProof/>
        <w:color w:val="470A68"/>
        <w:sz w:val="28"/>
      </w:rPr>
      <w:t>School of Arts, Humanities, &amp; Social Sciences</w:t>
    </w:r>
    <w:r>
      <w:rPr>
        <w:noProof/>
        <w:lang w:eastAsia="en-US"/>
      </w:rPr>
      <mc:AlternateContent>
        <mc:Choice Requires="wps">
          <w:drawing>
            <wp:inline distT="0" distB="0" distL="0" distR="0" wp14:anchorId="791C4F34" wp14:editId="4E177EF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A9F95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27200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B467D">
      <w:rPr>
        <w:rFonts w:ascii="Calibri" w:hAnsi="Calibri" w:cs="Arial"/>
        <w:noProof/>
        <w:sz w:val="22"/>
        <w:szCs w:val="22"/>
      </w:rPr>
      <w:t>IDH</w:t>
    </w:r>
    <w:r>
      <w:rPr>
        <w:rFonts w:ascii="Calibri" w:hAnsi="Calibri" w:cs="Arial"/>
        <w:noProof/>
        <w:sz w:val="22"/>
        <w:szCs w:val="22"/>
      </w:rPr>
      <w:t xml:space="preserve"> </w:t>
    </w:r>
    <w:r w:rsidRPr="006B467D">
      <w:rPr>
        <w:rFonts w:ascii="Calibri" w:hAnsi="Calibri" w:cs="Arial"/>
        <w:noProof/>
        <w:sz w:val="22"/>
        <w:szCs w:val="22"/>
      </w:rPr>
      <w:t>2911</w:t>
    </w:r>
    <w:r>
      <w:rPr>
        <w:rFonts w:ascii="Calibri" w:hAnsi="Calibri" w:cs="Arial"/>
        <w:noProof/>
        <w:sz w:val="22"/>
        <w:szCs w:val="22"/>
      </w:rPr>
      <w:t xml:space="preserve"> </w:t>
    </w:r>
    <w:r w:rsidRPr="006B467D">
      <w:rPr>
        <w:rFonts w:ascii="Calibri" w:hAnsi="Calibri" w:cs="Arial"/>
        <w:noProof/>
        <w:sz w:val="22"/>
        <w:szCs w:val="22"/>
      </w:rPr>
      <w:t>Interdisciplinary Studies and Capstone Course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08" w:rsidRDefault="00272008" w:rsidP="00272008">
    <w:pPr>
      <w:pStyle w:val="Header"/>
      <w:jc w:val="right"/>
    </w:pPr>
    <w:r w:rsidRPr="00D55873">
      <w:rPr>
        <w:noProof/>
        <w:lang w:eastAsia="en-US"/>
      </w:rPr>
      <w:drawing>
        <wp:inline distT="0" distB="0" distL="0" distR="0" wp14:anchorId="719CC167" wp14:editId="25B47339">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272008" w:rsidP="00272008">
    <w:pPr>
      <w:pStyle w:val="Header"/>
      <w:contextualSpacing/>
      <w:jc w:val="right"/>
      <w:rPr>
        <w:b/>
        <w:color w:val="470A68"/>
        <w:sz w:val="28"/>
      </w:rPr>
    </w:pPr>
    <w:r w:rsidRPr="006B467D">
      <w:rPr>
        <w:b/>
        <w:noProof/>
        <w:color w:val="470A68"/>
        <w:sz w:val="28"/>
      </w:rPr>
      <w:t>School of Arts, Humanities, &amp; Social Sciences</w:t>
    </w:r>
    <w:r>
      <w:rPr>
        <w:noProof/>
        <w:lang w:eastAsia="en-US"/>
      </w:rPr>
      <mc:AlternateContent>
        <mc:Choice Requires="wps">
          <w:drawing>
            <wp:inline distT="0" distB="0" distL="0" distR="0" wp14:anchorId="16B50D47" wp14:editId="3ACB1FC8">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64AF6C"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OzodUOwycT3BQQaNLA76O/aP3d54U0a78LcvnG2l3sJ0XTqdOGA20k7gCR72H6M6Yuc46FeCbbYLs5OubltQ==" w:salt="hqLUQp67XSz5tLG/VSS96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0F9A"/>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553"/>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2008"/>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0F7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85D7FD2AB4E85A3BDD1C8A238E40D"/>
        <w:category>
          <w:name w:val="General"/>
          <w:gallery w:val="placeholder"/>
        </w:category>
        <w:types>
          <w:type w:val="bbPlcHdr"/>
        </w:types>
        <w:behaviors>
          <w:behavior w:val="content"/>
        </w:behaviors>
        <w:guid w:val="{3ED90D9C-23DB-4A18-8DC2-3751D96AA05A}"/>
      </w:docPartPr>
      <w:docPartBody>
        <w:p w:rsidR="00615610" w:rsidRDefault="00435B2B" w:rsidP="00435B2B">
          <w:pPr>
            <w:pStyle w:val="CDC85D7FD2AB4E85A3BDD1C8A238E40D"/>
          </w:pPr>
          <w:r w:rsidRPr="00EF2604">
            <w:rPr>
              <w:rStyle w:val="PlaceholderText"/>
            </w:rPr>
            <w:t>Click or tap here to enter text.</w:t>
          </w:r>
        </w:p>
      </w:docPartBody>
    </w:docPart>
    <w:docPart>
      <w:docPartPr>
        <w:name w:val="4426C3FA06A349C99F1001FBCC41B925"/>
        <w:category>
          <w:name w:val="General"/>
          <w:gallery w:val="placeholder"/>
        </w:category>
        <w:types>
          <w:type w:val="bbPlcHdr"/>
        </w:types>
        <w:behaviors>
          <w:behavior w:val="content"/>
        </w:behaviors>
        <w:guid w:val="{7FE8EB48-E87C-4836-8907-D8009CDD19D6}"/>
      </w:docPartPr>
      <w:docPartBody>
        <w:p w:rsidR="00615610" w:rsidRDefault="00435B2B" w:rsidP="00435B2B">
          <w:pPr>
            <w:pStyle w:val="4426C3FA06A349C99F1001FBCC41B92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435B2B"/>
    <w:rsid w:val="0061561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2B"/>
    <w:rPr>
      <w:color w:val="808080"/>
    </w:rPr>
  </w:style>
  <w:style w:type="paragraph" w:customStyle="1" w:styleId="767DC51BFAA14036A68D83612B2D1FC2">
    <w:name w:val="767DC51BFAA14036A68D83612B2D1FC2"/>
    <w:rsid w:val="00BA5E56"/>
  </w:style>
  <w:style w:type="paragraph" w:customStyle="1" w:styleId="CDC85D7FD2AB4E85A3BDD1C8A238E40D">
    <w:name w:val="CDC85D7FD2AB4E85A3BDD1C8A238E40D"/>
    <w:rsid w:val="00435B2B"/>
  </w:style>
  <w:style w:type="paragraph" w:customStyle="1" w:styleId="4426C3FA06A349C99F1001FBCC41B925">
    <w:name w:val="4426C3FA06A349C99F1001FBCC41B925"/>
    <w:rsid w:val="00435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E2F9-5A9C-4334-9E42-8111518B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2022-08-25T15:59:00Z</dcterms:created>
  <dcterms:modified xsi:type="dcterms:W3CDTF">2022-08-25T16:01:00Z</dcterms:modified>
</cp:coreProperties>
</file>