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9320F" w14:paraId="66F93C17" w14:textId="77777777" w:rsidTr="00893DB2">
        <w:trPr>
          <w:trHeight w:val="473"/>
          <w:tblHeader/>
        </w:trPr>
        <w:tc>
          <w:tcPr>
            <w:tcW w:w="1012" w:type="pct"/>
            <w:vAlign w:val="center"/>
          </w:tcPr>
          <w:p w14:paraId="6FD6FC9C" w14:textId="77777777" w:rsidR="0009320F" w:rsidRDefault="0009320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12860891"/>
              <w:placeholder>
                <w:docPart w:val="FA8946C2B073444094276D0CC7714C8A"/>
              </w:placeholder>
            </w:sdtPr>
            <w:sdtContent>
              <w:p w14:paraId="25A5DC18" w14:textId="5D25BAA8" w:rsidR="0009320F" w:rsidRPr="002164CE" w:rsidRDefault="0056550E" w:rsidP="005A4AB8">
                <w:pPr>
                  <w:spacing w:before="240" w:line="276" w:lineRule="auto"/>
                  <w:rPr>
                    <w:rFonts w:ascii="Calibri" w:hAnsi="Calibri" w:cs="Arial"/>
                    <w:b/>
                    <w:sz w:val="22"/>
                    <w:szCs w:val="22"/>
                  </w:rPr>
                </w:pPr>
                <w:r>
                  <w:rPr>
                    <w:rFonts w:ascii="Calibri" w:hAnsi="Calibri" w:cs="Arial"/>
                    <w:noProof/>
                    <w:sz w:val="22"/>
                    <w:szCs w:val="22"/>
                  </w:rPr>
                  <w:t xml:space="preserve">  </w:t>
                </w:r>
                <w:r w:rsidR="0009320F">
                  <w:rPr>
                    <w:rFonts w:ascii="Calibri" w:hAnsi="Calibri" w:cs="Arial"/>
                    <w:noProof/>
                    <w:sz w:val="22"/>
                    <w:szCs w:val="22"/>
                  </w:rPr>
                  <w:t xml:space="preserve"> </w:t>
                </w:r>
              </w:p>
            </w:sdtContent>
          </w:sdt>
        </w:tc>
      </w:tr>
      <w:tr w:rsidR="0009320F" w14:paraId="61A8AF1F" w14:textId="77777777" w:rsidTr="00893DB2">
        <w:trPr>
          <w:trHeight w:val="447"/>
        </w:trPr>
        <w:tc>
          <w:tcPr>
            <w:tcW w:w="1012" w:type="pct"/>
            <w:vAlign w:val="center"/>
          </w:tcPr>
          <w:p w14:paraId="0283211D" w14:textId="77777777" w:rsidR="0009320F" w:rsidRDefault="0009320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31026838"/>
              <w:placeholder>
                <w:docPart w:val="FA8946C2B073444094276D0CC7714C8A"/>
              </w:placeholder>
            </w:sdtPr>
            <w:sdtContent>
              <w:p w14:paraId="7B9A1871" w14:textId="7B2164A2" w:rsidR="0009320F" w:rsidRPr="002164CE" w:rsidRDefault="0056550E" w:rsidP="005A4AB8">
                <w:pPr>
                  <w:spacing w:before="240" w:line="276" w:lineRule="auto"/>
                  <w:rPr>
                    <w:rFonts w:ascii="Calibri" w:hAnsi="Calibri" w:cs="Arial"/>
                    <w:b/>
                    <w:sz w:val="22"/>
                    <w:szCs w:val="22"/>
                  </w:rPr>
                </w:pPr>
                <w:r>
                  <w:rPr>
                    <w:rFonts w:ascii="Calibri" w:hAnsi="Calibri" w:cs="Arial"/>
                    <w:noProof/>
                    <w:sz w:val="22"/>
                    <w:szCs w:val="22"/>
                  </w:rPr>
                  <w:t xml:space="preserve">  </w:t>
                </w:r>
                <w:r w:rsidR="0009320F">
                  <w:rPr>
                    <w:rFonts w:ascii="Calibri" w:hAnsi="Calibri" w:cs="Arial"/>
                    <w:noProof/>
                    <w:sz w:val="22"/>
                    <w:szCs w:val="22"/>
                  </w:rPr>
                  <w:t xml:space="preserve"> </w:t>
                </w:r>
              </w:p>
            </w:sdtContent>
          </w:sdt>
        </w:tc>
      </w:tr>
      <w:tr w:rsidR="0009320F" w14:paraId="6EBA937B" w14:textId="77777777" w:rsidTr="00893DB2">
        <w:trPr>
          <w:trHeight w:val="447"/>
        </w:trPr>
        <w:tc>
          <w:tcPr>
            <w:tcW w:w="1012" w:type="pct"/>
            <w:vAlign w:val="center"/>
          </w:tcPr>
          <w:p w14:paraId="1F5323C9" w14:textId="77777777" w:rsidR="0009320F" w:rsidRDefault="0009320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37284036"/>
              <w:placeholder>
                <w:docPart w:val="FA8946C2B073444094276D0CC7714C8A"/>
              </w:placeholder>
            </w:sdtPr>
            <w:sdtContent>
              <w:p w14:paraId="5390A298" w14:textId="60DCD8BF" w:rsidR="0009320F" w:rsidRPr="002164CE" w:rsidRDefault="0056550E" w:rsidP="005A4AB8">
                <w:pPr>
                  <w:spacing w:before="240" w:line="276" w:lineRule="auto"/>
                  <w:rPr>
                    <w:rFonts w:ascii="Calibri" w:hAnsi="Calibri" w:cs="Arial"/>
                    <w:b/>
                    <w:sz w:val="22"/>
                    <w:szCs w:val="22"/>
                  </w:rPr>
                </w:pPr>
                <w:r>
                  <w:rPr>
                    <w:rFonts w:ascii="Calibri" w:hAnsi="Calibri" w:cs="Arial"/>
                    <w:noProof/>
                    <w:sz w:val="22"/>
                    <w:szCs w:val="22"/>
                  </w:rPr>
                  <w:t xml:space="preserve">  </w:t>
                </w:r>
                <w:r w:rsidR="0009320F">
                  <w:rPr>
                    <w:rFonts w:ascii="Calibri" w:hAnsi="Calibri" w:cs="Arial"/>
                    <w:noProof/>
                    <w:sz w:val="22"/>
                    <w:szCs w:val="22"/>
                  </w:rPr>
                  <w:t xml:space="preserve"> </w:t>
                </w:r>
              </w:p>
            </w:sdtContent>
          </w:sdt>
        </w:tc>
      </w:tr>
      <w:tr w:rsidR="0009320F" w:rsidRPr="002164CE" w14:paraId="04807D00" w14:textId="77777777" w:rsidTr="00893DB2">
        <w:trPr>
          <w:trHeight w:val="473"/>
        </w:trPr>
        <w:tc>
          <w:tcPr>
            <w:tcW w:w="1012" w:type="pct"/>
          </w:tcPr>
          <w:p w14:paraId="06B8D5F7" w14:textId="77777777" w:rsidR="0009320F" w:rsidRDefault="0009320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24288995"/>
              <w:placeholder>
                <w:docPart w:val="FA8946C2B073444094276D0CC7714C8A"/>
              </w:placeholder>
            </w:sdtPr>
            <w:sdtContent>
              <w:p w14:paraId="7BF51701" w14:textId="2BD42F19" w:rsidR="0009320F" w:rsidRPr="002164CE" w:rsidRDefault="0056550E" w:rsidP="006E3F05">
                <w:pPr>
                  <w:spacing w:before="240" w:line="276" w:lineRule="auto"/>
                  <w:rPr>
                    <w:rFonts w:ascii="Calibri" w:hAnsi="Calibri" w:cs="Arial"/>
                    <w:b/>
                    <w:sz w:val="22"/>
                    <w:szCs w:val="22"/>
                  </w:rPr>
                </w:pPr>
                <w:r>
                  <w:rPr>
                    <w:rFonts w:ascii="Calibri" w:hAnsi="Calibri" w:cs="Arial"/>
                    <w:noProof/>
                    <w:sz w:val="22"/>
                    <w:szCs w:val="22"/>
                  </w:rPr>
                  <w:t xml:space="preserve">  </w:t>
                </w:r>
                <w:r w:rsidR="0009320F">
                  <w:rPr>
                    <w:rFonts w:ascii="Calibri" w:hAnsi="Calibri" w:cs="Arial"/>
                    <w:noProof/>
                    <w:sz w:val="22"/>
                    <w:szCs w:val="22"/>
                  </w:rPr>
                  <w:t xml:space="preserve"> </w:t>
                </w:r>
              </w:p>
            </w:sdtContent>
          </w:sdt>
        </w:tc>
      </w:tr>
      <w:tr w:rsidR="0009320F" w:rsidRPr="002164CE" w14:paraId="7BC9C2D7" w14:textId="77777777" w:rsidTr="00893DB2">
        <w:trPr>
          <w:trHeight w:val="447"/>
        </w:trPr>
        <w:tc>
          <w:tcPr>
            <w:tcW w:w="1012" w:type="pct"/>
          </w:tcPr>
          <w:p w14:paraId="50481163" w14:textId="77777777" w:rsidR="0009320F" w:rsidRDefault="0009320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07617587"/>
              <w:placeholder>
                <w:docPart w:val="FA8946C2B073444094276D0CC7714C8A"/>
              </w:placeholder>
            </w:sdtPr>
            <w:sdtContent>
              <w:p w14:paraId="77CFD921" w14:textId="5118152A" w:rsidR="0009320F" w:rsidRPr="002164CE" w:rsidRDefault="0056550E" w:rsidP="006E3F05">
                <w:pPr>
                  <w:spacing w:before="240" w:line="276" w:lineRule="auto"/>
                  <w:rPr>
                    <w:rFonts w:ascii="Calibri" w:hAnsi="Calibri" w:cs="Arial"/>
                    <w:b/>
                    <w:sz w:val="22"/>
                    <w:szCs w:val="22"/>
                  </w:rPr>
                </w:pPr>
                <w:r>
                  <w:rPr>
                    <w:rFonts w:ascii="Calibri" w:hAnsi="Calibri" w:cs="Arial"/>
                    <w:noProof/>
                    <w:sz w:val="22"/>
                    <w:szCs w:val="22"/>
                  </w:rPr>
                  <w:t xml:space="preserve">  </w:t>
                </w:r>
                <w:r w:rsidR="0009320F">
                  <w:rPr>
                    <w:rFonts w:ascii="Calibri" w:hAnsi="Calibri" w:cs="Arial"/>
                    <w:noProof/>
                    <w:sz w:val="22"/>
                    <w:szCs w:val="22"/>
                  </w:rPr>
                  <w:t xml:space="preserve"> </w:t>
                </w:r>
              </w:p>
            </w:sdtContent>
          </w:sdt>
        </w:tc>
      </w:tr>
      <w:tr w:rsidR="0009320F" w:rsidRPr="002164CE" w14:paraId="0D1E8590" w14:textId="77777777" w:rsidTr="00893DB2">
        <w:trPr>
          <w:trHeight w:val="447"/>
        </w:trPr>
        <w:tc>
          <w:tcPr>
            <w:tcW w:w="1012" w:type="pct"/>
          </w:tcPr>
          <w:p w14:paraId="0644BC0D" w14:textId="77777777" w:rsidR="0009320F" w:rsidRDefault="0009320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72922723"/>
              <w:placeholder>
                <w:docPart w:val="FA8946C2B073444094276D0CC7714C8A"/>
              </w:placeholder>
            </w:sdtPr>
            <w:sdtContent>
              <w:p w14:paraId="15EF01A3" w14:textId="4A23FD9C" w:rsidR="0009320F" w:rsidRPr="002164CE" w:rsidRDefault="0056550E" w:rsidP="006E3F05">
                <w:pPr>
                  <w:spacing w:before="240" w:line="276" w:lineRule="auto"/>
                  <w:rPr>
                    <w:rFonts w:ascii="Calibri" w:hAnsi="Calibri" w:cs="Arial"/>
                    <w:b/>
                    <w:sz w:val="22"/>
                    <w:szCs w:val="22"/>
                  </w:rPr>
                </w:pPr>
                <w:r>
                  <w:rPr>
                    <w:rFonts w:ascii="Calibri" w:hAnsi="Calibri" w:cs="Arial"/>
                    <w:noProof/>
                    <w:sz w:val="22"/>
                    <w:szCs w:val="22"/>
                  </w:rPr>
                  <w:t xml:space="preserve">  </w:t>
                </w:r>
                <w:r w:rsidR="0009320F">
                  <w:rPr>
                    <w:rFonts w:ascii="Calibri" w:hAnsi="Calibri" w:cs="Arial"/>
                    <w:noProof/>
                    <w:sz w:val="22"/>
                    <w:szCs w:val="22"/>
                  </w:rPr>
                  <w:t xml:space="preserve"> </w:t>
                </w:r>
              </w:p>
            </w:sdtContent>
          </w:sdt>
        </w:tc>
      </w:tr>
      <w:tr w:rsidR="0009320F" w:rsidRPr="002164CE" w14:paraId="2927DD59" w14:textId="77777777" w:rsidTr="00893DB2">
        <w:trPr>
          <w:trHeight w:val="447"/>
        </w:trPr>
        <w:tc>
          <w:tcPr>
            <w:tcW w:w="1012" w:type="pct"/>
          </w:tcPr>
          <w:p w14:paraId="66F69364" w14:textId="77777777" w:rsidR="0009320F" w:rsidRPr="002164CE" w:rsidRDefault="0009320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82051461"/>
              <w:placeholder>
                <w:docPart w:val="62BC3E8029F7407085E50621048F5059"/>
              </w:placeholder>
            </w:sdtPr>
            <w:sdtContent>
              <w:p w14:paraId="1C81585E" w14:textId="0A22EB3A" w:rsidR="0009320F" w:rsidRDefault="0056550E"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09320F">
                  <w:rPr>
                    <w:rFonts w:ascii="Calibri" w:hAnsi="Calibri" w:cs="Arial"/>
                    <w:noProof/>
                    <w:sz w:val="22"/>
                    <w:szCs w:val="22"/>
                  </w:rPr>
                  <w:t xml:space="preserve"> </w:t>
                </w:r>
              </w:p>
            </w:sdtContent>
          </w:sdt>
        </w:tc>
      </w:tr>
    </w:tbl>
    <w:p w14:paraId="796378F1" w14:textId="77777777" w:rsidR="0009320F" w:rsidRPr="00BA5F71" w:rsidRDefault="0009320F" w:rsidP="0009320F">
      <w:pPr>
        <w:rPr>
          <w:rFonts w:ascii="Calibri" w:hAnsi="Calibri" w:cs="Arial"/>
          <w:b/>
          <w:sz w:val="22"/>
          <w:szCs w:val="22"/>
          <w:u w:val="single"/>
        </w:rPr>
      </w:pPr>
    </w:p>
    <w:p w14:paraId="7823BF0B" w14:textId="77777777" w:rsidR="0009320F" w:rsidRPr="001D4AC5" w:rsidRDefault="0009320F" w:rsidP="0009320F">
      <w:pPr>
        <w:pStyle w:val="Heading1"/>
        <w:numPr>
          <w:ilvl w:val="0"/>
          <w:numId w:val="15"/>
        </w:numPr>
        <w:spacing w:after="120"/>
        <w:ind w:hanging="630"/>
      </w:pPr>
      <w:r w:rsidRPr="00FF6B5D">
        <w:t>COURSE NUMBER AND TITLE, CATALOG DESCRIPTION, CREDITS:</w:t>
      </w:r>
    </w:p>
    <w:p w14:paraId="0E64EED4" w14:textId="77777777" w:rsidR="0009320F" w:rsidRPr="006A6876" w:rsidRDefault="0009320F" w:rsidP="0009320F">
      <w:pPr>
        <w:pStyle w:val="Heading2"/>
        <w:numPr>
          <w:ilvl w:val="0"/>
          <w:numId w:val="0"/>
        </w:numPr>
        <w:spacing w:after="240"/>
        <w:ind w:left="720"/>
      </w:pPr>
      <w:r w:rsidRPr="0044449D">
        <w:rPr>
          <w:noProof/>
        </w:rPr>
        <w:t>TSL</w:t>
      </w:r>
      <w:r w:rsidRPr="006A6876">
        <w:t xml:space="preserve"> </w:t>
      </w:r>
      <w:r w:rsidRPr="0044449D">
        <w:rPr>
          <w:noProof/>
        </w:rPr>
        <w:t>4140</w:t>
      </w:r>
      <w:r w:rsidRPr="006A6876">
        <w:t xml:space="preserve"> </w:t>
      </w:r>
      <w:r w:rsidRPr="0044449D">
        <w:rPr>
          <w:noProof/>
        </w:rPr>
        <w:t>ESOL Methods, Curriculum, and Assessment</w:t>
      </w:r>
      <w:sdt>
        <w:sdtPr>
          <w:id w:val="207234126"/>
          <w:placeholder>
            <w:docPart w:val="FA8946C2B073444094276D0CC7714C8A"/>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12AE8CC" w14:textId="77777777" w:rsidR="0009320F" w:rsidRPr="001D4AC5" w:rsidRDefault="0009320F" w:rsidP="0009320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build on the teacher candidates’ knowledge of applied linguistics and cross-cultural communication and extend their understanding of the nature and role of language and culture in classrooms. This course will prepare teacher candidates to plan for, instruct, and assess English Language Learners (ELLs) in K-12 settings. The teacher candidates will examine research-based strategies for supporting English language development as well as promoting comprehension and acquisition of grade level content. Curriculum development and assessment activities will be tied to content, language, and literacy goals for ELLs. This course requires fifteen (15) hours of field experience in a K-12 classroom setting.</w:t>
      </w:r>
    </w:p>
    <w:p w14:paraId="7631B345" w14:textId="77777777" w:rsidR="0009320F" w:rsidRPr="00FF6B5D" w:rsidRDefault="0009320F" w:rsidP="0009320F">
      <w:pPr>
        <w:pStyle w:val="Heading2"/>
      </w:pPr>
      <w:r w:rsidRPr="00FF6B5D">
        <w:t>PREREQUISITES FOR THIS COURSE:</w:t>
      </w:r>
    </w:p>
    <w:p w14:paraId="6BB7641C" w14:textId="77777777" w:rsidR="0009320F" w:rsidRDefault="0009320F" w:rsidP="0009320F">
      <w:pPr>
        <w:spacing w:after="240"/>
        <w:ind w:left="720"/>
        <w:rPr>
          <w:rFonts w:ascii="Calibri" w:hAnsi="Calibri" w:cs="Arial"/>
          <w:noProof/>
          <w:sz w:val="22"/>
          <w:szCs w:val="22"/>
        </w:rPr>
      </w:pPr>
      <w:r w:rsidRPr="0044449D">
        <w:rPr>
          <w:rFonts w:ascii="Calibri" w:hAnsi="Calibri" w:cs="Arial"/>
          <w:noProof/>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758884B9" w14:textId="77777777" w:rsidR="0009320F" w:rsidRPr="00FF6B5D" w:rsidRDefault="0009320F" w:rsidP="0009320F">
      <w:pPr>
        <w:pStyle w:val="Heading3"/>
        <w:spacing w:after="120"/>
      </w:pPr>
      <w:r w:rsidRPr="00FF6B5D">
        <w:t>CO-REQUISITES FOR THIS COURSE:</w:t>
      </w:r>
    </w:p>
    <w:p w14:paraId="1158A578" w14:textId="77777777" w:rsidR="0009320F" w:rsidRPr="00BA5F71" w:rsidRDefault="0009320F" w:rsidP="0009320F">
      <w:pPr>
        <w:spacing w:after="240"/>
        <w:ind w:firstLine="720"/>
        <w:rPr>
          <w:rFonts w:ascii="Calibri" w:hAnsi="Calibri" w:cs="Arial"/>
          <w:noProof/>
          <w:sz w:val="22"/>
          <w:szCs w:val="22"/>
        </w:rPr>
      </w:pPr>
      <w:r w:rsidRPr="0044449D">
        <w:rPr>
          <w:rFonts w:ascii="Calibri" w:hAnsi="Calibri" w:cs="Arial"/>
          <w:noProof/>
          <w:sz w:val="22"/>
          <w:szCs w:val="22"/>
        </w:rPr>
        <w:t>None</w:t>
      </w:r>
    </w:p>
    <w:p w14:paraId="10D0B49A" w14:textId="77777777" w:rsidR="0009320F" w:rsidRDefault="0009320F" w:rsidP="0009320F">
      <w:pPr>
        <w:pStyle w:val="Heading2"/>
      </w:pPr>
      <w:r w:rsidRPr="00BA5F71">
        <w:t>GENERAL COURSE INFORMATION:</w:t>
      </w:r>
    </w:p>
    <w:p w14:paraId="31AD40C7" w14:textId="77777777" w:rsidR="0009320F" w:rsidRPr="0044449D" w:rsidRDefault="0009320F" w:rsidP="0009320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E9ADB0C" w14:textId="3FC0D0AF"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The Florida Consent Decree and access issues</w:t>
      </w:r>
    </w:p>
    <w:p w14:paraId="75D24382" w14:textId="3DA6ED55"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“Content” and “Process” skills in the subject areas</w:t>
      </w:r>
    </w:p>
    <w:p w14:paraId="1E74BE80" w14:textId="46C1B731"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Social language vs. Academic language</w:t>
      </w:r>
    </w:p>
    <w:p w14:paraId="7FBCFA1B" w14:textId="2C627B94"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lastRenderedPageBreak/>
        <w:t>Implicit linguistic and cultural features of curricular materials and assessments</w:t>
      </w:r>
    </w:p>
    <w:p w14:paraId="0FD3D433" w14:textId="086A2080"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Cummins’ Quadrant: Linguistic Complexity, Cognitive Demand</w:t>
      </w:r>
    </w:p>
    <w:p w14:paraId="4C805BB4" w14:textId="16F8A7A2"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Specially Designed Academic Instruction in English (SDAIE)</w:t>
      </w:r>
    </w:p>
    <w:p w14:paraId="734AE48D" w14:textId="3BAA3F48"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Scaffolding</w:t>
      </w:r>
    </w:p>
    <w:p w14:paraId="1B2EDF19" w14:textId="646B5DC2"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Questioning and directives for various L2 stages</w:t>
      </w:r>
    </w:p>
    <w:p w14:paraId="70318EE2" w14:textId="4F9C9D71"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Cognitive, Metacognitive, Socioaffective strategies</w:t>
      </w:r>
    </w:p>
    <w:p w14:paraId="384354E9" w14:textId="77C2AF9E"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ESOL Curriculum</w:t>
      </w:r>
    </w:p>
    <w:p w14:paraId="0A1D3C33" w14:textId="0D3E9899" w:rsidR="0009320F" w:rsidRPr="009041B6" w:rsidRDefault="0009320F" w:rsidP="009041B6">
      <w:pPr>
        <w:pStyle w:val="ListParagraph"/>
        <w:numPr>
          <w:ilvl w:val="0"/>
          <w:numId w:val="22"/>
        </w:numPr>
        <w:rPr>
          <w:rFonts w:asciiTheme="minorHAnsi" w:hAnsiTheme="minorHAnsi" w:cstheme="minorHAnsi"/>
          <w:noProof/>
          <w:sz w:val="22"/>
          <w:szCs w:val="22"/>
        </w:rPr>
      </w:pPr>
      <w:r w:rsidRPr="009041B6">
        <w:rPr>
          <w:rFonts w:asciiTheme="minorHAnsi" w:hAnsiTheme="minorHAnsi" w:cstheme="minorHAnsi"/>
          <w:noProof/>
          <w:sz w:val="22"/>
          <w:szCs w:val="22"/>
        </w:rPr>
        <w:t>English language Assessment</w:t>
      </w:r>
    </w:p>
    <w:p w14:paraId="1E9B23EE" w14:textId="57EC722B" w:rsidR="0009320F" w:rsidRPr="009041B6" w:rsidRDefault="0009320F" w:rsidP="009041B6">
      <w:pPr>
        <w:pStyle w:val="ListParagraph"/>
        <w:numPr>
          <w:ilvl w:val="0"/>
          <w:numId w:val="22"/>
        </w:numPr>
        <w:rPr>
          <w:rFonts w:asciiTheme="minorHAnsi" w:hAnsiTheme="minorHAnsi" w:cstheme="minorHAnsi"/>
          <w:sz w:val="22"/>
          <w:szCs w:val="22"/>
        </w:rPr>
      </w:pPr>
      <w:r w:rsidRPr="009041B6">
        <w:rPr>
          <w:rFonts w:asciiTheme="minorHAnsi" w:hAnsiTheme="minorHAnsi" w:cstheme="minorHAnsi"/>
          <w:noProof/>
          <w:sz w:val="22"/>
          <w:szCs w:val="22"/>
        </w:rPr>
        <w:t>Content Area Assessment</w:t>
      </w:r>
    </w:p>
    <w:p w14:paraId="40BE2C2A" w14:textId="77777777" w:rsidR="0009320F" w:rsidRPr="00BA3BB9" w:rsidRDefault="0009320F" w:rsidP="0009320F">
      <w:pPr>
        <w:pStyle w:val="Heading2"/>
        <w:spacing w:before="240"/>
      </w:pPr>
      <w:r w:rsidRPr="00BA3BB9">
        <w:t>ALL COURSES AT FLORIDA SOUTHWESTERN STATE COLLEGE CONTRIBUTE TO THE GENERAL EDUCATION PROGRAM BY MEETING ONE OR MORE OF THE FOLLOWING GENERAL EDUCATION COMPETENCIES</w:t>
      </w:r>
      <w:r>
        <w:t>:</w:t>
      </w:r>
    </w:p>
    <w:p w14:paraId="5AB124C4" w14:textId="77777777" w:rsidR="0009320F" w:rsidRPr="00E37095" w:rsidRDefault="0009320F" w:rsidP="0009320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8DC676A" w14:textId="77777777" w:rsidR="0009320F" w:rsidRPr="00E37095" w:rsidRDefault="0009320F" w:rsidP="0009320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784326" w14:textId="77777777" w:rsidR="0009320F" w:rsidRPr="00E37095" w:rsidRDefault="0009320F" w:rsidP="0009320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2B4C307" w14:textId="77777777" w:rsidR="0009320F" w:rsidRPr="00E37095" w:rsidRDefault="0009320F" w:rsidP="0009320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BAA9C30" w14:textId="77777777" w:rsidR="0009320F" w:rsidRDefault="0009320F" w:rsidP="0009320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B36C391" w14:textId="77777777" w:rsidR="0009320F" w:rsidRDefault="0009320F" w:rsidP="0009320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EF95B42" w14:textId="77777777" w:rsidR="0009320F" w:rsidRDefault="0009320F" w:rsidP="0009320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F2EB4B0" w14:textId="77777777" w:rsidR="0009320F" w:rsidRDefault="0009320F" w:rsidP="0009320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DD6A93E" w14:textId="65E46DCF" w:rsidR="0009320F" w:rsidRPr="009041B6" w:rsidRDefault="0009320F" w:rsidP="009041B6">
      <w:pPr>
        <w:pStyle w:val="ListParagraph"/>
        <w:numPr>
          <w:ilvl w:val="0"/>
          <w:numId w:val="23"/>
        </w:numPr>
        <w:spacing w:after="120"/>
        <w:ind w:left="108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General Education Competencies and Course Outcomes</w:t>
      </w:r>
    </w:p>
    <w:p w14:paraId="3860A264" w14:textId="5E540407" w:rsidR="0009320F" w:rsidRPr="009041B6" w:rsidRDefault="0009320F" w:rsidP="009041B6">
      <w:pPr>
        <w:pStyle w:val="ListParagraph"/>
        <w:numPr>
          <w:ilvl w:val="0"/>
          <w:numId w:val="25"/>
        </w:numPr>
        <w:spacing w:after="120"/>
        <w:ind w:left="108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6E42B782" w14:textId="5A746B15" w:rsidR="0009320F" w:rsidRPr="009041B6" w:rsidRDefault="0009320F" w:rsidP="009041B6">
      <w:pPr>
        <w:pStyle w:val="ListParagraph"/>
        <w:numPr>
          <w:ilvl w:val="0"/>
          <w:numId w:val="26"/>
        </w:numPr>
        <w:spacing w:after="12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General Education Competency: Visualize</w:t>
      </w:r>
    </w:p>
    <w:p w14:paraId="1086E69F" w14:textId="20C64F30" w:rsidR="0009320F" w:rsidRPr="009041B6" w:rsidRDefault="0009320F" w:rsidP="009041B6">
      <w:pPr>
        <w:pStyle w:val="ListParagraph"/>
        <w:numPr>
          <w:ilvl w:val="1"/>
          <w:numId w:val="26"/>
        </w:numPr>
        <w:spacing w:after="12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Course Outcomes or Objectives Supporting the General Education Competency Selected:</w:t>
      </w:r>
    </w:p>
    <w:p w14:paraId="05472B57" w14:textId="77777777" w:rsidR="009041B6" w:rsidRDefault="0009320F" w:rsidP="009041B6">
      <w:pPr>
        <w:pStyle w:val="ListParagraph"/>
        <w:numPr>
          <w:ilvl w:val="1"/>
          <w:numId w:val="26"/>
        </w:numPr>
        <w:spacing w:after="12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The teacher candidate will investigate the attitude of local cultural groups towards school and synthesize a report of how to facilitate articulation with diverse families to provide enhanced instruction to ELLs.</w:t>
      </w:r>
    </w:p>
    <w:p w14:paraId="224A26EC" w14:textId="6E41B76D" w:rsidR="0009320F" w:rsidRPr="009041B6" w:rsidRDefault="0009320F" w:rsidP="009041B6">
      <w:pPr>
        <w:pStyle w:val="ListParagraph"/>
        <w:numPr>
          <w:ilvl w:val="0"/>
          <w:numId w:val="23"/>
        </w:numPr>
        <w:spacing w:after="120"/>
        <w:ind w:left="108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Other Course Objectives/Standards</w:t>
      </w:r>
    </w:p>
    <w:p w14:paraId="11C3F850" w14:textId="6E52651F" w:rsidR="0009320F" w:rsidRPr="009041B6" w:rsidRDefault="0009320F" w:rsidP="009041B6">
      <w:pPr>
        <w:pStyle w:val="ListParagraph"/>
        <w:numPr>
          <w:ilvl w:val="0"/>
          <w:numId w:val="26"/>
        </w:numPr>
        <w:spacing w:after="12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The teacher candidate will analyze the rulings of the Florida Consent Decree (LULAC et. al vs. The Florida DOE, 1990) in relation to the identification, placement, and assessment of English Language Learners (ELLs) in K-12 settings.</w:t>
      </w:r>
    </w:p>
    <w:p w14:paraId="2619E0F7" w14:textId="48BC7D11" w:rsidR="0009320F" w:rsidRPr="009041B6" w:rsidRDefault="0009320F" w:rsidP="009041B6">
      <w:pPr>
        <w:pStyle w:val="ListParagraph"/>
        <w:numPr>
          <w:ilvl w:val="0"/>
          <w:numId w:val="26"/>
        </w:numPr>
        <w:spacing w:after="12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The teacher candidate will implement research-based strategies for teaching language and content to ELLs in K-12 settings.</w:t>
      </w:r>
    </w:p>
    <w:p w14:paraId="49D83DA5" w14:textId="6744A82B" w:rsidR="0009320F" w:rsidRPr="009041B6" w:rsidRDefault="0009320F" w:rsidP="009041B6">
      <w:pPr>
        <w:pStyle w:val="ListParagraph"/>
        <w:numPr>
          <w:ilvl w:val="0"/>
          <w:numId w:val="26"/>
        </w:numPr>
        <w:spacing w:after="12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The teacher candidate will integrate cognitive, metacognitive, and affective strategies into standards-based lesson plans for ELLs in K-12 settings.</w:t>
      </w:r>
    </w:p>
    <w:p w14:paraId="07C1BB96" w14:textId="52F11013" w:rsidR="0009320F" w:rsidRPr="009041B6" w:rsidRDefault="0009320F" w:rsidP="009041B6">
      <w:pPr>
        <w:pStyle w:val="ListParagraph"/>
        <w:numPr>
          <w:ilvl w:val="0"/>
          <w:numId w:val="26"/>
        </w:numPr>
        <w:spacing w:after="12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The teacher candidate will identify and analyze appropriate curricular materials for ELLs in K-12 settings.</w:t>
      </w:r>
    </w:p>
    <w:p w14:paraId="2E461866" w14:textId="7E86A088" w:rsidR="0009320F" w:rsidRPr="009041B6" w:rsidRDefault="0009320F" w:rsidP="009041B6">
      <w:pPr>
        <w:pStyle w:val="ListParagraph"/>
        <w:numPr>
          <w:ilvl w:val="0"/>
          <w:numId w:val="26"/>
        </w:numPr>
        <w:spacing w:after="12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The teacher candidate will implement valid assessments for ELLs in a K-12 setting.</w:t>
      </w:r>
    </w:p>
    <w:p w14:paraId="5222CFA7" w14:textId="73A4737C" w:rsidR="0009320F" w:rsidRPr="009041B6" w:rsidRDefault="0009320F" w:rsidP="009041B6">
      <w:pPr>
        <w:pStyle w:val="ListParagraph"/>
        <w:numPr>
          <w:ilvl w:val="0"/>
          <w:numId w:val="26"/>
        </w:numPr>
        <w:spacing w:after="12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 xml:space="preserve">The teacher candidate will design activities, lessons, and assessments that take into account the </w:t>
      </w:r>
      <w:r w:rsidRPr="009041B6">
        <w:rPr>
          <w:rFonts w:asciiTheme="minorHAnsi" w:hAnsiTheme="minorHAnsi" w:cstheme="minorHAnsi"/>
          <w:noProof/>
          <w:color w:val="000000"/>
          <w:sz w:val="22"/>
          <w:szCs w:val="22"/>
        </w:rPr>
        <w:lastRenderedPageBreak/>
        <w:t>linguistic and cultural diversity of the population of US schools.</w:t>
      </w:r>
    </w:p>
    <w:p w14:paraId="1C852844" w14:textId="7C941171" w:rsidR="0009320F" w:rsidRPr="009041B6" w:rsidRDefault="0009320F" w:rsidP="009041B6">
      <w:pPr>
        <w:pStyle w:val="ListParagraph"/>
        <w:numPr>
          <w:ilvl w:val="0"/>
          <w:numId w:val="26"/>
        </w:numPr>
        <w:spacing w:after="240"/>
        <w:rPr>
          <w:rFonts w:asciiTheme="minorHAnsi" w:hAnsiTheme="minorHAnsi" w:cstheme="minorHAnsi"/>
          <w:noProof/>
          <w:color w:val="000000"/>
          <w:sz w:val="22"/>
          <w:szCs w:val="22"/>
        </w:rPr>
      </w:pPr>
      <w:r w:rsidRPr="009041B6">
        <w:rPr>
          <w:rFonts w:asciiTheme="minorHAnsi" w:hAnsiTheme="minorHAnsi" w:cstheme="minorHAnsi"/>
          <w:noProof/>
          <w:color w:val="000000"/>
          <w:sz w:val="22"/>
          <w:szCs w:val="22"/>
        </w:rPr>
        <w:t>The teacher candidate will locate and evaluate relevant ESOL (English for Speakers of Other Languages) resources and become familiar with state and national TESOL (Teaching English for Speakers of Other Languages) professional organizations.</w:t>
      </w:r>
    </w:p>
    <w:p w14:paraId="5D1F006B" w14:textId="77777777" w:rsidR="009041B6" w:rsidRDefault="00B46448" w:rsidP="009041B6">
      <w:pPr>
        <w:ind w:firstLine="720"/>
        <w:rPr>
          <w:rFonts w:ascii="Calibri" w:hAnsi="Calibri" w:cs="Calibri"/>
          <w:b/>
          <w:sz w:val="22"/>
          <w:szCs w:val="22"/>
          <w:u w:val="single"/>
        </w:rPr>
      </w:pPr>
      <w:r w:rsidRPr="00710316">
        <w:rPr>
          <w:rFonts w:ascii="Calibri" w:hAnsi="Calibri" w:cs="Calibri"/>
          <w:b/>
          <w:sz w:val="22"/>
          <w:szCs w:val="22"/>
          <w:u w:val="single"/>
        </w:rPr>
        <w:t>SPECIFIC COURSE COMPETENCIES:</w:t>
      </w:r>
    </w:p>
    <w:p w14:paraId="77021229" w14:textId="733F43F5" w:rsidR="00B46448" w:rsidRPr="009041B6" w:rsidRDefault="00B46448" w:rsidP="009041B6">
      <w:pPr>
        <w:spacing w:before="240"/>
        <w:ind w:firstLine="720"/>
        <w:rPr>
          <w:rFonts w:ascii="Calibri" w:hAnsi="Calibri" w:cs="Calibri"/>
          <w:b/>
          <w:sz w:val="22"/>
          <w:szCs w:val="22"/>
          <w:u w:val="single"/>
        </w:rPr>
      </w:pPr>
      <w:r w:rsidRPr="00710316">
        <w:rPr>
          <w:rFonts w:ascii="Calibri" w:hAnsi="Calibri" w:cs="Calibri"/>
          <w:b/>
          <w:bCs/>
          <w:sz w:val="22"/>
          <w:szCs w:val="22"/>
        </w:rPr>
        <w:t>Critical Task Assignments and/or Assessments</w:t>
      </w:r>
    </w:p>
    <w:p w14:paraId="257FB46B" w14:textId="0BBF0A12" w:rsidR="00B46448" w:rsidRPr="00710316" w:rsidRDefault="00B46448" w:rsidP="00B46448">
      <w:pPr>
        <w:pStyle w:val="BodyTextIndent2"/>
        <w:spacing w:line="240" w:lineRule="auto"/>
        <w:ind w:left="720"/>
        <w:rPr>
          <w:rFonts w:ascii="Calibri" w:hAnsi="Calibri" w:cs="Calibri"/>
          <w:sz w:val="22"/>
          <w:szCs w:val="22"/>
        </w:rPr>
      </w:pPr>
      <w:r w:rsidRPr="00710316">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w:t>
      </w:r>
      <w:proofErr w:type="gramStart"/>
      <w:r w:rsidRPr="00710316">
        <w:rPr>
          <w:rFonts w:ascii="Calibri" w:hAnsi="Calibri" w:cs="Calibri"/>
          <w:sz w:val="22"/>
          <w:szCs w:val="22"/>
        </w:rPr>
        <w:t>elements</w:t>
      </w:r>
      <w:proofErr w:type="gramEnd"/>
      <w:r w:rsidRPr="00710316">
        <w:rPr>
          <w:rFonts w:ascii="Calibri" w:hAnsi="Calibri" w:cs="Calibri"/>
          <w:sz w:val="22"/>
          <w:szCs w:val="22"/>
        </w:rPr>
        <w:t xml:space="preserve"> of the Uniform Core Curriculum.</w:t>
      </w:r>
    </w:p>
    <w:p w14:paraId="32F63936" w14:textId="54A9D588" w:rsidR="009041B6" w:rsidRDefault="00B46448" w:rsidP="009041B6">
      <w:pPr>
        <w:ind w:firstLine="720"/>
        <w:rPr>
          <w:rFonts w:ascii="Calibri" w:hAnsi="Calibri" w:cs="Calibri"/>
          <w:b/>
          <w:sz w:val="22"/>
          <w:szCs w:val="22"/>
        </w:rPr>
      </w:pPr>
      <w:r w:rsidRPr="00710316">
        <w:rPr>
          <w:rFonts w:ascii="Calibri" w:hAnsi="Calibri" w:cs="Calibri"/>
          <w:b/>
          <w:sz w:val="22"/>
          <w:szCs w:val="22"/>
        </w:rPr>
        <w:t>FSAC</w:t>
      </w:r>
      <w:r w:rsidR="009041B6">
        <w:rPr>
          <w:rFonts w:ascii="Calibri" w:hAnsi="Calibri" w:cs="Calibri"/>
          <w:b/>
          <w:sz w:val="22"/>
          <w:szCs w:val="22"/>
        </w:rPr>
        <w:t xml:space="preserve"> </w:t>
      </w:r>
      <w:r w:rsidRPr="00710316">
        <w:rPr>
          <w:rFonts w:ascii="Calibri" w:hAnsi="Calibri" w:cs="Calibri"/>
          <w:b/>
          <w:sz w:val="22"/>
          <w:szCs w:val="22"/>
        </w:rPr>
        <w:t>- Florida Subject Area Competencies and Skills</w:t>
      </w:r>
    </w:p>
    <w:p w14:paraId="5102194E" w14:textId="2E94AB41" w:rsidR="009041B6" w:rsidRDefault="00B46448" w:rsidP="009041B6">
      <w:pPr>
        <w:ind w:firstLine="720"/>
        <w:rPr>
          <w:rFonts w:ascii="Calibri" w:hAnsi="Calibri" w:cs="Calibri"/>
          <w:b/>
          <w:sz w:val="22"/>
          <w:szCs w:val="22"/>
        </w:rPr>
      </w:pPr>
      <w:r w:rsidRPr="00710316">
        <w:rPr>
          <w:rFonts w:ascii="Calibri" w:hAnsi="Calibri" w:cs="Calibri"/>
          <w:b/>
          <w:sz w:val="22"/>
          <w:szCs w:val="22"/>
        </w:rPr>
        <w:t>FEAP</w:t>
      </w:r>
      <w:r w:rsidR="009041B6">
        <w:rPr>
          <w:rFonts w:ascii="Calibri" w:hAnsi="Calibri" w:cs="Calibri"/>
          <w:b/>
          <w:sz w:val="22"/>
          <w:szCs w:val="22"/>
        </w:rPr>
        <w:t xml:space="preserve"> </w:t>
      </w:r>
      <w:r w:rsidRPr="00710316">
        <w:rPr>
          <w:rFonts w:ascii="Calibri" w:hAnsi="Calibri" w:cs="Calibri"/>
          <w:b/>
          <w:sz w:val="22"/>
          <w:szCs w:val="22"/>
        </w:rPr>
        <w:t>- Florida Educator Accomplished Practices</w:t>
      </w:r>
    </w:p>
    <w:p w14:paraId="0BC11628" w14:textId="462738CA" w:rsidR="009041B6" w:rsidRDefault="00B46448" w:rsidP="009041B6">
      <w:pPr>
        <w:ind w:firstLine="720"/>
        <w:rPr>
          <w:rFonts w:ascii="Calibri" w:hAnsi="Calibri" w:cs="Calibri"/>
          <w:b/>
          <w:sz w:val="22"/>
          <w:szCs w:val="22"/>
        </w:rPr>
      </w:pPr>
      <w:r w:rsidRPr="00710316">
        <w:rPr>
          <w:rFonts w:ascii="Calibri" w:hAnsi="Calibri" w:cs="Calibri"/>
          <w:b/>
          <w:sz w:val="22"/>
          <w:szCs w:val="22"/>
        </w:rPr>
        <w:t>PEC</w:t>
      </w:r>
      <w:r w:rsidR="009041B6">
        <w:rPr>
          <w:rFonts w:ascii="Calibri" w:hAnsi="Calibri" w:cs="Calibri"/>
          <w:b/>
          <w:sz w:val="22"/>
          <w:szCs w:val="22"/>
        </w:rPr>
        <w:t xml:space="preserve"> </w:t>
      </w:r>
      <w:r w:rsidRPr="00710316">
        <w:rPr>
          <w:rFonts w:ascii="Calibri" w:hAnsi="Calibri" w:cs="Calibri"/>
          <w:b/>
          <w:sz w:val="22"/>
          <w:szCs w:val="22"/>
        </w:rPr>
        <w:t>- Professional Education Competencies</w:t>
      </w:r>
    </w:p>
    <w:p w14:paraId="1F01D7B5" w14:textId="2EB0D795" w:rsidR="009041B6" w:rsidRDefault="00B46448" w:rsidP="009041B6">
      <w:pPr>
        <w:ind w:firstLine="720"/>
        <w:rPr>
          <w:rFonts w:ascii="Calibri" w:hAnsi="Calibri" w:cs="Calibri"/>
          <w:b/>
          <w:sz w:val="22"/>
          <w:szCs w:val="22"/>
        </w:rPr>
      </w:pPr>
      <w:r w:rsidRPr="00710316">
        <w:rPr>
          <w:rFonts w:ascii="Calibri" w:hAnsi="Calibri" w:cs="Calibri"/>
          <w:b/>
          <w:sz w:val="22"/>
          <w:szCs w:val="22"/>
        </w:rPr>
        <w:t>ESOL T.S.</w:t>
      </w:r>
      <w:r w:rsidR="009041B6">
        <w:rPr>
          <w:rFonts w:ascii="Calibri" w:hAnsi="Calibri" w:cs="Calibri"/>
          <w:b/>
          <w:sz w:val="22"/>
          <w:szCs w:val="22"/>
        </w:rPr>
        <w:t xml:space="preserve"> </w:t>
      </w:r>
      <w:r w:rsidRPr="00710316">
        <w:rPr>
          <w:rFonts w:ascii="Calibri" w:hAnsi="Calibri" w:cs="Calibri"/>
          <w:b/>
          <w:sz w:val="22"/>
          <w:szCs w:val="22"/>
        </w:rPr>
        <w:t>- Florida Teacher Standards for ESOL Endorsement</w:t>
      </w:r>
    </w:p>
    <w:p w14:paraId="2B1A4278" w14:textId="514B3EDA" w:rsidR="00B46448" w:rsidRPr="009041B6" w:rsidRDefault="00B46448" w:rsidP="009041B6">
      <w:pPr>
        <w:spacing w:after="240"/>
        <w:ind w:firstLine="720"/>
        <w:rPr>
          <w:rFonts w:ascii="Calibri" w:hAnsi="Calibri" w:cs="Calibri"/>
          <w:b/>
          <w:sz w:val="22"/>
          <w:szCs w:val="22"/>
        </w:rPr>
      </w:pPr>
      <w:r w:rsidRPr="00710316">
        <w:rPr>
          <w:rFonts w:ascii="Calibri" w:hAnsi="Calibri" w:cs="Calibri"/>
          <w:b/>
          <w:sz w:val="22"/>
          <w:szCs w:val="22"/>
        </w:rPr>
        <w:t>ESOL K-12</w:t>
      </w:r>
      <w:r w:rsidR="009041B6">
        <w:rPr>
          <w:rFonts w:ascii="Calibri" w:hAnsi="Calibri" w:cs="Calibri"/>
          <w:b/>
          <w:sz w:val="22"/>
          <w:szCs w:val="22"/>
        </w:rPr>
        <w:t xml:space="preserve"> </w:t>
      </w:r>
      <w:r w:rsidRPr="00710316">
        <w:rPr>
          <w:rFonts w:ascii="Calibri" w:hAnsi="Calibri" w:cs="Calibri"/>
          <w:b/>
          <w:sz w:val="22"/>
          <w:szCs w:val="22"/>
        </w:rPr>
        <w:t>- English Speakers of Other Languages K-12 Competencies</w:t>
      </w:r>
    </w:p>
    <w:p w14:paraId="2F3B4C60" w14:textId="2D5BF09D" w:rsidR="00B46448" w:rsidRPr="00710316" w:rsidRDefault="00B46448" w:rsidP="009041B6">
      <w:pPr>
        <w:spacing w:after="240"/>
        <w:ind w:left="720"/>
        <w:rPr>
          <w:rFonts w:ascii="Calibri" w:hAnsi="Calibri" w:cs="Calibri"/>
          <w:i/>
          <w:sz w:val="22"/>
          <w:szCs w:val="22"/>
        </w:rPr>
      </w:pPr>
      <w:r w:rsidRPr="00710316">
        <w:rPr>
          <w:rFonts w:ascii="Calibri" w:hAnsi="Calibri" w:cs="Calibri"/>
          <w:b/>
          <w:i/>
          <w:sz w:val="22"/>
          <w:szCs w:val="22"/>
        </w:rPr>
        <w:t>*</w:t>
      </w:r>
      <w:r w:rsidRPr="00710316">
        <w:rPr>
          <w:rFonts w:ascii="Calibri" w:hAnsi="Calibri" w:cs="Calibri"/>
          <w:i/>
          <w:sz w:val="22"/>
          <w:szCs w:val="22"/>
        </w:rPr>
        <w:t xml:space="preserve"> The numbers and letters in the graph below correspond to the standards, indicators and competencies found above.</w:t>
      </w:r>
    </w:p>
    <w:tbl>
      <w:tblPr>
        <w:tblStyle w:val="GridTable1Light"/>
        <w:tblW w:w="9579" w:type="dxa"/>
        <w:tblInd w:w="607" w:type="dxa"/>
        <w:tblLayout w:type="fixed"/>
        <w:tblLook w:val="04A0" w:firstRow="1" w:lastRow="0" w:firstColumn="1" w:lastColumn="0" w:noHBand="0" w:noVBand="1"/>
      </w:tblPr>
      <w:tblGrid>
        <w:gridCol w:w="1656"/>
        <w:gridCol w:w="1584"/>
        <w:gridCol w:w="1585"/>
        <w:gridCol w:w="1584"/>
        <w:gridCol w:w="1585"/>
        <w:gridCol w:w="1585"/>
      </w:tblGrid>
      <w:tr w:rsidR="00B46448" w:rsidRPr="00710316" w14:paraId="234C7CE4" w14:textId="77777777" w:rsidTr="00A406FB">
        <w:trPr>
          <w:cnfStyle w:val="100000000000" w:firstRow="1" w:lastRow="0" w:firstColumn="0" w:lastColumn="0" w:oddVBand="0" w:evenVBand="0" w:oddHBand="0" w:evenHBand="0" w:firstRowFirstColumn="0" w:firstRowLastColumn="0" w:lastRowFirstColumn="0" w:lastRowLastColumn="0"/>
          <w:trHeight w:val="661"/>
          <w:tblHeader/>
        </w:trPr>
        <w:tc>
          <w:tcPr>
            <w:cnfStyle w:val="001000000000" w:firstRow="0" w:lastRow="0" w:firstColumn="1" w:lastColumn="0" w:oddVBand="0" w:evenVBand="0" w:oddHBand="0" w:evenHBand="0" w:firstRowFirstColumn="0" w:firstRowLastColumn="0" w:lastRowFirstColumn="0" w:lastRowLastColumn="0"/>
            <w:tcW w:w="1656" w:type="dxa"/>
            <w:hideMark/>
          </w:tcPr>
          <w:p w14:paraId="10EDC4F0" w14:textId="212FB9B0" w:rsidR="009041B6" w:rsidRPr="009041B6" w:rsidRDefault="00B46448" w:rsidP="009041B6">
            <w:pPr>
              <w:rPr>
                <w:rFonts w:ascii="Calibri" w:eastAsia="Calibri" w:hAnsi="Calibri" w:cs="Calibri"/>
                <w:caps/>
                <w:sz w:val="22"/>
                <w:szCs w:val="22"/>
              </w:rPr>
            </w:pPr>
            <w:r w:rsidRPr="00710316">
              <w:rPr>
                <w:rFonts w:ascii="Calibri" w:eastAsia="Calibri" w:hAnsi="Calibri" w:cs="Calibri"/>
                <w:caps/>
                <w:sz w:val="22"/>
                <w:szCs w:val="22"/>
              </w:rPr>
              <w:t>Course</w:t>
            </w:r>
          </w:p>
        </w:tc>
        <w:tc>
          <w:tcPr>
            <w:tcW w:w="1584" w:type="dxa"/>
            <w:hideMark/>
          </w:tcPr>
          <w:p w14:paraId="0CA8D84C" w14:textId="77777777" w:rsidR="00B46448" w:rsidRPr="00710316" w:rsidRDefault="00B46448" w:rsidP="007615D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710316">
              <w:rPr>
                <w:rFonts w:ascii="Calibri" w:eastAsia="Calibri" w:hAnsi="Calibri" w:cs="Calibri"/>
                <w:caps/>
                <w:sz w:val="22"/>
                <w:szCs w:val="22"/>
              </w:rPr>
              <w:t>FSAC</w:t>
            </w:r>
          </w:p>
        </w:tc>
        <w:tc>
          <w:tcPr>
            <w:tcW w:w="1585" w:type="dxa"/>
            <w:hideMark/>
          </w:tcPr>
          <w:p w14:paraId="4843B9A5" w14:textId="19F3B0BB" w:rsidR="00B46448" w:rsidRPr="00710316" w:rsidRDefault="00B46448" w:rsidP="009041B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710316">
              <w:rPr>
                <w:rFonts w:ascii="Calibri" w:eastAsia="Calibri" w:hAnsi="Calibri" w:cs="Calibri"/>
                <w:caps/>
                <w:sz w:val="22"/>
                <w:szCs w:val="22"/>
              </w:rPr>
              <w:t>FEAP/PEC</w:t>
            </w:r>
          </w:p>
        </w:tc>
        <w:tc>
          <w:tcPr>
            <w:tcW w:w="1584" w:type="dxa"/>
            <w:hideMark/>
          </w:tcPr>
          <w:p w14:paraId="6935C3AF" w14:textId="77777777" w:rsidR="00B46448" w:rsidRPr="00710316" w:rsidRDefault="00B46448" w:rsidP="007615D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710316">
              <w:rPr>
                <w:rFonts w:ascii="Calibri" w:eastAsia="Calibri" w:hAnsi="Calibri" w:cs="Calibri"/>
                <w:caps/>
                <w:sz w:val="22"/>
                <w:szCs w:val="22"/>
              </w:rPr>
              <w:t>Reading</w:t>
            </w:r>
          </w:p>
        </w:tc>
        <w:tc>
          <w:tcPr>
            <w:tcW w:w="1585" w:type="dxa"/>
            <w:hideMark/>
          </w:tcPr>
          <w:p w14:paraId="4EA0FB1F" w14:textId="3EF36197" w:rsidR="00B46448" w:rsidRPr="00710316" w:rsidRDefault="00B46448" w:rsidP="007615D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710316">
              <w:rPr>
                <w:rFonts w:ascii="Calibri" w:eastAsia="Calibri" w:hAnsi="Calibri" w:cs="Calibri"/>
                <w:caps/>
                <w:sz w:val="22"/>
                <w:szCs w:val="22"/>
              </w:rPr>
              <w:t>ESOL T.s.</w:t>
            </w:r>
          </w:p>
        </w:tc>
        <w:tc>
          <w:tcPr>
            <w:tcW w:w="1585" w:type="dxa"/>
            <w:hideMark/>
          </w:tcPr>
          <w:p w14:paraId="65A919B7" w14:textId="1D07B9CD" w:rsidR="00B46448" w:rsidRPr="00710316" w:rsidRDefault="00B46448" w:rsidP="009041B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710316">
              <w:rPr>
                <w:rFonts w:ascii="Calibri" w:eastAsia="Calibri" w:hAnsi="Calibri" w:cs="Calibri"/>
                <w:caps/>
                <w:sz w:val="22"/>
                <w:szCs w:val="22"/>
              </w:rPr>
              <w:t>ESOL k-12</w:t>
            </w:r>
            <w:r w:rsidR="009041B6">
              <w:rPr>
                <w:rFonts w:ascii="Calibri" w:eastAsia="Calibri" w:hAnsi="Calibri" w:cs="Calibri"/>
                <w:b w:val="0"/>
                <w:caps/>
                <w:sz w:val="22"/>
                <w:szCs w:val="22"/>
              </w:rPr>
              <w:t xml:space="preserve"> </w:t>
            </w:r>
            <w:r w:rsidRPr="00710316">
              <w:rPr>
                <w:rFonts w:ascii="Calibri" w:eastAsia="Calibri" w:hAnsi="Calibri" w:cs="Calibri"/>
                <w:caps/>
                <w:sz w:val="22"/>
                <w:szCs w:val="22"/>
              </w:rPr>
              <w:t>Comp</w:t>
            </w:r>
          </w:p>
        </w:tc>
      </w:tr>
      <w:tr w:rsidR="00B46448" w:rsidRPr="00710316" w14:paraId="2D4B70C6" w14:textId="77777777" w:rsidTr="00075356">
        <w:trPr>
          <w:trHeight w:val="1289"/>
        </w:trPr>
        <w:tc>
          <w:tcPr>
            <w:cnfStyle w:val="001000000000" w:firstRow="0" w:lastRow="0" w:firstColumn="1" w:lastColumn="0" w:oddVBand="0" w:evenVBand="0" w:oddHBand="0" w:evenHBand="0" w:firstRowFirstColumn="0" w:firstRowLastColumn="0" w:lastRowFirstColumn="0" w:lastRowLastColumn="0"/>
            <w:tcW w:w="1656" w:type="dxa"/>
          </w:tcPr>
          <w:p w14:paraId="239B1947" w14:textId="24E2998D" w:rsidR="00B46448" w:rsidRPr="00710316" w:rsidRDefault="00B46448" w:rsidP="007615DB">
            <w:pPr>
              <w:rPr>
                <w:rFonts w:ascii="Calibri" w:hAnsi="Calibri" w:cs="Calibri"/>
                <w:sz w:val="22"/>
                <w:szCs w:val="22"/>
              </w:rPr>
            </w:pPr>
            <w:r w:rsidRPr="00710316">
              <w:rPr>
                <w:rFonts w:ascii="Calibri" w:hAnsi="Calibri" w:cs="Calibri"/>
                <w:sz w:val="22"/>
                <w:szCs w:val="22"/>
              </w:rPr>
              <w:t>TSL 4140 ESOL Methods, Curriculum &amp; Assessment</w:t>
            </w:r>
          </w:p>
        </w:tc>
        <w:tc>
          <w:tcPr>
            <w:tcW w:w="1584" w:type="dxa"/>
          </w:tcPr>
          <w:p w14:paraId="10256F0B" w14:textId="18F8BFF5" w:rsidR="009041B6" w:rsidRPr="00710316" w:rsidRDefault="007022FD" w:rsidP="007022FD">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10316">
              <w:rPr>
                <w:rFonts w:ascii="Calibri" w:hAnsi="Calibri" w:cs="Calibri"/>
                <w:sz w:val="22"/>
                <w:szCs w:val="22"/>
              </w:rPr>
              <w:t xml:space="preserve">2.3, </w:t>
            </w:r>
            <w:r w:rsidR="009041B6" w:rsidRPr="00710316">
              <w:rPr>
                <w:rFonts w:ascii="Calibri" w:hAnsi="Calibri" w:cs="Calibri"/>
                <w:sz w:val="22"/>
                <w:szCs w:val="22"/>
              </w:rPr>
              <w:t xml:space="preserve">2.5, </w:t>
            </w:r>
            <w:r w:rsidRPr="00710316">
              <w:rPr>
                <w:rFonts w:ascii="Calibri" w:hAnsi="Calibri" w:cs="Calibri"/>
                <w:sz w:val="22"/>
                <w:szCs w:val="22"/>
              </w:rPr>
              <w:t xml:space="preserve">3.5, 3.6, 4.4, 4.5, </w:t>
            </w:r>
            <w:r>
              <w:rPr>
                <w:rFonts w:ascii="Calibri" w:hAnsi="Calibri" w:cs="Calibri"/>
                <w:sz w:val="22"/>
                <w:szCs w:val="22"/>
              </w:rPr>
              <w:t xml:space="preserve">4.9, </w:t>
            </w:r>
            <w:r w:rsidRPr="00710316">
              <w:rPr>
                <w:rFonts w:ascii="Calibri" w:hAnsi="Calibri" w:cs="Calibri"/>
                <w:sz w:val="22"/>
                <w:szCs w:val="22"/>
              </w:rPr>
              <w:t xml:space="preserve">20.1, </w:t>
            </w:r>
            <w:r w:rsidR="009041B6" w:rsidRPr="00710316">
              <w:rPr>
                <w:rFonts w:ascii="Calibri" w:hAnsi="Calibri" w:cs="Calibri"/>
                <w:sz w:val="22"/>
                <w:szCs w:val="22"/>
              </w:rPr>
              <w:t xml:space="preserve">26.1, 26.3, </w:t>
            </w:r>
            <w:r w:rsidRPr="00710316">
              <w:rPr>
                <w:rFonts w:ascii="Calibri" w:hAnsi="Calibri" w:cs="Calibri"/>
                <w:sz w:val="22"/>
                <w:szCs w:val="22"/>
              </w:rPr>
              <w:t>27.2, 32.1, 32.2</w:t>
            </w:r>
            <w:r>
              <w:rPr>
                <w:rFonts w:ascii="Calibri" w:hAnsi="Calibri" w:cs="Calibri"/>
                <w:sz w:val="22"/>
                <w:szCs w:val="22"/>
              </w:rPr>
              <w:t xml:space="preserve">, </w:t>
            </w:r>
            <w:r w:rsidR="009041B6" w:rsidRPr="00710316">
              <w:rPr>
                <w:rFonts w:ascii="Calibri" w:hAnsi="Calibri" w:cs="Calibri"/>
                <w:sz w:val="22"/>
                <w:szCs w:val="22"/>
              </w:rPr>
              <w:t>32.3</w:t>
            </w:r>
          </w:p>
        </w:tc>
        <w:tc>
          <w:tcPr>
            <w:tcW w:w="1585" w:type="dxa"/>
            <w:hideMark/>
          </w:tcPr>
          <w:p w14:paraId="34CDCE01" w14:textId="79C755C0" w:rsidR="00B46448" w:rsidRPr="00710316" w:rsidRDefault="009041B6" w:rsidP="007615D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2d, 2g, 2h, 3h, 4d, 5a, </w:t>
            </w:r>
            <w:r w:rsidR="00B46448" w:rsidRPr="00710316">
              <w:rPr>
                <w:rFonts w:ascii="Calibri" w:hAnsi="Calibri" w:cs="Calibri"/>
                <w:sz w:val="22"/>
                <w:szCs w:val="22"/>
              </w:rPr>
              <w:t>5b</w:t>
            </w:r>
            <w:r>
              <w:rPr>
                <w:rFonts w:ascii="Calibri" w:hAnsi="Calibri" w:cs="Calibri"/>
                <w:sz w:val="22"/>
                <w:szCs w:val="22"/>
              </w:rPr>
              <w:t xml:space="preserve">, </w:t>
            </w:r>
            <w:r w:rsidR="00B46448" w:rsidRPr="00710316">
              <w:rPr>
                <w:rFonts w:ascii="Calibri" w:hAnsi="Calibri" w:cs="Calibri"/>
                <w:sz w:val="22"/>
                <w:szCs w:val="22"/>
              </w:rPr>
              <w:t>5e</w:t>
            </w:r>
          </w:p>
        </w:tc>
        <w:tc>
          <w:tcPr>
            <w:tcW w:w="1584" w:type="dxa"/>
            <w:hideMark/>
          </w:tcPr>
          <w:p w14:paraId="5664D873" w14:textId="33CB5A9D" w:rsidR="007022FD" w:rsidRPr="00012B4E" w:rsidRDefault="00B46448" w:rsidP="007022F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710316">
              <w:rPr>
                <w:rFonts w:ascii="Calibri" w:hAnsi="Calibri" w:cs="Calibri"/>
                <w:sz w:val="22"/>
                <w:szCs w:val="22"/>
              </w:rPr>
              <w:t>1.A.6</w:t>
            </w:r>
            <w:r w:rsidR="007022FD">
              <w:rPr>
                <w:rFonts w:ascii="Calibri" w:hAnsi="Calibri" w:cs="Calibri"/>
                <w:sz w:val="22"/>
                <w:szCs w:val="22"/>
              </w:rPr>
              <w:t xml:space="preserve">, </w:t>
            </w:r>
            <w:r w:rsidR="007022FD" w:rsidRPr="007022FD">
              <w:rPr>
                <w:rFonts w:ascii="Calibri" w:eastAsia="Calibri" w:hAnsi="Calibri" w:cs="Calibri"/>
                <w:sz w:val="22"/>
                <w:szCs w:val="22"/>
              </w:rPr>
              <w:t xml:space="preserve">1.A.9, 1.B.5, </w:t>
            </w:r>
            <w:r w:rsidR="007022FD" w:rsidRPr="00710316">
              <w:rPr>
                <w:rFonts w:ascii="Calibri" w:hAnsi="Calibri" w:cs="Calibri"/>
                <w:sz w:val="22"/>
                <w:szCs w:val="22"/>
              </w:rPr>
              <w:t>1.B.6</w:t>
            </w:r>
            <w:r w:rsidR="007022FD">
              <w:rPr>
                <w:rFonts w:ascii="Calibri" w:hAnsi="Calibri" w:cs="Calibri"/>
                <w:sz w:val="22"/>
                <w:szCs w:val="22"/>
              </w:rPr>
              <w:t xml:space="preserve">, </w:t>
            </w:r>
            <w:r w:rsidR="007022FD" w:rsidRPr="007022FD">
              <w:rPr>
                <w:rFonts w:ascii="Calibri" w:eastAsia="Calibri" w:hAnsi="Calibri" w:cs="Calibri"/>
                <w:sz w:val="22"/>
                <w:szCs w:val="22"/>
              </w:rPr>
              <w:t xml:space="preserve">1.E.5, </w:t>
            </w:r>
            <w:r w:rsidR="007022FD" w:rsidRPr="00710316">
              <w:rPr>
                <w:rFonts w:ascii="Calibri" w:eastAsia="Calibri" w:hAnsi="Calibri" w:cs="Calibri"/>
                <w:sz w:val="22"/>
                <w:szCs w:val="22"/>
              </w:rPr>
              <w:t>1.F.3</w:t>
            </w:r>
            <w:r w:rsidR="007022FD">
              <w:rPr>
                <w:rFonts w:ascii="Calibri" w:eastAsia="Calibri" w:hAnsi="Calibri" w:cs="Calibri"/>
                <w:sz w:val="22"/>
                <w:szCs w:val="22"/>
              </w:rPr>
              <w:t xml:space="preserve">, </w:t>
            </w:r>
            <w:r w:rsidR="007022FD" w:rsidRPr="00710316">
              <w:rPr>
                <w:rFonts w:ascii="Calibri" w:hAnsi="Calibri" w:cs="Calibri"/>
                <w:sz w:val="22"/>
                <w:szCs w:val="22"/>
              </w:rPr>
              <w:t>1.F.6</w:t>
            </w:r>
            <w:r w:rsidR="007022FD">
              <w:rPr>
                <w:rFonts w:ascii="Calibri" w:hAnsi="Calibri" w:cs="Calibri"/>
                <w:sz w:val="22"/>
                <w:szCs w:val="22"/>
              </w:rPr>
              <w:t xml:space="preserve">, </w:t>
            </w:r>
            <w:r w:rsidR="00012B4E" w:rsidRPr="00710316">
              <w:rPr>
                <w:rFonts w:ascii="Calibri" w:hAnsi="Calibri" w:cs="Calibri"/>
                <w:sz w:val="22"/>
                <w:szCs w:val="22"/>
              </w:rPr>
              <w:t>1.G.2</w:t>
            </w:r>
            <w:r w:rsidR="00012B4E">
              <w:rPr>
                <w:rFonts w:ascii="Calibri" w:hAnsi="Calibri" w:cs="Calibri"/>
                <w:sz w:val="22"/>
                <w:szCs w:val="22"/>
              </w:rPr>
              <w:t xml:space="preserve">, </w:t>
            </w:r>
            <w:r w:rsidR="007022FD" w:rsidRPr="007022FD">
              <w:rPr>
                <w:rFonts w:ascii="Calibri" w:eastAsia="Calibri" w:hAnsi="Calibri" w:cs="Calibri"/>
                <w:sz w:val="22"/>
                <w:szCs w:val="22"/>
              </w:rPr>
              <w:t xml:space="preserve">1.G.6, 2.A.5, 2.A.7, 2.A.8, 2.A.9, 2.B.5, </w:t>
            </w:r>
            <w:r w:rsidR="007022FD" w:rsidRPr="00710316">
              <w:rPr>
                <w:rFonts w:ascii="Calibri" w:eastAsia="Calibri" w:hAnsi="Calibri" w:cs="Calibri"/>
                <w:sz w:val="22"/>
                <w:szCs w:val="22"/>
              </w:rPr>
              <w:t>2.C.3</w:t>
            </w:r>
            <w:r w:rsidR="007022FD">
              <w:rPr>
                <w:rFonts w:ascii="Calibri" w:eastAsia="Calibri" w:hAnsi="Calibri" w:cs="Calibri"/>
                <w:sz w:val="22"/>
                <w:szCs w:val="22"/>
              </w:rPr>
              <w:t xml:space="preserve">, </w:t>
            </w:r>
            <w:r w:rsidR="007022FD" w:rsidRPr="007022FD">
              <w:rPr>
                <w:rFonts w:ascii="Calibri" w:eastAsia="Calibri" w:hAnsi="Calibri" w:cs="Calibri"/>
                <w:sz w:val="22"/>
                <w:szCs w:val="22"/>
              </w:rPr>
              <w:t xml:space="preserve">2.C.5, </w:t>
            </w:r>
            <w:r w:rsidR="007022FD" w:rsidRPr="00710316">
              <w:rPr>
                <w:rFonts w:ascii="Calibri" w:hAnsi="Calibri" w:cs="Calibri"/>
                <w:sz w:val="22"/>
                <w:szCs w:val="22"/>
              </w:rPr>
              <w:t>2.D.2</w:t>
            </w:r>
            <w:r w:rsidR="007022FD">
              <w:rPr>
                <w:rFonts w:ascii="Calibri" w:hAnsi="Calibri" w:cs="Calibri"/>
                <w:sz w:val="22"/>
                <w:szCs w:val="22"/>
              </w:rPr>
              <w:t xml:space="preserve">, </w:t>
            </w:r>
            <w:r w:rsidR="007022FD" w:rsidRPr="007022FD">
              <w:rPr>
                <w:rFonts w:ascii="Calibri" w:eastAsia="Calibri" w:hAnsi="Calibri" w:cs="Calibri"/>
                <w:sz w:val="22"/>
                <w:szCs w:val="22"/>
              </w:rPr>
              <w:t xml:space="preserve">2.D.4, 2.F.5, </w:t>
            </w:r>
            <w:r w:rsidR="00012B4E" w:rsidRPr="00710316">
              <w:rPr>
                <w:rFonts w:ascii="Calibri" w:hAnsi="Calibri" w:cs="Calibri"/>
                <w:sz w:val="22"/>
                <w:szCs w:val="22"/>
              </w:rPr>
              <w:t>2.F.8</w:t>
            </w:r>
            <w:r w:rsidR="00012B4E">
              <w:rPr>
                <w:rFonts w:ascii="Calibri" w:hAnsi="Calibri" w:cs="Calibri"/>
                <w:sz w:val="22"/>
                <w:szCs w:val="22"/>
              </w:rPr>
              <w:t xml:space="preserve">, </w:t>
            </w:r>
            <w:r w:rsidR="007022FD" w:rsidRPr="007022FD">
              <w:rPr>
                <w:rFonts w:ascii="Calibri" w:eastAsia="Calibri" w:hAnsi="Calibri" w:cs="Calibri"/>
                <w:sz w:val="22"/>
                <w:szCs w:val="22"/>
              </w:rPr>
              <w:t>2.G.4, 4.8</w:t>
            </w:r>
            <w:r w:rsidR="007022FD" w:rsidRPr="007022FD">
              <w:rPr>
                <w:rFonts w:ascii="Calibri" w:eastAsia="Calibri" w:hAnsi="Calibri" w:cs="Calibri"/>
                <w:sz w:val="22"/>
                <w:szCs w:val="22"/>
              </w:rPr>
              <w:t>, 4.15</w:t>
            </w:r>
          </w:p>
        </w:tc>
        <w:tc>
          <w:tcPr>
            <w:tcW w:w="1585" w:type="dxa"/>
            <w:hideMark/>
          </w:tcPr>
          <w:p w14:paraId="75D096AE" w14:textId="054C86D9" w:rsidR="00B46448" w:rsidRPr="00710316" w:rsidRDefault="00012B4E" w:rsidP="007615D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10316">
              <w:rPr>
                <w:rFonts w:ascii="Calibri" w:eastAsia="Calibri" w:hAnsi="Calibri" w:cs="Calibri"/>
                <w:sz w:val="22"/>
                <w:szCs w:val="22"/>
              </w:rPr>
              <w:t xml:space="preserve">1.1.a, 1.1.b, 1.1.c, </w:t>
            </w:r>
            <w:r w:rsidRPr="00710316">
              <w:rPr>
                <w:rFonts w:ascii="Calibri" w:hAnsi="Calibri" w:cs="Calibri"/>
                <w:sz w:val="22"/>
                <w:szCs w:val="22"/>
              </w:rPr>
              <w:t>1.1.d, 1.1.e,</w:t>
            </w:r>
            <w:r>
              <w:rPr>
                <w:rFonts w:ascii="Calibri" w:hAnsi="Calibri" w:cs="Calibri"/>
                <w:sz w:val="22"/>
                <w:szCs w:val="22"/>
              </w:rPr>
              <w:t xml:space="preserve"> </w:t>
            </w:r>
            <w:r w:rsidRPr="00710316">
              <w:rPr>
                <w:rFonts w:ascii="Calibri" w:eastAsia="Calibri" w:hAnsi="Calibri" w:cs="Calibri"/>
                <w:sz w:val="22"/>
                <w:szCs w:val="22"/>
              </w:rPr>
              <w:t xml:space="preserve">1.1.f, </w:t>
            </w:r>
            <w:r w:rsidR="00B46448" w:rsidRPr="00710316">
              <w:rPr>
                <w:rFonts w:ascii="Calibri" w:hAnsi="Calibri" w:cs="Calibri"/>
                <w:sz w:val="22"/>
                <w:szCs w:val="22"/>
              </w:rPr>
              <w:t xml:space="preserve">2.1.a, 2.1.b, 2.2.a, </w:t>
            </w:r>
            <w:r w:rsidR="00075356" w:rsidRPr="00710316">
              <w:rPr>
                <w:rFonts w:ascii="Calibri" w:hAnsi="Calibri" w:cs="Calibri"/>
                <w:sz w:val="22"/>
                <w:szCs w:val="22"/>
              </w:rPr>
              <w:t xml:space="preserve">2.2.b, </w:t>
            </w:r>
            <w:r w:rsidR="00B46448" w:rsidRPr="00710316">
              <w:rPr>
                <w:rFonts w:ascii="Calibri" w:hAnsi="Calibri" w:cs="Calibri"/>
                <w:sz w:val="22"/>
                <w:szCs w:val="22"/>
              </w:rPr>
              <w:t xml:space="preserve">2.2.c, 2.2.d, 2.3.a, </w:t>
            </w:r>
            <w:r w:rsidR="00075356" w:rsidRPr="00710316">
              <w:rPr>
                <w:rFonts w:ascii="Calibri" w:hAnsi="Calibri" w:cs="Calibri"/>
                <w:sz w:val="22"/>
                <w:szCs w:val="22"/>
              </w:rPr>
              <w:t xml:space="preserve">2.3.c, </w:t>
            </w:r>
            <w:r w:rsidR="00B46448" w:rsidRPr="00710316">
              <w:rPr>
                <w:rFonts w:ascii="Calibri" w:hAnsi="Calibri" w:cs="Calibri"/>
                <w:sz w:val="22"/>
                <w:szCs w:val="22"/>
              </w:rPr>
              <w:t xml:space="preserve">2.3.d, 3.1.b, </w:t>
            </w:r>
            <w:r w:rsidRPr="00012B4E">
              <w:rPr>
                <w:rFonts w:ascii="Calibri" w:hAnsi="Calibri" w:cs="Calibri"/>
                <w:sz w:val="22"/>
                <w:szCs w:val="22"/>
              </w:rPr>
              <w:t>3.2.1, 3.2.a, 3.2.b, 3.2.c,</w:t>
            </w:r>
            <w:r>
              <w:rPr>
                <w:rFonts w:ascii="Calibri" w:hAnsi="Calibri" w:cs="Calibri"/>
                <w:sz w:val="22"/>
                <w:szCs w:val="22"/>
              </w:rPr>
              <w:t xml:space="preserve"> </w:t>
            </w:r>
            <w:r w:rsidRPr="00012B4E">
              <w:rPr>
                <w:rFonts w:ascii="Calibri" w:hAnsi="Calibri" w:cs="Calibri"/>
                <w:sz w:val="22"/>
                <w:szCs w:val="22"/>
              </w:rPr>
              <w:t>3.2.d,</w:t>
            </w:r>
            <w:r>
              <w:rPr>
                <w:rFonts w:ascii="Calibri" w:hAnsi="Calibri" w:cs="Calibri"/>
                <w:sz w:val="22"/>
                <w:szCs w:val="22"/>
              </w:rPr>
              <w:t xml:space="preserve"> </w:t>
            </w:r>
            <w:r w:rsidRPr="00012B4E">
              <w:rPr>
                <w:rFonts w:ascii="Calibri" w:hAnsi="Calibri" w:cs="Calibri"/>
                <w:sz w:val="22"/>
                <w:szCs w:val="22"/>
              </w:rPr>
              <w:t xml:space="preserve">3.2.e, 3.2.f, 3.2.g, </w:t>
            </w:r>
            <w:r w:rsidR="00075356" w:rsidRPr="00710316">
              <w:rPr>
                <w:rFonts w:ascii="Calibri" w:hAnsi="Calibri" w:cs="Calibri"/>
                <w:sz w:val="22"/>
                <w:szCs w:val="22"/>
              </w:rPr>
              <w:t>3.2.h</w:t>
            </w:r>
            <w:r w:rsidR="00075356">
              <w:rPr>
                <w:rFonts w:ascii="Calibri" w:hAnsi="Calibri" w:cs="Calibri"/>
                <w:sz w:val="22"/>
                <w:szCs w:val="22"/>
              </w:rPr>
              <w:t>,</w:t>
            </w:r>
            <w:r w:rsidR="00075356" w:rsidRPr="00012B4E">
              <w:rPr>
                <w:rFonts w:ascii="Calibri" w:hAnsi="Calibri" w:cs="Calibri"/>
                <w:sz w:val="22"/>
                <w:szCs w:val="22"/>
              </w:rPr>
              <w:t xml:space="preserve"> </w:t>
            </w:r>
            <w:r w:rsidRPr="00012B4E">
              <w:rPr>
                <w:rFonts w:ascii="Calibri" w:hAnsi="Calibri" w:cs="Calibri"/>
                <w:sz w:val="22"/>
                <w:szCs w:val="22"/>
              </w:rPr>
              <w:t xml:space="preserve">3.2.j, 3.2.k, </w:t>
            </w:r>
            <w:r w:rsidR="00075356" w:rsidRPr="00710316">
              <w:rPr>
                <w:rFonts w:ascii="Calibri" w:eastAsia="Calibri" w:hAnsi="Calibri" w:cs="Calibri"/>
                <w:sz w:val="22"/>
                <w:szCs w:val="22"/>
              </w:rPr>
              <w:t xml:space="preserve">3.3.a, </w:t>
            </w:r>
            <w:r w:rsidRPr="00710316">
              <w:rPr>
                <w:rFonts w:ascii="Calibri" w:eastAsia="Calibri" w:hAnsi="Calibri" w:cs="Calibri"/>
                <w:sz w:val="22"/>
                <w:szCs w:val="22"/>
              </w:rPr>
              <w:t xml:space="preserve">3.3.b, </w:t>
            </w:r>
            <w:r w:rsidRPr="00012B4E">
              <w:rPr>
                <w:rFonts w:ascii="Calibri" w:hAnsi="Calibri" w:cs="Calibri"/>
                <w:sz w:val="22"/>
                <w:szCs w:val="22"/>
              </w:rPr>
              <w:t>3.3.c, 4.1.a, 4.1.b, 4.1.c, 4.1.d, 4.1.e, 4.2.a, 4.2.b, 4.2.c</w:t>
            </w:r>
            <w:r>
              <w:rPr>
                <w:rFonts w:ascii="Calibri" w:hAnsi="Calibri" w:cs="Calibri"/>
                <w:sz w:val="22"/>
                <w:szCs w:val="22"/>
              </w:rPr>
              <w:t>,</w:t>
            </w:r>
            <w:r w:rsidRPr="00710316">
              <w:rPr>
                <w:rFonts w:ascii="Calibri" w:hAnsi="Calibri" w:cs="Calibri"/>
                <w:sz w:val="22"/>
                <w:szCs w:val="22"/>
              </w:rPr>
              <w:t xml:space="preserve"> </w:t>
            </w:r>
            <w:r w:rsidR="00B46448" w:rsidRPr="00710316">
              <w:rPr>
                <w:rFonts w:ascii="Calibri" w:hAnsi="Calibri" w:cs="Calibri"/>
                <w:sz w:val="22"/>
                <w:szCs w:val="22"/>
              </w:rPr>
              <w:t>5.1.a</w:t>
            </w:r>
            <w:r w:rsidRPr="00710316">
              <w:rPr>
                <w:rFonts w:ascii="Calibri" w:hAnsi="Calibri" w:cs="Calibri"/>
                <w:sz w:val="22"/>
                <w:szCs w:val="22"/>
              </w:rPr>
              <w:t>, 5.1.b, 5.1.c, 5.1.d, 5.2.a, 5.2.b, 5.2.c</w:t>
            </w:r>
          </w:p>
        </w:tc>
        <w:tc>
          <w:tcPr>
            <w:tcW w:w="1585" w:type="dxa"/>
            <w:hideMark/>
          </w:tcPr>
          <w:p w14:paraId="5E31886C" w14:textId="6AB1FA95" w:rsidR="00B46448" w:rsidRPr="00710316" w:rsidRDefault="00B46448" w:rsidP="007615D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10316">
              <w:rPr>
                <w:rFonts w:ascii="Calibri" w:hAnsi="Calibri" w:cs="Calibri"/>
                <w:sz w:val="22"/>
                <w:szCs w:val="22"/>
              </w:rPr>
              <w:t>1,</w:t>
            </w:r>
            <w:r w:rsidR="009041B6">
              <w:rPr>
                <w:rFonts w:ascii="Calibri" w:hAnsi="Calibri" w:cs="Calibri"/>
                <w:sz w:val="22"/>
                <w:szCs w:val="22"/>
              </w:rPr>
              <w:t xml:space="preserve"> </w:t>
            </w:r>
            <w:r w:rsidRPr="00710316">
              <w:rPr>
                <w:rFonts w:ascii="Calibri" w:hAnsi="Calibri" w:cs="Calibri"/>
                <w:sz w:val="22"/>
                <w:szCs w:val="22"/>
              </w:rPr>
              <w:t>2,</w:t>
            </w:r>
            <w:r w:rsidR="009041B6">
              <w:rPr>
                <w:rFonts w:ascii="Calibri" w:hAnsi="Calibri" w:cs="Calibri"/>
                <w:sz w:val="22"/>
                <w:szCs w:val="22"/>
              </w:rPr>
              <w:t xml:space="preserve"> </w:t>
            </w:r>
            <w:r w:rsidRPr="00710316">
              <w:rPr>
                <w:rFonts w:ascii="Calibri" w:hAnsi="Calibri" w:cs="Calibri"/>
                <w:sz w:val="22"/>
                <w:szCs w:val="22"/>
              </w:rPr>
              <w:t>3,</w:t>
            </w:r>
            <w:r w:rsidR="009041B6">
              <w:rPr>
                <w:rFonts w:ascii="Calibri" w:hAnsi="Calibri" w:cs="Calibri"/>
                <w:sz w:val="22"/>
                <w:szCs w:val="22"/>
              </w:rPr>
              <w:t xml:space="preserve"> </w:t>
            </w:r>
            <w:r w:rsidRPr="00710316">
              <w:rPr>
                <w:rFonts w:ascii="Calibri" w:hAnsi="Calibri" w:cs="Calibri"/>
                <w:sz w:val="22"/>
                <w:szCs w:val="22"/>
              </w:rPr>
              <w:t>4,</w:t>
            </w:r>
            <w:r w:rsidR="009041B6">
              <w:rPr>
                <w:rFonts w:ascii="Calibri" w:hAnsi="Calibri" w:cs="Calibri"/>
                <w:sz w:val="22"/>
                <w:szCs w:val="22"/>
              </w:rPr>
              <w:t xml:space="preserve"> </w:t>
            </w:r>
            <w:r w:rsidRPr="00710316">
              <w:rPr>
                <w:rFonts w:ascii="Calibri" w:hAnsi="Calibri" w:cs="Calibri"/>
                <w:sz w:val="22"/>
                <w:szCs w:val="22"/>
              </w:rPr>
              <w:t>5,</w:t>
            </w:r>
            <w:r w:rsidR="009041B6">
              <w:rPr>
                <w:rFonts w:ascii="Calibri" w:hAnsi="Calibri" w:cs="Calibri"/>
                <w:sz w:val="22"/>
                <w:szCs w:val="22"/>
              </w:rPr>
              <w:t xml:space="preserve"> </w:t>
            </w:r>
            <w:r w:rsidRPr="00710316">
              <w:rPr>
                <w:rFonts w:ascii="Calibri" w:hAnsi="Calibri" w:cs="Calibri"/>
                <w:sz w:val="22"/>
                <w:szCs w:val="22"/>
              </w:rPr>
              <w:t>6,</w:t>
            </w:r>
            <w:r w:rsidR="009041B6">
              <w:rPr>
                <w:rFonts w:ascii="Calibri" w:hAnsi="Calibri" w:cs="Calibri"/>
                <w:sz w:val="22"/>
                <w:szCs w:val="22"/>
              </w:rPr>
              <w:t xml:space="preserve"> 7, </w:t>
            </w:r>
            <w:r w:rsidRPr="00710316">
              <w:rPr>
                <w:rFonts w:ascii="Calibri" w:hAnsi="Calibri" w:cs="Calibri"/>
                <w:sz w:val="22"/>
                <w:szCs w:val="22"/>
              </w:rPr>
              <w:t>8</w:t>
            </w:r>
            <w:r w:rsidR="009041B6">
              <w:rPr>
                <w:rFonts w:ascii="Calibri" w:hAnsi="Calibri" w:cs="Calibri"/>
                <w:sz w:val="22"/>
                <w:szCs w:val="22"/>
              </w:rPr>
              <w:t>, 9</w:t>
            </w:r>
          </w:p>
        </w:tc>
      </w:tr>
    </w:tbl>
    <w:p w14:paraId="13B3C3D3" w14:textId="77777777" w:rsidR="00B46448" w:rsidRPr="00710316" w:rsidRDefault="00B46448" w:rsidP="00075356">
      <w:pPr>
        <w:spacing w:before="240" w:after="240"/>
        <w:ind w:left="720"/>
        <w:rPr>
          <w:rFonts w:ascii="Calibri" w:hAnsi="Calibri" w:cs="Calibri"/>
          <w:b/>
          <w:sz w:val="22"/>
          <w:szCs w:val="22"/>
        </w:rPr>
      </w:pPr>
      <w:r w:rsidRPr="00710316">
        <w:rPr>
          <w:rFonts w:ascii="Calibri" w:hAnsi="Calibri" w:cs="Calibri"/>
          <w:b/>
          <w:sz w:val="22"/>
          <w:szCs w:val="22"/>
        </w:rPr>
        <w:t xml:space="preserve">RELATIONSHIP OF COURSE TO PROGRAM GOALS AND NATIONAL SPECIALIZED PROGRAM ASSOCIATION </w:t>
      </w:r>
      <w:r w:rsidRPr="00710316">
        <w:rPr>
          <w:rFonts w:ascii="Calibri" w:hAnsi="Calibri" w:cs="Calibri"/>
          <w:b/>
          <w:sz w:val="22"/>
          <w:szCs w:val="22"/>
        </w:rPr>
        <w:lastRenderedPageBreak/>
        <w:t>STANDARDS:</w:t>
      </w:r>
    </w:p>
    <w:p w14:paraId="306A3B71" w14:textId="31693ADE" w:rsidR="00B46448" w:rsidRPr="0044449D" w:rsidRDefault="00B46448" w:rsidP="00075356">
      <w:pPr>
        <w:ind w:left="720"/>
        <w:rPr>
          <w:rFonts w:asciiTheme="minorHAnsi" w:hAnsiTheme="minorHAnsi" w:cstheme="minorHAnsi"/>
          <w:noProof/>
          <w:color w:val="000000"/>
          <w:sz w:val="22"/>
          <w:szCs w:val="22"/>
        </w:rPr>
      </w:pPr>
      <w:r w:rsidRPr="00710316">
        <w:rPr>
          <w:rFonts w:ascii="Calibri" w:hAnsi="Calibri" w:cs="Calibri"/>
          <w:sz w:val="22"/>
          <w:szCs w:val="22"/>
        </w:rPr>
        <w:t xml:space="preserve">This course is part of the Florida SouthWestern State College, Baccalaureate program in Education, for teacher licensure in the State of Florida </w:t>
      </w:r>
      <w:proofErr w:type="gramStart"/>
      <w:r w:rsidRPr="00710316">
        <w:rPr>
          <w:rFonts w:ascii="Calibri" w:hAnsi="Calibri" w:cs="Calibri"/>
          <w:sz w:val="22"/>
          <w:szCs w:val="22"/>
        </w:rPr>
        <w:t>in the area of</w:t>
      </w:r>
      <w:proofErr w:type="gramEnd"/>
      <w:r w:rsidRPr="00710316">
        <w:rPr>
          <w:rFonts w:ascii="Calibri" w:hAnsi="Calibri" w:cs="Calibri"/>
          <w:sz w:val="22"/>
          <w:szCs w:val="22"/>
        </w:rPr>
        <w:t xml:space="preserve">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w:t>
      </w:r>
      <w:r w:rsidR="0056550E">
        <w:rPr>
          <w:rFonts w:ascii="Calibri" w:hAnsi="Calibri" w:cs="Calibri"/>
          <w:sz w:val="22"/>
          <w:szCs w:val="22"/>
        </w:rPr>
        <w:t xml:space="preserve"> </w:t>
      </w:r>
      <w:r w:rsidRPr="00710316">
        <w:rPr>
          <w:rFonts w:ascii="Calibri" w:hAnsi="Calibri" w:cs="Calibri"/>
          <w:sz w:val="22"/>
          <w:szCs w:val="22"/>
        </w:rPr>
        <w:t>ESOL Performance Standards, ESOL K -12 Standards, and Reading Competencies.</w:t>
      </w:r>
    </w:p>
    <w:p w14:paraId="0C9D9628" w14:textId="77777777" w:rsidR="0009320F" w:rsidRPr="00BA5F71" w:rsidRDefault="0009320F" w:rsidP="0009320F">
      <w:pPr>
        <w:pStyle w:val="Heading2"/>
      </w:pPr>
      <w:r w:rsidRPr="00BA5F71">
        <w:t>DISTRICT-WIDE POLICIES:</w:t>
      </w:r>
    </w:p>
    <w:p w14:paraId="149639D3" w14:textId="77777777" w:rsidR="0009320F" w:rsidRPr="00FF6B5D" w:rsidRDefault="0009320F" w:rsidP="0009320F">
      <w:pPr>
        <w:pStyle w:val="Heading3"/>
        <w:rPr>
          <w:u w:val="none"/>
        </w:rPr>
      </w:pPr>
      <w:r w:rsidRPr="00FF6B5D">
        <w:rPr>
          <w:u w:val="none"/>
        </w:rPr>
        <w:t>PROGRAMS FOR STUDENTS WITH DISABILITIES</w:t>
      </w:r>
    </w:p>
    <w:p w14:paraId="62351D74" w14:textId="77777777" w:rsidR="0009320F" w:rsidRPr="00BA5F71" w:rsidRDefault="0009320F" w:rsidP="0009320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AB7E81F" w14:textId="77777777" w:rsidR="0009320F" w:rsidRPr="00FF6B5D" w:rsidRDefault="0009320F" w:rsidP="0009320F">
      <w:pPr>
        <w:pStyle w:val="Heading3"/>
        <w:rPr>
          <w:u w:val="none"/>
        </w:rPr>
      </w:pPr>
      <w:r w:rsidRPr="00FF6B5D">
        <w:rPr>
          <w:u w:val="none"/>
        </w:rPr>
        <w:t>REPORTING TITLE IX VIOLATIONS</w:t>
      </w:r>
    </w:p>
    <w:p w14:paraId="6C50C633" w14:textId="77777777" w:rsidR="0009320F" w:rsidRPr="00BA5F71" w:rsidRDefault="0009320F" w:rsidP="0009320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1D083AB" w14:textId="77777777" w:rsidR="0009320F" w:rsidRPr="00BA5F71" w:rsidRDefault="0009320F" w:rsidP="0009320F">
      <w:pPr>
        <w:tabs>
          <w:tab w:val="left" w:pos="720"/>
        </w:tabs>
        <w:ind w:left="720"/>
        <w:rPr>
          <w:rFonts w:ascii="Calibri" w:hAnsi="Calibri" w:cs="Arial"/>
          <w:bCs/>
          <w:iCs/>
          <w:sz w:val="22"/>
          <w:szCs w:val="22"/>
        </w:rPr>
        <w:sectPr w:rsidR="0009320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7581BBF" w14:textId="4E32EE3F" w:rsidR="0009320F" w:rsidRDefault="0009320F" w:rsidP="0009320F">
      <w:pPr>
        <w:pStyle w:val="Heading2"/>
      </w:pPr>
      <w:r w:rsidRPr="00BA5F71">
        <w:t>REQUIREMENTS FOR THE STUDENTS:</w:t>
      </w:r>
    </w:p>
    <w:p w14:paraId="51A0205F" w14:textId="13944ACB" w:rsidR="00B46448" w:rsidRPr="00710316" w:rsidRDefault="00B46448" w:rsidP="00B46448">
      <w:pPr>
        <w:ind w:left="720"/>
        <w:rPr>
          <w:rFonts w:ascii="Calibri" w:hAnsi="Calibri" w:cs="Arial"/>
          <w:b/>
          <w:sz w:val="22"/>
          <w:szCs w:val="22"/>
        </w:rPr>
      </w:pPr>
      <w:r w:rsidRPr="00710316">
        <w:rPr>
          <w:rFonts w:ascii="Calibri" w:hAnsi="Calibri"/>
          <w:b/>
          <w:sz w:val="22"/>
          <w:szCs w:val="22"/>
        </w:rPr>
        <w:t>Journal and Report:</w:t>
      </w:r>
      <w:r w:rsidR="0056550E">
        <w:rPr>
          <w:rFonts w:ascii="Calibri" w:hAnsi="Calibri"/>
          <w:b/>
          <w:sz w:val="22"/>
          <w:szCs w:val="22"/>
        </w:rPr>
        <w:t xml:space="preserve"> </w:t>
      </w:r>
      <w:r w:rsidRPr="00710316">
        <w:rPr>
          <w:rFonts w:ascii="Calibri" w:hAnsi="Calibri"/>
          <w:b/>
          <w:sz w:val="22"/>
          <w:szCs w:val="22"/>
        </w:rPr>
        <w:t>ESOL Field Experience- Curriculum, Methods, and Assessment</w:t>
      </w:r>
    </w:p>
    <w:p w14:paraId="2AC1A783" w14:textId="73878AB3" w:rsidR="00B46448" w:rsidRPr="00710316" w:rsidRDefault="00B46448" w:rsidP="00B91923">
      <w:pPr>
        <w:spacing w:after="240"/>
        <w:ind w:left="720"/>
        <w:rPr>
          <w:rFonts w:ascii="Calibri" w:hAnsi="Calibri" w:cs="Arial"/>
          <w:sz w:val="22"/>
          <w:szCs w:val="22"/>
        </w:rPr>
      </w:pPr>
      <w:r w:rsidRPr="00710316">
        <w:rPr>
          <w:rFonts w:ascii="Calibri" w:hAnsi="Calibri" w:cs="Arial"/>
          <w:sz w:val="22"/>
          <w:szCs w:val="22"/>
        </w:rPr>
        <w:t xml:space="preserve">The purpose of this assignment is for the teacher candidate to apply her/his knowledge of </w:t>
      </w:r>
      <w:r w:rsidRPr="00710316">
        <w:rPr>
          <w:rFonts w:ascii="Calibri" w:hAnsi="Calibri" w:cs="Arial"/>
          <w:b/>
          <w:bCs/>
          <w:sz w:val="22"/>
          <w:szCs w:val="22"/>
        </w:rPr>
        <w:t xml:space="preserve">ESOL methods, </w:t>
      </w:r>
      <w:proofErr w:type="gramStart"/>
      <w:r w:rsidRPr="00710316">
        <w:rPr>
          <w:rFonts w:ascii="Calibri" w:hAnsi="Calibri" w:cs="Arial"/>
          <w:b/>
          <w:bCs/>
          <w:sz w:val="22"/>
          <w:szCs w:val="22"/>
        </w:rPr>
        <w:t>materials</w:t>
      </w:r>
      <w:proofErr w:type="gramEnd"/>
      <w:r w:rsidRPr="00710316">
        <w:rPr>
          <w:rFonts w:ascii="Calibri" w:hAnsi="Calibri" w:cs="Arial"/>
          <w:b/>
          <w:bCs/>
          <w:sz w:val="22"/>
          <w:szCs w:val="22"/>
        </w:rPr>
        <w:t xml:space="preserve"> and assessments</w:t>
      </w:r>
      <w:r w:rsidRPr="00710316">
        <w:rPr>
          <w:rFonts w:ascii="Calibri" w:hAnsi="Calibri" w:cs="Arial"/>
          <w:sz w:val="22"/>
          <w:szCs w:val="22"/>
        </w:rPr>
        <w:t xml:space="preserve"> to the fifteen hours of field experience and interactions with an English language learner or learners.</w:t>
      </w:r>
      <w:r w:rsidR="0056550E">
        <w:rPr>
          <w:rFonts w:ascii="Calibri" w:hAnsi="Calibri" w:cs="Arial"/>
          <w:sz w:val="22"/>
          <w:szCs w:val="22"/>
        </w:rPr>
        <w:t xml:space="preserve"> </w:t>
      </w:r>
      <w:r w:rsidRPr="00710316">
        <w:rPr>
          <w:rFonts w:ascii="Calibri" w:hAnsi="Calibri" w:cs="Arial"/>
          <w:sz w:val="22"/>
          <w:szCs w:val="22"/>
        </w:rPr>
        <w:t xml:space="preserve">Over the course of the semester, the teacher candidate will keep a log noting the date, </w:t>
      </w:r>
      <w:proofErr w:type="gramStart"/>
      <w:r w:rsidRPr="00710316">
        <w:rPr>
          <w:rFonts w:ascii="Calibri" w:hAnsi="Calibri" w:cs="Arial"/>
          <w:sz w:val="22"/>
          <w:szCs w:val="22"/>
        </w:rPr>
        <w:t>time</w:t>
      </w:r>
      <w:proofErr w:type="gramEnd"/>
      <w:r w:rsidRPr="00710316">
        <w:rPr>
          <w:rFonts w:ascii="Calibri" w:hAnsi="Calibri" w:cs="Arial"/>
          <w:sz w:val="22"/>
          <w:szCs w:val="22"/>
        </w:rPr>
        <w:t xml:space="preserve"> and place of each field experience.</w:t>
      </w:r>
      <w:r w:rsidR="0056550E">
        <w:rPr>
          <w:rFonts w:ascii="Calibri" w:hAnsi="Calibri" w:cs="Arial"/>
          <w:sz w:val="22"/>
          <w:szCs w:val="22"/>
        </w:rPr>
        <w:t xml:space="preserve"> </w:t>
      </w:r>
      <w:r w:rsidRPr="00710316">
        <w:rPr>
          <w:rFonts w:ascii="Calibri" w:hAnsi="Calibri" w:cs="Arial"/>
          <w:sz w:val="22"/>
          <w:szCs w:val="22"/>
        </w:rPr>
        <w:t>S/he will also write informal journal entries noting how the experiences and interactions relate to weekly readings and discussions. The teacher candidate will also record questions or comments s/he has about the teachers and students s/he is working with. Finally, the journals will describe the lessons or activities the teacher candidate leads with the ELL(s</w:t>
      </w:r>
      <w:r w:rsidR="00B91923" w:rsidRPr="00710316">
        <w:rPr>
          <w:rFonts w:ascii="Calibri" w:hAnsi="Calibri" w:cs="Arial"/>
          <w:sz w:val="22"/>
          <w:szCs w:val="22"/>
        </w:rPr>
        <w:t>). These</w:t>
      </w:r>
      <w:r w:rsidRPr="00710316">
        <w:rPr>
          <w:rFonts w:ascii="Calibri" w:hAnsi="Calibri" w:cs="Arial"/>
          <w:sz w:val="22"/>
          <w:szCs w:val="22"/>
        </w:rPr>
        <w:t xml:space="preserve"> journals will be brought to class for discussion.</w:t>
      </w:r>
      <w:r w:rsidR="0056550E">
        <w:rPr>
          <w:rFonts w:ascii="Calibri" w:hAnsi="Calibri" w:cs="Arial"/>
          <w:sz w:val="22"/>
          <w:szCs w:val="22"/>
        </w:rPr>
        <w:t xml:space="preserve"> </w:t>
      </w:r>
      <w:r w:rsidRPr="00710316">
        <w:rPr>
          <w:rFonts w:ascii="Calibri" w:hAnsi="Calibri" w:cs="Arial"/>
          <w:sz w:val="22"/>
          <w:szCs w:val="22"/>
        </w:rPr>
        <w:t xml:space="preserve">At the end of the semester, the teacher candidate will use the journal as a basis to write a </w:t>
      </w:r>
      <w:proofErr w:type="gramStart"/>
      <w:r w:rsidRPr="00710316">
        <w:rPr>
          <w:rFonts w:ascii="Calibri" w:hAnsi="Calibri" w:cs="Arial"/>
          <w:sz w:val="22"/>
          <w:szCs w:val="22"/>
        </w:rPr>
        <w:t>4-5 page</w:t>
      </w:r>
      <w:proofErr w:type="gramEnd"/>
      <w:r w:rsidRPr="00710316">
        <w:rPr>
          <w:rFonts w:ascii="Calibri" w:hAnsi="Calibri" w:cs="Arial"/>
          <w:sz w:val="22"/>
          <w:szCs w:val="22"/>
        </w:rPr>
        <w:t xml:space="preserve"> typed paper describing their overall experience, and implications for their future classroom.</w:t>
      </w:r>
    </w:p>
    <w:p w14:paraId="62440E60" w14:textId="77777777" w:rsidR="00B46448" w:rsidRPr="00710316" w:rsidRDefault="00B46448" w:rsidP="00B46448">
      <w:pPr>
        <w:ind w:left="720"/>
        <w:rPr>
          <w:rFonts w:ascii="Calibri" w:hAnsi="Calibri" w:cs="Arial"/>
          <w:b/>
          <w:sz w:val="22"/>
          <w:szCs w:val="22"/>
        </w:rPr>
      </w:pPr>
      <w:r w:rsidRPr="00710316">
        <w:rPr>
          <w:rFonts w:ascii="Calibri" w:hAnsi="Calibri" w:cs="Arial"/>
          <w:b/>
          <w:sz w:val="22"/>
          <w:szCs w:val="22"/>
        </w:rPr>
        <w:t>ELL/CLD Parent Interview and Presentation</w:t>
      </w:r>
    </w:p>
    <w:p w14:paraId="597D2856" w14:textId="1BB166D7" w:rsidR="00B46448" w:rsidRPr="00710316" w:rsidRDefault="00B46448" w:rsidP="00B91923">
      <w:pPr>
        <w:spacing w:after="240"/>
        <w:ind w:left="720"/>
        <w:rPr>
          <w:rFonts w:ascii="Calibri" w:hAnsi="Calibri" w:cs="Arial"/>
          <w:sz w:val="22"/>
          <w:szCs w:val="22"/>
        </w:rPr>
      </w:pPr>
      <w:r w:rsidRPr="00710316">
        <w:rPr>
          <w:rFonts w:ascii="Calibri" w:hAnsi="Calibri" w:cs="Arial"/>
          <w:sz w:val="22"/>
          <w:szCs w:val="22"/>
        </w:rPr>
        <w:t>The purpose of this class assignment is to gain knowledge of the cultural characteristics of Florida’s ELL population to enhance their experience in Florida classrooms.</w:t>
      </w:r>
      <w:r w:rsidR="0056550E">
        <w:rPr>
          <w:rFonts w:ascii="Calibri" w:hAnsi="Calibri" w:cs="Arial"/>
          <w:sz w:val="22"/>
          <w:szCs w:val="22"/>
        </w:rPr>
        <w:t xml:space="preserve"> </w:t>
      </w:r>
      <w:r w:rsidRPr="00710316">
        <w:rPr>
          <w:rFonts w:ascii="Calibri" w:hAnsi="Calibri" w:cs="Arial"/>
          <w:sz w:val="22"/>
          <w:szCs w:val="22"/>
        </w:rPr>
        <w:t xml:space="preserve">It will also be a chance for teacher candidates to understand the educational attitudes and beliefs of local target groups. The assignment involves conducting face to face interviews with English Language Learner/Culturally and Linguistically Diverse parents to discuss educational issues, such as their educational priorities and expectations and what they would like their children’s teachers to know about their culture and/or language. The teacher candidates will present their findings to the class and write a </w:t>
      </w:r>
      <w:r w:rsidR="00B91923" w:rsidRPr="00710316">
        <w:rPr>
          <w:rFonts w:ascii="Calibri" w:hAnsi="Calibri" w:cs="Arial"/>
          <w:sz w:val="22"/>
          <w:szCs w:val="22"/>
        </w:rPr>
        <w:t>one-page</w:t>
      </w:r>
      <w:r w:rsidRPr="00710316">
        <w:rPr>
          <w:rFonts w:ascii="Calibri" w:hAnsi="Calibri" w:cs="Arial"/>
          <w:sz w:val="22"/>
          <w:szCs w:val="22"/>
        </w:rPr>
        <w:t xml:space="preserve"> reflection about the experience and implications for working with ELL/CLD parents and students.</w:t>
      </w:r>
    </w:p>
    <w:p w14:paraId="31815AA9" w14:textId="77777777" w:rsidR="00B46448" w:rsidRPr="00710316" w:rsidRDefault="00B46448" w:rsidP="00B46448">
      <w:pPr>
        <w:ind w:left="720"/>
        <w:rPr>
          <w:rFonts w:ascii="Calibri" w:hAnsi="Calibri" w:cs="Arial"/>
          <w:sz w:val="22"/>
          <w:szCs w:val="22"/>
        </w:rPr>
      </w:pPr>
      <w:r w:rsidRPr="00710316">
        <w:rPr>
          <w:rFonts w:ascii="Calibri" w:hAnsi="Calibri"/>
          <w:b/>
          <w:sz w:val="22"/>
          <w:szCs w:val="22"/>
        </w:rPr>
        <w:t>ELL Teacher Resource Website</w:t>
      </w:r>
    </w:p>
    <w:p w14:paraId="4A7FE30E" w14:textId="74CD1CFC" w:rsidR="00B46448" w:rsidRPr="00710316" w:rsidRDefault="00B46448" w:rsidP="00B91923">
      <w:pPr>
        <w:spacing w:after="240"/>
        <w:ind w:left="720"/>
        <w:rPr>
          <w:rFonts w:ascii="Calibri" w:hAnsi="Calibri" w:cs="Arial"/>
          <w:sz w:val="22"/>
          <w:szCs w:val="22"/>
        </w:rPr>
      </w:pPr>
      <w:r w:rsidRPr="00710316">
        <w:rPr>
          <w:rFonts w:ascii="Calibri" w:hAnsi="Calibri" w:cs="Arial"/>
          <w:sz w:val="22"/>
          <w:szCs w:val="22"/>
        </w:rPr>
        <w:lastRenderedPageBreak/>
        <w:t xml:space="preserve">The purpose of this assignment is to explore and evaluate the instructional materials, </w:t>
      </w:r>
      <w:proofErr w:type="gramStart"/>
      <w:r w:rsidRPr="00710316">
        <w:rPr>
          <w:rFonts w:ascii="Calibri" w:hAnsi="Calibri" w:cs="Arial"/>
          <w:sz w:val="22"/>
          <w:szCs w:val="22"/>
        </w:rPr>
        <w:t>media</w:t>
      </w:r>
      <w:proofErr w:type="gramEnd"/>
      <w:r w:rsidRPr="00710316">
        <w:rPr>
          <w:rFonts w:ascii="Calibri" w:hAnsi="Calibri" w:cs="Arial"/>
          <w:sz w:val="22"/>
          <w:szCs w:val="22"/>
        </w:rPr>
        <w:t xml:space="preserve"> and technology available for teachers of English language learners (ELLs).</w:t>
      </w:r>
      <w:r w:rsidR="0056550E">
        <w:rPr>
          <w:rFonts w:ascii="Calibri" w:hAnsi="Calibri" w:cs="Arial"/>
          <w:sz w:val="22"/>
          <w:szCs w:val="22"/>
        </w:rPr>
        <w:t xml:space="preserve"> </w:t>
      </w:r>
      <w:r w:rsidRPr="00710316">
        <w:rPr>
          <w:rFonts w:ascii="Calibri" w:hAnsi="Calibri" w:cs="Arial"/>
          <w:sz w:val="22"/>
          <w:szCs w:val="22"/>
        </w:rPr>
        <w:t>It is also to locate and evaluate relevant ESOL resources and become familiar with state and national TESOL professional organizations.</w:t>
      </w:r>
      <w:r w:rsidR="0056550E">
        <w:rPr>
          <w:rFonts w:ascii="Calibri" w:hAnsi="Calibri" w:cs="Arial"/>
          <w:sz w:val="22"/>
          <w:szCs w:val="22"/>
        </w:rPr>
        <w:t xml:space="preserve"> </w:t>
      </w:r>
      <w:r w:rsidRPr="00710316">
        <w:rPr>
          <w:rFonts w:ascii="Calibri" w:hAnsi="Calibri" w:cs="Arial"/>
          <w:sz w:val="22"/>
          <w:szCs w:val="22"/>
        </w:rPr>
        <w:t>Working in groups, the teacher candidates will create a website that includes resources for ELL teachers that they will share with the rest of the class.</w:t>
      </w:r>
    </w:p>
    <w:p w14:paraId="27BB721D" w14:textId="2FF11541" w:rsidR="00B46448" w:rsidRPr="00710316" w:rsidRDefault="00B46448" w:rsidP="00B91923">
      <w:pPr>
        <w:spacing w:after="240"/>
        <w:ind w:left="720"/>
        <w:rPr>
          <w:rFonts w:ascii="Calibri" w:hAnsi="Calibri"/>
          <w:b/>
          <w:sz w:val="22"/>
          <w:szCs w:val="22"/>
        </w:rPr>
      </w:pPr>
      <w:r w:rsidRPr="00710316">
        <w:rPr>
          <w:rFonts w:ascii="Calibri" w:hAnsi="Calibri" w:cs="Arial"/>
          <w:sz w:val="22"/>
          <w:szCs w:val="22"/>
        </w:rPr>
        <w:t>The website will have a minimum of four pages: 1. Introduction Page, 2. Multicultural Methods and Multicultural Materials Page, 3. ELL/ESL Teaching Strategies Page, and 4. ELL/ESL Web sites Page.</w:t>
      </w:r>
      <w:r w:rsidR="0056550E">
        <w:rPr>
          <w:rFonts w:ascii="Calibri" w:hAnsi="Calibri" w:cs="Arial"/>
          <w:sz w:val="22"/>
          <w:szCs w:val="22"/>
        </w:rPr>
        <w:t xml:space="preserve"> </w:t>
      </w:r>
      <w:r w:rsidRPr="00710316">
        <w:rPr>
          <w:rFonts w:ascii="Calibri" w:hAnsi="Calibri" w:cs="Arial"/>
          <w:sz w:val="22"/>
          <w:szCs w:val="22"/>
        </w:rPr>
        <w:t>Each group will share their website with the rest of class in a brief (10-15 minute) presentation.</w:t>
      </w:r>
      <w:r w:rsidR="0056550E">
        <w:rPr>
          <w:rFonts w:ascii="Calibri" w:hAnsi="Calibri" w:cs="Arial"/>
          <w:sz w:val="22"/>
          <w:szCs w:val="22"/>
        </w:rPr>
        <w:t xml:space="preserve"> </w:t>
      </w:r>
      <w:r w:rsidRPr="00710316">
        <w:rPr>
          <w:rFonts w:ascii="Calibri" w:hAnsi="Calibri" w:cs="Arial"/>
          <w:sz w:val="22"/>
          <w:szCs w:val="22"/>
        </w:rPr>
        <w:t>During the presentation, groups may display one or more of the trade books with ideas for use in the classroom, explain a global epistemology, share an especially effective activity from the idea/strategy text, and/or share an activity from one of the Websites.</w:t>
      </w:r>
    </w:p>
    <w:p w14:paraId="5D159A93" w14:textId="708B3406" w:rsidR="00B46448" w:rsidRPr="00710316" w:rsidRDefault="00B46448" w:rsidP="00B46448">
      <w:pPr>
        <w:ind w:left="720"/>
        <w:rPr>
          <w:rFonts w:ascii="Calibri" w:hAnsi="Calibri" w:cs="Arial"/>
          <w:b/>
          <w:bCs/>
          <w:sz w:val="22"/>
          <w:szCs w:val="22"/>
        </w:rPr>
      </w:pPr>
      <w:r w:rsidRPr="00710316">
        <w:rPr>
          <w:rFonts w:ascii="Calibri" w:hAnsi="Calibri"/>
          <w:b/>
          <w:sz w:val="22"/>
          <w:szCs w:val="22"/>
        </w:rPr>
        <w:t xml:space="preserve">Assessment </w:t>
      </w:r>
      <w:r w:rsidRPr="00710316">
        <w:rPr>
          <w:rFonts w:ascii="Calibri" w:hAnsi="Calibri" w:cs="Arial"/>
          <w:b/>
          <w:bCs/>
          <w:sz w:val="22"/>
          <w:szCs w:val="22"/>
        </w:rPr>
        <w:t>Analysis and Critique</w:t>
      </w:r>
    </w:p>
    <w:p w14:paraId="154546E0" w14:textId="187C0C55" w:rsidR="00B46448" w:rsidRPr="00710316" w:rsidRDefault="00B46448" w:rsidP="00B91923">
      <w:pPr>
        <w:spacing w:after="240"/>
        <w:ind w:left="720"/>
        <w:rPr>
          <w:rFonts w:ascii="Calibri" w:hAnsi="Calibri" w:cs="Arial"/>
          <w:b/>
          <w:bCs/>
          <w:sz w:val="22"/>
          <w:szCs w:val="22"/>
        </w:rPr>
      </w:pPr>
      <w:r w:rsidRPr="00710316">
        <w:rPr>
          <w:rFonts w:ascii="Calibri" w:hAnsi="Calibri" w:cs="Arial"/>
          <w:sz w:val="22"/>
          <w:szCs w:val="22"/>
        </w:rPr>
        <w:t>The purpose of this activity is for teacher candidates to examine, analyze and critique assessments used to identify, place, or demonstrate achievement of English Language Learners (ELLs).</w:t>
      </w:r>
      <w:r w:rsidR="0056550E">
        <w:rPr>
          <w:rFonts w:ascii="Calibri" w:hAnsi="Calibri" w:cs="Arial"/>
          <w:sz w:val="22"/>
          <w:szCs w:val="22"/>
        </w:rPr>
        <w:t xml:space="preserve"> </w:t>
      </w:r>
      <w:r w:rsidRPr="00710316">
        <w:rPr>
          <w:rFonts w:ascii="Calibri" w:hAnsi="Calibri" w:cs="Arial"/>
          <w:sz w:val="22"/>
          <w:szCs w:val="22"/>
        </w:rPr>
        <w:t>The teacher candidates will examine two different assessments tools. The teacher candidates will find examples of items that may present a challenge for ELLs (</w:t>
      </w:r>
      <w:proofErr w:type="gramStart"/>
      <w:r w:rsidRPr="00710316">
        <w:rPr>
          <w:rFonts w:ascii="Calibri" w:hAnsi="Calibri" w:cs="Arial"/>
          <w:sz w:val="22"/>
          <w:szCs w:val="22"/>
        </w:rPr>
        <w:t>e.g.</w:t>
      </w:r>
      <w:proofErr w:type="gramEnd"/>
      <w:r w:rsidRPr="00710316">
        <w:rPr>
          <w:rFonts w:ascii="Calibri" w:hAnsi="Calibri" w:cs="Arial"/>
          <w:sz w:val="22"/>
          <w:szCs w:val="22"/>
        </w:rPr>
        <w:t xml:space="preserve"> items drawing on implicit cultural and linguistic knowledge, idiomatic expressions, complex sentences, passive voice, academic language, etc.) and critique the exams using knowledge about valid and appropriate assessments for ELLs. The teacher candidates will report their findings, discussion and critiques in an organizer provided by the professor</w:t>
      </w:r>
      <w:r w:rsidR="00B91923">
        <w:rPr>
          <w:rFonts w:ascii="Calibri" w:hAnsi="Calibri" w:cs="Arial"/>
          <w:sz w:val="22"/>
          <w:szCs w:val="22"/>
        </w:rPr>
        <w:t>.</w:t>
      </w:r>
    </w:p>
    <w:p w14:paraId="1DBCC49C" w14:textId="0835CF6F" w:rsidR="00B46448" w:rsidRPr="00710316" w:rsidRDefault="00B46448" w:rsidP="00B46448">
      <w:pPr>
        <w:ind w:left="720"/>
        <w:rPr>
          <w:rFonts w:ascii="Calibri" w:hAnsi="Calibri" w:cs="Arial"/>
          <w:b/>
          <w:bCs/>
          <w:sz w:val="22"/>
          <w:szCs w:val="22"/>
        </w:rPr>
      </w:pPr>
      <w:r w:rsidRPr="00710316">
        <w:rPr>
          <w:rFonts w:ascii="Calibri" w:hAnsi="Calibri" w:cs="Arial"/>
          <w:b/>
          <w:bCs/>
          <w:sz w:val="22"/>
          <w:szCs w:val="22"/>
        </w:rPr>
        <w:t>Thematic Unit: Sheltered Instruction Observation Protocol (SIOP)</w:t>
      </w:r>
    </w:p>
    <w:p w14:paraId="48DDF420" w14:textId="1ADE377F" w:rsidR="00B46448" w:rsidRPr="00710316" w:rsidRDefault="00B46448" w:rsidP="00B91923">
      <w:pPr>
        <w:spacing w:after="240"/>
        <w:ind w:left="720"/>
        <w:rPr>
          <w:rFonts w:ascii="Calibri" w:hAnsi="Calibri" w:cs="Arial"/>
          <w:b/>
          <w:bCs/>
          <w:sz w:val="22"/>
          <w:szCs w:val="22"/>
        </w:rPr>
      </w:pPr>
      <w:r w:rsidRPr="00710316">
        <w:rPr>
          <w:rFonts w:ascii="Calibri" w:hAnsi="Calibri" w:cs="Arial"/>
          <w:sz w:val="22"/>
          <w:szCs w:val="22"/>
        </w:rPr>
        <w:t xml:space="preserve">The purpose of this assignment is for teacher candidates to apply their knowledge of cross-cultural communication, applied linguistics, and second language acquisition to create a curriculum, choose materials and employ effective ESOL strategies for instruction and assessment. Working in groups of 3 or 4, teacher candidates will produce a </w:t>
      </w:r>
      <w:proofErr w:type="gramStart"/>
      <w:r w:rsidRPr="00710316">
        <w:rPr>
          <w:rFonts w:ascii="Calibri" w:hAnsi="Calibri" w:cs="Arial"/>
          <w:sz w:val="22"/>
          <w:szCs w:val="22"/>
        </w:rPr>
        <w:t>5-10 day</w:t>
      </w:r>
      <w:proofErr w:type="gramEnd"/>
      <w:r w:rsidRPr="00710316">
        <w:rPr>
          <w:rFonts w:ascii="Calibri" w:hAnsi="Calibri" w:cs="Arial"/>
          <w:sz w:val="22"/>
          <w:szCs w:val="22"/>
        </w:rPr>
        <w:t xml:space="preserve"> thematic unit including 5-10 lesson plans using the Sheltered Instruction Observation Protocol (SIOP) principles. The unit must be based on the grade level content taught in a textbook utilized in the School District of Lee, Charlotte, or Collier County and be linked to the Common Core Standards. Teacher candidates will provide a presentation highlighting the features of their unit. Special attention should be given to the features of the unit that are specific Content-Based ESOL strategies. All members of the group should be involved in the presentation</w:t>
      </w:r>
      <w:r w:rsidR="00B91923">
        <w:rPr>
          <w:rFonts w:ascii="Calibri" w:hAnsi="Calibri" w:cs="Arial"/>
          <w:sz w:val="22"/>
          <w:szCs w:val="22"/>
        </w:rPr>
        <w:t>.</w:t>
      </w:r>
    </w:p>
    <w:p w14:paraId="2E852ADE" w14:textId="1D5D5C00" w:rsidR="00B46448" w:rsidRPr="00710316" w:rsidRDefault="00B46448" w:rsidP="00B91923">
      <w:pPr>
        <w:spacing w:after="240"/>
        <w:ind w:left="720"/>
        <w:rPr>
          <w:rFonts w:ascii="Calibri" w:hAnsi="Calibri" w:cs="Arial"/>
          <w:sz w:val="22"/>
          <w:szCs w:val="22"/>
        </w:rPr>
      </w:pPr>
      <w:r w:rsidRPr="00710316">
        <w:rPr>
          <w:rFonts w:ascii="Calibri" w:hAnsi="Calibri" w:cs="Arial"/>
          <w:b/>
          <w:bCs/>
          <w:sz w:val="22"/>
          <w:szCs w:val="22"/>
        </w:rPr>
        <w:t>Student Oral Language Observation Matrix (SOLOM) Assignment</w:t>
      </w:r>
    </w:p>
    <w:p w14:paraId="00A2248D" w14:textId="7EA0B50D" w:rsidR="00B46448" w:rsidRPr="00710316" w:rsidRDefault="00B46448" w:rsidP="00B91923">
      <w:pPr>
        <w:spacing w:after="240"/>
        <w:ind w:left="720"/>
        <w:rPr>
          <w:rFonts w:ascii="Calibri" w:hAnsi="Calibri" w:cs="Arial"/>
          <w:sz w:val="22"/>
          <w:szCs w:val="22"/>
        </w:rPr>
      </w:pPr>
      <w:r w:rsidRPr="00710316">
        <w:rPr>
          <w:rFonts w:ascii="Calibri" w:hAnsi="Calibri" w:cs="Arial"/>
          <w:sz w:val="22"/>
          <w:szCs w:val="22"/>
        </w:rPr>
        <w:t>The purpose of this assignment is for teacher candidates to develop an understanding of the developmental nature of L2 acquisition.</w:t>
      </w:r>
      <w:r w:rsidR="0056550E">
        <w:rPr>
          <w:rFonts w:ascii="Calibri" w:hAnsi="Calibri" w:cs="Arial"/>
          <w:sz w:val="22"/>
          <w:szCs w:val="22"/>
        </w:rPr>
        <w:t xml:space="preserve"> </w:t>
      </w:r>
      <w:r w:rsidRPr="00710316">
        <w:rPr>
          <w:rFonts w:ascii="Calibri" w:hAnsi="Calibri" w:cs="Arial"/>
          <w:sz w:val="22"/>
          <w:szCs w:val="22"/>
        </w:rPr>
        <w:t>Teacher candidates will also practice analyzing the components of oral language and using a formative oral language evaluation tool, and d</w:t>
      </w:r>
      <w:r w:rsidRPr="00710316">
        <w:rPr>
          <w:rFonts w:ascii="Calibri" w:hAnsi="Calibri" w:cs="Calibri"/>
          <w:sz w:val="22"/>
          <w:szCs w:val="22"/>
        </w:rPr>
        <w:t>ifferentiate instruction based on an assessment of student learning needs and recognition of individual differences in students.</w:t>
      </w:r>
    </w:p>
    <w:p w14:paraId="6760E4CD" w14:textId="05666009" w:rsidR="00B46448" w:rsidRPr="00710316" w:rsidRDefault="00B46448" w:rsidP="00B91923">
      <w:pPr>
        <w:spacing w:after="240"/>
        <w:ind w:left="720"/>
        <w:rPr>
          <w:rFonts w:ascii="Calibri" w:hAnsi="Calibri" w:cs="Arial"/>
          <w:sz w:val="22"/>
          <w:szCs w:val="22"/>
        </w:rPr>
      </w:pPr>
      <w:r w:rsidRPr="00710316">
        <w:rPr>
          <w:rFonts w:ascii="Calibri" w:hAnsi="Calibri" w:cs="Arial"/>
          <w:sz w:val="22"/>
          <w:szCs w:val="22"/>
        </w:rPr>
        <w:t>During their classroom field experience, the teacher candidates will…</w:t>
      </w:r>
    </w:p>
    <w:p w14:paraId="42F6F191" w14:textId="0E82ACD3" w:rsidR="00B46448" w:rsidRPr="00B91923" w:rsidRDefault="00B46448" w:rsidP="00B91923">
      <w:pPr>
        <w:widowControl/>
        <w:numPr>
          <w:ilvl w:val="0"/>
          <w:numId w:val="21"/>
        </w:numPr>
        <w:tabs>
          <w:tab w:val="clear" w:pos="720"/>
          <w:tab w:val="num" w:pos="1440"/>
        </w:tabs>
        <w:suppressAutoHyphens w:val="0"/>
        <w:spacing w:after="240"/>
        <w:ind w:left="1440" w:hanging="480"/>
        <w:rPr>
          <w:rFonts w:ascii="Calibri" w:hAnsi="Calibri" w:cs="Arial"/>
          <w:sz w:val="22"/>
          <w:szCs w:val="22"/>
        </w:rPr>
      </w:pPr>
      <w:r w:rsidRPr="00B91923">
        <w:rPr>
          <w:rFonts w:ascii="Calibri" w:hAnsi="Calibri" w:cs="Arial"/>
          <w:sz w:val="22"/>
          <w:szCs w:val="22"/>
        </w:rPr>
        <w:t xml:space="preserve">Use a Student Oral Language Observation Matrix (SOLOM) scale to create a snapshot of one ELL student’s English oral language proficiency in: </w:t>
      </w:r>
      <w:r w:rsidRPr="00B91923">
        <w:rPr>
          <w:rFonts w:ascii="Calibri" w:hAnsi="Calibri" w:cs="Arial"/>
          <w:b/>
          <w:bCs/>
          <w:sz w:val="22"/>
          <w:szCs w:val="22"/>
        </w:rPr>
        <w:t>Comprehension, Fluency, Vocabulary, Pronunciation</w:t>
      </w:r>
      <w:r w:rsidRPr="00B91923">
        <w:rPr>
          <w:rFonts w:ascii="Calibri" w:hAnsi="Calibri" w:cs="Arial"/>
          <w:sz w:val="22"/>
          <w:szCs w:val="22"/>
        </w:rPr>
        <w:t xml:space="preserve">, and </w:t>
      </w:r>
      <w:r w:rsidRPr="00B91923">
        <w:rPr>
          <w:rFonts w:ascii="Calibri" w:hAnsi="Calibri" w:cs="Arial"/>
          <w:b/>
          <w:bCs/>
          <w:sz w:val="22"/>
          <w:szCs w:val="22"/>
        </w:rPr>
        <w:t>Grammar.</w:t>
      </w:r>
    </w:p>
    <w:p w14:paraId="4B5BD7EB" w14:textId="441F5721" w:rsidR="00B46448" w:rsidRPr="00B91923" w:rsidRDefault="00B46448" w:rsidP="00B91923">
      <w:pPr>
        <w:widowControl/>
        <w:numPr>
          <w:ilvl w:val="0"/>
          <w:numId w:val="21"/>
        </w:numPr>
        <w:tabs>
          <w:tab w:val="clear" w:pos="720"/>
          <w:tab w:val="num" w:pos="1440"/>
        </w:tabs>
        <w:suppressAutoHyphens w:val="0"/>
        <w:spacing w:after="240"/>
        <w:ind w:left="1440" w:hanging="480"/>
        <w:rPr>
          <w:rFonts w:ascii="Calibri" w:hAnsi="Calibri" w:cs="Arial"/>
          <w:sz w:val="22"/>
          <w:szCs w:val="22"/>
        </w:rPr>
      </w:pPr>
      <w:r w:rsidRPr="00B91923">
        <w:rPr>
          <w:rFonts w:ascii="Calibri" w:hAnsi="Calibri" w:cs="Arial"/>
          <w:sz w:val="22"/>
          <w:szCs w:val="22"/>
        </w:rPr>
        <w:t>Complete an ELL SOLOM observation form (template provided by professor), noting the student’s score at each level and a brief rationale for the rating.</w:t>
      </w:r>
    </w:p>
    <w:p w14:paraId="0043E128" w14:textId="7014D62C" w:rsidR="00B46448" w:rsidRPr="00B91923" w:rsidRDefault="00B46448" w:rsidP="00B91923">
      <w:pPr>
        <w:widowControl/>
        <w:numPr>
          <w:ilvl w:val="0"/>
          <w:numId w:val="21"/>
        </w:numPr>
        <w:tabs>
          <w:tab w:val="clear" w:pos="720"/>
          <w:tab w:val="num" w:pos="1440"/>
        </w:tabs>
        <w:suppressAutoHyphens w:val="0"/>
        <w:spacing w:after="240"/>
        <w:ind w:left="1440" w:hanging="480"/>
        <w:rPr>
          <w:rFonts w:ascii="Calibri" w:hAnsi="Calibri" w:cs="Arial"/>
          <w:sz w:val="22"/>
          <w:szCs w:val="22"/>
        </w:rPr>
      </w:pPr>
      <w:r w:rsidRPr="00710316">
        <w:rPr>
          <w:rFonts w:ascii="Calibri" w:hAnsi="Calibri" w:cs="Arial"/>
          <w:sz w:val="22"/>
          <w:szCs w:val="22"/>
        </w:rPr>
        <w:t xml:space="preserve">Write a </w:t>
      </w:r>
      <w:proofErr w:type="gramStart"/>
      <w:r w:rsidRPr="00710316">
        <w:rPr>
          <w:rFonts w:ascii="Calibri" w:hAnsi="Calibri" w:cs="Arial"/>
          <w:sz w:val="22"/>
          <w:szCs w:val="22"/>
        </w:rPr>
        <w:t>two page</w:t>
      </w:r>
      <w:proofErr w:type="gramEnd"/>
      <w:r w:rsidRPr="00710316">
        <w:rPr>
          <w:rFonts w:ascii="Calibri" w:hAnsi="Calibri" w:cs="Arial"/>
          <w:sz w:val="22"/>
          <w:szCs w:val="22"/>
        </w:rPr>
        <w:t xml:space="preserve"> reflection about the student’s English Oral language proficiency and implications or suggestions for differentiation instruction in content-areas</w:t>
      </w:r>
      <w:r w:rsidR="00B91923">
        <w:rPr>
          <w:rFonts w:ascii="Calibri" w:hAnsi="Calibri" w:cs="Arial"/>
          <w:sz w:val="22"/>
          <w:szCs w:val="22"/>
        </w:rPr>
        <w:t>.</w:t>
      </w:r>
    </w:p>
    <w:p w14:paraId="47215DC6" w14:textId="77777777" w:rsidR="00B46448" w:rsidRPr="00710316" w:rsidRDefault="00B46448" w:rsidP="00B91923">
      <w:pPr>
        <w:spacing w:after="240"/>
        <w:ind w:left="720"/>
        <w:rPr>
          <w:rFonts w:ascii="Calibri" w:hAnsi="Calibri" w:cs="Arial"/>
          <w:b/>
          <w:i/>
          <w:sz w:val="22"/>
          <w:szCs w:val="22"/>
        </w:rPr>
      </w:pPr>
      <w:r w:rsidRPr="00710316">
        <w:rPr>
          <w:rFonts w:ascii="Calibri" w:hAnsi="Calibri" w:cs="Arial"/>
          <w:b/>
          <w:i/>
          <w:sz w:val="22"/>
          <w:szCs w:val="22"/>
        </w:rPr>
        <w:lastRenderedPageBreak/>
        <w:t>All critical tasks must be passed with a 75% or better.</w:t>
      </w:r>
    </w:p>
    <w:p w14:paraId="3A2D6C7E" w14:textId="77777777" w:rsidR="0009320F" w:rsidRPr="00BA5F71" w:rsidRDefault="0009320F" w:rsidP="0009320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BA7EC25" w14:textId="77777777" w:rsidR="0009320F" w:rsidRPr="00BA5F71" w:rsidRDefault="0009320F" w:rsidP="0009320F">
      <w:pPr>
        <w:pStyle w:val="Heading2"/>
      </w:pPr>
      <w:r w:rsidRPr="00BA5F71">
        <w:t>ATTENDANCE POLICY:</w:t>
      </w:r>
    </w:p>
    <w:p w14:paraId="342EA77F" w14:textId="44595CD8" w:rsidR="00B46448" w:rsidRPr="00B56F73" w:rsidRDefault="00B46448" w:rsidP="00B91923">
      <w:pPr>
        <w:pStyle w:val="CommentText"/>
        <w:spacing w:after="240"/>
        <w:ind w:left="720"/>
        <w:rPr>
          <w:rFonts w:ascii="Calibri" w:hAnsi="Calibri"/>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Each absence thereafter will result in a 10% reduction of the overall grade.</w:t>
      </w:r>
      <w:r w:rsidR="0056550E">
        <w:rPr>
          <w:rFonts w:ascii="Calibri" w:hAnsi="Calibri"/>
          <w:sz w:val="22"/>
          <w:szCs w:val="22"/>
        </w:rPr>
        <w:t xml:space="preserve"> </w:t>
      </w:r>
      <w:r w:rsidRPr="00B56F73">
        <w:rPr>
          <w:rFonts w:ascii="Calibri" w:hAnsi="Calibri"/>
          <w:sz w:val="22"/>
          <w:szCs w:val="22"/>
        </w:rPr>
        <w:t>Issues of appeal will be reviewed by the administrative office in the School of Education.</w:t>
      </w:r>
    </w:p>
    <w:p w14:paraId="7CDC7538" w14:textId="77777777" w:rsidR="00B46448" w:rsidRPr="00710316" w:rsidRDefault="00B46448" w:rsidP="00B46448">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14:paraId="559296F2" w14:textId="77777777" w:rsidR="0009320F" w:rsidRPr="00BA5F71" w:rsidRDefault="0009320F" w:rsidP="0009320F">
      <w:pPr>
        <w:pStyle w:val="Heading2"/>
      </w:pPr>
      <w:r w:rsidRPr="00BA5F71">
        <w:t>GRADING POLICY:</w:t>
      </w:r>
    </w:p>
    <w:p w14:paraId="73B5AA96" w14:textId="77777777" w:rsidR="0009320F" w:rsidRPr="00BA5F71" w:rsidRDefault="0009320F" w:rsidP="0009320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9320F" w:rsidRPr="007E3570" w14:paraId="73811684" w14:textId="77777777" w:rsidTr="00D916A8">
        <w:trPr>
          <w:trHeight w:val="236"/>
          <w:tblHeader/>
          <w:jc w:val="center"/>
        </w:trPr>
        <w:tc>
          <w:tcPr>
            <w:tcW w:w="2122" w:type="dxa"/>
          </w:tcPr>
          <w:p w14:paraId="1B5E332E" w14:textId="77777777" w:rsidR="0009320F" w:rsidRPr="007E3570" w:rsidRDefault="0009320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7DE3AC4" w14:textId="77777777" w:rsidR="0009320F" w:rsidRPr="007E3570" w:rsidRDefault="0009320F" w:rsidP="007E3570">
            <w:pPr>
              <w:rPr>
                <w:rFonts w:ascii="Calibri" w:hAnsi="Calibri" w:cs="Arial"/>
                <w:b/>
                <w:bCs/>
                <w:sz w:val="22"/>
                <w:szCs w:val="22"/>
              </w:rPr>
            </w:pPr>
            <w:r w:rsidRPr="007E3570">
              <w:rPr>
                <w:rFonts w:ascii="Calibri" w:hAnsi="Calibri" w:cs="Arial"/>
                <w:b/>
                <w:bCs/>
                <w:sz w:val="22"/>
                <w:szCs w:val="22"/>
              </w:rPr>
              <w:t>Letter Grade</w:t>
            </w:r>
          </w:p>
        </w:tc>
      </w:tr>
      <w:tr w:rsidR="0009320F" w14:paraId="70708C8B" w14:textId="77777777" w:rsidTr="00893DB2">
        <w:trPr>
          <w:trHeight w:val="236"/>
          <w:jc w:val="center"/>
        </w:trPr>
        <w:tc>
          <w:tcPr>
            <w:tcW w:w="2122" w:type="dxa"/>
          </w:tcPr>
          <w:p w14:paraId="3A49B153" w14:textId="77777777" w:rsidR="0009320F" w:rsidRDefault="0009320F" w:rsidP="005A4AB8">
            <w:pPr>
              <w:rPr>
                <w:rFonts w:ascii="Calibri" w:hAnsi="Calibri" w:cs="Arial"/>
                <w:sz w:val="22"/>
                <w:szCs w:val="22"/>
              </w:rPr>
            </w:pPr>
            <w:r>
              <w:rPr>
                <w:rFonts w:ascii="Calibri" w:hAnsi="Calibri" w:cs="Arial"/>
                <w:sz w:val="22"/>
                <w:szCs w:val="22"/>
              </w:rPr>
              <w:t>90 - 100</w:t>
            </w:r>
          </w:p>
        </w:tc>
        <w:tc>
          <w:tcPr>
            <w:tcW w:w="1504" w:type="dxa"/>
          </w:tcPr>
          <w:p w14:paraId="3824A23B" w14:textId="77777777" w:rsidR="0009320F" w:rsidRDefault="0009320F" w:rsidP="005A4AB8">
            <w:pPr>
              <w:jc w:val="center"/>
              <w:rPr>
                <w:rFonts w:ascii="Calibri" w:hAnsi="Calibri" w:cs="Arial"/>
                <w:sz w:val="22"/>
                <w:szCs w:val="22"/>
              </w:rPr>
            </w:pPr>
            <w:r>
              <w:rPr>
                <w:rFonts w:ascii="Calibri" w:hAnsi="Calibri" w:cs="Arial"/>
                <w:sz w:val="22"/>
                <w:szCs w:val="22"/>
              </w:rPr>
              <w:t>A</w:t>
            </w:r>
          </w:p>
        </w:tc>
      </w:tr>
      <w:tr w:rsidR="0009320F" w14:paraId="3FF4D749" w14:textId="77777777" w:rsidTr="00893DB2">
        <w:trPr>
          <w:trHeight w:val="224"/>
          <w:jc w:val="center"/>
        </w:trPr>
        <w:tc>
          <w:tcPr>
            <w:tcW w:w="2122" w:type="dxa"/>
          </w:tcPr>
          <w:p w14:paraId="28CCABE8" w14:textId="77777777" w:rsidR="0009320F" w:rsidRDefault="0009320F" w:rsidP="005A4AB8">
            <w:pPr>
              <w:rPr>
                <w:rFonts w:ascii="Calibri" w:hAnsi="Calibri" w:cs="Arial"/>
                <w:sz w:val="22"/>
                <w:szCs w:val="22"/>
              </w:rPr>
            </w:pPr>
            <w:r>
              <w:rPr>
                <w:rFonts w:ascii="Calibri" w:hAnsi="Calibri" w:cs="Arial"/>
                <w:sz w:val="22"/>
                <w:szCs w:val="22"/>
              </w:rPr>
              <w:t>80 - 89</w:t>
            </w:r>
          </w:p>
        </w:tc>
        <w:tc>
          <w:tcPr>
            <w:tcW w:w="1504" w:type="dxa"/>
          </w:tcPr>
          <w:p w14:paraId="4EEB9D0D" w14:textId="77777777" w:rsidR="0009320F" w:rsidRDefault="0009320F" w:rsidP="005A4AB8">
            <w:pPr>
              <w:jc w:val="center"/>
              <w:rPr>
                <w:rFonts w:ascii="Calibri" w:hAnsi="Calibri" w:cs="Arial"/>
                <w:sz w:val="22"/>
                <w:szCs w:val="22"/>
              </w:rPr>
            </w:pPr>
            <w:r>
              <w:rPr>
                <w:rFonts w:ascii="Calibri" w:hAnsi="Calibri" w:cs="Arial"/>
                <w:sz w:val="22"/>
                <w:szCs w:val="22"/>
              </w:rPr>
              <w:t>B</w:t>
            </w:r>
          </w:p>
        </w:tc>
      </w:tr>
      <w:tr w:rsidR="0009320F" w14:paraId="6E591C13" w14:textId="77777777" w:rsidTr="00893DB2">
        <w:trPr>
          <w:trHeight w:val="236"/>
          <w:jc w:val="center"/>
        </w:trPr>
        <w:tc>
          <w:tcPr>
            <w:tcW w:w="2122" w:type="dxa"/>
          </w:tcPr>
          <w:p w14:paraId="2EF3E403" w14:textId="77777777" w:rsidR="0009320F" w:rsidRDefault="0009320F" w:rsidP="005A4AB8">
            <w:pPr>
              <w:rPr>
                <w:rFonts w:ascii="Calibri" w:hAnsi="Calibri" w:cs="Arial"/>
                <w:sz w:val="22"/>
                <w:szCs w:val="22"/>
              </w:rPr>
            </w:pPr>
            <w:r>
              <w:rPr>
                <w:rFonts w:ascii="Calibri" w:hAnsi="Calibri" w:cs="Arial"/>
                <w:sz w:val="22"/>
                <w:szCs w:val="22"/>
              </w:rPr>
              <w:t>70 - 79</w:t>
            </w:r>
          </w:p>
        </w:tc>
        <w:tc>
          <w:tcPr>
            <w:tcW w:w="1504" w:type="dxa"/>
          </w:tcPr>
          <w:p w14:paraId="5D7F0E6C" w14:textId="77777777" w:rsidR="0009320F" w:rsidRDefault="0009320F" w:rsidP="005A4AB8">
            <w:pPr>
              <w:jc w:val="center"/>
              <w:rPr>
                <w:rFonts w:ascii="Calibri" w:hAnsi="Calibri" w:cs="Arial"/>
                <w:sz w:val="22"/>
                <w:szCs w:val="22"/>
              </w:rPr>
            </w:pPr>
            <w:r>
              <w:rPr>
                <w:rFonts w:ascii="Calibri" w:hAnsi="Calibri" w:cs="Arial"/>
                <w:sz w:val="22"/>
                <w:szCs w:val="22"/>
              </w:rPr>
              <w:t>C</w:t>
            </w:r>
          </w:p>
        </w:tc>
      </w:tr>
      <w:tr w:rsidR="0009320F" w14:paraId="1AF3E6AE" w14:textId="77777777" w:rsidTr="00893DB2">
        <w:trPr>
          <w:trHeight w:val="224"/>
          <w:jc w:val="center"/>
        </w:trPr>
        <w:tc>
          <w:tcPr>
            <w:tcW w:w="2122" w:type="dxa"/>
          </w:tcPr>
          <w:p w14:paraId="6B96F2BF" w14:textId="77777777" w:rsidR="0009320F" w:rsidRDefault="0009320F" w:rsidP="005A4AB8">
            <w:pPr>
              <w:rPr>
                <w:rFonts w:ascii="Calibri" w:hAnsi="Calibri" w:cs="Arial"/>
                <w:sz w:val="22"/>
                <w:szCs w:val="22"/>
              </w:rPr>
            </w:pPr>
            <w:r>
              <w:rPr>
                <w:rFonts w:ascii="Calibri" w:hAnsi="Calibri" w:cs="Arial"/>
                <w:sz w:val="22"/>
                <w:szCs w:val="22"/>
              </w:rPr>
              <w:t>60 - 69</w:t>
            </w:r>
          </w:p>
        </w:tc>
        <w:tc>
          <w:tcPr>
            <w:tcW w:w="1504" w:type="dxa"/>
          </w:tcPr>
          <w:p w14:paraId="18EB6E51" w14:textId="77777777" w:rsidR="0009320F" w:rsidRDefault="0009320F" w:rsidP="005A4AB8">
            <w:pPr>
              <w:jc w:val="center"/>
              <w:rPr>
                <w:rFonts w:ascii="Calibri" w:hAnsi="Calibri" w:cs="Arial"/>
                <w:sz w:val="22"/>
                <w:szCs w:val="22"/>
              </w:rPr>
            </w:pPr>
            <w:r>
              <w:rPr>
                <w:rFonts w:ascii="Calibri" w:hAnsi="Calibri" w:cs="Arial"/>
                <w:sz w:val="22"/>
                <w:szCs w:val="22"/>
              </w:rPr>
              <w:t>D</w:t>
            </w:r>
          </w:p>
        </w:tc>
      </w:tr>
      <w:tr w:rsidR="0009320F" w14:paraId="79F579DC" w14:textId="77777777" w:rsidTr="00893DB2">
        <w:trPr>
          <w:trHeight w:val="236"/>
          <w:jc w:val="center"/>
        </w:trPr>
        <w:tc>
          <w:tcPr>
            <w:tcW w:w="2122" w:type="dxa"/>
          </w:tcPr>
          <w:p w14:paraId="19E55F1B" w14:textId="77777777" w:rsidR="0009320F" w:rsidRDefault="0009320F" w:rsidP="005A4AB8">
            <w:pPr>
              <w:rPr>
                <w:rFonts w:ascii="Calibri" w:hAnsi="Calibri" w:cs="Arial"/>
                <w:sz w:val="22"/>
                <w:szCs w:val="22"/>
              </w:rPr>
            </w:pPr>
            <w:r>
              <w:rPr>
                <w:rFonts w:ascii="Calibri" w:hAnsi="Calibri" w:cs="Arial"/>
                <w:sz w:val="22"/>
                <w:szCs w:val="22"/>
              </w:rPr>
              <w:t>Below 60</w:t>
            </w:r>
          </w:p>
        </w:tc>
        <w:tc>
          <w:tcPr>
            <w:tcW w:w="1504" w:type="dxa"/>
          </w:tcPr>
          <w:p w14:paraId="0F7E43A3" w14:textId="77777777" w:rsidR="0009320F" w:rsidRDefault="0009320F" w:rsidP="005A4AB8">
            <w:pPr>
              <w:jc w:val="center"/>
              <w:rPr>
                <w:rFonts w:ascii="Calibri" w:hAnsi="Calibri" w:cs="Arial"/>
                <w:sz w:val="22"/>
                <w:szCs w:val="22"/>
              </w:rPr>
            </w:pPr>
            <w:r>
              <w:rPr>
                <w:rFonts w:ascii="Calibri" w:hAnsi="Calibri" w:cs="Arial"/>
                <w:sz w:val="22"/>
                <w:szCs w:val="22"/>
              </w:rPr>
              <w:t>F</w:t>
            </w:r>
          </w:p>
        </w:tc>
      </w:tr>
    </w:tbl>
    <w:p w14:paraId="5950EF39" w14:textId="77777777" w:rsidR="0009320F" w:rsidRPr="00BA5F71" w:rsidRDefault="0009320F" w:rsidP="0009320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0F632C1" w14:textId="77777777" w:rsidR="0009320F" w:rsidRPr="00BA5F71" w:rsidRDefault="0009320F" w:rsidP="0009320F">
      <w:pPr>
        <w:pStyle w:val="Heading2"/>
      </w:pPr>
      <w:r w:rsidRPr="00BA5F71">
        <w:t>REQUIRED COURSE MATERIALS:</w:t>
      </w:r>
    </w:p>
    <w:p w14:paraId="5005CFCF" w14:textId="77777777" w:rsidR="0009320F" w:rsidRPr="00BA5F71" w:rsidRDefault="0009320F" w:rsidP="0009320F">
      <w:pPr>
        <w:spacing w:after="240"/>
        <w:ind w:left="720"/>
        <w:rPr>
          <w:rFonts w:ascii="Calibri" w:hAnsi="Calibri" w:cs="Arial"/>
          <w:sz w:val="22"/>
          <w:szCs w:val="22"/>
        </w:rPr>
      </w:pPr>
      <w:r w:rsidRPr="00BA5F71">
        <w:rPr>
          <w:rFonts w:ascii="Calibri" w:hAnsi="Calibri" w:cs="Arial"/>
          <w:sz w:val="22"/>
          <w:szCs w:val="22"/>
        </w:rPr>
        <w:t>(In correct bibliographic format.)</w:t>
      </w:r>
    </w:p>
    <w:p w14:paraId="0A020CCC" w14:textId="77777777" w:rsidR="0009320F" w:rsidRPr="00BA5F71" w:rsidRDefault="0009320F" w:rsidP="0009320F">
      <w:pPr>
        <w:pStyle w:val="Heading2"/>
      </w:pPr>
      <w:r w:rsidRPr="00BA5F71">
        <w:t>RESERVED MATERIALS FOR THE COURSE:</w:t>
      </w:r>
    </w:p>
    <w:p w14:paraId="0BB1A45C" w14:textId="77777777" w:rsidR="0009320F" w:rsidRPr="00BA5F71" w:rsidRDefault="0009320F" w:rsidP="0009320F">
      <w:pPr>
        <w:spacing w:after="240"/>
        <w:ind w:left="720"/>
        <w:rPr>
          <w:rFonts w:ascii="Calibri" w:hAnsi="Calibri" w:cs="Arial"/>
          <w:sz w:val="22"/>
          <w:szCs w:val="22"/>
        </w:rPr>
      </w:pPr>
      <w:r w:rsidRPr="00BA5F71">
        <w:rPr>
          <w:rFonts w:ascii="Calibri" w:hAnsi="Calibri" w:cs="Arial"/>
          <w:sz w:val="22"/>
          <w:szCs w:val="22"/>
        </w:rPr>
        <w:t>Other special learning resources.</w:t>
      </w:r>
    </w:p>
    <w:p w14:paraId="38FB2461" w14:textId="77777777" w:rsidR="0009320F" w:rsidRPr="00BA5F71" w:rsidRDefault="0009320F" w:rsidP="0009320F">
      <w:pPr>
        <w:pStyle w:val="Heading2"/>
      </w:pPr>
      <w:r w:rsidRPr="00BA5F71">
        <w:t>CLASS SCHEDULE:</w:t>
      </w:r>
    </w:p>
    <w:p w14:paraId="15AF779B" w14:textId="77777777" w:rsidR="0009320F" w:rsidRPr="00BA5F71" w:rsidRDefault="0009320F" w:rsidP="0009320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78C2B09" w14:textId="77777777" w:rsidR="0009320F" w:rsidRPr="00BA5F71" w:rsidRDefault="0009320F" w:rsidP="0009320F">
      <w:pPr>
        <w:pStyle w:val="Heading2"/>
      </w:pPr>
      <w:r w:rsidRPr="00BA5F71">
        <w:t>ANY OTHER INFORMATION OR CLASS PROCEDURES OR POLICIES:</w:t>
      </w:r>
    </w:p>
    <w:p w14:paraId="299403C5" w14:textId="77777777" w:rsidR="00B46448" w:rsidRPr="00B91923" w:rsidRDefault="00B46448" w:rsidP="00B91923">
      <w:pPr>
        <w:tabs>
          <w:tab w:val="left" w:pos="720"/>
        </w:tabs>
        <w:spacing w:after="240"/>
        <w:ind w:left="720"/>
        <w:rPr>
          <w:rFonts w:asciiTheme="minorHAnsi" w:hAnsiTheme="minorHAnsi" w:cstheme="minorHAnsi"/>
          <w:b/>
          <w:sz w:val="22"/>
          <w:szCs w:val="22"/>
        </w:rPr>
      </w:pPr>
      <w:r w:rsidRPr="00B91923">
        <w:rPr>
          <w:rFonts w:asciiTheme="minorHAnsi" w:hAnsiTheme="minorHAnsi" w:cstheme="minorHAnsi"/>
          <w:b/>
          <w:sz w:val="22"/>
          <w:szCs w:val="22"/>
        </w:rPr>
        <w:t>Academic Integrity</w:t>
      </w:r>
    </w:p>
    <w:p w14:paraId="09706894" w14:textId="50476EF1" w:rsidR="00B46448" w:rsidRPr="00B91923" w:rsidRDefault="00B46448" w:rsidP="00B91923">
      <w:pPr>
        <w:tabs>
          <w:tab w:val="left" w:pos="720"/>
        </w:tabs>
        <w:spacing w:after="240"/>
        <w:ind w:left="720"/>
        <w:rPr>
          <w:rFonts w:asciiTheme="minorHAnsi" w:hAnsiTheme="minorHAnsi" w:cstheme="minorHAnsi"/>
          <w:sz w:val="22"/>
          <w:szCs w:val="22"/>
        </w:rPr>
      </w:pPr>
      <w:r w:rsidRPr="00B91923">
        <w:rPr>
          <w:rFonts w:asciiTheme="minorHAnsi" w:hAnsiTheme="minorHAnsi" w:cstheme="minorHAnsi"/>
          <w:sz w:val="22"/>
          <w:szCs w:val="22"/>
        </w:rPr>
        <w:t>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w:t>
      </w:r>
    </w:p>
    <w:p w14:paraId="22795DF7" w14:textId="46EA981D" w:rsidR="00B46448" w:rsidRPr="00B91923" w:rsidRDefault="00B46448" w:rsidP="00B91923">
      <w:pPr>
        <w:pStyle w:val="ListParagraph"/>
        <w:numPr>
          <w:ilvl w:val="0"/>
          <w:numId w:val="27"/>
        </w:numPr>
        <w:tabs>
          <w:tab w:val="left" w:pos="720"/>
        </w:tabs>
        <w:spacing w:after="240"/>
        <w:rPr>
          <w:rFonts w:asciiTheme="minorHAnsi" w:hAnsiTheme="minorHAnsi" w:cstheme="minorHAnsi"/>
          <w:sz w:val="22"/>
          <w:szCs w:val="22"/>
        </w:rPr>
      </w:pPr>
      <w:r w:rsidRPr="00B91923">
        <w:rPr>
          <w:rFonts w:asciiTheme="minorHAnsi" w:hAnsiTheme="minorHAnsi" w:cstheme="minorHAnsi"/>
          <w:b/>
          <w:sz w:val="22"/>
          <w:szCs w:val="22"/>
        </w:rPr>
        <w:t>Cheating</w:t>
      </w:r>
      <w:r w:rsidRPr="00B91923">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B91923">
        <w:rPr>
          <w:rFonts w:asciiTheme="minorHAnsi" w:hAnsiTheme="minorHAnsi" w:cstheme="minorHAnsi"/>
          <w:sz w:val="22"/>
          <w:szCs w:val="22"/>
        </w:rPr>
        <w:t>another</w:t>
      </w:r>
      <w:proofErr w:type="gramEnd"/>
      <w:r w:rsidRPr="00B91923">
        <w:rPr>
          <w:rFonts w:asciiTheme="minorHAnsi" w:hAnsiTheme="minorHAnsi" w:cstheme="minorHAnsi"/>
          <w:sz w:val="22"/>
          <w:szCs w:val="22"/>
        </w:rPr>
        <w:t xml:space="preserve"> individual(s) on a take home test or homework when not specifically permitted by the professor; looking or attempting to look at text or notes during an examination when not permitted. </w:t>
      </w:r>
      <w:r w:rsidRPr="00B91923">
        <w:rPr>
          <w:rFonts w:asciiTheme="minorHAnsi" w:hAnsiTheme="minorHAnsi" w:cstheme="minorHAnsi"/>
          <w:sz w:val="22"/>
          <w:szCs w:val="22"/>
        </w:rPr>
        <w:lastRenderedPageBreak/>
        <w:t>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w:t>
      </w:r>
    </w:p>
    <w:p w14:paraId="4AAAB410" w14:textId="31913058" w:rsidR="00B46448" w:rsidRPr="00B91923" w:rsidRDefault="00B46448" w:rsidP="00B91923">
      <w:pPr>
        <w:pStyle w:val="ListParagraph"/>
        <w:numPr>
          <w:ilvl w:val="0"/>
          <w:numId w:val="27"/>
        </w:numPr>
        <w:tabs>
          <w:tab w:val="left" w:pos="720"/>
        </w:tabs>
        <w:spacing w:after="240"/>
        <w:rPr>
          <w:rFonts w:asciiTheme="minorHAnsi" w:hAnsiTheme="minorHAnsi" w:cstheme="minorHAnsi"/>
          <w:sz w:val="22"/>
          <w:szCs w:val="22"/>
        </w:rPr>
      </w:pPr>
      <w:r w:rsidRPr="00B91923">
        <w:rPr>
          <w:rFonts w:asciiTheme="minorHAnsi" w:hAnsiTheme="minorHAnsi" w:cstheme="minorHAnsi"/>
          <w:b/>
          <w:sz w:val="22"/>
          <w:szCs w:val="22"/>
        </w:rPr>
        <w:t>Plagiarism</w:t>
      </w:r>
      <w:r w:rsidRPr="00B91923">
        <w:rPr>
          <w:rFonts w:asciiTheme="minorHAnsi" w:hAnsiTheme="minorHAnsi" w:cstheme="minorHAns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B91923" w:rsidRPr="00B91923">
        <w:rPr>
          <w:rFonts w:asciiTheme="minorHAnsi" w:hAnsiTheme="minorHAnsi" w:cstheme="minorHAnsi"/>
          <w:sz w:val="22"/>
          <w:szCs w:val="22"/>
        </w:rPr>
        <w:br/>
      </w:r>
      <w:r w:rsidR="00B91923" w:rsidRPr="00B91923">
        <w:rPr>
          <w:rFonts w:asciiTheme="minorHAnsi" w:hAnsiTheme="minorHAnsi" w:cstheme="minorHAnsi"/>
          <w:sz w:val="22"/>
          <w:szCs w:val="22"/>
        </w:rPr>
        <w:br/>
      </w:r>
      <w:r w:rsidRPr="00B91923">
        <w:rPr>
          <w:rFonts w:asciiTheme="minorHAnsi" w:hAnsiTheme="minorHAnsi" w:cstheme="minorHAnsi"/>
          <w:sz w:val="22"/>
          <w:szCs w:val="22"/>
        </w:rPr>
        <w:t>The FSW State College academic integrity policy procedures in the student handbook (</w:t>
      </w:r>
      <w:hyperlink r:id="rId15" w:history="1">
        <w:r w:rsidRPr="00B91923">
          <w:rPr>
            <w:rStyle w:val="Hyperlink"/>
            <w:rFonts w:asciiTheme="minorHAnsi" w:hAnsiTheme="minorHAnsi" w:cstheme="minorHAnsi"/>
            <w:sz w:val="22"/>
            <w:szCs w:val="22"/>
          </w:rPr>
          <w:t>http://www.fsw.edu/academics/catalog1516</w:t>
        </w:r>
      </w:hyperlink>
      <w:r w:rsidRPr="00B91923">
        <w:rPr>
          <w:rFonts w:asciiTheme="minorHAnsi" w:hAnsiTheme="minorHAnsi" w:cstheme="minorHAnsi"/>
          <w:sz w:val="22"/>
          <w:szCs w:val="22"/>
        </w:rPr>
        <w:t>) will be followed in the event of academic dishonesty.</w:t>
      </w:r>
    </w:p>
    <w:p w14:paraId="28481492" w14:textId="325DBB10" w:rsidR="00B46448" w:rsidRPr="00B91923" w:rsidRDefault="00B46448" w:rsidP="00B91923">
      <w:pPr>
        <w:tabs>
          <w:tab w:val="left" w:pos="720"/>
        </w:tabs>
        <w:spacing w:after="240"/>
        <w:ind w:left="720"/>
        <w:rPr>
          <w:rFonts w:asciiTheme="minorHAnsi" w:hAnsiTheme="minorHAnsi" w:cstheme="minorHAnsi"/>
          <w:b/>
          <w:sz w:val="22"/>
          <w:szCs w:val="22"/>
        </w:rPr>
      </w:pPr>
      <w:r w:rsidRPr="00B91923">
        <w:rPr>
          <w:rFonts w:asciiTheme="minorHAnsi" w:hAnsiTheme="minorHAnsi" w:cstheme="minorHAnsi"/>
          <w:b/>
          <w:sz w:val="22"/>
          <w:szCs w:val="22"/>
        </w:rPr>
        <w:t>APA 6</w:t>
      </w:r>
      <w:r w:rsidRPr="00B91923">
        <w:rPr>
          <w:rFonts w:asciiTheme="minorHAnsi" w:hAnsiTheme="minorHAnsi" w:cstheme="minorHAnsi"/>
          <w:b/>
          <w:sz w:val="22"/>
          <w:szCs w:val="22"/>
          <w:vertAlign w:val="superscript"/>
        </w:rPr>
        <w:t>th</w:t>
      </w:r>
      <w:r w:rsidRPr="00B91923">
        <w:rPr>
          <w:rFonts w:asciiTheme="minorHAnsi" w:hAnsiTheme="minorHAnsi" w:cstheme="minorHAnsi"/>
          <w:b/>
          <w:sz w:val="22"/>
          <w:szCs w:val="22"/>
        </w:rPr>
        <w:t xml:space="preserve"> Edition:</w:t>
      </w:r>
      <w:r w:rsidR="0056550E">
        <w:rPr>
          <w:rFonts w:asciiTheme="minorHAnsi" w:hAnsiTheme="minorHAnsi" w:cstheme="minorHAnsi"/>
          <w:b/>
          <w:sz w:val="22"/>
          <w:szCs w:val="22"/>
        </w:rPr>
        <w:t xml:space="preserve"> </w:t>
      </w:r>
      <w:r w:rsidRPr="00B91923">
        <w:rPr>
          <w:rFonts w:asciiTheme="minorHAnsi" w:hAnsiTheme="minorHAnsi" w:cstheme="minorHAnsi"/>
          <w:sz w:val="22"/>
          <w:szCs w:val="22"/>
        </w:rPr>
        <w:t>All teacher candidates will be expected to follow the guidelines delineated in the American Psychological Association (APA) Publication Manual (6</w:t>
      </w:r>
      <w:r w:rsidRPr="00B91923">
        <w:rPr>
          <w:rFonts w:asciiTheme="minorHAnsi" w:hAnsiTheme="minorHAnsi" w:cstheme="minorHAnsi"/>
          <w:sz w:val="22"/>
          <w:szCs w:val="22"/>
          <w:vertAlign w:val="superscript"/>
        </w:rPr>
        <w:t>th</w:t>
      </w:r>
      <w:r w:rsidRPr="00B91923">
        <w:rPr>
          <w:rFonts w:asciiTheme="minorHAnsi" w:hAnsiTheme="minorHAnsi" w:cstheme="minorHAnsi"/>
          <w:sz w:val="22"/>
          <w:szCs w:val="22"/>
        </w:rPr>
        <w:t xml:space="preserve"> Edition) when completing writing tasks. Although not required, it is strongly suggested that candidates have a copy of the manual on hand for reference when writing.</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Numerous resources are available online. Resources will also be provided by the professor. Points will be deducted for incorrect APA 6th formatting for critical tasks.</w:t>
      </w:r>
    </w:p>
    <w:p w14:paraId="6056BFD5" w14:textId="4069ABF2" w:rsidR="00B46448" w:rsidRPr="00B91923" w:rsidRDefault="00B46448" w:rsidP="00B91923">
      <w:pPr>
        <w:tabs>
          <w:tab w:val="left" w:pos="720"/>
        </w:tabs>
        <w:spacing w:after="240"/>
        <w:ind w:left="720"/>
        <w:rPr>
          <w:rFonts w:asciiTheme="minorHAnsi" w:hAnsiTheme="minorHAnsi" w:cstheme="minorHAnsi"/>
          <w:b/>
          <w:bCs/>
          <w:sz w:val="22"/>
          <w:szCs w:val="22"/>
        </w:rPr>
      </w:pPr>
      <w:r w:rsidRPr="00B91923">
        <w:rPr>
          <w:rFonts w:asciiTheme="minorHAnsi" w:hAnsiTheme="minorHAnsi" w:cstheme="minorHAnsi"/>
          <w:b/>
          <w:sz w:val="22"/>
          <w:szCs w:val="22"/>
        </w:rPr>
        <w:t xml:space="preserve">Course Participation: </w:t>
      </w:r>
      <w:r w:rsidRPr="00B91923">
        <w:rPr>
          <w:rFonts w:asciiTheme="minorHAnsi" w:hAnsiTheme="minorHAnsi" w:cstheme="minorHAnsi"/>
          <w:sz w:val="22"/>
          <w:szCs w:val="22"/>
        </w:rPr>
        <w:t>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w:t>
      </w:r>
    </w:p>
    <w:p w14:paraId="5359141D" w14:textId="0CA9A1C5" w:rsidR="00B46448" w:rsidRPr="00B91923" w:rsidRDefault="00B46448" w:rsidP="00B91923">
      <w:pPr>
        <w:tabs>
          <w:tab w:val="left" w:pos="720"/>
        </w:tabs>
        <w:spacing w:after="240"/>
        <w:ind w:left="720"/>
        <w:rPr>
          <w:rFonts w:asciiTheme="minorHAnsi" w:hAnsiTheme="minorHAnsi" w:cstheme="minorHAnsi"/>
          <w:sz w:val="22"/>
          <w:szCs w:val="22"/>
        </w:rPr>
      </w:pPr>
      <w:r w:rsidRPr="00B91923">
        <w:rPr>
          <w:rFonts w:asciiTheme="minorHAnsi" w:hAnsiTheme="minorHAnsi" w:cstheme="minorHAnsi"/>
          <w:b/>
          <w:sz w:val="22"/>
          <w:szCs w:val="22"/>
        </w:rPr>
        <w:t>Course Technology:</w:t>
      </w:r>
      <w:r w:rsidRPr="00B91923">
        <w:rPr>
          <w:rFonts w:asciiTheme="minorHAnsi" w:hAnsiTheme="minorHAnsi" w:cstheme="minorHAnsi"/>
          <w:sz w:val="22"/>
          <w:szCs w:val="22"/>
        </w:rPr>
        <w:t xml:space="preserve"> The FSW Canvas portal is an integral part of the curriculum.</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Teacher candidates will find course content and information, assignment submission links and grades, and other critical information. All online communication should take place within the portal.</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 xml:space="preserve">If the portal is </w:t>
      </w:r>
      <w:proofErr w:type="gramStart"/>
      <w:r w:rsidRPr="00B91923">
        <w:rPr>
          <w:rFonts w:asciiTheme="minorHAnsi" w:hAnsiTheme="minorHAnsi" w:cstheme="minorHAnsi"/>
          <w:sz w:val="22"/>
          <w:szCs w:val="22"/>
        </w:rPr>
        <w:t>unfamiliar</w:t>
      </w:r>
      <w:proofErr w:type="gramEnd"/>
      <w:r w:rsidRPr="00B91923">
        <w:rPr>
          <w:rFonts w:asciiTheme="minorHAnsi" w:hAnsiTheme="minorHAnsi" w:cstheme="minorHAnsi"/>
          <w:sz w:val="22"/>
          <w:szCs w:val="22"/>
        </w:rPr>
        <w:t xml:space="preserve"> it would be beneficial to work through the Canvas Student Orientation activities. A link can be found on the course welcome page.</w:t>
      </w:r>
    </w:p>
    <w:p w14:paraId="1F8F0622" w14:textId="0A912E0B" w:rsidR="00B46448" w:rsidRPr="00B91923" w:rsidRDefault="00B46448" w:rsidP="00B91923">
      <w:pPr>
        <w:tabs>
          <w:tab w:val="left" w:pos="720"/>
        </w:tabs>
        <w:spacing w:after="240"/>
        <w:ind w:left="720"/>
        <w:rPr>
          <w:rFonts w:asciiTheme="minorHAnsi" w:hAnsiTheme="minorHAnsi" w:cstheme="minorHAnsi"/>
          <w:sz w:val="22"/>
          <w:szCs w:val="22"/>
        </w:rPr>
      </w:pPr>
      <w:r w:rsidRPr="00B91923">
        <w:rPr>
          <w:rFonts w:asciiTheme="minorHAnsi" w:hAnsiTheme="minorHAnsi" w:cstheme="minorHAnsi"/>
          <w:sz w:val="22"/>
          <w:szCs w:val="22"/>
        </w:rPr>
        <w:t>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 xml:space="preserve">an assignment needs to be submitted via </w:t>
      </w:r>
      <w:proofErr w:type="spellStart"/>
      <w:r w:rsidRPr="00B91923">
        <w:rPr>
          <w:rFonts w:asciiTheme="minorHAnsi" w:hAnsiTheme="minorHAnsi" w:cstheme="minorHAnsi"/>
          <w:sz w:val="22"/>
          <w:szCs w:val="22"/>
        </w:rPr>
        <w:t>Livetext</w:t>
      </w:r>
      <w:proofErr w:type="spellEnd"/>
      <w:r w:rsidRPr="00B91923">
        <w:rPr>
          <w:rFonts w:asciiTheme="minorHAnsi" w:hAnsiTheme="minorHAnsi" w:cstheme="minorHAnsi"/>
          <w:sz w:val="22"/>
          <w:szCs w:val="22"/>
        </w:rPr>
        <w:t xml:space="preserve"> and/or Canvas and </w:t>
      </w:r>
      <w:proofErr w:type="gramStart"/>
      <w:r w:rsidRPr="00B91923">
        <w:rPr>
          <w:rFonts w:asciiTheme="minorHAnsi" w:hAnsiTheme="minorHAnsi" w:cstheme="minorHAnsi"/>
          <w:sz w:val="22"/>
          <w:szCs w:val="22"/>
        </w:rPr>
        <w:t>they</w:t>
      </w:r>
      <w:proofErr w:type="gramEnd"/>
      <w:r w:rsidRPr="00B91923">
        <w:rPr>
          <w:rFonts w:asciiTheme="minorHAnsi" w:hAnsiTheme="minorHAnsi" w:cstheme="minorHAnsi"/>
          <w:sz w:val="22"/>
          <w:szCs w:val="22"/>
        </w:rPr>
        <w:t xml:space="preserve"> not available for some reason, the assignment may be emailed to the professor’s school email so that it is date and time stamped then keep trying to submit via the required portal.</w:t>
      </w:r>
    </w:p>
    <w:p w14:paraId="491B567F" w14:textId="7A0E8CE4" w:rsidR="00B46448" w:rsidRPr="00B91923" w:rsidRDefault="00B46448" w:rsidP="00B91923">
      <w:pPr>
        <w:tabs>
          <w:tab w:val="left" w:pos="720"/>
        </w:tabs>
        <w:spacing w:after="240"/>
        <w:ind w:left="720"/>
        <w:rPr>
          <w:rFonts w:asciiTheme="minorHAnsi" w:hAnsiTheme="minorHAnsi" w:cstheme="minorHAnsi"/>
          <w:sz w:val="22"/>
          <w:szCs w:val="22"/>
        </w:rPr>
      </w:pPr>
      <w:r w:rsidRPr="00B91923">
        <w:rPr>
          <w:rFonts w:asciiTheme="minorHAnsi" w:hAnsiTheme="minorHAnsi" w:cstheme="minorHAnsi"/>
          <w:b/>
          <w:bCs/>
          <w:sz w:val="22"/>
          <w:szCs w:val="22"/>
        </w:rPr>
        <w:t>Critical Task Revision Policy:</w:t>
      </w:r>
      <w:r w:rsidR="0056550E">
        <w:rPr>
          <w:rFonts w:asciiTheme="minorHAnsi" w:hAnsiTheme="minorHAnsi" w:cstheme="minorHAnsi"/>
          <w:b/>
          <w:bCs/>
          <w:sz w:val="22"/>
          <w:szCs w:val="22"/>
        </w:rPr>
        <w:t xml:space="preserve"> </w:t>
      </w:r>
      <w:r w:rsidRPr="00B91923">
        <w:rPr>
          <w:rFonts w:asciiTheme="minorHAnsi" w:hAnsiTheme="minorHAnsi" w:cstheme="minorHAnsi"/>
          <w:sz w:val="22"/>
          <w:szCs w:val="22"/>
        </w:rPr>
        <w:t xml:space="preserve">Any Critical Task receiving a grade less than 75% must be resubmitted to the professor. </w:t>
      </w:r>
      <w:r w:rsidRPr="00B91923">
        <w:rPr>
          <w:rFonts w:asciiTheme="minorHAnsi" w:hAnsiTheme="minorHAnsi" w:cstheme="minorHAnsi"/>
          <w:b/>
          <w:i/>
          <w:sz w:val="22"/>
          <w:szCs w:val="22"/>
        </w:rPr>
        <w:t>The Critical Task must be revised and resubmitted within two weeks of the Critical Task being returned to the teacher candidate</w:t>
      </w:r>
      <w:r w:rsidRPr="00B91923">
        <w:rPr>
          <w:rFonts w:asciiTheme="minorHAnsi" w:hAnsiTheme="minorHAnsi" w:cstheme="minorHAnsi"/>
          <w:sz w:val="22"/>
          <w:szCs w:val="22"/>
        </w:rPr>
        <w:t>.</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 xml:space="preserve">If the two-week revision window expires after the last day of final exams, the professor will issue a grade of “Incomplete” for the course. </w:t>
      </w:r>
      <w:r w:rsidRPr="00B91923">
        <w:rPr>
          <w:rFonts w:asciiTheme="minorHAnsi" w:hAnsiTheme="minorHAnsi" w:cstheme="minorHAnsi"/>
          <w:b/>
          <w:i/>
          <w:sz w:val="22"/>
          <w:szCs w:val="22"/>
        </w:rPr>
        <w:t>If the Critical Task is not resubmitted within the two-week window, or does not receive a 75% or higher, it will result in a failing grade for the course regardless of the overall course average</w:t>
      </w:r>
      <w:r w:rsidRPr="00B91923">
        <w:rPr>
          <w:rFonts w:asciiTheme="minorHAnsi" w:hAnsiTheme="minorHAnsi" w:cstheme="minorHAnsi"/>
          <w:sz w:val="22"/>
          <w:szCs w:val="22"/>
        </w:rPr>
        <w:t>.</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Revising a Critical Task may not necessarily result in a change in the overall course average.</w:t>
      </w:r>
    </w:p>
    <w:p w14:paraId="0CF1C5CB" w14:textId="01A8D202" w:rsidR="00B46448" w:rsidRPr="00B91923" w:rsidRDefault="00B46448" w:rsidP="00B91923">
      <w:pPr>
        <w:tabs>
          <w:tab w:val="left" w:pos="720"/>
        </w:tabs>
        <w:spacing w:after="240"/>
        <w:ind w:left="720"/>
        <w:rPr>
          <w:rFonts w:asciiTheme="minorHAnsi" w:hAnsiTheme="minorHAnsi" w:cstheme="minorHAnsi"/>
          <w:sz w:val="22"/>
          <w:szCs w:val="22"/>
        </w:rPr>
      </w:pPr>
      <w:r w:rsidRPr="00B91923">
        <w:rPr>
          <w:rFonts w:asciiTheme="minorHAnsi" w:hAnsiTheme="minorHAnsi" w:cstheme="minorHAnsi"/>
          <w:b/>
          <w:sz w:val="22"/>
          <w:szCs w:val="22"/>
        </w:rPr>
        <w:lastRenderedPageBreak/>
        <w:t>Field Experience:</w:t>
      </w:r>
      <w:r w:rsidR="0056550E">
        <w:rPr>
          <w:rFonts w:asciiTheme="minorHAnsi" w:hAnsiTheme="minorHAnsi" w:cstheme="minorHAnsi"/>
          <w:b/>
          <w:sz w:val="22"/>
          <w:szCs w:val="22"/>
        </w:rPr>
        <w:t xml:space="preserve"> </w:t>
      </w:r>
      <w:r w:rsidRPr="00B91923">
        <w:rPr>
          <w:rFonts w:asciiTheme="minorHAnsi" w:hAnsiTheme="minorHAnsi" w:cstheme="minorHAnsi"/>
          <w:sz w:val="22"/>
          <w:szCs w:val="22"/>
        </w:rPr>
        <w:t xml:space="preserve">Field experience is </w:t>
      </w:r>
      <w:r w:rsidRPr="00B91923">
        <w:rPr>
          <w:rFonts w:asciiTheme="minorHAnsi" w:hAnsiTheme="minorHAnsi" w:cstheme="minorHAnsi"/>
          <w:b/>
          <w:i/>
          <w:sz w:val="22"/>
          <w:szCs w:val="22"/>
        </w:rPr>
        <w:t>active field experience participation</w:t>
      </w:r>
      <w:r w:rsidRPr="00B91923">
        <w:rPr>
          <w:rFonts w:asciiTheme="minorHAnsi" w:hAnsiTheme="minorHAnsi" w:cstheme="minorHAnsi"/>
          <w:sz w:val="22"/>
          <w:szCs w:val="22"/>
        </w:rPr>
        <w:t xml:space="preserve"> (not observation). Teacher candidates will work with the Field Experience Coordinator for placement with a mentor teacher.</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w:t>
      </w:r>
    </w:p>
    <w:p w14:paraId="323DB3AB" w14:textId="7ACC256A" w:rsidR="00B46448" w:rsidRPr="00B91923" w:rsidRDefault="00B46448" w:rsidP="00B91923">
      <w:pPr>
        <w:tabs>
          <w:tab w:val="left" w:pos="720"/>
        </w:tabs>
        <w:spacing w:after="240"/>
        <w:ind w:left="720"/>
        <w:rPr>
          <w:rFonts w:asciiTheme="minorHAnsi" w:hAnsiTheme="minorHAnsi" w:cstheme="minorHAnsi"/>
          <w:sz w:val="22"/>
          <w:szCs w:val="22"/>
        </w:rPr>
      </w:pPr>
      <w:r w:rsidRPr="00B91923">
        <w:rPr>
          <w:rFonts w:asciiTheme="minorHAnsi" w:hAnsiTheme="minorHAnsi" w:cstheme="minorHAnsi"/>
          <w:b/>
          <w:sz w:val="22"/>
          <w:szCs w:val="22"/>
        </w:rPr>
        <w:t>Late Assignment Policy:</w:t>
      </w:r>
      <w:r w:rsidR="0056550E">
        <w:rPr>
          <w:rFonts w:asciiTheme="minorHAnsi" w:hAnsiTheme="minorHAnsi" w:cstheme="minorHAnsi"/>
          <w:b/>
          <w:sz w:val="22"/>
          <w:szCs w:val="22"/>
        </w:rPr>
        <w:t xml:space="preserve"> </w:t>
      </w:r>
      <w:r w:rsidRPr="00B91923">
        <w:rPr>
          <w:rFonts w:asciiTheme="minorHAnsi" w:hAnsiTheme="minorHAnsi" w:cstheme="minorHAnsi"/>
          <w:sz w:val="22"/>
          <w:szCs w:val="22"/>
        </w:rPr>
        <w:t>The penalties for late critical task assignments are as follows:</w:t>
      </w:r>
    </w:p>
    <w:p w14:paraId="0422866F" w14:textId="69361D9C" w:rsidR="00B46448" w:rsidRPr="00B91923" w:rsidRDefault="00B46448" w:rsidP="00B91923">
      <w:pPr>
        <w:pStyle w:val="ListParagraph"/>
        <w:numPr>
          <w:ilvl w:val="0"/>
          <w:numId w:val="28"/>
        </w:numPr>
        <w:tabs>
          <w:tab w:val="left" w:pos="720"/>
        </w:tabs>
        <w:rPr>
          <w:rFonts w:asciiTheme="minorHAnsi" w:hAnsiTheme="minorHAnsi" w:cstheme="minorHAnsi"/>
          <w:sz w:val="22"/>
          <w:szCs w:val="22"/>
        </w:rPr>
      </w:pPr>
      <w:r w:rsidRPr="00B91923">
        <w:rPr>
          <w:rFonts w:asciiTheme="minorHAnsi" w:hAnsiTheme="minorHAnsi" w:cstheme="minorHAnsi"/>
          <w:sz w:val="22"/>
          <w:szCs w:val="22"/>
        </w:rPr>
        <w:t>1 day late = 10% grade reduction of task</w:t>
      </w:r>
    </w:p>
    <w:p w14:paraId="3B8C0599" w14:textId="3E177A6E" w:rsidR="00B46448" w:rsidRPr="00B91923" w:rsidRDefault="00B46448" w:rsidP="00B91923">
      <w:pPr>
        <w:pStyle w:val="ListParagraph"/>
        <w:numPr>
          <w:ilvl w:val="0"/>
          <w:numId w:val="28"/>
        </w:numPr>
        <w:tabs>
          <w:tab w:val="left" w:pos="720"/>
        </w:tabs>
        <w:rPr>
          <w:rFonts w:asciiTheme="minorHAnsi" w:hAnsiTheme="minorHAnsi" w:cstheme="minorHAnsi"/>
          <w:sz w:val="22"/>
          <w:szCs w:val="22"/>
        </w:rPr>
      </w:pPr>
      <w:r w:rsidRPr="00B91923">
        <w:rPr>
          <w:rFonts w:asciiTheme="minorHAnsi" w:hAnsiTheme="minorHAnsi" w:cstheme="minorHAnsi"/>
          <w:sz w:val="22"/>
          <w:szCs w:val="22"/>
        </w:rPr>
        <w:t>2-6 days late = 20% grade reduction of task</w:t>
      </w:r>
    </w:p>
    <w:p w14:paraId="05BF9E0B" w14:textId="571F7729" w:rsidR="00B46448" w:rsidRPr="00B91923" w:rsidRDefault="00B46448" w:rsidP="00B91923">
      <w:pPr>
        <w:pStyle w:val="ListParagraph"/>
        <w:numPr>
          <w:ilvl w:val="0"/>
          <w:numId w:val="28"/>
        </w:numPr>
        <w:tabs>
          <w:tab w:val="left" w:pos="720"/>
        </w:tabs>
        <w:spacing w:after="240"/>
        <w:rPr>
          <w:rFonts w:asciiTheme="minorHAnsi" w:hAnsiTheme="minorHAnsi" w:cstheme="minorHAnsi"/>
          <w:sz w:val="22"/>
          <w:szCs w:val="22"/>
        </w:rPr>
      </w:pPr>
      <w:r w:rsidRPr="00B91923">
        <w:rPr>
          <w:rFonts w:asciiTheme="minorHAnsi" w:hAnsiTheme="minorHAnsi" w:cstheme="minorHAnsi"/>
          <w:sz w:val="22"/>
          <w:szCs w:val="22"/>
        </w:rPr>
        <w:t>7+ days late = zero points earned towards course grade</w:t>
      </w:r>
    </w:p>
    <w:p w14:paraId="6FFFFB78" w14:textId="7A49484A" w:rsidR="00B46448" w:rsidRPr="00B91923" w:rsidRDefault="00B46448" w:rsidP="00B91923">
      <w:pPr>
        <w:tabs>
          <w:tab w:val="left" w:pos="720"/>
        </w:tabs>
        <w:spacing w:after="240"/>
        <w:ind w:left="720"/>
        <w:rPr>
          <w:rFonts w:asciiTheme="minorHAnsi" w:hAnsiTheme="minorHAnsi" w:cstheme="minorHAnsi"/>
          <w:sz w:val="22"/>
          <w:szCs w:val="22"/>
        </w:rPr>
      </w:pPr>
      <w:r w:rsidRPr="00B91923">
        <w:rPr>
          <w:rFonts w:asciiTheme="minorHAnsi" w:hAnsiTheme="minorHAnsi" w:cstheme="minorHAnsi"/>
          <w:sz w:val="22"/>
          <w:szCs w:val="22"/>
        </w:rPr>
        <w:t>The critical task must still be completed according to the critical task revision policy.</w:t>
      </w:r>
    </w:p>
    <w:p w14:paraId="3CB24B9F" w14:textId="5BBE02CF" w:rsidR="00B46448" w:rsidRPr="00B91923" w:rsidRDefault="00B46448" w:rsidP="00B91923">
      <w:pPr>
        <w:tabs>
          <w:tab w:val="left" w:pos="720"/>
        </w:tabs>
        <w:spacing w:after="240"/>
        <w:ind w:left="720"/>
        <w:rPr>
          <w:rFonts w:asciiTheme="minorHAnsi" w:hAnsiTheme="minorHAnsi" w:cstheme="minorHAnsi"/>
          <w:sz w:val="22"/>
          <w:szCs w:val="22"/>
        </w:rPr>
      </w:pPr>
      <w:r w:rsidRPr="00B91923">
        <w:rPr>
          <w:rFonts w:asciiTheme="minorHAnsi" w:hAnsiTheme="minorHAnsi" w:cstheme="minorHAnsi"/>
          <w:sz w:val="22"/>
          <w:szCs w:val="22"/>
        </w:rPr>
        <w:t>Non-critical tasks will not be accepted late. If a teacher candidate misses the deadline for a non-critical task, zero points will be awarded for the task.</w:t>
      </w:r>
    </w:p>
    <w:p w14:paraId="0434606A" w14:textId="442E8AE8" w:rsidR="00C324B6" w:rsidRPr="00B91923" w:rsidRDefault="00B46448" w:rsidP="00B91923">
      <w:pPr>
        <w:tabs>
          <w:tab w:val="left" w:pos="720"/>
        </w:tabs>
        <w:spacing w:after="240"/>
        <w:ind w:left="720"/>
        <w:rPr>
          <w:rFonts w:asciiTheme="minorHAnsi" w:hAnsiTheme="minorHAnsi" w:cstheme="minorHAnsi"/>
          <w:sz w:val="22"/>
          <w:szCs w:val="22"/>
        </w:rPr>
      </w:pPr>
      <w:r w:rsidRPr="00B91923">
        <w:rPr>
          <w:rFonts w:asciiTheme="minorHAnsi" w:hAnsiTheme="minorHAnsi" w:cstheme="minorHAnsi"/>
          <w:b/>
          <w:sz w:val="22"/>
          <w:szCs w:val="22"/>
        </w:rPr>
        <w:t xml:space="preserve">Personal Technology: </w:t>
      </w:r>
      <w:r w:rsidRPr="00B91923">
        <w:rPr>
          <w:rFonts w:asciiTheme="minorHAnsi" w:hAnsiTheme="minorHAnsi" w:cstheme="minorHAnsi"/>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There should be no text messaging during instructional time within the classroom setting.</w:t>
      </w:r>
      <w:r w:rsidR="0056550E">
        <w:rPr>
          <w:rFonts w:asciiTheme="minorHAnsi" w:hAnsiTheme="minorHAnsi" w:cstheme="minorHAnsi"/>
          <w:sz w:val="22"/>
          <w:szCs w:val="22"/>
        </w:rPr>
        <w:t xml:space="preserve"> </w:t>
      </w:r>
      <w:r w:rsidRPr="00B91923">
        <w:rPr>
          <w:rFonts w:asciiTheme="minorHAnsi" w:hAnsiTheme="minorHAnsi" w:cstheme="minorHAnsi"/>
          <w:sz w:val="22"/>
          <w:szCs w:val="22"/>
        </w:rPr>
        <w:t>Some course activities require technology with Flash capability, notice will be given in advance so teacher candidates may come prepared on those days.</w:t>
      </w:r>
    </w:p>
    <w:sectPr w:rsidR="00C324B6" w:rsidRPr="00B91923" w:rsidSect="0082173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4372" w14:textId="77777777" w:rsidR="002F5987" w:rsidRDefault="002F5987" w:rsidP="003A608C">
      <w:r>
        <w:separator/>
      </w:r>
    </w:p>
  </w:endnote>
  <w:endnote w:type="continuationSeparator" w:id="0">
    <w:p w14:paraId="24F1344A" w14:textId="77777777" w:rsidR="002F5987" w:rsidRDefault="002F598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420B" w14:textId="77777777" w:rsidR="0009320F" w:rsidRPr="0056733A" w:rsidRDefault="0009320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BC7F" w14:textId="77777777" w:rsidR="0009320F" w:rsidRPr="0004495F" w:rsidRDefault="0009320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D920" w14:textId="77777777" w:rsidR="0009320F" w:rsidRDefault="000932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8E3A" w14:textId="77777777" w:rsidR="00821739" w:rsidRPr="0056733A" w:rsidRDefault="0009320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40B5" w14:textId="77777777" w:rsidR="00821739" w:rsidRPr="0004495F" w:rsidRDefault="0009320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882A" w14:textId="77777777" w:rsidR="002F5987" w:rsidRDefault="002F5987" w:rsidP="003A608C">
      <w:r>
        <w:separator/>
      </w:r>
    </w:p>
  </w:footnote>
  <w:footnote w:type="continuationSeparator" w:id="0">
    <w:p w14:paraId="3ABEB502" w14:textId="77777777" w:rsidR="002F5987" w:rsidRDefault="002F598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E512" w14:textId="77777777" w:rsidR="0009320F" w:rsidRPr="00FD0895" w:rsidRDefault="0009320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TSL</w:t>
    </w:r>
    <w:r>
      <w:rPr>
        <w:rFonts w:ascii="Calibri" w:hAnsi="Calibri" w:cs="Arial"/>
        <w:noProof/>
        <w:sz w:val="22"/>
        <w:szCs w:val="22"/>
      </w:rPr>
      <w:t xml:space="preserve"> </w:t>
    </w:r>
    <w:r w:rsidRPr="0044449D">
      <w:rPr>
        <w:rFonts w:ascii="Calibri" w:hAnsi="Calibri" w:cs="Arial"/>
        <w:noProof/>
        <w:sz w:val="22"/>
        <w:szCs w:val="22"/>
      </w:rPr>
      <w:t>4140</w:t>
    </w:r>
    <w:r>
      <w:rPr>
        <w:rFonts w:ascii="Calibri" w:hAnsi="Calibri" w:cs="Arial"/>
        <w:noProof/>
        <w:sz w:val="22"/>
        <w:szCs w:val="22"/>
      </w:rPr>
      <w:t xml:space="preserve"> </w:t>
    </w:r>
    <w:r w:rsidRPr="0044449D">
      <w:rPr>
        <w:rFonts w:ascii="Calibri" w:hAnsi="Calibri" w:cs="Arial"/>
        <w:noProof/>
        <w:sz w:val="22"/>
        <w:szCs w:val="22"/>
      </w:rPr>
      <w:t>ESOL Methods, Curriculum, and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B73F" w14:textId="77777777" w:rsidR="0009320F" w:rsidRDefault="0009320F" w:rsidP="0004495F">
    <w:pPr>
      <w:pStyle w:val="Header"/>
      <w:jc w:val="right"/>
    </w:pPr>
    <w:r w:rsidRPr="00D55873">
      <w:rPr>
        <w:noProof/>
        <w:lang w:eastAsia="en-US"/>
      </w:rPr>
      <w:drawing>
        <wp:inline distT="0" distB="0" distL="0" distR="0" wp14:anchorId="73BC3508" wp14:editId="164B799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29ECFD" w14:textId="77777777" w:rsidR="0009320F" w:rsidRPr="0004495F" w:rsidRDefault="0009320F"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6883FE67" wp14:editId="2AC394E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3E0DF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B71B" w14:textId="77777777" w:rsidR="0009320F" w:rsidRDefault="000932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0B41" w14:textId="77777777" w:rsidR="008333FE" w:rsidRPr="00FD0895" w:rsidRDefault="0009320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TSL</w:t>
    </w:r>
    <w:r>
      <w:rPr>
        <w:rFonts w:ascii="Calibri" w:hAnsi="Calibri" w:cs="Arial"/>
        <w:noProof/>
        <w:sz w:val="22"/>
        <w:szCs w:val="22"/>
      </w:rPr>
      <w:t xml:space="preserve"> </w:t>
    </w:r>
    <w:r w:rsidRPr="0044449D">
      <w:rPr>
        <w:rFonts w:ascii="Calibri" w:hAnsi="Calibri" w:cs="Arial"/>
        <w:noProof/>
        <w:sz w:val="22"/>
        <w:szCs w:val="22"/>
      </w:rPr>
      <w:t>4140</w:t>
    </w:r>
    <w:r>
      <w:rPr>
        <w:rFonts w:ascii="Calibri" w:hAnsi="Calibri" w:cs="Arial"/>
        <w:noProof/>
        <w:sz w:val="22"/>
        <w:szCs w:val="22"/>
      </w:rPr>
      <w:t xml:space="preserve"> </w:t>
    </w:r>
    <w:r w:rsidRPr="0044449D">
      <w:rPr>
        <w:rFonts w:ascii="Calibri" w:hAnsi="Calibri" w:cs="Arial"/>
        <w:noProof/>
        <w:sz w:val="22"/>
        <w:szCs w:val="22"/>
      </w:rPr>
      <w:t>ESOL Methods, Curriculum, and Assessment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FAD6" w14:textId="77777777" w:rsidR="0009320F" w:rsidRDefault="0009320F" w:rsidP="0009320F">
    <w:pPr>
      <w:pStyle w:val="Header"/>
      <w:jc w:val="right"/>
    </w:pPr>
    <w:r w:rsidRPr="00D55873">
      <w:rPr>
        <w:noProof/>
        <w:lang w:eastAsia="en-US"/>
      </w:rPr>
      <w:drawing>
        <wp:inline distT="0" distB="0" distL="0" distR="0" wp14:anchorId="2C333EF3" wp14:editId="4502C77E">
          <wp:extent cx="3124200" cy="962025"/>
          <wp:effectExtent l="0" t="0" r="0" b="9525"/>
          <wp:docPr id="1628" name="Picture 16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6BCA9E" w14:textId="77777777" w:rsidR="00821739" w:rsidRPr="0004495F" w:rsidRDefault="0009320F" w:rsidP="0009320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16AC1719" wp14:editId="62FEEA41">
              <wp:extent cx="6457950" cy="0"/>
              <wp:effectExtent l="0" t="0" r="19050" b="19050"/>
              <wp:docPr id="1627" name="Straight Arrow Connector 1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3CF769" id="_x0000_t32" coordsize="21600,21600" o:spt="32" o:oned="t" path="m,l21600,21600e" filled="f">
              <v:path arrowok="t" fillok="f" o:connecttype="none"/>
              <o:lock v:ext="edit" shapetype="t"/>
            </v:shapetype>
            <v:shape id="Straight Arrow Connector 16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DE7BD3"/>
    <w:multiLevelType w:val="hybridMultilevel"/>
    <w:tmpl w:val="33B6445C"/>
    <w:lvl w:ilvl="0" w:tplc="E5CA3CF2">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A138DB"/>
    <w:multiLevelType w:val="hybridMultilevel"/>
    <w:tmpl w:val="3872E8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153AD0"/>
    <w:multiLevelType w:val="hybridMultilevel"/>
    <w:tmpl w:val="20EEBC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4873A4"/>
    <w:multiLevelType w:val="hybridMultilevel"/>
    <w:tmpl w:val="70F00A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A1B074B2">
      <w:start w:val="1"/>
      <w:numFmt w:val="upp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AD4B16"/>
    <w:multiLevelType w:val="hybridMultilevel"/>
    <w:tmpl w:val="542EE86E"/>
    <w:lvl w:ilvl="0" w:tplc="A30CA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4B37D61"/>
    <w:multiLevelType w:val="hybridMultilevel"/>
    <w:tmpl w:val="8976D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E951E9"/>
    <w:multiLevelType w:val="hybridMultilevel"/>
    <w:tmpl w:val="1C8A5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A73791"/>
    <w:multiLevelType w:val="hybridMultilevel"/>
    <w:tmpl w:val="F0D26D12"/>
    <w:lvl w:ilvl="0" w:tplc="04090015">
      <w:start w:val="1"/>
      <w:numFmt w:val="upperLetter"/>
      <w:lvlText w:val="%1."/>
      <w:lvlJc w:val="left"/>
      <w:pPr>
        <w:ind w:left="1440" w:hanging="360"/>
      </w:pPr>
    </w:lvl>
    <w:lvl w:ilvl="1" w:tplc="60F06BD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1"/>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6"/>
  </w:num>
  <w:num w:numId="16" w16cid:durableId="1288702443">
    <w:abstractNumId w:val="17"/>
  </w:num>
  <w:num w:numId="17" w16cid:durableId="526409553">
    <w:abstractNumId w:val="25"/>
  </w:num>
  <w:num w:numId="18" w16cid:durableId="620380170">
    <w:abstractNumId w:val="13"/>
  </w:num>
  <w:num w:numId="19" w16cid:durableId="1032656969">
    <w:abstractNumId w:val="23"/>
  </w:num>
  <w:num w:numId="20" w16cid:durableId="193659540">
    <w:abstractNumId w:val="15"/>
  </w:num>
  <w:num w:numId="21" w16cid:durableId="387802458">
    <w:abstractNumId w:val="18"/>
  </w:num>
  <w:num w:numId="22" w16cid:durableId="210120209">
    <w:abstractNumId w:val="24"/>
  </w:num>
  <w:num w:numId="23" w16cid:durableId="156069848">
    <w:abstractNumId w:val="27"/>
  </w:num>
  <w:num w:numId="24" w16cid:durableId="389229816">
    <w:abstractNumId w:val="20"/>
  </w:num>
  <w:num w:numId="25" w16cid:durableId="1226136653">
    <w:abstractNumId w:val="19"/>
  </w:num>
  <w:num w:numId="26" w16cid:durableId="1443913645">
    <w:abstractNumId w:val="16"/>
  </w:num>
  <w:num w:numId="27" w16cid:durableId="630408260">
    <w:abstractNumId w:val="14"/>
  </w:num>
  <w:num w:numId="28" w16cid:durableId="1454179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SMuxR7nWfG85fIYzrnXsspueo+9YEazUq3nLgWi5zH6VLTgQe2EHNCRXC5lLOVh2AzBHSG8LI+asJ03q9DDQ==" w:salt="dhtUnrOvoZKOBxOaDaMX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2B4E"/>
    <w:rsid w:val="0001420A"/>
    <w:rsid w:val="00015BE3"/>
    <w:rsid w:val="000167A6"/>
    <w:rsid w:val="000168E0"/>
    <w:rsid w:val="00017A4C"/>
    <w:rsid w:val="00023F13"/>
    <w:rsid w:val="00026EEC"/>
    <w:rsid w:val="0003164D"/>
    <w:rsid w:val="00041568"/>
    <w:rsid w:val="00043CA1"/>
    <w:rsid w:val="0004495F"/>
    <w:rsid w:val="0005025E"/>
    <w:rsid w:val="000515FC"/>
    <w:rsid w:val="00051D9C"/>
    <w:rsid w:val="000727FE"/>
    <w:rsid w:val="00075356"/>
    <w:rsid w:val="0008394A"/>
    <w:rsid w:val="00085A5D"/>
    <w:rsid w:val="00087993"/>
    <w:rsid w:val="00092F31"/>
    <w:rsid w:val="0009320F"/>
    <w:rsid w:val="00095F74"/>
    <w:rsid w:val="00096025"/>
    <w:rsid w:val="000A179B"/>
    <w:rsid w:val="000A404C"/>
    <w:rsid w:val="000A5326"/>
    <w:rsid w:val="000A53CD"/>
    <w:rsid w:val="000A62F4"/>
    <w:rsid w:val="000A70A3"/>
    <w:rsid w:val="000B478E"/>
    <w:rsid w:val="000C5A3C"/>
    <w:rsid w:val="000C5FFB"/>
    <w:rsid w:val="000D2137"/>
    <w:rsid w:val="000D4A28"/>
    <w:rsid w:val="000D4E3C"/>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0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2F5987"/>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3CCC"/>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550E"/>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22FD"/>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041B6"/>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06FB"/>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1CA"/>
    <w:rsid w:val="00B34C63"/>
    <w:rsid w:val="00B42380"/>
    <w:rsid w:val="00B427DB"/>
    <w:rsid w:val="00B46448"/>
    <w:rsid w:val="00B46D55"/>
    <w:rsid w:val="00B5145F"/>
    <w:rsid w:val="00B550AA"/>
    <w:rsid w:val="00B562D9"/>
    <w:rsid w:val="00B7226B"/>
    <w:rsid w:val="00B75E62"/>
    <w:rsid w:val="00B770E3"/>
    <w:rsid w:val="00B9192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5C95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CommentText">
    <w:name w:val="annotation text"/>
    <w:basedOn w:val="Normal"/>
    <w:link w:val="CommentTextChar"/>
    <w:uiPriority w:val="99"/>
    <w:unhideWhenUsed/>
    <w:rsid w:val="00B46448"/>
    <w:pPr>
      <w:widowControl/>
      <w:suppressAutoHyphens w:val="0"/>
    </w:pPr>
    <w:rPr>
      <w:rFonts w:eastAsia="Calibri"/>
      <w:szCs w:val="24"/>
      <w:lang w:eastAsia="en-US"/>
    </w:rPr>
  </w:style>
  <w:style w:type="character" w:customStyle="1" w:styleId="CommentTextChar">
    <w:name w:val="Comment Text Char"/>
    <w:basedOn w:val="DefaultParagraphFont"/>
    <w:link w:val="CommentText"/>
    <w:uiPriority w:val="99"/>
    <w:rsid w:val="00B46448"/>
    <w:rPr>
      <w:rFonts w:eastAsia="Calibri"/>
      <w:sz w:val="24"/>
      <w:szCs w:val="24"/>
    </w:rPr>
  </w:style>
  <w:style w:type="table" w:styleId="GridTable1Light">
    <w:name w:val="Grid Table 1 Light"/>
    <w:basedOn w:val="TableNormal"/>
    <w:uiPriority w:val="46"/>
    <w:rsid w:val="000753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glossaryDocument" Target="glossary/document.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8946C2B073444094276D0CC7714C8A"/>
        <w:category>
          <w:name w:val="General"/>
          <w:gallery w:val="placeholder"/>
        </w:category>
        <w:types>
          <w:type w:val="bbPlcHdr"/>
        </w:types>
        <w:behaviors>
          <w:behavior w:val="content"/>
        </w:behaviors>
        <w:guid w:val="{F210C7F6-3A58-4911-A759-6CEC8043F0FD}"/>
      </w:docPartPr>
      <w:docPartBody>
        <w:p w:rsidR="00F82CBA" w:rsidRDefault="005626D2" w:rsidP="005626D2">
          <w:pPr>
            <w:pStyle w:val="FA8946C2B073444094276D0CC7714C8A"/>
          </w:pPr>
          <w:r w:rsidRPr="00EF2604">
            <w:rPr>
              <w:rStyle w:val="PlaceholderText"/>
            </w:rPr>
            <w:t>Click or tap here to enter text.</w:t>
          </w:r>
        </w:p>
      </w:docPartBody>
    </w:docPart>
    <w:docPart>
      <w:docPartPr>
        <w:name w:val="62BC3E8029F7407085E50621048F5059"/>
        <w:category>
          <w:name w:val="General"/>
          <w:gallery w:val="placeholder"/>
        </w:category>
        <w:types>
          <w:type w:val="bbPlcHdr"/>
        </w:types>
        <w:behaviors>
          <w:behavior w:val="content"/>
        </w:behaviors>
        <w:guid w:val="{809394B8-0E85-4B21-A2B1-48EEED4EF76D}"/>
      </w:docPartPr>
      <w:docPartBody>
        <w:p w:rsidR="00F82CBA" w:rsidRDefault="005626D2" w:rsidP="005626D2">
          <w:pPr>
            <w:pStyle w:val="62BC3E8029F7407085E50621048F505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B7DB5"/>
    <w:rsid w:val="005626D2"/>
    <w:rsid w:val="006F60E0"/>
    <w:rsid w:val="008F404E"/>
    <w:rsid w:val="00925DBE"/>
    <w:rsid w:val="009C4F16"/>
    <w:rsid w:val="00AD12F8"/>
    <w:rsid w:val="00AD685D"/>
    <w:rsid w:val="00BA5E56"/>
    <w:rsid w:val="00C321F3"/>
    <w:rsid w:val="00CD67AD"/>
    <w:rsid w:val="00F8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6D2"/>
    <w:rPr>
      <w:color w:val="808080"/>
    </w:rPr>
  </w:style>
  <w:style w:type="paragraph" w:customStyle="1" w:styleId="FA8946C2B073444094276D0CC7714C8A">
    <w:name w:val="FA8946C2B073444094276D0CC7714C8A"/>
    <w:rsid w:val="005626D2"/>
  </w:style>
  <w:style w:type="paragraph" w:customStyle="1" w:styleId="62BC3E8029F7407085E50621048F5059">
    <w:name w:val="62BC3E8029F7407085E50621048F5059"/>
    <w:rsid w:val="00562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21894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11</cp:revision>
  <dcterms:created xsi:type="dcterms:W3CDTF">2022-06-24T15:06:00Z</dcterms:created>
  <dcterms:modified xsi:type="dcterms:W3CDTF">2022-08-16T02:15:00Z</dcterms:modified>
</cp:coreProperties>
</file>