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7C774E" w14:paraId="16A75701" w14:textId="77777777" w:rsidTr="00893DB2">
        <w:trPr>
          <w:trHeight w:val="473"/>
          <w:tblHeader/>
        </w:trPr>
        <w:tc>
          <w:tcPr>
            <w:tcW w:w="1012" w:type="pct"/>
            <w:vAlign w:val="center"/>
          </w:tcPr>
          <w:p w14:paraId="040B85C2" w14:textId="77777777" w:rsidR="007C774E" w:rsidRDefault="007C774E"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724487413"/>
              <w:placeholder>
                <w:docPart w:val="AB5E0CB298BD4C238686BC479E977BFF"/>
              </w:placeholder>
            </w:sdtPr>
            <w:sdtContent>
              <w:p w14:paraId="49171C59" w14:textId="40CFD36F" w:rsidR="007C774E" w:rsidRPr="002164CE" w:rsidRDefault="00D13690" w:rsidP="005A4AB8">
                <w:pPr>
                  <w:spacing w:before="240" w:line="276" w:lineRule="auto"/>
                  <w:rPr>
                    <w:rFonts w:ascii="Calibri" w:hAnsi="Calibri" w:cs="Arial"/>
                    <w:b/>
                    <w:sz w:val="22"/>
                    <w:szCs w:val="22"/>
                  </w:rPr>
                </w:pPr>
                <w:r>
                  <w:rPr>
                    <w:rFonts w:ascii="Calibri" w:hAnsi="Calibri" w:cs="Arial"/>
                    <w:noProof/>
                    <w:sz w:val="22"/>
                    <w:szCs w:val="22"/>
                  </w:rPr>
                  <w:t xml:space="preserve">  </w:t>
                </w:r>
                <w:r w:rsidR="007C774E">
                  <w:rPr>
                    <w:rFonts w:ascii="Calibri" w:hAnsi="Calibri" w:cs="Arial"/>
                    <w:noProof/>
                    <w:sz w:val="22"/>
                    <w:szCs w:val="22"/>
                  </w:rPr>
                  <w:t xml:space="preserve"> </w:t>
                </w:r>
              </w:p>
            </w:sdtContent>
          </w:sdt>
        </w:tc>
      </w:tr>
      <w:tr w:rsidR="007C774E" w14:paraId="2C26CA78" w14:textId="77777777" w:rsidTr="00893DB2">
        <w:trPr>
          <w:trHeight w:val="447"/>
        </w:trPr>
        <w:tc>
          <w:tcPr>
            <w:tcW w:w="1012" w:type="pct"/>
            <w:vAlign w:val="center"/>
          </w:tcPr>
          <w:p w14:paraId="2CC17E95" w14:textId="77777777" w:rsidR="007C774E" w:rsidRDefault="007C774E"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118133552"/>
              <w:placeholder>
                <w:docPart w:val="AB5E0CB298BD4C238686BC479E977BFF"/>
              </w:placeholder>
            </w:sdtPr>
            <w:sdtContent>
              <w:p w14:paraId="1621DCF8" w14:textId="44115E7B" w:rsidR="007C774E" w:rsidRPr="002164CE" w:rsidRDefault="00D13690" w:rsidP="005A4AB8">
                <w:pPr>
                  <w:spacing w:before="240" w:line="276" w:lineRule="auto"/>
                  <w:rPr>
                    <w:rFonts w:ascii="Calibri" w:hAnsi="Calibri" w:cs="Arial"/>
                    <w:b/>
                    <w:sz w:val="22"/>
                    <w:szCs w:val="22"/>
                  </w:rPr>
                </w:pPr>
                <w:r>
                  <w:rPr>
                    <w:rFonts w:ascii="Calibri" w:hAnsi="Calibri" w:cs="Arial"/>
                    <w:noProof/>
                    <w:sz w:val="22"/>
                    <w:szCs w:val="22"/>
                  </w:rPr>
                  <w:t xml:space="preserve">  </w:t>
                </w:r>
                <w:r w:rsidR="007C774E">
                  <w:rPr>
                    <w:rFonts w:ascii="Calibri" w:hAnsi="Calibri" w:cs="Arial"/>
                    <w:noProof/>
                    <w:sz w:val="22"/>
                    <w:szCs w:val="22"/>
                  </w:rPr>
                  <w:t xml:space="preserve"> </w:t>
                </w:r>
              </w:p>
            </w:sdtContent>
          </w:sdt>
        </w:tc>
      </w:tr>
      <w:tr w:rsidR="007C774E" w14:paraId="2352FDE3" w14:textId="77777777" w:rsidTr="00893DB2">
        <w:trPr>
          <w:trHeight w:val="447"/>
        </w:trPr>
        <w:tc>
          <w:tcPr>
            <w:tcW w:w="1012" w:type="pct"/>
            <w:vAlign w:val="center"/>
          </w:tcPr>
          <w:p w14:paraId="67323628" w14:textId="77777777" w:rsidR="007C774E" w:rsidRDefault="007C774E"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407437784"/>
              <w:placeholder>
                <w:docPart w:val="AB5E0CB298BD4C238686BC479E977BFF"/>
              </w:placeholder>
            </w:sdtPr>
            <w:sdtContent>
              <w:p w14:paraId="0C549133" w14:textId="6F4600D3" w:rsidR="007C774E" w:rsidRPr="002164CE" w:rsidRDefault="00D13690" w:rsidP="005A4AB8">
                <w:pPr>
                  <w:spacing w:before="240" w:line="276" w:lineRule="auto"/>
                  <w:rPr>
                    <w:rFonts w:ascii="Calibri" w:hAnsi="Calibri" w:cs="Arial"/>
                    <w:b/>
                    <w:sz w:val="22"/>
                    <w:szCs w:val="22"/>
                  </w:rPr>
                </w:pPr>
                <w:r>
                  <w:rPr>
                    <w:rFonts w:ascii="Calibri" w:hAnsi="Calibri" w:cs="Arial"/>
                    <w:noProof/>
                    <w:sz w:val="22"/>
                    <w:szCs w:val="22"/>
                  </w:rPr>
                  <w:t xml:space="preserve">  </w:t>
                </w:r>
                <w:r w:rsidR="007C774E">
                  <w:rPr>
                    <w:rFonts w:ascii="Calibri" w:hAnsi="Calibri" w:cs="Arial"/>
                    <w:noProof/>
                    <w:sz w:val="22"/>
                    <w:szCs w:val="22"/>
                  </w:rPr>
                  <w:t xml:space="preserve"> </w:t>
                </w:r>
              </w:p>
            </w:sdtContent>
          </w:sdt>
        </w:tc>
      </w:tr>
      <w:tr w:rsidR="007C774E" w:rsidRPr="002164CE" w14:paraId="5536595B" w14:textId="77777777" w:rsidTr="00893DB2">
        <w:trPr>
          <w:trHeight w:val="473"/>
        </w:trPr>
        <w:tc>
          <w:tcPr>
            <w:tcW w:w="1012" w:type="pct"/>
          </w:tcPr>
          <w:p w14:paraId="41E2B552" w14:textId="77777777" w:rsidR="007C774E" w:rsidRDefault="007C774E"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15319841"/>
              <w:placeholder>
                <w:docPart w:val="AB5E0CB298BD4C238686BC479E977BFF"/>
              </w:placeholder>
            </w:sdtPr>
            <w:sdtContent>
              <w:p w14:paraId="3152EC0C" w14:textId="6A74311C" w:rsidR="007C774E" w:rsidRPr="002164CE" w:rsidRDefault="00D13690" w:rsidP="006E3F05">
                <w:pPr>
                  <w:spacing w:before="240" w:line="276" w:lineRule="auto"/>
                  <w:rPr>
                    <w:rFonts w:ascii="Calibri" w:hAnsi="Calibri" w:cs="Arial"/>
                    <w:b/>
                    <w:sz w:val="22"/>
                    <w:szCs w:val="22"/>
                  </w:rPr>
                </w:pPr>
                <w:r>
                  <w:rPr>
                    <w:rFonts w:ascii="Calibri" w:hAnsi="Calibri" w:cs="Arial"/>
                    <w:noProof/>
                    <w:sz w:val="22"/>
                    <w:szCs w:val="22"/>
                  </w:rPr>
                  <w:t xml:space="preserve">  </w:t>
                </w:r>
                <w:r w:rsidR="007C774E">
                  <w:rPr>
                    <w:rFonts w:ascii="Calibri" w:hAnsi="Calibri" w:cs="Arial"/>
                    <w:noProof/>
                    <w:sz w:val="22"/>
                    <w:szCs w:val="22"/>
                  </w:rPr>
                  <w:t xml:space="preserve"> </w:t>
                </w:r>
              </w:p>
            </w:sdtContent>
          </w:sdt>
        </w:tc>
      </w:tr>
      <w:tr w:rsidR="007C774E" w:rsidRPr="002164CE" w14:paraId="4BD106AB" w14:textId="77777777" w:rsidTr="00893DB2">
        <w:trPr>
          <w:trHeight w:val="447"/>
        </w:trPr>
        <w:tc>
          <w:tcPr>
            <w:tcW w:w="1012" w:type="pct"/>
          </w:tcPr>
          <w:p w14:paraId="210EDF76" w14:textId="77777777" w:rsidR="007C774E" w:rsidRDefault="007C774E"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677641663"/>
              <w:placeholder>
                <w:docPart w:val="AB5E0CB298BD4C238686BC479E977BFF"/>
              </w:placeholder>
            </w:sdtPr>
            <w:sdtContent>
              <w:p w14:paraId="529F7ED1" w14:textId="72FD760A" w:rsidR="007C774E" w:rsidRPr="002164CE" w:rsidRDefault="00D13690" w:rsidP="006E3F05">
                <w:pPr>
                  <w:spacing w:before="240" w:line="276" w:lineRule="auto"/>
                  <w:rPr>
                    <w:rFonts w:ascii="Calibri" w:hAnsi="Calibri" w:cs="Arial"/>
                    <w:b/>
                    <w:sz w:val="22"/>
                    <w:szCs w:val="22"/>
                  </w:rPr>
                </w:pPr>
                <w:r>
                  <w:rPr>
                    <w:rFonts w:ascii="Calibri" w:hAnsi="Calibri" w:cs="Arial"/>
                    <w:noProof/>
                    <w:sz w:val="22"/>
                    <w:szCs w:val="22"/>
                  </w:rPr>
                  <w:t xml:space="preserve">  </w:t>
                </w:r>
                <w:r w:rsidR="007C774E">
                  <w:rPr>
                    <w:rFonts w:ascii="Calibri" w:hAnsi="Calibri" w:cs="Arial"/>
                    <w:noProof/>
                    <w:sz w:val="22"/>
                    <w:szCs w:val="22"/>
                  </w:rPr>
                  <w:t xml:space="preserve"> </w:t>
                </w:r>
              </w:p>
            </w:sdtContent>
          </w:sdt>
        </w:tc>
      </w:tr>
      <w:tr w:rsidR="007C774E" w:rsidRPr="002164CE" w14:paraId="1ADA7D01" w14:textId="77777777" w:rsidTr="00893DB2">
        <w:trPr>
          <w:trHeight w:val="447"/>
        </w:trPr>
        <w:tc>
          <w:tcPr>
            <w:tcW w:w="1012" w:type="pct"/>
          </w:tcPr>
          <w:p w14:paraId="2CF9B9CB" w14:textId="77777777" w:rsidR="007C774E" w:rsidRDefault="007C774E"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685557411"/>
              <w:placeholder>
                <w:docPart w:val="AB5E0CB298BD4C238686BC479E977BFF"/>
              </w:placeholder>
            </w:sdtPr>
            <w:sdtContent>
              <w:p w14:paraId="03597B43" w14:textId="5FDA1A98" w:rsidR="007C774E" w:rsidRPr="002164CE" w:rsidRDefault="00D13690" w:rsidP="006E3F05">
                <w:pPr>
                  <w:spacing w:before="240" w:line="276" w:lineRule="auto"/>
                  <w:rPr>
                    <w:rFonts w:ascii="Calibri" w:hAnsi="Calibri" w:cs="Arial"/>
                    <w:b/>
                    <w:sz w:val="22"/>
                    <w:szCs w:val="22"/>
                  </w:rPr>
                </w:pPr>
                <w:r>
                  <w:rPr>
                    <w:rFonts w:ascii="Calibri" w:hAnsi="Calibri" w:cs="Arial"/>
                    <w:noProof/>
                    <w:sz w:val="22"/>
                    <w:szCs w:val="22"/>
                  </w:rPr>
                  <w:t xml:space="preserve">  </w:t>
                </w:r>
                <w:r w:rsidR="007C774E">
                  <w:rPr>
                    <w:rFonts w:ascii="Calibri" w:hAnsi="Calibri" w:cs="Arial"/>
                    <w:noProof/>
                    <w:sz w:val="22"/>
                    <w:szCs w:val="22"/>
                  </w:rPr>
                  <w:t xml:space="preserve"> </w:t>
                </w:r>
              </w:p>
            </w:sdtContent>
          </w:sdt>
        </w:tc>
      </w:tr>
      <w:tr w:rsidR="007C774E" w:rsidRPr="002164CE" w14:paraId="461B4F7B" w14:textId="77777777" w:rsidTr="00893DB2">
        <w:trPr>
          <w:trHeight w:val="447"/>
        </w:trPr>
        <w:tc>
          <w:tcPr>
            <w:tcW w:w="1012" w:type="pct"/>
          </w:tcPr>
          <w:p w14:paraId="4AFA43AA" w14:textId="77777777" w:rsidR="007C774E" w:rsidRPr="002164CE" w:rsidRDefault="007C774E"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656730106"/>
              <w:placeholder>
                <w:docPart w:val="D6BFCC72FF2546AFAEFE25DDCE098C9E"/>
              </w:placeholder>
            </w:sdtPr>
            <w:sdtContent>
              <w:p w14:paraId="7E02A25A" w14:textId="456317F7" w:rsidR="007C774E" w:rsidRDefault="00D13690" w:rsidP="005D5245">
                <w:pPr>
                  <w:spacing w:before="240" w:line="276" w:lineRule="auto"/>
                  <w:rPr>
                    <w:rFonts w:ascii="Calibri" w:hAnsi="Calibri" w:cs="Arial"/>
                    <w:noProof/>
                    <w:sz w:val="22"/>
                    <w:szCs w:val="22"/>
                  </w:rPr>
                </w:pPr>
                <w:r>
                  <w:rPr>
                    <w:rFonts w:ascii="Calibri" w:hAnsi="Calibri" w:cs="Arial"/>
                    <w:noProof/>
                    <w:sz w:val="22"/>
                    <w:szCs w:val="22"/>
                  </w:rPr>
                  <w:t xml:space="preserve">  </w:t>
                </w:r>
                <w:r w:rsidR="007C774E">
                  <w:rPr>
                    <w:rFonts w:ascii="Calibri" w:hAnsi="Calibri" w:cs="Arial"/>
                    <w:noProof/>
                    <w:sz w:val="22"/>
                    <w:szCs w:val="22"/>
                  </w:rPr>
                  <w:t xml:space="preserve"> </w:t>
                </w:r>
              </w:p>
            </w:sdtContent>
          </w:sdt>
        </w:tc>
      </w:tr>
    </w:tbl>
    <w:p w14:paraId="20C4F408" w14:textId="77777777" w:rsidR="007C774E" w:rsidRPr="00BA5F71" w:rsidRDefault="007C774E" w:rsidP="007C774E">
      <w:pPr>
        <w:rPr>
          <w:rFonts w:ascii="Calibri" w:hAnsi="Calibri" w:cs="Arial"/>
          <w:b/>
          <w:sz w:val="22"/>
          <w:szCs w:val="22"/>
          <w:u w:val="single"/>
        </w:rPr>
      </w:pPr>
    </w:p>
    <w:p w14:paraId="3ED2A249" w14:textId="77777777" w:rsidR="007C774E" w:rsidRPr="001D4AC5" w:rsidRDefault="007C774E" w:rsidP="007C774E">
      <w:pPr>
        <w:pStyle w:val="Heading1"/>
        <w:numPr>
          <w:ilvl w:val="0"/>
          <w:numId w:val="15"/>
        </w:numPr>
        <w:spacing w:after="120"/>
        <w:ind w:hanging="630"/>
      </w:pPr>
      <w:r w:rsidRPr="00FF6B5D">
        <w:t>COURSE NUMBER AND TITLE, CATALOG DESCRIPTION, CREDITS:</w:t>
      </w:r>
    </w:p>
    <w:p w14:paraId="31A89A05" w14:textId="77777777" w:rsidR="007C774E" w:rsidRPr="006A6876" w:rsidRDefault="007C774E" w:rsidP="007C774E">
      <w:pPr>
        <w:pStyle w:val="Heading2"/>
        <w:numPr>
          <w:ilvl w:val="0"/>
          <w:numId w:val="0"/>
        </w:numPr>
        <w:spacing w:after="240"/>
        <w:ind w:left="720"/>
      </w:pPr>
      <w:r w:rsidRPr="0044449D">
        <w:rPr>
          <w:noProof/>
        </w:rPr>
        <w:t>TSL</w:t>
      </w:r>
      <w:r w:rsidRPr="006A6876">
        <w:t xml:space="preserve"> </w:t>
      </w:r>
      <w:r w:rsidRPr="0044449D">
        <w:rPr>
          <w:noProof/>
        </w:rPr>
        <w:t>4080</w:t>
      </w:r>
      <w:r w:rsidRPr="006A6876">
        <w:t xml:space="preserve"> </w:t>
      </w:r>
      <w:r w:rsidRPr="0044449D">
        <w:rPr>
          <w:noProof/>
        </w:rPr>
        <w:t>Second Language Acquisitions and Culture (I)</w:t>
      </w:r>
      <w:sdt>
        <w:sdtPr>
          <w:id w:val="-668026353"/>
          <w:placeholder>
            <w:docPart w:val="AB5E0CB298BD4C238686BC479E977BFF"/>
          </w:placeholder>
        </w:sdt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2C2980F1" w14:textId="77777777" w:rsidR="007C774E" w:rsidRPr="001D4AC5" w:rsidRDefault="007C774E" w:rsidP="007C774E">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to prepare teacher candidates with the foundational knowledge of applied linguistics and cross-cultural communication so that they can effectively teach English Language Learners (ELLs) and culturally and linguistically diverse (CLD) students in K-12 settings. The course will provide teacher candidates with an overview of the history of U.S. language policy, legislation and The Florida Consent Decree. Teacher candidates will examine cultural and cross-cultural communication with regard to ELL students and stakeholders. Teacher candidates will also study language principles, the structure of the English language, the nature of first (L1) and second (L2) language acquisition, major L1 and L2 acquisition theories and effective strategies for promoting language development in K-12 settings. This course requires fifteen (15) hours of field experience in a K-12 classroom setting.</w:t>
      </w:r>
    </w:p>
    <w:p w14:paraId="4F447032" w14:textId="77777777" w:rsidR="007C774E" w:rsidRPr="00FF6B5D" w:rsidRDefault="007C774E" w:rsidP="007C774E">
      <w:pPr>
        <w:pStyle w:val="Heading2"/>
      </w:pPr>
      <w:r w:rsidRPr="00FF6B5D">
        <w:t>PREREQUISITES FOR THIS COURSE:</w:t>
      </w:r>
    </w:p>
    <w:p w14:paraId="0F91156B" w14:textId="77777777" w:rsidR="007C774E" w:rsidRDefault="007C774E" w:rsidP="007C774E">
      <w:pPr>
        <w:spacing w:after="240"/>
        <w:ind w:left="720"/>
        <w:rPr>
          <w:rFonts w:ascii="Calibri" w:hAnsi="Calibri" w:cs="Arial"/>
          <w:noProof/>
          <w:sz w:val="22"/>
          <w:szCs w:val="22"/>
        </w:rPr>
      </w:pPr>
      <w:r w:rsidRPr="0044449D">
        <w:rPr>
          <w:rFonts w:ascii="Calibri" w:hAnsi="Calibri" w:cs="Arial"/>
          <w:noProof/>
          <w:sz w:val="22"/>
          <w:szCs w:val="22"/>
        </w:rPr>
        <w:t>Admission into the Bachelor of Science in Education program or special permission from the Dean of the School of Education;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4BEF68E3" w14:textId="77777777" w:rsidR="007C774E" w:rsidRPr="00FF6B5D" w:rsidRDefault="007C774E" w:rsidP="007C774E">
      <w:pPr>
        <w:pStyle w:val="Heading3"/>
        <w:spacing w:after="120"/>
      </w:pPr>
      <w:r w:rsidRPr="00FF6B5D">
        <w:t>CO-REQUISITES FOR THIS COURSE:</w:t>
      </w:r>
    </w:p>
    <w:p w14:paraId="3A979D17" w14:textId="77777777" w:rsidR="007C774E" w:rsidRPr="00BA5F71" w:rsidRDefault="007C774E" w:rsidP="007C774E">
      <w:pPr>
        <w:spacing w:after="240"/>
        <w:ind w:firstLine="720"/>
        <w:rPr>
          <w:rFonts w:ascii="Calibri" w:hAnsi="Calibri" w:cs="Arial"/>
          <w:noProof/>
          <w:sz w:val="22"/>
          <w:szCs w:val="22"/>
        </w:rPr>
      </w:pPr>
      <w:r w:rsidRPr="0044449D">
        <w:rPr>
          <w:rFonts w:ascii="Calibri" w:hAnsi="Calibri" w:cs="Arial"/>
          <w:noProof/>
          <w:sz w:val="22"/>
          <w:szCs w:val="22"/>
        </w:rPr>
        <w:t>None</w:t>
      </w:r>
    </w:p>
    <w:p w14:paraId="65723FEA" w14:textId="77777777" w:rsidR="007C774E" w:rsidRDefault="007C774E" w:rsidP="007C774E">
      <w:pPr>
        <w:pStyle w:val="Heading2"/>
      </w:pPr>
      <w:r w:rsidRPr="00BA5F71">
        <w:t>GENERAL COURSE INFORMATION:</w:t>
      </w:r>
    </w:p>
    <w:p w14:paraId="6B0AD590" w14:textId="77777777" w:rsidR="007C774E" w:rsidRPr="0044449D" w:rsidRDefault="007C774E" w:rsidP="007C774E">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9AFE230" w14:textId="41D01A82" w:rsidR="007C774E" w:rsidRPr="00C96E84" w:rsidRDefault="007C774E" w:rsidP="00C96E84">
      <w:pPr>
        <w:pStyle w:val="ListParagraph"/>
        <w:numPr>
          <w:ilvl w:val="0"/>
          <w:numId w:val="21"/>
        </w:numPr>
        <w:rPr>
          <w:rFonts w:asciiTheme="minorHAnsi" w:hAnsiTheme="minorHAnsi" w:cstheme="minorHAnsi"/>
          <w:noProof/>
          <w:sz w:val="22"/>
          <w:szCs w:val="22"/>
        </w:rPr>
      </w:pPr>
      <w:r w:rsidRPr="00C96E84">
        <w:rPr>
          <w:rFonts w:asciiTheme="minorHAnsi" w:hAnsiTheme="minorHAnsi" w:cstheme="minorHAnsi"/>
          <w:noProof/>
          <w:sz w:val="22"/>
          <w:szCs w:val="22"/>
        </w:rPr>
        <w:t>Language history, policies and legislation</w:t>
      </w:r>
    </w:p>
    <w:p w14:paraId="0B84FC12" w14:textId="0473DFE2" w:rsidR="007C774E" w:rsidRPr="00C96E84" w:rsidRDefault="007C774E" w:rsidP="00C96E84">
      <w:pPr>
        <w:pStyle w:val="ListParagraph"/>
        <w:numPr>
          <w:ilvl w:val="0"/>
          <w:numId w:val="21"/>
        </w:numPr>
        <w:rPr>
          <w:rFonts w:asciiTheme="minorHAnsi" w:hAnsiTheme="minorHAnsi" w:cstheme="minorHAnsi"/>
          <w:noProof/>
          <w:sz w:val="22"/>
          <w:szCs w:val="22"/>
        </w:rPr>
      </w:pPr>
      <w:r w:rsidRPr="00C96E84">
        <w:rPr>
          <w:rFonts w:asciiTheme="minorHAnsi" w:hAnsiTheme="minorHAnsi" w:cstheme="minorHAnsi"/>
          <w:noProof/>
          <w:sz w:val="22"/>
          <w:szCs w:val="22"/>
        </w:rPr>
        <w:t>ESOL/Bilingual Program Models</w:t>
      </w:r>
    </w:p>
    <w:p w14:paraId="07C6ED99" w14:textId="502B6245" w:rsidR="007C774E" w:rsidRPr="00C96E84" w:rsidRDefault="007C774E" w:rsidP="00C96E84">
      <w:pPr>
        <w:pStyle w:val="ListParagraph"/>
        <w:numPr>
          <w:ilvl w:val="0"/>
          <w:numId w:val="21"/>
        </w:numPr>
        <w:rPr>
          <w:rFonts w:asciiTheme="minorHAnsi" w:hAnsiTheme="minorHAnsi" w:cstheme="minorHAnsi"/>
          <w:noProof/>
          <w:sz w:val="22"/>
          <w:szCs w:val="22"/>
        </w:rPr>
      </w:pPr>
      <w:r w:rsidRPr="00C96E84">
        <w:rPr>
          <w:rFonts w:asciiTheme="minorHAnsi" w:hAnsiTheme="minorHAnsi" w:cstheme="minorHAnsi"/>
          <w:noProof/>
          <w:sz w:val="22"/>
          <w:szCs w:val="22"/>
        </w:rPr>
        <w:lastRenderedPageBreak/>
        <w:t>The Florida Consent Decree</w:t>
      </w:r>
    </w:p>
    <w:p w14:paraId="7595BCC1" w14:textId="2E8BD3DD" w:rsidR="007C774E" w:rsidRPr="00C96E84" w:rsidRDefault="007C774E" w:rsidP="00C96E84">
      <w:pPr>
        <w:pStyle w:val="ListParagraph"/>
        <w:numPr>
          <w:ilvl w:val="0"/>
          <w:numId w:val="21"/>
        </w:numPr>
        <w:rPr>
          <w:rFonts w:asciiTheme="minorHAnsi" w:hAnsiTheme="minorHAnsi" w:cstheme="minorHAnsi"/>
          <w:noProof/>
          <w:sz w:val="22"/>
          <w:szCs w:val="22"/>
        </w:rPr>
      </w:pPr>
      <w:r w:rsidRPr="00C96E84">
        <w:rPr>
          <w:rFonts w:asciiTheme="minorHAnsi" w:hAnsiTheme="minorHAnsi" w:cstheme="minorHAnsi"/>
          <w:noProof/>
          <w:sz w:val="22"/>
          <w:szCs w:val="22"/>
        </w:rPr>
        <w:t xml:space="preserve">Cross-Cultural Communication: </w:t>
      </w:r>
    </w:p>
    <w:p w14:paraId="0C771E78" w14:textId="287AA2E4" w:rsidR="007C774E" w:rsidRPr="00C96E84" w:rsidRDefault="007C774E" w:rsidP="00C96E84">
      <w:pPr>
        <w:pStyle w:val="ListParagraph"/>
        <w:numPr>
          <w:ilvl w:val="0"/>
          <w:numId w:val="21"/>
        </w:numPr>
        <w:rPr>
          <w:rFonts w:asciiTheme="minorHAnsi" w:hAnsiTheme="minorHAnsi" w:cstheme="minorHAnsi"/>
          <w:noProof/>
          <w:sz w:val="22"/>
          <w:szCs w:val="22"/>
        </w:rPr>
      </w:pPr>
      <w:r w:rsidRPr="00C96E84">
        <w:rPr>
          <w:rFonts w:asciiTheme="minorHAnsi" w:hAnsiTheme="minorHAnsi" w:cstheme="minorHAnsi"/>
          <w:noProof/>
          <w:sz w:val="22"/>
          <w:szCs w:val="22"/>
        </w:rPr>
        <w:t>Stages of culture shock</w:t>
      </w:r>
    </w:p>
    <w:p w14:paraId="50D899DD" w14:textId="525059C9" w:rsidR="007C774E" w:rsidRPr="00C96E84" w:rsidRDefault="007C774E" w:rsidP="00C96E84">
      <w:pPr>
        <w:pStyle w:val="ListParagraph"/>
        <w:numPr>
          <w:ilvl w:val="0"/>
          <w:numId w:val="21"/>
        </w:numPr>
        <w:rPr>
          <w:rFonts w:asciiTheme="minorHAnsi" w:hAnsiTheme="minorHAnsi" w:cstheme="minorHAnsi"/>
          <w:noProof/>
          <w:sz w:val="22"/>
          <w:szCs w:val="22"/>
        </w:rPr>
      </w:pPr>
      <w:r w:rsidRPr="00C96E84">
        <w:rPr>
          <w:rFonts w:asciiTheme="minorHAnsi" w:hAnsiTheme="minorHAnsi" w:cstheme="minorHAnsi"/>
          <w:noProof/>
          <w:sz w:val="22"/>
          <w:szCs w:val="22"/>
        </w:rPr>
        <w:t>Levels of cultural adaptation</w:t>
      </w:r>
    </w:p>
    <w:p w14:paraId="20939CF0" w14:textId="168A8455" w:rsidR="007C774E" w:rsidRPr="00C96E84" w:rsidRDefault="007C774E" w:rsidP="00C96E84">
      <w:pPr>
        <w:pStyle w:val="ListParagraph"/>
        <w:numPr>
          <w:ilvl w:val="0"/>
          <w:numId w:val="21"/>
        </w:numPr>
        <w:rPr>
          <w:rFonts w:asciiTheme="minorHAnsi" w:hAnsiTheme="minorHAnsi" w:cstheme="minorHAnsi"/>
          <w:noProof/>
          <w:sz w:val="22"/>
          <w:szCs w:val="22"/>
        </w:rPr>
      </w:pPr>
      <w:r w:rsidRPr="00C96E84">
        <w:rPr>
          <w:rFonts w:asciiTheme="minorHAnsi" w:hAnsiTheme="minorHAnsi" w:cstheme="minorHAnsi"/>
          <w:noProof/>
          <w:sz w:val="22"/>
          <w:szCs w:val="22"/>
        </w:rPr>
        <w:t>Cultures in comparison</w:t>
      </w:r>
    </w:p>
    <w:p w14:paraId="59F85B02" w14:textId="1ECE1F95" w:rsidR="007C774E" w:rsidRPr="00C96E84" w:rsidRDefault="007C774E" w:rsidP="00C96E84">
      <w:pPr>
        <w:pStyle w:val="ListParagraph"/>
        <w:numPr>
          <w:ilvl w:val="0"/>
          <w:numId w:val="21"/>
        </w:numPr>
        <w:rPr>
          <w:rFonts w:asciiTheme="minorHAnsi" w:hAnsiTheme="minorHAnsi" w:cstheme="minorHAnsi"/>
          <w:noProof/>
          <w:sz w:val="22"/>
          <w:szCs w:val="22"/>
        </w:rPr>
      </w:pPr>
      <w:r w:rsidRPr="00C96E84">
        <w:rPr>
          <w:rFonts w:asciiTheme="minorHAnsi" w:hAnsiTheme="minorHAnsi" w:cstheme="minorHAnsi"/>
          <w:noProof/>
          <w:sz w:val="22"/>
          <w:szCs w:val="22"/>
        </w:rPr>
        <w:t>The culture of US schools</w:t>
      </w:r>
    </w:p>
    <w:p w14:paraId="27C841EE" w14:textId="7963F197" w:rsidR="007C774E" w:rsidRPr="00C96E84" w:rsidRDefault="007C774E" w:rsidP="00C96E84">
      <w:pPr>
        <w:pStyle w:val="ListParagraph"/>
        <w:numPr>
          <w:ilvl w:val="0"/>
          <w:numId w:val="21"/>
        </w:numPr>
        <w:rPr>
          <w:rFonts w:asciiTheme="minorHAnsi" w:hAnsiTheme="minorHAnsi" w:cstheme="minorHAnsi"/>
          <w:noProof/>
          <w:sz w:val="22"/>
          <w:szCs w:val="22"/>
        </w:rPr>
      </w:pPr>
      <w:r w:rsidRPr="00C96E84">
        <w:rPr>
          <w:rFonts w:asciiTheme="minorHAnsi" w:hAnsiTheme="minorHAnsi" w:cstheme="minorHAnsi"/>
          <w:noProof/>
          <w:sz w:val="22"/>
          <w:szCs w:val="22"/>
        </w:rPr>
        <w:t>Culture in the curriculum</w:t>
      </w:r>
    </w:p>
    <w:p w14:paraId="48961802" w14:textId="626E5A1A" w:rsidR="007C774E" w:rsidRPr="00C96E84" w:rsidRDefault="007C774E" w:rsidP="00C96E84">
      <w:pPr>
        <w:pStyle w:val="ListParagraph"/>
        <w:numPr>
          <w:ilvl w:val="0"/>
          <w:numId w:val="21"/>
        </w:numPr>
        <w:rPr>
          <w:rFonts w:asciiTheme="minorHAnsi" w:hAnsiTheme="minorHAnsi" w:cstheme="minorHAnsi"/>
          <w:noProof/>
          <w:sz w:val="22"/>
          <w:szCs w:val="22"/>
        </w:rPr>
      </w:pPr>
      <w:r w:rsidRPr="00C96E84">
        <w:rPr>
          <w:rFonts w:asciiTheme="minorHAnsi" w:hAnsiTheme="minorHAnsi" w:cstheme="minorHAnsi"/>
          <w:noProof/>
          <w:sz w:val="22"/>
          <w:szCs w:val="22"/>
        </w:rPr>
        <w:t>Stereotypes vs. Generalizations</w:t>
      </w:r>
    </w:p>
    <w:p w14:paraId="4123E8AE" w14:textId="04BCF102" w:rsidR="007C774E" w:rsidRPr="00C96E84" w:rsidRDefault="007C774E" w:rsidP="00C96E84">
      <w:pPr>
        <w:pStyle w:val="ListParagraph"/>
        <w:numPr>
          <w:ilvl w:val="0"/>
          <w:numId w:val="21"/>
        </w:numPr>
        <w:rPr>
          <w:rFonts w:asciiTheme="minorHAnsi" w:hAnsiTheme="minorHAnsi" w:cstheme="minorHAnsi"/>
          <w:noProof/>
          <w:sz w:val="22"/>
          <w:szCs w:val="22"/>
        </w:rPr>
      </w:pPr>
      <w:r w:rsidRPr="00C96E84">
        <w:rPr>
          <w:rFonts w:asciiTheme="minorHAnsi" w:hAnsiTheme="minorHAnsi" w:cstheme="minorHAnsi"/>
          <w:noProof/>
          <w:sz w:val="22"/>
          <w:szCs w:val="22"/>
        </w:rPr>
        <w:t>Sociocultural issues</w:t>
      </w:r>
    </w:p>
    <w:p w14:paraId="19A240E4" w14:textId="3BF8EFB3" w:rsidR="007C774E" w:rsidRPr="00C96E84" w:rsidRDefault="007C774E" w:rsidP="00C96E84">
      <w:pPr>
        <w:pStyle w:val="ListParagraph"/>
        <w:numPr>
          <w:ilvl w:val="0"/>
          <w:numId w:val="21"/>
        </w:numPr>
        <w:rPr>
          <w:rFonts w:asciiTheme="minorHAnsi" w:hAnsiTheme="minorHAnsi" w:cstheme="minorHAnsi"/>
          <w:noProof/>
          <w:sz w:val="22"/>
          <w:szCs w:val="22"/>
        </w:rPr>
      </w:pPr>
      <w:r w:rsidRPr="00C96E84">
        <w:rPr>
          <w:rFonts w:asciiTheme="minorHAnsi" w:hAnsiTheme="minorHAnsi" w:cstheme="minorHAnsi"/>
          <w:noProof/>
          <w:sz w:val="22"/>
          <w:szCs w:val="22"/>
        </w:rPr>
        <w:t>Applied Linguistics:</w:t>
      </w:r>
    </w:p>
    <w:p w14:paraId="00A030F7" w14:textId="4C8945CF" w:rsidR="007C774E" w:rsidRPr="00C96E84" w:rsidRDefault="007C774E" w:rsidP="00C96E84">
      <w:pPr>
        <w:pStyle w:val="ListParagraph"/>
        <w:numPr>
          <w:ilvl w:val="0"/>
          <w:numId w:val="21"/>
        </w:numPr>
        <w:rPr>
          <w:rFonts w:asciiTheme="minorHAnsi" w:hAnsiTheme="minorHAnsi" w:cstheme="minorHAnsi"/>
          <w:noProof/>
          <w:sz w:val="22"/>
          <w:szCs w:val="22"/>
        </w:rPr>
      </w:pPr>
      <w:r w:rsidRPr="00C96E84">
        <w:rPr>
          <w:rFonts w:asciiTheme="minorHAnsi" w:hAnsiTheme="minorHAnsi" w:cstheme="minorHAnsi"/>
          <w:noProof/>
          <w:sz w:val="22"/>
          <w:szCs w:val="22"/>
        </w:rPr>
        <w:t>Phonology, Morphology, Syntax, Semantics, Discourse, Pragmatics</w:t>
      </w:r>
    </w:p>
    <w:p w14:paraId="1C8327CF" w14:textId="392045BD" w:rsidR="007C774E" w:rsidRPr="00C96E84" w:rsidRDefault="007C774E" w:rsidP="00C96E84">
      <w:pPr>
        <w:pStyle w:val="ListParagraph"/>
        <w:numPr>
          <w:ilvl w:val="0"/>
          <w:numId w:val="21"/>
        </w:numPr>
        <w:rPr>
          <w:rFonts w:asciiTheme="minorHAnsi" w:hAnsiTheme="minorHAnsi" w:cstheme="minorHAnsi"/>
          <w:noProof/>
          <w:sz w:val="22"/>
          <w:szCs w:val="22"/>
        </w:rPr>
      </w:pPr>
      <w:r w:rsidRPr="00C96E84">
        <w:rPr>
          <w:rFonts w:asciiTheme="minorHAnsi" w:hAnsiTheme="minorHAnsi" w:cstheme="minorHAnsi"/>
          <w:noProof/>
          <w:sz w:val="22"/>
          <w:szCs w:val="22"/>
        </w:rPr>
        <w:t>L1 Acquisition, L2 Acquisition</w:t>
      </w:r>
    </w:p>
    <w:p w14:paraId="6E9AECE4" w14:textId="250307B1" w:rsidR="007C774E" w:rsidRPr="00C96E84" w:rsidRDefault="007C774E" w:rsidP="00C96E84">
      <w:pPr>
        <w:pStyle w:val="ListParagraph"/>
        <w:numPr>
          <w:ilvl w:val="0"/>
          <w:numId w:val="21"/>
        </w:numPr>
        <w:rPr>
          <w:rFonts w:asciiTheme="minorHAnsi" w:hAnsiTheme="minorHAnsi" w:cstheme="minorHAnsi"/>
          <w:noProof/>
          <w:sz w:val="22"/>
          <w:szCs w:val="22"/>
        </w:rPr>
      </w:pPr>
      <w:r w:rsidRPr="00C96E84">
        <w:rPr>
          <w:rFonts w:asciiTheme="minorHAnsi" w:hAnsiTheme="minorHAnsi" w:cstheme="minorHAnsi"/>
          <w:noProof/>
          <w:sz w:val="22"/>
          <w:szCs w:val="22"/>
        </w:rPr>
        <w:t>Basic Interpersonal Communication Skills (BICS), Cognitive Academic Language Proficiency (CALP)</w:t>
      </w:r>
    </w:p>
    <w:p w14:paraId="487ED11D" w14:textId="43F93DE6" w:rsidR="007C774E" w:rsidRPr="00C96E84" w:rsidRDefault="007C774E" w:rsidP="00C96E84">
      <w:pPr>
        <w:pStyle w:val="ListParagraph"/>
        <w:numPr>
          <w:ilvl w:val="0"/>
          <w:numId w:val="21"/>
        </w:numPr>
        <w:rPr>
          <w:rFonts w:asciiTheme="minorHAnsi" w:hAnsiTheme="minorHAnsi" w:cstheme="minorHAnsi"/>
          <w:noProof/>
          <w:sz w:val="22"/>
          <w:szCs w:val="22"/>
        </w:rPr>
      </w:pPr>
      <w:r w:rsidRPr="00C96E84">
        <w:rPr>
          <w:rFonts w:asciiTheme="minorHAnsi" w:hAnsiTheme="minorHAnsi" w:cstheme="minorHAnsi"/>
          <w:noProof/>
          <w:sz w:val="22"/>
          <w:szCs w:val="22"/>
        </w:rPr>
        <w:t xml:space="preserve">The Input Hypothesis, The Acquisition/Learning Hypothesis, The Natural Order Hypothesis, The Affective Filter Hypothesis, The Monitor Hypothesis, </w:t>
      </w:r>
    </w:p>
    <w:p w14:paraId="44292585" w14:textId="52931B94" w:rsidR="007C774E" w:rsidRPr="00C96E84" w:rsidRDefault="007C774E" w:rsidP="00C96E84">
      <w:pPr>
        <w:pStyle w:val="ListParagraph"/>
        <w:numPr>
          <w:ilvl w:val="0"/>
          <w:numId w:val="21"/>
        </w:numPr>
        <w:rPr>
          <w:rFonts w:asciiTheme="minorHAnsi" w:hAnsiTheme="minorHAnsi" w:cstheme="minorHAnsi"/>
          <w:noProof/>
          <w:sz w:val="22"/>
          <w:szCs w:val="22"/>
        </w:rPr>
      </w:pPr>
      <w:r w:rsidRPr="00C96E84">
        <w:rPr>
          <w:rFonts w:asciiTheme="minorHAnsi" w:hAnsiTheme="minorHAnsi" w:cstheme="minorHAnsi"/>
          <w:noProof/>
          <w:sz w:val="22"/>
          <w:szCs w:val="22"/>
        </w:rPr>
        <w:t>Linguistic transfer, Linguistic Interference, Interlanguage</w:t>
      </w:r>
    </w:p>
    <w:p w14:paraId="79912CF0" w14:textId="6CC3EBBA" w:rsidR="007C774E" w:rsidRPr="00C96E84" w:rsidRDefault="007C774E" w:rsidP="00C96E84">
      <w:pPr>
        <w:pStyle w:val="ListParagraph"/>
        <w:numPr>
          <w:ilvl w:val="0"/>
          <w:numId w:val="21"/>
        </w:numPr>
        <w:rPr>
          <w:rFonts w:asciiTheme="minorHAnsi" w:hAnsiTheme="minorHAnsi" w:cstheme="minorHAnsi"/>
          <w:sz w:val="22"/>
          <w:szCs w:val="22"/>
        </w:rPr>
      </w:pPr>
      <w:r w:rsidRPr="00C96E84">
        <w:rPr>
          <w:rFonts w:asciiTheme="minorHAnsi" w:hAnsiTheme="minorHAnsi" w:cstheme="minorHAnsi"/>
          <w:noProof/>
          <w:sz w:val="22"/>
          <w:szCs w:val="22"/>
        </w:rPr>
        <w:t>Dialect diversity</w:t>
      </w:r>
    </w:p>
    <w:p w14:paraId="5175FA48" w14:textId="77777777" w:rsidR="007C774E" w:rsidRPr="00BA3BB9" w:rsidRDefault="007C774E" w:rsidP="007C774E">
      <w:pPr>
        <w:pStyle w:val="Heading2"/>
        <w:spacing w:before="240"/>
      </w:pPr>
      <w:r w:rsidRPr="00BA3BB9">
        <w:t>ALL COURSES AT FLORIDA SOUTHWESTERN STATE COLLEGE CONTRIBUTE TO THE GENERAL EDUCATION PROGRAM BY MEETING ONE OR MORE OF THE FOLLOWING GENERAL EDUCATION COMPETENCIES</w:t>
      </w:r>
      <w:r>
        <w:t>:</w:t>
      </w:r>
    </w:p>
    <w:p w14:paraId="360F892E" w14:textId="77777777" w:rsidR="007C774E" w:rsidRPr="00E37095" w:rsidRDefault="007C774E" w:rsidP="007C774E">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D0E6834" w14:textId="77777777" w:rsidR="007C774E" w:rsidRPr="00E37095" w:rsidRDefault="007C774E" w:rsidP="007C774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CC05918" w14:textId="77777777" w:rsidR="007C774E" w:rsidRPr="00E37095" w:rsidRDefault="007C774E" w:rsidP="007C774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A26F57C" w14:textId="77777777" w:rsidR="007C774E" w:rsidRPr="00E37095" w:rsidRDefault="007C774E" w:rsidP="007C774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3A49B58" w14:textId="77777777" w:rsidR="007C774E" w:rsidRDefault="007C774E" w:rsidP="007C774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CE85E34" w14:textId="77777777" w:rsidR="007C774E" w:rsidRDefault="007C774E" w:rsidP="007C774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972C590" w14:textId="77777777" w:rsidR="007C774E" w:rsidRDefault="007C774E" w:rsidP="007C774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311E287" w14:textId="77777777" w:rsidR="007C774E" w:rsidRDefault="007C774E" w:rsidP="007C774E">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02C3E3E" w14:textId="3A6CE1A1" w:rsidR="007C774E" w:rsidRPr="00C96E84" w:rsidRDefault="007C774E" w:rsidP="00C96E84">
      <w:pPr>
        <w:pStyle w:val="ListParagraph"/>
        <w:numPr>
          <w:ilvl w:val="0"/>
          <w:numId w:val="22"/>
        </w:numPr>
        <w:spacing w:after="120"/>
        <w:ind w:left="1080"/>
        <w:rPr>
          <w:rFonts w:asciiTheme="minorHAnsi" w:hAnsiTheme="minorHAnsi" w:cstheme="minorHAnsi"/>
          <w:noProof/>
          <w:color w:val="000000"/>
          <w:sz w:val="22"/>
          <w:szCs w:val="22"/>
        </w:rPr>
      </w:pPr>
      <w:r w:rsidRPr="00C96E84">
        <w:rPr>
          <w:rFonts w:asciiTheme="minorHAnsi" w:hAnsiTheme="minorHAnsi" w:cstheme="minorHAnsi"/>
          <w:noProof/>
          <w:color w:val="000000"/>
          <w:sz w:val="22"/>
          <w:szCs w:val="22"/>
        </w:rPr>
        <w:t>General Education Competencies and Course Outcomes</w:t>
      </w:r>
    </w:p>
    <w:p w14:paraId="0A2301E9" w14:textId="4FCFD1E6" w:rsidR="007C774E" w:rsidRPr="00C96E84" w:rsidRDefault="007C774E" w:rsidP="00C96E84">
      <w:pPr>
        <w:pStyle w:val="ListParagraph"/>
        <w:numPr>
          <w:ilvl w:val="0"/>
          <w:numId w:val="24"/>
        </w:numPr>
        <w:spacing w:after="120"/>
        <w:ind w:left="1080"/>
        <w:rPr>
          <w:rFonts w:asciiTheme="minorHAnsi" w:hAnsiTheme="minorHAnsi" w:cstheme="minorHAnsi"/>
          <w:noProof/>
          <w:color w:val="000000"/>
          <w:sz w:val="22"/>
          <w:szCs w:val="22"/>
        </w:rPr>
      </w:pPr>
      <w:r w:rsidRPr="00C96E84">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14:paraId="7C0CEFBA" w14:textId="58E2D2F9" w:rsidR="007C774E" w:rsidRPr="00C96E84" w:rsidRDefault="007C774E" w:rsidP="00C96E84">
      <w:pPr>
        <w:pStyle w:val="ListParagraph"/>
        <w:numPr>
          <w:ilvl w:val="0"/>
          <w:numId w:val="25"/>
        </w:numPr>
        <w:spacing w:after="120"/>
        <w:rPr>
          <w:rFonts w:asciiTheme="minorHAnsi" w:hAnsiTheme="minorHAnsi" w:cstheme="minorHAnsi"/>
          <w:noProof/>
          <w:color w:val="000000"/>
          <w:sz w:val="22"/>
          <w:szCs w:val="22"/>
        </w:rPr>
      </w:pPr>
      <w:r w:rsidRPr="00C96E84">
        <w:rPr>
          <w:rFonts w:asciiTheme="minorHAnsi" w:hAnsiTheme="minorHAnsi" w:cstheme="minorHAnsi"/>
          <w:noProof/>
          <w:color w:val="000000"/>
          <w:sz w:val="22"/>
          <w:szCs w:val="22"/>
        </w:rPr>
        <w:t>General Education Competency: Visualize</w:t>
      </w:r>
    </w:p>
    <w:p w14:paraId="1755B998" w14:textId="2B1CCF74" w:rsidR="007C774E" w:rsidRPr="00C96E84" w:rsidRDefault="007C774E" w:rsidP="00C96E84">
      <w:pPr>
        <w:pStyle w:val="ListParagraph"/>
        <w:numPr>
          <w:ilvl w:val="1"/>
          <w:numId w:val="25"/>
        </w:numPr>
        <w:spacing w:after="120"/>
        <w:rPr>
          <w:rFonts w:asciiTheme="minorHAnsi" w:hAnsiTheme="minorHAnsi" w:cstheme="minorHAnsi"/>
          <w:noProof/>
          <w:color w:val="000000"/>
          <w:sz w:val="22"/>
          <w:szCs w:val="22"/>
        </w:rPr>
      </w:pPr>
      <w:r w:rsidRPr="00C96E84">
        <w:rPr>
          <w:rFonts w:asciiTheme="minorHAnsi" w:hAnsiTheme="minorHAnsi" w:cstheme="minorHAnsi"/>
          <w:noProof/>
          <w:color w:val="000000"/>
          <w:sz w:val="22"/>
          <w:szCs w:val="22"/>
        </w:rPr>
        <w:t>Course Outcomes or Objectives Supporting the General Education Competency Selected:</w:t>
      </w:r>
    </w:p>
    <w:p w14:paraId="4EBDBBFB" w14:textId="42119EA6" w:rsidR="007C774E" w:rsidRPr="00C96E84" w:rsidRDefault="007C774E" w:rsidP="00C96E84">
      <w:pPr>
        <w:pStyle w:val="ListParagraph"/>
        <w:numPr>
          <w:ilvl w:val="1"/>
          <w:numId w:val="25"/>
        </w:numPr>
        <w:spacing w:after="120"/>
        <w:rPr>
          <w:rFonts w:asciiTheme="minorHAnsi" w:hAnsiTheme="minorHAnsi" w:cstheme="minorHAnsi"/>
          <w:noProof/>
          <w:color w:val="000000"/>
          <w:sz w:val="22"/>
          <w:szCs w:val="22"/>
        </w:rPr>
      </w:pPr>
      <w:r w:rsidRPr="00C96E84">
        <w:rPr>
          <w:rFonts w:asciiTheme="minorHAnsi" w:hAnsiTheme="minorHAnsi" w:cstheme="minorHAnsi"/>
          <w:noProof/>
          <w:color w:val="000000"/>
          <w:sz w:val="22"/>
          <w:szCs w:val="22"/>
        </w:rPr>
        <w:t>The teacher candidate will analyze culturally responsive instruction with the variety of cultures present in Florida schools.</w:t>
      </w:r>
    </w:p>
    <w:p w14:paraId="5FE17C20" w14:textId="7BF749BD" w:rsidR="007C774E" w:rsidRPr="00C96E84" w:rsidRDefault="007C774E" w:rsidP="00C96E84">
      <w:pPr>
        <w:pStyle w:val="ListParagraph"/>
        <w:numPr>
          <w:ilvl w:val="1"/>
          <w:numId w:val="25"/>
        </w:numPr>
        <w:spacing w:after="120"/>
        <w:rPr>
          <w:rFonts w:asciiTheme="minorHAnsi" w:hAnsiTheme="minorHAnsi" w:cstheme="minorHAnsi"/>
          <w:noProof/>
          <w:color w:val="000000"/>
          <w:sz w:val="22"/>
          <w:szCs w:val="22"/>
        </w:rPr>
      </w:pPr>
      <w:r w:rsidRPr="00C96E84">
        <w:rPr>
          <w:rFonts w:asciiTheme="minorHAnsi" w:hAnsiTheme="minorHAnsi" w:cstheme="minorHAnsi"/>
          <w:noProof/>
          <w:color w:val="000000"/>
          <w:sz w:val="22"/>
          <w:szCs w:val="22"/>
        </w:rPr>
        <w:t xml:space="preserve">The teacher candidate will theorize the ways in which family roles, relationships, and expectations can vary across cultures and influence student learning. </w:t>
      </w:r>
    </w:p>
    <w:p w14:paraId="1674A446" w14:textId="77777777" w:rsidR="00C96E84" w:rsidRDefault="007C774E" w:rsidP="00C96E84">
      <w:pPr>
        <w:pStyle w:val="ListParagraph"/>
        <w:numPr>
          <w:ilvl w:val="1"/>
          <w:numId w:val="25"/>
        </w:numPr>
        <w:spacing w:after="120"/>
        <w:rPr>
          <w:rFonts w:asciiTheme="minorHAnsi" w:hAnsiTheme="minorHAnsi" w:cstheme="minorHAnsi"/>
          <w:noProof/>
          <w:color w:val="000000"/>
          <w:sz w:val="22"/>
          <w:szCs w:val="22"/>
        </w:rPr>
      </w:pPr>
      <w:r w:rsidRPr="00C96E84">
        <w:rPr>
          <w:rFonts w:asciiTheme="minorHAnsi" w:hAnsiTheme="minorHAnsi" w:cstheme="minorHAnsi"/>
          <w:noProof/>
          <w:color w:val="000000"/>
          <w:sz w:val="22"/>
          <w:szCs w:val="22"/>
        </w:rPr>
        <w:t>The teacher candidate will distinguish between stereotypes and generalization in regards to cultural and linguistic diversity.</w:t>
      </w:r>
    </w:p>
    <w:p w14:paraId="6863BFB3" w14:textId="3E4E50E8" w:rsidR="007C774E" w:rsidRPr="00C96E84" w:rsidRDefault="007C774E" w:rsidP="00C96E84">
      <w:pPr>
        <w:pStyle w:val="ListParagraph"/>
        <w:numPr>
          <w:ilvl w:val="0"/>
          <w:numId w:val="22"/>
        </w:numPr>
        <w:spacing w:after="120"/>
        <w:ind w:left="1080"/>
        <w:rPr>
          <w:rFonts w:asciiTheme="minorHAnsi" w:hAnsiTheme="minorHAnsi" w:cstheme="minorHAnsi"/>
          <w:noProof/>
          <w:color w:val="000000"/>
          <w:sz w:val="22"/>
          <w:szCs w:val="22"/>
        </w:rPr>
      </w:pPr>
      <w:r w:rsidRPr="00C96E84">
        <w:rPr>
          <w:rFonts w:asciiTheme="minorHAnsi" w:hAnsiTheme="minorHAnsi" w:cstheme="minorHAnsi"/>
          <w:noProof/>
          <w:color w:val="000000"/>
          <w:sz w:val="22"/>
          <w:szCs w:val="22"/>
        </w:rPr>
        <w:t>Other Course Objectives/Standards</w:t>
      </w:r>
    </w:p>
    <w:p w14:paraId="55BE1B54" w14:textId="126770C9" w:rsidR="007C774E" w:rsidRPr="00C96E84" w:rsidRDefault="007C774E" w:rsidP="00C96E84">
      <w:pPr>
        <w:pStyle w:val="ListParagraph"/>
        <w:numPr>
          <w:ilvl w:val="0"/>
          <w:numId w:val="25"/>
        </w:numPr>
        <w:spacing w:after="120"/>
        <w:rPr>
          <w:rFonts w:asciiTheme="minorHAnsi" w:hAnsiTheme="minorHAnsi" w:cstheme="minorHAnsi"/>
          <w:noProof/>
          <w:color w:val="000000"/>
          <w:sz w:val="22"/>
          <w:szCs w:val="22"/>
        </w:rPr>
      </w:pPr>
      <w:r w:rsidRPr="00C96E84">
        <w:rPr>
          <w:rFonts w:asciiTheme="minorHAnsi" w:hAnsiTheme="minorHAnsi" w:cstheme="minorHAnsi"/>
          <w:noProof/>
          <w:color w:val="000000"/>
          <w:sz w:val="22"/>
          <w:szCs w:val="22"/>
        </w:rPr>
        <w:t xml:space="preserve">The teacher candidate will analyze the history and evolution of legislation and policy for English </w:t>
      </w:r>
      <w:r w:rsidRPr="00C96E84">
        <w:rPr>
          <w:rFonts w:asciiTheme="minorHAnsi" w:hAnsiTheme="minorHAnsi" w:cstheme="minorHAnsi"/>
          <w:noProof/>
          <w:color w:val="000000"/>
          <w:sz w:val="22"/>
          <w:szCs w:val="22"/>
        </w:rPr>
        <w:lastRenderedPageBreak/>
        <w:t>Language Learners (ELLs) in the United States and apply it to current practice in K-12 settings.</w:t>
      </w:r>
    </w:p>
    <w:p w14:paraId="792B5588" w14:textId="3FF92D32" w:rsidR="007C774E" w:rsidRPr="00C96E84" w:rsidRDefault="007C774E" w:rsidP="00C96E84">
      <w:pPr>
        <w:pStyle w:val="ListParagraph"/>
        <w:numPr>
          <w:ilvl w:val="0"/>
          <w:numId w:val="25"/>
        </w:numPr>
        <w:spacing w:after="120"/>
        <w:rPr>
          <w:rFonts w:asciiTheme="minorHAnsi" w:hAnsiTheme="minorHAnsi" w:cstheme="minorHAnsi"/>
          <w:noProof/>
          <w:color w:val="000000"/>
          <w:sz w:val="22"/>
          <w:szCs w:val="22"/>
        </w:rPr>
      </w:pPr>
      <w:r w:rsidRPr="00C96E84">
        <w:rPr>
          <w:rFonts w:asciiTheme="minorHAnsi" w:hAnsiTheme="minorHAnsi" w:cstheme="minorHAnsi"/>
          <w:noProof/>
          <w:color w:val="000000"/>
          <w:sz w:val="22"/>
          <w:szCs w:val="22"/>
        </w:rPr>
        <w:t>The teacher candidate will apply the five sections of the Florida Consent Decree (LULAC, et. Al vs. State Board of Education, 1990) to teaching and learning in K-12 settings.</w:t>
      </w:r>
    </w:p>
    <w:p w14:paraId="0E7D3174" w14:textId="09CC98B5" w:rsidR="007C774E" w:rsidRPr="00C96E84" w:rsidRDefault="007C774E" w:rsidP="00C96E84">
      <w:pPr>
        <w:pStyle w:val="ListParagraph"/>
        <w:numPr>
          <w:ilvl w:val="0"/>
          <w:numId w:val="25"/>
        </w:numPr>
        <w:spacing w:after="120"/>
        <w:rPr>
          <w:rFonts w:asciiTheme="minorHAnsi" w:hAnsiTheme="minorHAnsi" w:cstheme="minorHAnsi"/>
          <w:noProof/>
          <w:color w:val="000000"/>
          <w:sz w:val="22"/>
          <w:szCs w:val="22"/>
        </w:rPr>
      </w:pPr>
      <w:r w:rsidRPr="00C96E84">
        <w:rPr>
          <w:rFonts w:asciiTheme="minorHAnsi" w:hAnsiTheme="minorHAnsi" w:cstheme="minorHAnsi"/>
          <w:noProof/>
          <w:color w:val="000000"/>
          <w:sz w:val="22"/>
          <w:szCs w:val="22"/>
        </w:rPr>
        <w:t>The teacher candidate will employ techniques to facilitate cross-cultural communication in the K-12 classroom and with parents.</w:t>
      </w:r>
    </w:p>
    <w:p w14:paraId="73DEEA1B" w14:textId="33A4D7E7" w:rsidR="007C774E" w:rsidRPr="00C96E84" w:rsidRDefault="007C774E" w:rsidP="00C96E84">
      <w:pPr>
        <w:pStyle w:val="ListParagraph"/>
        <w:numPr>
          <w:ilvl w:val="0"/>
          <w:numId w:val="25"/>
        </w:numPr>
        <w:spacing w:after="120"/>
        <w:rPr>
          <w:rFonts w:asciiTheme="minorHAnsi" w:hAnsiTheme="minorHAnsi" w:cstheme="minorHAnsi"/>
          <w:noProof/>
          <w:color w:val="000000"/>
          <w:sz w:val="22"/>
          <w:szCs w:val="22"/>
        </w:rPr>
      </w:pPr>
      <w:r w:rsidRPr="00C96E84">
        <w:rPr>
          <w:rFonts w:asciiTheme="minorHAnsi" w:hAnsiTheme="minorHAnsi" w:cstheme="minorHAnsi"/>
          <w:noProof/>
          <w:color w:val="000000"/>
          <w:sz w:val="22"/>
          <w:szCs w:val="22"/>
        </w:rPr>
        <w:t>The teacher candidate will apply the major theories of first and second language development to the teaching and learning of ELLs.</w:t>
      </w:r>
    </w:p>
    <w:p w14:paraId="49C80C23" w14:textId="589270CC" w:rsidR="007C774E" w:rsidRPr="00C96E84" w:rsidRDefault="007C774E" w:rsidP="00C96E84">
      <w:pPr>
        <w:pStyle w:val="ListParagraph"/>
        <w:numPr>
          <w:ilvl w:val="0"/>
          <w:numId w:val="25"/>
        </w:numPr>
        <w:spacing w:after="120"/>
        <w:rPr>
          <w:rFonts w:asciiTheme="minorHAnsi" w:hAnsiTheme="minorHAnsi" w:cstheme="minorHAnsi"/>
          <w:noProof/>
          <w:color w:val="000000"/>
          <w:sz w:val="22"/>
          <w:szCs w:val="22"/>
        </w:rPr>
      </w:pPr>
      <w:r w:rsidRPr="00C96E84">
        <w:rPr>
          <w:rFonts w:asciiTheme="minorHAnsi" w:hAnsiTheme="minorHAnsi" w:cstheme="minorHAnsi"/>
          <w:noProof/>
          <w:color w:val="000000"/>
          <w:sz w:val="22"/>
          <w:szCs w:val="22"/>
        </w:rPr>
        <w:t>The teacher candidate will distinguish between the differences of basic interpersonal communicative language (BICS) and cognitive, academic language proficiency (CALP) and the relevance of these for the education of ELLs.</w:t>
      </w:r>
    </w:p>
    <w:p w14:paraId="1A867E26" w14:textId="106A45A8" w:rsidR="007C774E" w:rsidRPr="00C96E84" w:rsidRDefault="007C774E" w:rsidP="00C96E84">
      <w:pPr>
        <w:pStyle w:val="ListParagraph"/>
        <w:numPr>
          <w:ilvl w:val="0"/>
          <w:numId w:val="25"/>
        </w:numPr>
        <w:spacing w:after="120"/>
        <w:rPr>
          <w:rFonts w:asciiTheme="minorHAnsi" w:hAnsiTheme="minorHAnsi" w:cstheme="minorHAnsi"/>
          <w:noProof/>
          <w:color w:val="000000"/>
          <w:sz w:val="22"/>
          <w:szCs w:val="22"/>
        </w:rPr>
      </w:pPr>
      <w:r w:rsidRPr="00C96E84">
        <w:rPr>
          <w:rFonts w:asciiTheme="minorHAnsi" w:hAnsiTheme="minorHAnsi" w:cstheme="minorHAnsi"/>
          <w:noProof/>
          <w:color w:val="000000"/>
          <w:sz w:val="22"/>
          <w:szCs w:val="22"/>
        </w:rPr>
        <w:t>The teacher candidate will analyze and describe the role of phonology, morphology, syntax, semantics, and pragmatics in second language acquisition.</w:t>
      </w:r>
    </w:p>
    <w:p w14:paraId="34A22CB5" w14:textId="73EA9003" w:rsidR="007C774E" w:rsidRPr="00C96E84" w:rsidRDefault="007C774E" w:rsidP="00C96E84">
      <w:pPr>
        <w:pStyle w:val="ListParagraph"/>
        <w:numPr>
          <w:ilvl w:val="0"/>
          <w:numId w:val="25"/>
        </w:numPr>
        <w:spacing w:after="120"/>
        <w:rPr>
          <w:rFonts w:asciiTheme="minorHAnsi" w:hAnsiTheme="minorHAnsi" w:cstheme="minorHAnsi"/>
          <w:noProof/>
          <w:color w:val="000000"/>
          <w:sz w:val="22"/>
          <w:szCs w:val="22"/>
        </w:rPr>
      </w:pPr>
      <w:r w:rsidRPr="00C96E84">
        <w:rPr>
          <w:rFonts w:asciiTheme="minorHAnsi" w:hAnsiTheme="minorHAnsi" w:cstheme="minorHAnsi"/>
          <w:noProof/>
          <w:color w:val="000000"/>
          <w:sz w:val="22"/>
          <w:szCs w:val="22"/>
        </w:rPr>
        <w:t>The teacher candidate will analyze and describe how the subsystems of language can vary across languages.</w:t>
      </w:r>
    </w:p>
    <w:p w14:paraId="4C99D85F" w14:textId="72804A4B" w:rsidR="007C774E" w:rsidRPr="00C96E84" w:rsidRDefault="007C774E" w:rsidP="00C96E84">
      <w:pPr>
        <w:pStyle w:val="ListParagraph"/>
        <w:numPr>
          <w:ilvl w:val="0"/>
          <w:numId w:val="25"/>
        </w:numPr>
        <w:spacing w:after="120"/>
        <w:rPr>
          <w:rFonts w:asciiTheme="minorHAnsi" w:hAnsiTheme="minorHAnsi" w:cstheme="minorHAnsi"/>
          <w:noProof/>
          <w:color w:val="000000"/>
          <w:sz w:val="22"/>
          <w:szCs w:val="22"/>
        </w:rPr>
      </w:pPr>
      <w:r w:rsidRPr="00C96E84">
        <w:rPr>
          <w:rFonts w:asciiTheme="minorHAnsi" w:hAnsiTheme="minorHAnsi" w:cstheme="minorHAnsi"/>
          <w:noProof/>
          <w:color w:val="000000"/>
          <w:sz w:val="22"/>
          <w:szCs w:val="22"/>
        </w:rPr>
        <w:t>The teacher candidate will analyze linguistic transfer and interference and explain how it manifests in L2 development.</w:t>
      </w:r>
    </w:p>
    <w:p w14:paraId="450E8C54" w14:textId="43B50B99" w:rsidR="007C774E" w:rsidRPr="00C96E84" w:rsidRDefault="007C774E" w:rsidP="00C96E84">
      <w:pPr>
        <w:pStyle w:val="ListParagraph"/>
        <w:numPr>
          <w:ilvl w:val="0"/>
          <w:numId w:val="25"/>
        </w:numPr>
        <w:spacing w:after="120"/>
        <w:rPr>
          <w:rFonts w:asciiTheme="minorHAnsi" w:hAnsiTheme="minorHAnsi" w:cstheme="minorHAnsi"/>
          <w:noProof/>
          <w:color w:val="000000"/>
          <w:sz w:val="22"/>
          <w:szCs w:val="22"/>
        </w:rPr>
      </w:pPr>
      <w:r w:rsidRPr="00C96E84">
        <w:rPr>
          <w:rFonts w:asciiTheme="minorHAnsi" w:hAnsiTheme="minorHAnsi" w:cstheme="minorHAnsi"/>
          <w:noProof/>
          <w:color w:val="000000"/>
          <w:sz w:val="22"/>
          <w:szCs w:val="22"/>
        </w:rPr>
        <w:t>The teacher candidate will differentiate between speech and language disorders and distinguish them from linguistic and cultural differences in ELLs.</w:t>
      </w:r>
    </w:p>
    <w:p w14:paraId="6B468E1F" w14:textId="77777777" w:rsidR="00C96E84" w:rsidRDefault="00863621" w:rsidP="00C96E84">
      <w:pPr>
        <w:ind w:firstLine="720"/>
        <w:rPr>
          <w:rFonts w:ascii="Calibri" w:hAnsi="Calibri" w:cs="Calibri"/>
          <w:sz w:val="22"/>
          <w:szCs w:val="22"/>
          <w:u w:val="single"/>
        </w:rPr>
      </w:pPr>
      <w:r w:rsidRPr="00026DCC">
        <w:rPr>
          <w:rFonts w:ascii="Calibri" w:hAnsi="Calibri" w:cs="Calibri"/>
          <w:b/>
          <w:sz w:val="22"/>
          <w:szCs w:val="22"/>
          <w:u w:val="single"/>
        </w:rPr>
        <w:t>SPECIFIC COURSE COMPETENCIES:</w:t>
      </w:r>
    </w:p>
    <w:p w14:paraId="42788146" w14:textId="033A366C" w:rsidR="00863621" w:rsidRPr="00C96E84" w:rsidRDefault="00863621" w:rsidP="00C96E84">
      <w:pPr>
        <w:spacing w:before="240"/>
        <w:ind w:firstLine="720"/>
        <w:rPr>
          <w:rFonts w:ascii="Calibri" w:hAnsi="Calibri" w:cs="Calibri"/>
          <w:sz w:val="22"/>
          <w:szCs w:val="22"/>
          <w:u w:val="single"/>
        </w:rPr>
      </w:pPr>
      <w:r w:rsidRPr="00026DCC">
        <w:rPr>
          <w:rFonts w:ascii="Calibri" w:hAnsi="Calibri" w:cs="Calibri"/>
          <w:b/>
          <w:bCs/>
          <w:sz w:val="22"/>
          <w:szCs w:val="22"/>
        </w:rPr>
        <w:t>Critical Task Assignments and/or Assessments</w:t>
      </w:r>
    </w:p>
    <w:p w14:paraId="6AD89AE5" w14:textId="77777777" w:rsidR="00C96E84" w:rsidRDefault="00863621" w:rsidP="00C96E84">
      <w:pPr>
        <w:pStyle w:val="BodyTextIndent2"/>
        <w:spacing w:line="240" w:lineRule="auto"/>
        <w:ind w:left="720"/>
        <w:rPr>
          <w:rFonts w:ascii="Calibri" w:hAnsi="Calibri" w:cs="Calibri"/>
          <w:sz w:val="22"/>
          <w:szCs w:val="22"/>
        </w:rPr>
      </w:pPr>
      <w:r w:rsidRPr="00026DCC">
        <w:rPr>
          <w:rFonts w:ascii="Calibri" w:hAnsi="Calibri" w:cs="Calibri"/>
          <w:sz w:val="22"/>
          <w:szCs w:val="22"/>
        </w:rPr>
        <w:t xml:space="preserve">At the conclusion of this course, teacher candidates will demonstrate competency in the following Preprofessional Florida Educator Accomplished Practices (FEAPs), Common core Standards, Professional Educator Competencies and Skills, ESOL Performance Standards, ESOL k-12 Competencies, Reading Competencies and </w:t>
      </w:r>
      <w:proofErr w:type="gramStart"/>
      <w:r w:rsidRPr="00026DCC">
        <w:rPr>
          <w:rFonts w:ascii="Calibri" w:hAnsi="Calibri" w:cs="Calibri"/>
          <w:sz w:val="22"/>
          <w:szCs w:val="22"/>
        </w:rPr>
        <w:t>elements</w:t>
      </w:r>
      <w:proofErr w:type="gramEnd"/>
      <w:r w:rsidRPr="00026DCC">
        <w:rPr>
          <w:rFonts w:ascii="Calibri" w:hAnsi="Calibri" w:cs="Calibri"/>
          <w:sz w:val="22"/>
          <w:szCs w:val="22"/>
        </w:rPr>
        <w:t xml:space="preserve"> of the Uniform Core Curriculum.</w:t>
      </w:r>
    </w:p>
    <w:p w14:paraId="03889728" w14:textId="283A7470" w:rsidR="00C96E84" w:rsidRDefault="00863621" w:rsidP="00C96E84">
      <w:pPr>
        <w:pStyle w:val="BodyTextIndent2"/>
        <w:spacing w:after="0" w:line="240" w:lineRule="auto"/>
        <w:ind w:left="720"/>
        <w:rPr>
          <w:rFonts w:ascii="Calibri" w:hAnsi="Calibri" w:cs="Calibri"/>
          <w:b/>
          <w:sz w:val="22"/>
          <w:szCs w:val="22"/>
        </w:rPr>
      </w:pPr>
      <w:r w:rsidRPr="00026DCC">
        <w:rPr>
          <w:rFonts w:ascii="Calibri" w:hAnsi="Calibri" w:cs="Calibri"/>
          <w:b/>
          <w:sz w:val="22"/>
          <w:szCs w:val="22"/>
        </w:rPr>
        <w:t>FSAC</w:t>
      </w:r>
      <w:r w:rsidR="00C96E84">
        <w:rPr>
          <w:rFonts w:ascii="Calibri" w:hAnsi="Calibri" w:cs="Calibri"/>
          <w:b/>
          <w:sz w:val="22"/>
          <w:szCs w:val="22"/>
        </w:rPr>
        <w:t xml:space="preserve"> </w:t>
      </w:r>
      <w:r w:rsidRPr="00026DCC">
        <w:rPr>
          <w:rFonts w:ascii="Calibri" w:hAnsi="Calibri" w:cs="Calibri"/>
          <w:b/>
          <w:sz w:val="22"/>
          <w:szCs w:val="22"/>
        </w:rPr>
        <w:t>- Florida Subject Area Competencies and Skills</w:t>
      </w:r>
    </w:p>
    <w:p w14:paraId="6088372F" w14:textId="219FDB91" w:rsidR="00C96E84" w:rsidRDefault="00863621" w:rsidP="00C96E84">
      <w:pPr>
        <w:pStyle w:val="BodyTextIndent2"/>
        <w:spacing w:after="0" w:line="240" w:lineRule="auto"/>
        <w:ind w:left="720"/>
        <w:rPr>
          <w:rFonts w:ascii="Calibri" w:hAnsi="Calibri" w:cs="Calibri"/>
          <w:b/>
          <w:sz w:val="22"/>
          <w:szCs w:val="22"/>
        </w:rPr>
      </w:pPr>
      <w:r w:rsidRPr="00026DCC">
        <w:rPr>
          <w:rFonts w:ascii="Calibri" w:hAnsi="Calibri" w:cs="Calibri"/>
          <w:b/>
          <w:sz w:val="22"/>
          <w:szCs w:val="22"/>
        </w:rPr>
        <w:t>FEAP</w:t>
      </w:r>
      <w:r w:rsidR="00C96E84">
        <w:rPr>
          <w:rFonts w:ascii="Calibri" w:hAnsi="Calibri" w:cs="Calibri"/>
          <w:b/>
          <w:sz w:val="22"/>
          <w:szCs w:val="22"/>
        </w:rPr>
        <w:t xml:space="preserve"> </w:t>
      </w:r>
      <w:r w:rsidRPr="00026DCC">
        <w:rPr>
          <w:rFonts w:ascii="Calibri" w:hAnsi="Calibri" w:cs="Calibri"/>
          <w:b/>
          <w:sz w:val="22"/>
          <w:szCs w:val="22"/>
        </w:rPr>
        <w:t>- Florida Educator Accomplished Practices</w:t>
      </w:r>
    </w:p>
    <w:p w14:paraId="57015B38" w14:textId="546781C0" w:rsidR="00C96E84" w:rsidRDefault="00863621" w:rsidP="00C96E84">
      <w:pPr>
        <w:pStyle w:val="BodyTextIndent2"/>
        <w:spacing w:after="0" w:line="240" w:lineRule="auto"/>
        <w:ind w:left="720"/>
        <w:rPr>
          <w:rFonts w:ascii="Calibri" w:hAnsi="Calibri" w:cs="Calibri"/>
          <w:b/>
          <w:sz w:val="22"/>
          <w:szCs w:val="22"/>
        </w:rPr>
      </w:pPr>
      <w:r w:rsidRPr="00026DCC">
        <w:rPr>
          <w:rFonts w:ascii="Calibri" w:hAnsi="Calibri" w:cs="Calibri"/>
          <w:b/>
          <w:sz w:val="22"/>
          <w:szCs w:val="22"/>
        </w:rPr>
        <w:t>PEC</w:t>
      </w:r>
      <w:r w:rsidR="00C96E84">
        <w:rPr>
          <w:rFonts w:ascii="Calibri" w:hAnsi="Calibri" w:cs="Calibri"/>
          <w:b/>
          <w:sz w:val="22"/>
          <w:szCs w:val="22"/>
        </w:rPr>
        <w:t xml:space="preserve"> </w:t>
      </w:r>
      <w:r w:rsidRPr="00026DCC">
        <w:rPr>
          <w:rFonts w:ascii="Calibri" w:hAnsi="Calibri" w:cs="Calibri"/>
          <w:b/>
          <w:sz w:val="22"/>
          <w:szCs w:val="22"/>
        </w:rPr>
        <w:t xml:space="preserve">- Professional Education Competencies </w:t>
      </w:r>
    </w:p>
    <w:p w14:paraId="69C37E56" w14:textId="141B8D04" w:rsidR="00C96E84" w:rsidRDefault="00863621" w:rsidP="00C96E84">
      <w:pPr>
        <w:pStyle w:val="BodyTextIndent2"/>
        <w:spacing w:after="0" w:line="240" w:lineRule="auto"/>
        <w:ind w:left="720"/>
        <w:rPr>
          <w:rFonts w:ascii="Calibri" w:hAnsi="Calibri" w:cs="Calibri"/>
          <w:b/>
          <w:sz w:val="22"/>
          <w:szCs w:val="22"/>
        </w:rPr>
      </w:pPr>
      <w:r w:rsidRPr="00026DCC">
        <w:rPr>
          <w:rFonts w:ascii="Calibri" w:hAnsi="Calibri" w:cs="Calibri"/>
          <w:b/>
          <w:sz w:val="22"/>
          <w:szCs w:val="22"/>
        </w:rPr>
        <w:t>ESOL T.S.</w:t>
      </w:r>
      <w:r w:rsidR="00C96E84">
        <w:rPr>
          <w:rFonts w:ascii="Calibri" w:hAnsi="Calibri" w:cs="Calibri"/>
          <w:b/>
          <w:sz w:val="22"/>
          <w:szCs w:val="22"/>
        </w:rPr>
        <w:t xml:space="preserve"> </w:t>
      </w:r>
      <w:r w:rsidRPr="00026DCC">
        <w:rPr>
          <w:rFonts w:ascii="Calibri" w:hAnsi="Calibri" w:cs="Calibri"/>
          <w:b/>
          <w:sz w:val="22"/>
          <w:szCs w:val="22"/>
        </w:rPr>
        <w:t>- Florida Teacher Standards for ESOL Endorsement</w:t>
      </w:r>
    </w:p>
    <w:p w14:paraId="3933E313" w14:textId="61158DA5" w:rsidR="00863621" w:rsidRPr="00026DCC" w:rsidRDefault="00863621" w:rsidP="00C96E84">
      <w:pPr>
        <w:pStyle w:val="BodyTextIndent2"/>
        <w:spacing w:line="240" w:lineRule="auto"/>
        <w:ind w:left="720"/>
        <w:rPr>
          <w:rFonts w:ascii="Calibri" w:hAnsi="Calibri" w:cs="Calibri"/>
          <w:sz w:val="22"/>
          <w:szCs w:val="22"/>
        </w:rPr>
      </w:pPr>
      <w:r w:rsidRPr="00026DCC">
        <w:rPr>
          <w:rFonts w:ascii="Calibri" w:hAnsi="Calibri" w:cs="Calibri"/>
          <w:b/>
          <w:sz w:val="22"/>
          <w:szCs w:val="22"/>
        </w:rPr>
        <w:t>ESOL K-12</w:t>
      </w:r>
      <w:r w:rsidR="00C96E84">
        <w:rPr>
          <w:rFonts w:ascii="Calibri" w:hAnsi="Calibri" w:cs="Calibri"/>
          <w:b/>
          <w:sz w:val="22"/>
          <w:szCs w:val="22"/>
        </w:rPr>
        <w:t xml:space="preserve"> </w:t>
      </w:r>
      <w:r w:rsidRPr="00026DCC">
        <w:rPr>
          <w:rFonts w:ascii="Calibri" w:hAnsi="Calibri" w:cs="Calibri"/>
          <w:b/>
          <w:sz w:val="22"/>
          <w:szCs w:val="22"/>
        </w:rPr>
        <w:t>- English Speakers of Other Languages K-12 Competencies</w:t>
      </w:r>
    </w:p>
    <w:p w14:paraId="257C8D67" w14:textId="2CD5C148" w:rsidR="00863621" w:rsidRDefault="00863621" w:rsidP="00C96E84">
      <w:pPr>
        <w:spacing w:after="240"/>
        <w:ind w:left="720"/>
        <w:rPr>
          <w:rFonts w:ascii="Calibri" w:hAnsi="Calibri" w:cs="Arial"/>
          <w:i/>
          <w:sz w:val="22"/>
          <w:szCs w:val="22"/>
        </w:rPr>
      </w:pPr>
      <w:r w:rsidRPr="00026DCC">
        <w:rPr>
          <w:rFonts w:ascii="Calibri" w:hAnsi="Calibri" w:cs="Calibri"/>
          <w:b/>
          <w:i/>
          <w:sz w:val="22"/>
          <w:szCs w:val="22"/>
        </w:rPr>
        <w:t>*</w:t>
      </w:r>
      <w:r w:rsidRPr="00026DCC">
        <w:rPr>
          <w:rFonts w:ascii="Calibri" w:hAnsi="Calibri" w:cs="Calibri"/>
          <w:i/>
          <w:sz w:val="22"/>
          <w:szCs w:val="22"/>
        </w:rPr>
        <w:t xml:space="preserve"> The numbers and letters in the graph below correspond to the standards, indicators and competencies found above</w:t>
      </w:r>
      <w:r w:rsidRPr="00026DCC">
        <w:rPr>
          <w:rFonts w:ascii="Calibri" w:hAnsi="Calibri" w:cs="Arial"/>
          <w:i/>
          <w:sz w:val="22"/>
          <w:szCs w:val="22"/>
        </w:rPr>
        <w:t>.</w:t>
      </w:r>
    </w:p>
    <w:tbl>
      <w:tblPr>
        <w:tblStyle w:val="GridTable1Light"/>
        <w:tblW w:w="9454" w:type="dxa"/>
        <w:tblInd w:w="607" w:type="dxa"/>
        <w:tblLayout w:type="fixed"/>
        <w:tblLook w:val="04A0" w:firstRow="1" w:lastRow="0" w:firstColumn="1" w:lastColumn="0" w:noHBand="0" w:noVBand="1"/>
      </w:tblPr>
      <w:tblGrid>
        <w:gridCol w:w="1752"/>
        <w:gridCol w:w="1540"/>
        <w:gridCol w:w="1540"/>
        <w:gridCol w:w="1541"/>
        <w:gridCol w:w="1540"/>
        <w:gridCol w:w="1541"/>
      </w:tblGrid>
      <w:tr w:rsidR="00863621" w:rsidRPr="00026DCC" w14:paraId="3416D205" w14:textId="77777777" w:rsidTr="00D13690">
        <w:trPr>
          <w:cnfStyle w:val="100000000000" w:firstRow="1" w:lastRow="0" w:firstColumn="0" w:lastColumn="0" w:oddVBand="0" w:evenVBand="0" w:oddHBand="0" w:evenHBand="0" w:firstRowFirstColumn="0" w:firstRowLastColumn="0" w:lastRowFirstColumn="0" w:lastRowLastColumn="0"/>
          <w:trHeight w:val="399"/>
          <w:tblHeader/>
        </w:trPr>
        <w:tc>
          <w:tcPr>
            <w:cnfStyle w:val="001000000000" w:firstRow="0" w:lastRow="0" w:firstColumn="1" w:lastColumn="0" w:oddVBand="0" w:evenVBand="0" w:oddHBand="0" w:evenHBand="0" w:firstRowFirstColumn="0" w:firstRowLastColumn="0" w:lastRowFirstColumn="0" w:lastRowLastColumn="0"/>
            <w:tcW w:w="1752" w:type="dxa"/>
            <w:hideMark/>
          </w:tcPr>
          <w:p w14:paraId="36496A81" w14:textId="7D0156DF" w:rsidR="00863621" w:rsidRPr="00026DCC" w:rsidRDefault="00863621" w:rsidP="00C96E84">
            <w:pPr>
              <w:rPr>
                <w:rFonts w:ascii="Calibri" w:eastAsia="Calibri" w:hAnsi="Calibri" w:cs="Arial"/>
                <w:b w:val="0"/>
                <w:sz w:val="22"/>
                <w:szCs w:val="22"/>
              </w:rPr>
            </w:pPr>
            <w:r w:rsidRPr="00026DCC">
              <w:rPr>
                <w:rFonts w:ascii="Calibri" w:eastAsia="Calibri" w:hAnsi="Calibri" w:cs="Arial"/>
                <w:sz w:val="22"/>
                <w:szCs w:val="22"/>
              </w:rPr>
              <w:t>COURSE</w:t>
            </w:r>
          </w:p>
        </w:tc>
        <w:tc>
          <w:tcPr>
            <w:tcW w:w="1540" w:type="dxa"/>
            <w:hideMark/>
          </w:tcPr>
          <w:p w14:paraId="3987B8A5" w14:textId="77777777" w:rsidR="00863621" w:rsidRPr="00026DCC" w:rsidRDefault="00863621" w:rsidP="00C96E84">
            <w:pPr>
              <w:cnfStyle w:val="100000000000" w:firstRow="1" w:lastRow="0" w:firstColumn="0" w:lastColumn="0" w:oddVBand="0" w:evenVBand="0" w:oddHBand="0" w:evenHBand="0" w:firstRowFirstColumn="0" w:firstRowLastColumn="0" w:lastRowFirstColumn="0" w:lastRowLastColumn="0"/>
              <w:rPr>
                <w:rFonts w:ascii="Calibri" w:eastAsia="Calibri" w:hAnsi="Calibri" w:cs="Arial"/>
                <w:b w:val="0"/>
                <w:sz w:val="22"/>
                <w:szCs w:val="22"/>
              </w:rPr>
            </w:pPr>
            <w:r w:rsidRPr="00026DCC">
              <w:rPr>
                <w:rFonts w:ascii="Calibri" w:eastAsia="Calibri" w:hAnsi="Calibri" w:cs="Arial"/>
                <w:sz w:val="22"/>
                <w:szCs w:val="22"/>
              </w:rPr>
              <w:t>FSAC</w:t>
            </w:r>
          </w:p>
        </w:tc>
        <w:tc>
          <w:tcPr>
            <w:tcW w:w="1540" w:type="dxa"/>
            <w:hideMark/>
          </w:tcPr>
          <w:p w14:paraId="3247069D" w14:textId="376E9968" w:rsidR="00863621" w:rsidRPr="00026DCC" w:rsidRDefault="00863621" w:rsidP="00C96E84">
            <w:pPr>
              <w:cnfStyle w:val="100000000000" w:firstRow="1" w:lastRow="0" w:firstColumn="0" w:lastColumn="0" w:oddVBand="0" w:evenVBand="0" w:oddHBand="0" w:evenHBand="0" w:firstRowFirstColumn="0" w:firstRowLastColumn="0" w:lastRowFirstColumn="0" w:lastRowLastColumn="0"/>
              <w:rPr>
                <w:rFonts w:ascii="Calibri" w:eastAsia="Calibri" w:hAnsi="Calibri" w:cs="Arial"/>
                <w:b w:val="0"/>
                <w:sz w:val="22"/>
                <w:szCs w:val="22"/>
              </w:rPr>
            </w:pPr>
            <w:r w:rsidRPr="00026DCC">
              <w:rPr>
                <w:rFonts w:ascii="Calibri" w:eastAsia="Calibri" w:hAnsi="Calibri" w:cs="Arial"/>
                <w:sz w:val="22"/>
                <w:szCs w:val="22"/>
              </w:rPr>
              <w:t>FEAP/PEC</w:t>
            </w:r>
          </w:p>
        </w:tc>
        <w:tc>
          <w:tcPr>
            <w:tcW w:w="1541" w:type="dxa"/>
            <w:hideMark/>
          </w:tcPr>
          <w:p w14:paraId="69D5849B" w14:textId="77777777" w:rsidR="00863621" w:rsidRPr="00026DCC" w:rsidRDefault="00863621" w:rsidP="00C96E84">
            <w:pPr>
              <w:cnfStyle w:val="100000000000" w:firstRow="1" w:lastRow="0" w:firstColumn="0" w:lastColumn="0" w:oddVBand="0" w:evenVBand="0" w:oddHBand="0" w:evenHBand="0" w:firstRowFirstColumn="0" w:firstRowLastColumn="0" w:lastRowFirstColumn="0" w:lastRowLastColumn="0"/>
              <w:rPr>
                <w:rFonts w:ascii="Calibri" w:eastAsia="Calibri" w:hAnsi="Calibri" w:cs="Arial"/>
                <w:b w:val="0"/>
                <w:sz w:val="22"/>
                <w:szCs w:val="22"/>
              </w:rPr>
            </w:pPr>
            <w:r w:rsidRPr="00026DCC">
              <w:rPr>
                <w:rFonts w:ascii="Calibri" w:eastAsia="Calibri" w:hAnsi="Calibri" w:cs="Arial"/>
                <w:sz w:val="22"/>
                <w:szCs w:val="22"/>
              </w:rPr>
              <w:t>READING</w:t>
            </w:r>
          </w:p>
        </w:tc>
        <w:tc>
          <w:tcPr>
            <w:tcW w:w="1540" w:type="dxa"/>
            <w:hideMark/>
          </w:tcPr>
          <w:p w14:paraId="3F4D2AC4" w14:textId="28FFEFF1" w:rsidR="00863621" w:rsidRPr="00026DCC" w:rsidRDefault="00863621" w:rsidP="00C96E84">
            <w:pPr>
              <w:cnfStyle w:val="100000000000" w:firstRow="1" w:lastRow="0" w:firstColumn="0" w:lastColumn="0" w:oddVBand="0" w:evenVBand="0" w:oddHBand="0" w:evenHBand="0" w:firstRowFirstColumn="0" w:firstRowLastColumn="0" w:lastRowFirstColumn="0" w:lastRowLastColumn="0"/>
              <w:rPr>
                <w:rFonts w:ascii="Calibri" w:eastAsia="Calibri" w:hAnsi="Calibri" w:cs="Arial"/>
                <w:b w:val="0"/>
                <w:sz w:val="22"/>
                <w:szCs w:val="22"/>
              </w:rPr>
            </w:pPr>
            <w:r w:rsidRPr="00026DCC">
              <w:rPr>
                <w:rFonts w:ascii="Calibri" w:eastAsia="Calibri" w:hAnsi="Calibri" w:cs="Arial"/>
                <w:sz w:val="22"/>
                <w:szCs w:val="22"/>
              </w:rPr>
              <w:t>ESOL T.S.</w:t>
            </w:r>
          </w:p>
        </w:tc>
        <w:tc>
          <w:tcPr>
            <w:tcW w:w="1541" w:type="dxa"/>
          </w:tcPr>
          <w:p w14:paraId="3DC11A32" w14:textId="7DA4BD20" w:rsidR="00863621" w:rsidRPr="00026DCC" w:rsidRDefault="00863621" w:rsidP="00C96E84">
            <w:pPr>
              <w:cnfStyle w:val="100000000000" w:firstRow="1" w:lastRow="0" w:firstColumn="0" w:lastColumn="0" w:oddVBand="0" w:evenVBand="0" w:oddHBand="0" w:evenHBand="0" w:firstRowFirstColumn="0" w:firstRowLastColumn="0" w:lastRowFirstColumn="0" w:lastRowLastColumn="0"/>
              <w:rPr>
                <w:rFonts w:ascii="Calibri" w:eastAsia="Calibri" w:hAnsi="Calibri" w:cs="Arial"/>
                <w:b w:val="0"/>
                <w:sz w:val="22"/>
                <w:szCs w:val="22"/>
              </w:rPr>
            </w:pPr>
            <w:r w:rsidRPr="00026DCC">
              <w:rPr>
                <w:rFonts w:ascii="Calibri" w:eastAsia="Calibri" w:hAnsi="Calibri" w:cs="Arial"/>
                <w:sz w:val="22"/>
                <w:szCs w:val="22"/>
              </w:rPr>
              <w:t>ESOL K-12</w:t>
            </w:r>
          </w:p>
        </w:tc>
      </w:tr>
      <w:tr w:rsidR="00863621" w:rsidRPr="00026DCC" w14:paraId="0664AC44" w14:textId="77777777" w:rsidTr="00D13690">
        <w:trPr>
          <w:trHeight w:val="945"/>
        </w:trPr>
        <w:tc>
          <w:tcPr>
            <w:cnfStyle w:val="001000000000" w:firstRow="0" w:lastRow="0" w:firstColumn="1" w:lastColumn="0" w:oddVBand="0" w:evenVBand="0" w:oddHBand="0" w:evenHBand="0" w:firstRowFirstColumn="0" w:firstRowLastColumn="0" w:lastRowFirstColumn="0" w:lastRowLastColumn="0"/>
            <w:tcW w:w="1752" w:type="dxa"/>
          </w:tcPr>
          <w:p w14:paraId="700FA4FF" w14:textId="5354F329" w:rsidR="00863621" w:rsidRPr="00026DCC" w:rsidRDefault="00863621" w:rsidP="00C96E84">
            <w:pPr>
              <w:rPr>
                <w:rFonts w:ascii="Calibri" w:hAnsi="Calibri" w:cs="Arial"/>
                <w:sz w:val="22"/>
                <w:szCs w:val="22"/>
              </w:rPr>
            </w:pPr>
            <w:r w:rsidRPr="00026DCC">
              <w:rPr>
                <w:rFonts w:ascii="Calibri" w:hAnsi="Calibri" w:cs="Arial"/>
                <w:sz w:val="22"/>
                <w:szCs w:val="22"/>
              </w:rPr>
              <w:t>TSL 4080 Second Language Acquisitions &amp; Culture</w:t>
            </w:r>
          </w:p>
        </w:tc>
        <w:tc>
          <w:tcPr>
            <w:tcW w:w="1540" w:type="dxa"/>
          </w:tcPr>
          <w:p w14:paraId="2339AAEC" w14:textId="77777777" w:rsidR="00863621" w:rsidRPr="00026DCC" w:rsidRDefault="00863621" w:rsidP="00C96E84">
            <w:pPr>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rPr>
            </w:pPr>
          </w:p>
        </w:tc>
        <w:tc>
          <w:tcPr>
            <w:tcW w:w="1540" w:type="dxa"/>
            <w:hideMark/>
          </w:tcPr>
          <w:p w14:paraId="765EE2F1" w14:textId="2415EFC9" w:rsidR="00863621" w:rsidRPr="00026DCC" w:rsidRDefault="00863621" w:rsidP="00C96E84">
            <w:pPr>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rPr>
            </w:pPr>
            <w:r w:rsidRPr="00026DCC">
              <w:rPr>
                <w:rFonts w:ascii="Calibri" w:hAnsi="Calibri" w:cs="Arial"/>
                <w:sz w:val="22"/>
                <w:szCs w:val="22"/>
              </w:rPr>
              <w:t>2d, 2h, 2i</w:t>
            </w:r>
            <w:r w:rsidR="00C96E84">
              <w:rPr>
                <w:rFonts w:ascii="Calibri" w:hAnsi="Calibri" w:cs="Arial"/>
                <w:sz w:val="22"/>
                <w:szCs w:val="22"/>
              </w:rPr>
              <w:t xml:space="preserve">, </w:t>
            </w:r>
            <w:r w:rsidR="00C96E84" w:rsidRPr="00026DCC">
              <w:rPr>
                <w:rFonts w:ascii="Calibri" w:eastAsia="Calibri" w:hAnsi="Calibri" w:cs="Arial"/>
                <w:sz w:val="22"/>
                <w:szCs w:val="22"/>
              </w:rPr>
              <w:t>3b, 3e, 3h, 3i</w:t>
            </w:r>
            <w:r w:rsidR="00C96E84">
              <w:rPr>
                <w:rFonts w:ascii="Calibri" w:eastAsia="Calibri" w:hAnsi="Calibri" w:cs="Arial"/>
                <w:sz w:val="22"/>
                <w:szCs w:val="22"/>
              </w:rPr>
              <w:t>,</w:t>
            </w:r>
            <w:r w:rsidR="00C96E84">
              <w:rPr>
                <w:rFonts w:ascii="Calibri" w:hAnsi="Calibri" w:cs="Arial"/>
                <w:sz w:val="22"/>
                <w:szCs w:val="22"/>
              </w:rPr>
              <w:t xml:space="preserve"> 5b</w:t>
            </w:r>
          </w:p>
        </w:tc>
        <w:tc>
          <w:tcPr>
            <w:tcW w:w="1541" w:type="dxa"/>
          </w:tcPr>
          <w:p w14:paraId="14AA42E9" w14:textId="01E733DD" w:rsidR="00863621" w:rsidRPr="00026DCC" w:rsidRDefault="004E0AAB" w:rsidP="00C96E84">
            <w:pPr>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rPr>
            </w:pPr>
            <w:r>
              <w:rPr>
                <w:rFonts w:ascii="Calibri" w:hAnsi="Calibri" w:cs="Arial"/>
                <w:sz w:val="22"/>
                <w:szCs w:val="22"/>
              </w:rPr>
              <w:t xml:space="preserve">1.A.6, </w:t>
            </w:r>
            <w:r w:rsidR="00C96E84">
              <w:rPr>
                <w:rFonts w:ascii="Calibri" w:hAnsi="Calibri" w:cs="Arial"/>
                <w:sz w:val="22"/>
                <w:szCs w:val="22"/>
              </w:rPr>
              <w:t xml:space="preserve">1.A.9, </w:t>
            </w:r>
            <w:r>
              <w:rPr>
                <w:rFonts w:ascii="Calibri" w:hAnsi="Calibri" w:cs="Arial"/>
                <w:sz w:val="22"/>
                <w:szCs w:val="22"/>
              </w:rPr>
              <w:t xml:space="preserve">1.C.1, 1.C.2, 1.C.4, </w:t>
            </w:r>
            <w:r w:rsidR="00863621" w:rsidRPr="00026DCC">
              <w:rPr>
                <w:rFonts w:ascii="Calibri" w:hAnsi="Calibri" w:cs="Arial"/>
                <w:sz w:val="22"/>
                <w:szCs w:val="22"/>
              </w:rPr>
              <w:t>1.C.5</w:t>
            </w:r>
            <w:r w:rsidR="00C96E84">
              <w:rPr>
                <w:rFonts w:ascii="Calibri" w:hAnsi="Calibri" w:cs="Arial"/>
                <w:sz w:val="22"/>
                <w:szCs w:val="22"/>
              </w:rPr>
              <w:t xml:space="preserve">, </w:t>
            </w:r>
            <w:r w:rsidR="00863621" w:rsidRPr="00026DCC">
              <w:rPr>
                <w:rFonts w:ascii="Calibri" w:hAnsi="Calibri" w:cs="Arial"/>
                <w:sz w:val="22"/>
                <w:szCs w:val="22"/>
              </w:rPr>
              <w:t>1.G.3</w:t>
            </w:r>
            <w:r w:rsidR="00C96E84">
              <w:rPr>
                <w:rFonts w:ascii="Calibri" w:hAnsi="Calibri" w:cs="Arial"/>
                <w:sz w:val="22"/>
                <w:szCs w:val="22"/>
              </w:rPr>
              <w:t xml:space="preserve">, </w:t>
            </w:r>
            <w:r w:rsidR="00863621" w:rsidRPr="00026DCC">
              <w:rPr>
                <w:rFonts w:ascii="Calibri" w:hAnsi="Calibri" w:cs="Arial"/>
                <w:sz w:val="22"/>
                <w:szCs w:val="22"/>
              </w:rPr>
              <w:t>1.C.4</w:t>
            </w:r>
            <w:r w:rsidR="00C96E84">
              <w:rPr>
                <w:rFonts w:ascii="Calibri" w:hAnsi="Calibri" w:cs="Arial"/>
                <w:sz w:val="22"/>
                <w:szCs w:val="22"/>
              </w:rPr>
              <w:t xml:space="preserve">, </w:t>
            </w:r>
            <w:r w:rsidR="00863621" w:rsidRPr="00026DCC">
              <w:rPr>
                <w:rFonts w:ascii="Calibri" w:hAnsi="Calibri" w:cs="Arial"/>
                <w:sz w:val="22"/>
                <w:szCs w:val="22"/>
              </w:rPr>
              <w:t>1.C.5</w:t>
            </w:r>
            <w:r w:rsidR="00C96E84">
              <w:rPr>
                <w:rFonts w:ascii="Calibri" w:hAnsi="Calibri" w:cs="Arial"/>
                <w:sz w:val="22"/>
                <w:szCs w:val="22"/>
              </w:rPr>
              <w:t xml:space="preserve">, </w:t>
            </w:r>
            <w:r>
              <w:rPr>
                <w:rFonts w:ascii="Calibri" w:hAnsi="Calibri" w:cs="Arial"/>
                <w:sz w:val="22"/>
                <w:szCs w:val="22"/>
              </w:rPr>
              <w:t xml:space="preserve">1.D.4, </w:t>
            </w:r>
            <w:r w:rsidR="00863621" w:rsidRPr="00026DCC">
              <w:rPr>
                <w:rFonts w:ascii="Calibri" w:hAnsi="Calibri" w:cs="Arial"/>
                <w:sz w:val="22"/>
                <w:szCs w:val="22"/>
              </w:rPr>
              <w:t>1.G.2</w:t>
            </w:r>
            <w:r w:rsidR="00C96E84">
              <w:rPr>
                <w:rFonts w:ascii="Calibri" w:hAnsi="Calibri" w:cs="Arial"/>
                <w:sz w:val="22"/>
                <w:szCs w:val="22"/>
              </w:rPr>
              <w:t xml:space="preserve">, </w:t>
            </w:r>
            <w:r w:rsidR="00863621" w:rsidRPr="00026DCC">
              <w:rPr>
                <w:rFonts w:ascii="Calibri" w:hAnsi="Calibri" w:cs="Arial"/>
                <w:sz w:val="22"/>
                <w:szCs w:val="22"/>
              </w:rPr>
              <w:t>1.G.3</w:t>
            </w:r>
            <w:r w:rsidR="00C96E84">
              <w:rPr>
                <w:rFonts w:ascii="Calibri" w:hAnsi="Calibri" w:cs="Arial"/>
                <w:sz w:val="22"/>
                <w:szCs w:val="22"/>
              </w:rPr>
              <w:t xml:space="preserve">, </w:t>
            </w:r>
            <w:r>
              <w:rPr>
                <w:rFonts w:ascii="Calibri" w:hAnsi="Calibri" w:cs="Arial"/>
                <w:sz w:val="22"/>
                <w:szCs w:val="22"/>
              </w:rPr>
              <w:t xml:space="preserve">2.A.2, </w:t>
            </w:r>
            <w:r w:rsidR="00863621" w:rsidRPr="00026DCC">
              <w:rPr>
                <w:rFonts w:ascii="Calibri" w:hAnsi="Calibri" w:cs="Arial"/>
                <w:sz w:val="22"/>
                <w:szCs w:val="22"/>
              </w:rPr>
              <w:t>2.B.3</w:t>
            </w:r>
            <w:r w:rsidR="00C96E84">
              <w:rPr>
                <w:rFonts w:ascii="Calibri" w:hAnsi="Calibri" w:cs="Arial"/>
                <w:sz w:val="22"/>
                <w:szCs w:val="22"/>
              </w:rPr>
              <w:t xml:space="preserve">, </w:t>
            </w:r>
            <w:r w:rsidR="00863621" w:rsidRPr="00026DCC">
              <w:rPr>
                <w:rFonts w:ascii="Calibri" w:hAnsi="Calibri" w:cs="Arial"/>
                <w:sz w:val="22"/>
                <w:szCs w:val="22"/>
              </w:rPr>
              <w:t>2.C.3</w:t>
            </w:r>
            <w:r w:rsidR="00C96E84">
              <w:rPr>
                <w:rFonts w:ascii="Calibri" w:hAnsi="Calibri" w:cs="Arial"/>
                <w:sz w:val="22"/>
                <w:szCs w:val="22"/>
              </w:rPr>
              <w:t xml:space="preserve">, </w:t>
            </w:r>
            <w:r w:rsidR="00863621" w:rsidRPr="00026DCC">
              <w:rPr>
                <w:rFonts w:ascii="Calibri" w:hAnsi="Calibri" w:cs="Arial"/>
                <w:sz w:val="22"/>
                <w:szCs w:val="22"/>
              </w:rPr>
              <w:t>2.D.2</w:t>
            </w:r>
            <w:r w:rsidR="00C96E84">
              <w:rPr>
                <w:rFonts w:ascii="Calibri" w:hAnsi="Calibri" w:cs="Arial"/>
                <w:sz w:val="22"/>
                <w:szCs w:val="22"/>
              </w:rPr>
              <w:t xml:space="preserve">, 2.G.1. </w:t>
            </w:r>
            <w:r w:rsidR="00863621" w:rsidRPr="00026DCC">
              <w:rPr>
                <w:rFonts w:ascii="Calibri" w:hAnsi="Calibri" w:cs="Arial"/>
                <w:sz w:val="22"/>
                <w:szCs w:val="22"/>
              </w:rPr>
              <w:t>2.G.5</w:t>
            </w:r>
            <w:r w:rsidR="00C96E84">
              <w:rPr>
                <w:rFonts w:ascii="Calibri" w:hAnsi="Calibri" w:cs="Arial"/>
                <w:sz w:val="22"/>
                <w:szCs w:val="22"/>
              </w:rPr>
              <w:t xml:space="preserve">, </w:t>
            </w:r>
            <w:r w:rsidR="00863621" w:rsidRPr="00026DCC">
              <w:rPr>
                <w:rFonts w:ascii="Calibri" w:hAnsi="Calibri" w:cs="Arial"/>
                <w:sz w:val="22"/>
                <w:szCs w:val="22"/>
              </w:rPr>
              <w:t>3.9</w:t>
            </w:r>
            <w:r w:rsidR="00C96E84">
              <w:rPr>
                <w:rFonts w:ascii="Calibri" w:hAnsi="Calibri" w:cs="Arial"/>
                <w:sz w:val="22"/>
                <w:szCs w:val="22"/>
              </w:rPr>
              <w:t xml:space="preserve">, </w:t>
            </w:r>
            <w:r w:rsidR="00863621" w:rsidRPr="00026DCC">
              <w:rPr>
                <w:rFonts w:ascii="Calibri" w:hAnsi="Calibri" w:cs="Arial"/>
                <w:sz w:val="22"/>
                <w:szCs w:val="22"/>
              </w:rPr>
              <w:t>4.2</w:t>
            </w:r>
            <w:r w:rsidR="00C96E84">
              <w:rPr>
                <w:rFonts w:ascii="Calibri" w:hAnsi="Calibri" w:cs="Arial"/>
                <w:sz w:val="22"/>
                <w:szCs w:val="22"/>
              </w:rPr>
              <w:t xml:space="preserve">, </w:t>
            </w:r>
            <w:r>
              <w:rPr>
                <w:rFonts w:ascii="Calibri" w:hAnsi="Calibri" w:cs="Arial"/>
                <w:sz w:val="22"/>
                <w:szCs w:val="22"/>
              </w:rPr>
              <w:t xml:space="preserve">4.3, </w:t>
            </w:r>
            <w:r w:rsidR="00C96E84">
              <w:rPr>
                <w:rFonts w:ascii="Calibri" w:hAnsi="Calibri" w:cs="Arial"/>
                <w:sz w:val="22"/>
                <w:szCs w:val="22"/>
              </w:rPr>
              <w:lastRenderedPageBreak/>
              <w:t>4.8</w:t>
            </w:r>
          </w:p>
        </w:tc>
        <w:tc>
          <w:tcPr>
            <w:tcW w:w="1540" w:type="dxa"/>
          </w:tcPr>
          <w:p w14:paraId="39E2F049" w14:textId="4EE36332" w:rsidR="00863621" w:rsidRPr="00C96E84" w:rsidRDefault="00863621" w:rsidP="00C96E84">
            <w:pPr>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lang w:val="es-ES"/>
              </w:rPr>
            </w:pPr>
            <w:r w:rsidRPr="00C96E84">
              <w:rPr>
                <w:rFonts w:ascii="Calibri" w:hAnsi="Calibri" w:cs="Arial"/>
                <w:sz w:val="22"/>
                <w:szCs w:val="22"/>
                <w:lang w:val="es-ES"/>
              </w:rPr>
              <w:lastRenderedPageBreak/>
              <w:t>1.1.a, 1.1.b, 1.1.c, 1.1.d, 1.1.e, 1.1.f, 2.1.a, 2.1.b, 2.1.c, 2.1.d, 2.1.e, 2.2.a, 2.2.b, 2.2.c, 2.2.d,</w:t>
            </w:r>
            <w:r w:rsidR="004E0AAB">
              <w:rPr>
                <w:rFonts w:ascii="Calibri" w:hAnsi="Calibri" w:cs="Arial"/>
                <w:sz w:val="22"/>
                <w:szCs w:val="22"/>
                <w:lang w:val="es-ES"/>
              </w:rPr>
              <w:t xml:space="preserve"> </w:t>
            </w:r>
            <w:r w:rsidRPr="00C96E84">
              <w:rPr>
                <w:rFonts w:ascii="Calibri" w:hAnsi="Calibri" w:cs="Arial"/>
                <w:sz w:val="22"/>
                <w:szCs w:val="22"/>
                <w:lang w:val="es-ES"/>
              </w:rPr>
              <w:t xml:space="preserve">2.3.b, 2.3.c, 2.3.d, 2.3.e, 3.1.b, </w:t>
            </w:r>
            <w:r w:rsidRPr="00C96E84">
              <w:rPr>
                <w:rFonts w:ascii="Calibri" w:hAnsi="Calibri" w:cs="Arial"/>
                <w:sz w:val="22"/>
                <w:szCs w:val="22"/>
                <w:lang w:val="es-ES"/>
              </w:rPr>
              <w:lastRenderedPageBreak/>
              <w:t>3.1.c</w:t>
            </w:r>
          </w:p>
        </w:tc>
        <w:tc>
          <w:tcPr>
            <w:tcW w:w="1541" w:type="dxa"/>
            <w:hideMark/>
          </w:tcPr>
          <w:p w14:paraId="5228E84D" w14:textId="0679073E" w:rsidR="00863621" w:rsidRPr="00026DCC" w:rsidRDefault="00863621" w:rsidP="00C96E84">
            <w:pPr>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rPr>
            </w:pPr>
            <w:r w:rsidRPr="00026DCC">
              <w:rPr>
                <w:rFonts w:ascii="Calibri" w:hAnsi="Calibri" w:cs="Arial"/>
                <w:sz w:val="22"/>
                <w:szCs w:val="22"/>
              </w:rPr>
              <w:lastRenderedPageBreak/>
              <w:t>1,</w:t>
            </w:r>
            <w:r w:rsidR="004E0AAB">
              <w:rPr>
                <w:rFonts w:ascii="Calibri" w:hAnsi="Calibri" w:cs="Arial"/>
                <w:sz w:val="22"/>
                <w:szCs w:val="22"/>
              </w:rPr>
              <w:t xml:space="preserve"> </w:t>
            </w:r>
            <w:r w:rsidRPr="00026DCC">
              <w:rPr>
                <w:rFonts w:ascii="Calibri" w:hAnsi="Calibri" w:cs="Arial"/>
                <w:sz w:val="22"/>
                <w:szCs w:val="22"/>
              </w:rPr>
              <w:t>2,</w:t>
            </w:r>
            <w:r w:rsidR="004E0AAB">
              <w:rPr>
                <w:rFonts w:ascii="Calibri" w:hAnsi="Calibri" w:cs="Arial"/>
                <w:sz w:val="22"/>
                <w:szCs w:val="22"/>
              </w:rPr>
              <w:t xml:space="preserve"> </w:t>
            </w:r>
            <w:r w:rsidRPr="00026DCC">
              <w:rPr>
                <w:rFonts w:ascii="Calibri" w:hAnsi="Calibri" w:cs="Arial"/>
                <w:sz w:val="22"/>
                <w:szCs w:val="22"/>
              </w:rPr>
              <w:t>3,</w:t>
            </w:r>
            <w:r w:rsidR="004E0AAB">
              <w:rPr>
                <w:rFonts w:ascii="Calibri" w:hAnsi="Calibri" w:cs="Arial"/>
                <w:sz w:val="22"/>
                <w:szCs w:val="22"/>
              </w:rPr>
              <w:t xml:space="preserve"> </w:t>
            </w:r>
            <w:r w:rsidRPr="00026DCC">
              <w:rPr>
                <w:rFonts w:ascii="Calibri" w:hAnsi="Calibri" w:cs="Arial"/>
                <w:sz w:val="22"/>
                <w:szCs w:val="22"/>
              </w:rPr>
              <w:t>4,</w:t>
            </w:r>
            <w:r w:rsidR="004E0AAB">
              <w:rPr>
                <w:rFonts w:ascii="Calibri" w:hAnsi="Calibri" w:cs="Arial"/>
                <w:sz w:val="22"/>
                <w:szCs w:val="22"/>
              </w:rPr>
              <w:t xml:space="preserve"> </w:t>
            </w:r>
            <w:r w:rsidRPr="00026DCC">
              <w:rPr>
                <w:rFonts w:ascii="Calibri" w:hAnsi="Calibri" w:cs="Arial"/>
                <w:sz w:val="22"/>
                <w:szCs w:val="22"/>
              </w:rPr>
              <w:t>5,</w:t>
            </w:r>
            <w:r w:rsidR="004E0AAB">
              <w:rPr>
                <w:rFonts w:ascii="Calibri" w:hAnsi="Calibri" w:cs="Arial"/>
                <w:sz w:val="22"/>
                <w:szCs w:val="22"/>
              </w:rPr>
              <w:t xml:space="preserve"> </w:t>
            </w:r>
            <w:r w:rsidRPr="00026DCC">
              <w:rPr>
                <w:rFonts w:ascii="Calibri" w:hAnsi="Calibri" w:cs="Arial"/>
                <w:sz w:val="22"/>
                <w:szCs w:val="22"/>
              </w:rPr>
              <w:t>6,</w:t>
            </w:r>
            <w:r w:rsidR="004E0AAB">
              <w:rPr>
                <w:rFonts w:ascii="Calibri" w:hAnsi="Calibri" w:cs="Arial"/>
                <w:sz w:val="22"/>
                <w:szCs w:val="22"/>
              </w:rPr>
              <w:t xml:space="preserve"> </w:t>
            </w:r>
            <w:r w:rsidRPr="00026DCC">
              <w:rPr>
                <w:rFonts w:ascii="Calibri" w:hAnsi="Calibri" w:cs="Arial"/>
                <w:sz w:val="22"/>
                <w:szCs w:val="22"/>
              </w:rPr>
              <w:t>8,</w:t>
            </w:r>
            <w:r w:rsidR="004E0AAB">
              <w:rPr>
                <w:rFonts w:ascii="Calibri" w:hAnsi="Calibri" w:cs="Arial"/>
                <w:sz w:val="22"/>
                <w:szCs w:val="22"/>
              </w:rPr>
              <w:t xml:space="preserve"> 9, </w:t>
            </w:r>
            <w:r w:rsidRPr="00026DCC">
              <w:rPr>
                <w:rFonts w:ascii="Calibri" w:hAnsi="Calibri" w:cs="Arial"/>
                <w:sz w:val="22"/>
                <w:szCs w:val="22"/>
              </w:rPr>
              <w:t>11</w:t>
            </w:r>
          </w:p>
        </w:tc>
      </w:tr>
    </w:tbl>
    <w:p w14:paraId="76C56A1A" w14:textId="4B5BE1C9" w:rsidR="00863621" w:rsidRPr="00026DCC" w:rsidRDefault="00863621" w:rsidP="004E0AAB">
      <w:pPr>
        <w:spacing w:before="240" w:after="240"/>
        <w:ind w:left="720"/>
        <w:rPr>
          <w:rFonts w:ascii="Calibri" w:hAnsi="Calibri" w:cs="Calibri"/>
          <w:b/>
          <w:sz w:val="22"/>
          <w:szCs w:val="22"/>
        </w:rPr>
      </w:pPr>
      <w:r w:rsidRPr="00026DCC">
        <w:rPr>
          <w:rFonts w:ascii="Calibri" w:hAnsi="Calibri" w:cs="Calibri"/>
          <w:b/>
          <w:sz w:val="22"/>
          <w:szCs w:val="22"/>
        </w:rPr>
        <w:t>RELATIONSHIP OF COURSE TO PROGRAM GOALS AND NATIONAL SPECIALIZED PROGRAM ASSOCIATION STANDARDS:</w:t>
      </w:r>
    </w:p>
    <w:p w14:paraId="6C37574A" w14:textId="2F0CA841" w:rsidR="00863621" w:rsidRDefault="00863621" w:rsidP="004E0AAB">
      <w:pPr>
        <w:spacing w:after="240"/>
        <w:ind w:left="720"/>
        <w:rPr>
          <w:rFonts w:asciiTheme="minorHAnsi" w:hAnsiTheme="minorHAnsi" w:cstheme="minorHAnsi"/>
          <w:color w:val="000000"/>
          <w:sz w:val="22"/>
          <w:szCs w:val="22"/>
        </w:rPr>
      </w:pPr>
      <w:r w:rsidRPr="00026DCC">
        <w:rPr>
          <w:rFonts w:ascii="Calibri" w:hAnsi="Calibri" w:cs="Calibri"/>
          <w:sz w:val="22"/>
          <w:szCs w:val="22"/>
        </w:rPr>
        <w:t xml:space="preserve">This course is part of the Florida SouthWestern State College, Baccalaureate program in Education, for teacher licensure in the State of Florida </w:t>
      </w:r>
      <w:proofErr w:type="gramStart"/>
      <w:r w:rsidRPr="00026DCC">
        <w:rPr>
          <w:rFonts w:ascii="Calibri" w:hAnsi="Calibri" w:cs="Calibri"/>
          <w:sz w:val="22"/>
          <w:szCs w:val="22"/>
        </w:rPr>
        <w:t>in the area of</w:t>
      </w:r>
      <w:proofErr w:type="gramEnd"/>
      <w:r w:rsidRPr="00026DCC">
        <w:rPr>
          <w:rFonts w:ascii="Calibri" w:hAnsi="Calibri" w:cs="Calibri"/>
          <w:sz w:val="22"/>
          <w:szCs w:val="22"/>
        </w:rPr>
        <w:t xml:space="preserve"> Elementary Education K-6, Secondary Biology or Mathematics. This program Complies with the standards for teacher licensure established by the Florida Department of Education and covers the Preprofessional Florida Educator Accomplished Practices, Common core Standards, Professional Educator Competencies and Skills,</w:t>
      </w:r>
      <w:r w:rsidR="00D13690">
        <w:rPr>
          <w:rFonts w:ascii="Calibri" w:hAnsi="Calibri" w:cs="Calibri"/>
          <w:sz w:val="22"/>
          <w:szCs w:val="22"/>
        </w:rPr>
        <w:t xml:space="preserve"> </w:t>
      </w:r>
      <w:r w:rsidRPr="00026DCC">
        <w:rPr>
          <w:rFonts w:ascii="Calibri" w:hAnsi="Calibri" w:cs="Calibri"/>
          <w:sz w:val="22"/>
          <w:szCs w:val="22"/>
        </w:rPr>
        <w:t>ESOL Performance Standards, ESOL K -12 Standards, and Reading Competencies.</w:t>
      </w:r>
    </w:p>
    <w:p w14:paraId="5A2A47DC" w14:textId="77777777" w:rsidR="007C774E" w:rsidRPr="00BA5F71" w:rsidRDefault="007C774E" w:rsidP="007C774E">
      <w:pPr>
        <w:pStyle w:val="Heading2"/>
      </w:pPr>
      <w:r w:rsidRPr="00BA5F71">
        <w:t>DISTRICT-WIDE POLICIES:</w:t>
      </w:r>
    </w:p>
    <w:p w14:paraId="2313987E" w14:textId="77777777" w:rsidR="007C774E" w:rsidRPr="00FF6B5D" w:rsidRDefault="007C774E" w:rsidP="007C774E">
      <w:pPr>
        <w:pStyle w:val="Heading3"/>
        <w:rPr>
          <w:u w:val="none"/>
        </w:rPr>
      </w:pPr>
      <w:r w:rsidRPr="00FF6B5D">
        <w:rPr>
          <w:u w:val="none"/>
        </w:rPr>
        <w:t>PROGRAMS FOR STUDENTS WITH DISABILITIES</w:t>
      </w:r>
    </w:p>
    <w:p w14:paraId="41CDDDE2" w14:textId="77777777" w:rsidR="007C774E" w:rsidRPr="00BA5F71" w:rsidRDefault="007C774E" w:rsidP="007C774E">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1C60537" w14:textId="77777777" w:rsidR="007C774E" w:rsidRPr="00FF6B5D" w:rsidRDefault="007C774E" w:rsidP="007C774E">
      <w:pPr>
        <w:pStyle w:val="Heading3"/>
        <w:rPr>
          <w:u w:val="none"/>
        </w:rPr>
      </w:pPr>
      <w:r w:rsidRPr="00FF6B5D">
        <w:rPr>
          <w:u w:val="none"/>
        </w:rPr>
        <w:t>REPORTING TITLE IX VIOLATIONS</w:t>
      </w:r>
    </w:p>
    <w:p w14:paraId="74C2C7D9" w14:textId="77777777" w:rsidR="007C774E" w:rsidRPr="00BA5F71" w:rsidRDefault="007C774E" w:rsidP="007C774E">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F79CADD" w14:textId="77777777" w:rsidR="007C774E" w:rsidRPr="00BA5F71" w:rsidRDefault="007C774E" w:rsidP="007C774E">
      <w:pPr>
        <w:tabs>
          <w:tab w:val="left" w:pos="720"/>
        </w:tabs>
        <w:ind w:left="720"/>
        <w:rPr>
          <w:rFonts w:ascii="Calibri" w:hAnsi="Calibri" w:cs="Arial"/>
          <w:bCs/>
          <w:iCs/>
          <w:sz w:val="22"/>
          <w:szCs w:val="22"/>
        </w:rPr>
        <w:sectPr w:rsidR="007C774E"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E686404" w14:textId="77777777" w:rsidR="007C774E" w:rsidRPr="00BA5F71" w:rsidRDefault="007C774E" w:rsidP="007C774E">
      <w:pPr>
        <w:pStyle w:val="Heading2"/>
      </w:pPr>
      <w:r w:rsidRPr="00BA5F71">
        <w:t>REQUIREMENTS FOR THE STUDENTS:</w:t>
      </w:r>
    </w:p>
    <w:p w14:paraId="2FC723CD" w14:textId="77777777" w:rsidR="00863621" w:rsidRPr="00026DCC" w:rsidRDefault="00863621" w:rsidP="00863621">
      <w:pPr>
        <w:ind w:firstLine="720"/>
        <w:rPr>
          <w:rFonts w:ascii="Calibri" w:hAnsi="Calibri" w:cs="Arial"/>
          <w:b/>
          <w:sz w:val="22"/>
          <w:szCs w:val="22"/>
        </w:rPr>
      </w:pPr>
      <w:r w:rsidRPr="00026DCC">
        <w:rPr>
          <w:rFonts w:ascii="Calibri" w:hAnsi="Calibri" w:cs="Arial"/>
          <w:b/>
          <w:sz w:val="22"/>
          <w:szCs w:val="22"/>
        </w:rPr>
        <w:t>Exams</w:t>
      </w:r>
    </w:p>
    <w:p w14:paraId="05B53443" w14:textId="4FD788DA" w:rsidR="00863621" w:rsidRPr="00026DCC" w:rsidRDefault="00863621" w:rsidP="00D13690">
      <w:pPr>
        <w:spacing w:after="240"/>
        <w:ind w:left="720"/>
        <w:rPr>
          <w:rFonts w:ascii="Calibri" w:hAnsi="Calibri" w:cs="Arial"/>
          <w:sz w:val="22"/>
          <w:szCs w:val="22"/>
        </w:rPr>
      </w:pPr>
      <w:r w:rsidRPr="00026DCC">
        <w:rPr>
          <w:rFonts w:ascii="Calibri" w:hAnsi="Calibri" w:cs="Arial"/>
          <w:sz w:val="22"/>
          <w:szCs w:val="22"/>
        </w:rPr>
        <w:t>The teacher candidates will take three exams to demonstrate mastery of the course content.</w:t>
      </w:r>
      <w:r w:rsidR="00D13690">
        <w:rPr>
          <w:rFonts w:ascii="Calibri" w:hAnsi="Calibri" w:cs="Arial"/>
          <w:sz w:val="22"/>
          <w:szCs w:val="22"/>
        </w:rPr>
        <w:t xml:space="preserve"> </w:t>
      </w:r>
      <w:r w:rsidRPr="00026DCC">
        <w:rPr>
          <w:rFonts w:ascii="Calibri" w:hAnsi="Calibri" w:cs="Arial"/>
          <w:sz w:val="22"/>
          <w:szCs w:val="22"/>
        </w:rPr>
        <w:t>Exam one will focus on the evolution of legislation and policy for ELLs, The Florida Consent Decree, ESOL/Bilingual program models, and cross-cultural communication.</w:t>
      </w:r>
      <w:r w:rsidR="00D13690">
        <w:rPr>
          <w:rFonts w:ascii="Calibri" w:hAnsi="Calibri" w:cs="Arial"/>
          <w:sz w:val="22"/>
          <w:szCs w:val="22"/>
        </w:rPr>
        <w:t xml:space="preserve"> </w:t>
      </w:r>
      <w:r w:rsidRPr="00026DCC">
        <w:rPr>
          <w:rFonts w:ascii="Calibri" w:hAnsi="Calibri" w:cs="Arial"/>
          <w:sz w:val="22"/>
          <w:szCs w:val="22"/>
        </w:rPr>
        <w:t>Exam two will focus on the subsystems of language, applied linguistics, and dialect diversity.</w:t>
      </w:r>
      <w:r w:rsidR="00D13690">
        <w:rPr>
          <w:rFonts w:ascii="Calibri" w:hAnsi="Calibri" w:cs="Arial"/>
          <w:sz w:val="22"/>
          <w:szCs w:val="22"/>
        </w:rPr>
        <w:t xml:space="preserve"> </w:t>
      </w:r>
      <w:r w:rsidRPr="00026DCC">
        <w:rPr>
          <w:rFonts w:ascii="Calibri" w:hAnsi="Calibri" w:cs="Arial"/>
          <w:sz w:val="22"/>
          <w:szCs w:val="22"/>
        </w:rPr>
        <w:t xml:space="preserve">Exam three will focus on L1 and L2 acquisition, related </w:t>
      </w:r>
      <w:proofErr w:type="gramStart"/>
      <w:r w:rsidRPr="00026DCC">
        <w:rPr>
          <w:rFonts w:ascii="Calibri" w:hAnsi="Calibri" w:cs="Arial"/>
          <w:sz w:val="22"/>
          <w:szCs w:val="22"/>
        </w:rPr>
        <w:t>theories</w:t>
      </w:r>
      <w:proofErr w:type="gramEnd"/>
      <w:r w:rsidRPr="00026DCC">
        <w:rPr>
          <w:rFonts w:ascii="Calibri" w:hAnsi="Calibri" w:cs="Arial"/>
          <w:sz w:val="22"/>
          <w:szCs w:val="22"/>
        </w:rPr>
        <w:t xml:space="preserve"> and implications for instruction.</w:t>
      </w:r>
    </w:p>
    <w:p w14:paraId="5FB0F169" w14:textId="77777777" w:rsidR="00863621" w:rsidRPr="00026DCC" w:rsidRDefault="00863621" w:rsidP="00863621">
      <w:pPr>
        <w:ind w:left="720"/>
        <w:rPr>
          <w:rFonts w:ascii="Calibri" w:hAnsi="Calibri" w:cs="Arial"/>
          <w:b/>
          <w:sz w:val="22"/>
          <w:szCs w:val="22"/>
        </w:rPr>
      </w:pPr>
      <w:r w:rsidRPr="00026DCC">
        <w:rPr>
          <w:rFonts w:ascii="Calibri" w:hAnsi="Calibri" w:cs="Arial"/>
          <w:b/>
          <w:sz w:val="22"/>
          <w:szCs w:val="22"/>
        </w:rPr>
        <w:t>Cultural Ethnography Project and Presentation</w:t>
      </w:r>
    </w:p>
    <w:p w14:paraId="222A2130" w14:textId="77777777" w:rsidR="00863621" w:rsidRPr="00026DCC" w:rsidRDefault="00863621" w:rsidP="00D13690">
      <w:pPr>
        <w:spacing w:after="240"/>
        <w:ind w:left="720"/>
        <w:rPr>
          <w:rFonts w:ascii="Calibri" w:hAnsi="Calibri"/>
          <w:sz w:val="22"/>
          <w:szCs w:val="22"/>
        </w:rPr>
      </w:pPr>
      <w:r w:rsidRPr="00026DCC">
        <w:rPr>
          <w:rFonts w:ascii="Calibri" w:hAnsi="Calibri"/>
          <w:sz w:val="22"/>
          <w:szCs w:val="22"/>
        </w:rPr>
        <w:t xml:space="preserve">The purpose of this project is to learn more about a particular ELL group represented in Florida’s schools and to prepare an ethnography from which the teacher candidates’ classmates can learn more about culturally and linguistically diverse students. The teacher candidates will conduct a series of ethnographic interviews with members of a chosen cultural group. Based on the issues that emerge from the interviews, the teacher candidates will create an ethnographic presentation. </w:t>
      </w:r>
      <w:r w:rsidRPr="00026DCC">
        <w:rPr>
          <w:rFonts w:ascii="Calibri" w:hAnsi="Calibri" w:cs="Arial"/>
          <w:sz w:val="22"/>
          <w:szCs w:val="22"/>
        </w:rPr>
        <w:t>Also, the teacher candidates will work with the cultural informants to make judgments about accuracy and relevance of the information gathered through research. Each group will present their final project to the class.</w:t>
      </w:r>
    </w:p>
    <w:p w14:paraId="7428235B" w14:textId="77777777" w:rsidR="00863621" w:rsidRPr="00026DCC" w:rsidRDefault="00863621" w:rsidP="00863621">
      <w:pPr>
        <w:ind w:left="720"/>
        <w:rPr>
          <w:rFonts w:ascii="Calibri" w:hAnsi="Calibri" w:cs="Arial"/>
          <w:b/>
          <w:sz w:val="22"/>
          <w:szCs w:val="22"/>
        </w:rPr>
      </w:pPr>
      <w:r w:rsidRPr="00026DCC">
        <w:rPr>
          <w:rFonts w:ascii="Calibri" w:hAnsi="Calibri" w:cs="Arial"/>
          <w:b/>
          <w:sz w:val="22"/>
          <w:szCs w:val="22"/>
        </w:rPr>
        <w:lastRenderedPageBreak/>
        <w:t>Cultural Self Reflection Paper</w:t>
      </w:r>
    </w:p>
    <w:p w14:paraId="573A1193" w14:textId="6B639965" w:rsidR="00863621" w:rsidRPr="00026DCC" w:rsidRDefault="00863621" w:rsidP="00D13690">
      <w:pPr>
        <w:spacing w:after="240"/>
        <w:ind w:left="720"/>
        <w:rPr>
          <w:rFonts w:ascii="Calibri" w:hAnsi="Calibri" w:cs="Arial"/>
          <w:sz w:val="22"/>
          <w:szCs w:val="22"/>
        </w:rPr>
      </w:pPr>
      <w:r w:rsidRPr="00026DCC">
        <w:rPr>
          <w:rFonts w:ascii="Calibri" w:hAnsi="Calibri" w:cs="Arial"/>
          <w:sz w:val="22"/>
          <w:szCs w:val="22"/>
        </w:rPr>
        <w:t xml:space="preserve">The purpose of this assignment is for teacher candidates to examine themselves as “cultural beings,” and understand the many layers of culture. The teacher candidates will complete a multicultural awareness quiz and then write a 1 – </w:t>
      </w:r>
      <w:proofErr w:type="gramStart"/>
      <w:r w:rsidRPr="00026DCC">
        <w:rPr>
          <w:rFonts w:ascii="Calibri" w:hAnsi="Calibri" w:cs="Arial"/>
          <w:sz w:val="22"/>
          <w:szCs w:val="22"/>
        </w:rPr>
        <w:t>2 page</w:t>
      </w:r>
      <w:proofErr w:type="gramEnd"/>
      <w:r w:rsidRPr="00026DCC">
        <w:rPr>
          <w:rFonts w:ascii="Calibri" w:hAnsi="Calibri" w:cs="Arial"/>
          <w:sz w:val="22"/>
          <w:szCs w:val="22"/>
        </w:rPr>
        <w:t xml:space="preserve"> </w:t>
      </w:r>
      <w:proofErr w:type="spellStart"/>
      <w:r w:rsidRPr="00026DCC">
        <w:rPr>
          <w:rFonts w:ascii="Calibri" w:hAnsi="Calibri" w:cs="Arial"/>
          <w:sz w:val="22"/>
          <w:szCs w:val="22"/>
        </w:rPr>
        <w:t>self reflection</w:t>
      </w:r>
      <w:proofErr w:type="spellEnd"/>
      <w:r w:rsidRPr="00026DCC">
        <w:rPr>
          <w:rFonts w:ascii="Calibri" w:hAnsi="Calibri" w:cs="Arial"/>
          <w:sz w:val="22"/>
          <w:szCs w:val="22"/>
        </w:rPr>
        <w:t xml:space="preserve"> paper on what they have learned about themselves as culture beings and their personal beliefs and how they will apply this information as future teachers of diverse learners.</w:t>
      </w:r>
    </w:p>
    <w:p w14:paraId="69C1228B" w14:textId="77777777" w:rsidR="00863621" w:rsidRPr="00026DCC" w:rsidRDefault="00863621" w:rsidP="00863621">
      <w:pPr>
        <w:ind w:left="720"/>
        <w:rPr>
          <w:rFonts w:ascii="Calibri" w:hAnsi="Calibri" w:cs="Arial"/>
          <w:b/>
          <w:sz w:val="22"/>
          <w:szCs w:val="22"/>
        </w:rPr>
      </w:pPr>
      <w:r w:rsidRPr="00026DCC">
        <w:rPr>
          <w:rFonts w:ascii="Calibri" w:hAnsi="Calibri" w:cs="Arial"/>
          <w:b/>
          <w:sz w:val="22"/>
          <w:szCs w:val="22"/>
        </w:rPr>
        <w:t>Applied Linguistics Packet Activities</w:t>
      </w:r>
    </w:p>
    <w:p w14:paraId="78B899EC" w14:textId="05645385" w:rsidR="00863621" w:rsidRPr="00026DCC" w:rsidRDefault="00863621" w:rsidP="00D13690">
      <w:pPr>
        <w:spacing w:after="240"/>
        <w:ind w:left="720"/>
        <w:rPr>
          <w:rFonts w:ascii="Calibri" w:hAnsi="Calibri"/>
          <w:b/>
          <w:sz w:val="22"/>
          <w:szCs w:val="22"/>
        </w:rPr>
      </w:pPr>
      <w:r w:rsidRPr="00026DCC">
        <w:rPr>
          <w:rFonts w:ascii="Calibri" w:hAnsi="Calibri" w:cs="Arial"/>
          <w:sz w:val="22"/>
          <w:szCs w:val="22"/>
        </w:rPr>
        <w:t>The teacher candidates will engage in a series of applied linguistics activities to develop an understanding about the structure of language of both the English language and other languages (may include but not limited to Korean, Spanish, Tagalog, German, Dutch, and French).</w:t>
      </w:r>
      <w:r w:rsidR="00D13690">
        <w:rPr>
          <w:rFonts w:ascii="Calibri" w:hAnsi="Calibri" w:cs="Arial"/>
          <w:sz w:val="22"/>
          <w:szCs w:val="22"/>
        </w:rPr>
        <w:t xml:space="preserve"> </w:t>
      </w:r>
      <w:r w:rsidRPr="00026DCC">
        <w:rPr>
          <w:rFonts w:ascii="Calibri" w:hAnsi="Calibri" w:cs="Arial"/>
          <w:sz w:val="22"/>
          <w:szCs w:val="22"/>
        </w:rPr>
        <w:t>The packet includes activities that examine phonology (phonemes, allophones, the International Phonetic alphabet, homophones, homographs, stress/intonation/pitch across languages), morphology (roots, prefixes, suffixes, inflectional morphemes, derivational morphemes, lexical morphemes, bound morphemes), semantics (idioms, phrasal verbs, issues of translation, discourse, pragmatics, synonyms, antonyms, cognates, false cognates), and syntax (SVO pattern in English, canonical sentence structures across languages, embedded clauses).</w:t>
      </w:r>
    </w:p>
    <w:p w14:paraId="5CF5D9C2" w14:textId="77777777" w:rsidR="00863621" w:rsidRPr="00026DCC" w:rsidRDefault="00863621" w:rsidP="00863621">
      <w:pPr>
        <w:ind w:firstLine="720"/>
        <w:rPr>
          <w:rFonts w:ascii="Calibri" w:hAnsi="Calibri"/>
          <w:b/>
          <w:sz w:val="22"/>
          <w:szCs w:val="22"/>
        </w:rPr>
      </w:pPr>
      <w:r w:rsidRPr="00026DCC">
        <w:rPr>
          <w:rFonts w:ascii="Calibri" w:hAnsi="Calibri"/>
          <w:b/>
          <w:sz w:val="22"/>
          <w:szCs w:val="22"/>
        </w:rPr>
        <w:t>ELL Language Artifact Analysis</w:t>
      </w:r>
    </w:p>
    <w:p w14:paraId="5EAFDE63" w14:textId="1B0DF4DF" w:rsidR="00863621" w:rsidRPr="00026DCC" w:rsidRDefault="00863621" w:rsidP="00863621">
      <w:pPr>
        <w:ind w:left="720"/>
        <w:rPr>
          <w:rFonts w:ascii="Calibri" w:hAnsi="Calibri" w:cs="Arial"/>
          <w:sz w:val="22"/>
          <w:szCs w:val="22"/>
        </w:rPr>
      </w:pPr>
      <w:r w:rsidRPr="00026DCC">
        <w:rPr>
          <w:rFonts w:ascii="Calibri" w:hAnsi="Calibri" w:cs="Arial"/>
          <w:sz w:val="22"/>
          <w:szCs w:val="22"/>
        </w:rPr>
        <w:t xml:space="preserve">The purpose of this assignment is for the teacher candidates to apply the knowledge of phonology, morphology, </w:t>
      </w:r>
      <w:proofErr w:type="gramStart"/>
      <w:r w:rsidRPr="00026DCC">
        <w:rPr>
          <w:rFonts w:ascii="Calibri" w:hAnsi="Calibri" w:cs="Arial"/>
          <w:sz w:val="22"/>
          <w:szCs w:val="22"/>
        </w:rPr>
        <w:t>syntax</w:t>
      </w:r>
      <w:proofErr w:type="gramEnd"/>
      <w:r w:rsidRPr="00026DCC">
        <w:rPr>
          <w:rFonts w:ascii="Calibri" w:hAnsi="Calibri" w:cs="Arial"/>
          <w:sz w:val="22"/>
          <w:szCs w:val="22"/>
        </w:rPr>
        <w:t xml:space="preserve"> and semantics to understanding the “errors” (interference) made by English language learners (ELLs).</w:t>
      </w:r>
      <w:r w:rsidR="00D13690">
        <w:rPr>
          <w:rFonts w:ascii="Calibri" w:hAnsi="Calibri" w:cs="Arial"/>
          <w:sz w:val="22"/>
          <w:szCs w:val="22"/>
        </w:rPr>
        <w:t xml:space="preserve"> </w:t>
      </w:r>
      <w:r w:rsidRPr="00026DCC">
        <w:rPr>
          <w:rFonts w:ascii="Calibri" w:hAnsi="Calibri" w:cs="Arial"/>
          <w:sz w:val="22"/>
          <w:szCs w:val="22"/>
        </w:rPr>
        <w:t>Teacher candidates will also gain a better understanding of the language patterns of English and a main language spoken by ELLs in Florida’s schools.</w:t>
      </w:r>
      <w:r w:rsidR="00D13690">
        <w:rPr>
          <w:rFonts w:ascii="Calibri" w:hAnsi="Calibri" w:cs="Arial"/>
          <w:sz w:val="22"/>
          <w:szCs w:val="22"/>
        </w:rPr>
        <w:t xml:space="preserve"> </w:t>
      </w:r>
      <w:r w:rsidRPr="00026DCC">
        <w:rPr>
          <w:rFonts w:ascii="Calibri" w:hAnsi="Calibri" w:cs="Arial"/>
          <w:sz w:val="22"/>
          <w:szCs w:val="22"/>
        </w:rPr>
        <w:t xml:space="preserve">Finally, teacher candidates will understand that making errors is a natural part of the language learning process. The teacher candidates will analyze a language artifact of a speaker of Spanish or a speaker of Haitian </w:t>
      </w:r>
      <w:proofErr w:type="spellStart"/>
      <w:r w:rsidRPr="00026DCC">
        <w:rPr>
          <w:rFonts w:ascii="Calibri" w:hAnsi="Calibri" w:cs="Arial"/>
          <w:sz w:val="22"/>
          <w:szCs w:val="22"/>
        </w:rPr>
        <w:t>Kreyól</w:t>
      </w:r>
      <w:proofErr w:type="spellEnd"/>
      <w:r w:rsidRPr="00026DCC">
        <w:rPr>
          <w:rFonts w:ascii="Calibri" w:hAnsi="Calibri" w:cs="Arial"/>
          <w:sz w:val="22"/>
          <w:szCs w:val="22"/>
        </w:rPr>
        <w:t xml:space="preserve"> and then locate “errors” in pronunciation, word parts, word usage, and grammar. These errors will be recorded in a chart provided by the professor.</w:t>
      </w:r>
      <w:r w:rsidR="00D13690">
        <w:rPr>
          <w:rFonts w:ascii="Calibri" w:hAnsi="Calibri" w:cs="Arial"/>
          <w:sz w:val="22"/>
          <w:szCs w:val="22"/>
        </w:rPr>
        <w:t xml:space="preserve"> </w:t>
      </w:r>
      <w:r w:rsidRPr="00026DCC">
        <w:rPr>
          <w:rFonts w:ascii="Calibri" w:hAnsi="Calibri" w:cs="Arial"/>
          <w:sz w:val="22"/>
          <w:szCs w:val="22"/>
        </w:rPr>
        <w:t xml:space="preserve">Using a Spanish language or Haitian </w:t>
      </w:r>
      <w:proofErr w:type="spellStart"/>
      <w:r w:rsidRPr="00026DCC">
        <w:rPr>
          <w:rFonts w:ascii="Calibri" w:hAnsi="Calibri" w:cs="Arial"/>
          <w:sz w:val="22"/>
          <w:szCs w:val="22"/>
        </w:rPr>
        <w:t>Kreyól</w:t>
      </w:r>
      <w:proofErr w:type="spellEnd"/>
      <w:r w:rsidRPr="00026DCC">
        <w:rPr>
          <w:rFonts w:ascii="Calibri" w:hAnsi="Calibri" w:cs="Arial"/>
          <w:sz w:val="22"/>
          <w:szCs w:val="22"/>
        </w:rPr>
        <w:t xml:space="preserve"> reference guide, the teacher candidates will distinguish which errors are due to linguistic interference.</w:t>
      </w:r>
      <w:r w:rsidR="00D13690">
        <w:rPr>
          <w:rFonts w:ascii="Calibri" w:hAnsi="Calibri" w:cs="Arial"/>
          <w:sz w:val="22"/>
          <w:szCs w:val="22"/>
        </w:rPr>
        <w:t xml:space="preserve"> </w:t>
      </w:r>
      <w:r w:rsidRPr="00026DCC">
        <w:rPr>
          <w:rFonts w:ascii="Calibri" w:hAnsi="Calibri" w:cs="Arial"/>
          <w:sz w:val="22"/>
          <w:szCs w:val="22"/>
        </w:rPr>
        <w:t>The teacher candidates will also assess the English language production skills of one of the interviewees on a Student Oral Language Observation Matrix (SOLOM).</w:t>
      </w:r>
      <w:r w:rsidR="00D13690">
        <w:rPr>
          <w:rFonts w:ascii="Calibri" w:hAnsi="Calibri" w:cs="Arial"/>
          <w:sz w:val="22"/>
          <w:szCs w:val="22"/>
        </w:rPr>
        <w:t xml:space="preserve"> </w:t>
      </w:r>
      <w:r w:rsidRPr="00026DCC">
        <w:rPr>
          <w:rFonts w:ascii="Calibri" w:hAnsi="Calibri" w:cs="Arial"/>
          <w:sz w:val="22"/>
          <w:szCs w:val="22"/>
        </w:rPr>
        <w:t xml:space="preserve">The candidates will record the scores on a chart provided by the professor and write a rationale for the comprehension, fluency, vocabulary, </w:t>
      </w:r>
      <w:proofErr w:type="gramStart"/>
      <w:r w:rsidRPr="00026DCC">
        <w:rPr>
          <w:rFonts w:ascii="Calibri" w:hAnsi="Calibri" w:cs="Arial"/>
          <w:sz w:val="22"/>
          <w:szCs w:val="22"/>
        </w:rPr>
        <w:t>pronunciation</w:t>
      </w:r>
      <w:proofErr w:type="gramEnd"/>
      <w:r w:rsidRPr="00026DCC">
        <w:rPr>
          <w:rFonts w:ascii="Calibri" w:hAnsi="Calibri" w:cs="Arial"/>
          <w:sz w:val="22"/>
          <w:szCs w:val="22"/>
        </w:rPr>
        <w:t xml:space="preserve"> and grammar scores. Finally, the teacher candidates will describe three meaning-based activities to help the ELLs learn the correct English forms for three errors discovered in the analysis.</w:t>
      </w:r>
    </w:p>
    <w:p w14:paraId="0A7E6971" w14:textId="77777777" w:rsidR="007C774E" w:rsidRPr="00BA5F71" w:rsidRDefault="007C774E" w:rsidP="007C774E">
      <w:pPr>
        <w:pStyle w:val="Heading2"/>
      </w:pPr>
      <w:r w:rsidRPr="00BA5F71">
        <w:t>ATTENDANCE POLICY:</w:t>
      </w:r>
    </w:p>
    <w:p w14:paraId="46563030" w14:textId="1F6635F7" w:rsidR="00863621" w:rsidRPr="00B56F73" w:rsidRDefault="00863621" w:rsidP="00D13690">
      <w:pPr>
        <w:pStyle w:val="CommentText"/>
        <w:spacing w:after="240"/>
        <w:ind w:left="720"/>
        <w:rPr>
          <w:rFonts w:ascii="Calibri" w:hAnsi="Calibri"/>
          <w:sz w:val="22"/>
          <w:szCs w:val="22"/>
        </w:rPr>
      </w:pPr>
      <w:r w:rsidRPr="00B56F73">
        <w:rPr>
          <w:rFonts w:ascii="Calibri" w:hAnsi="Calibri"/>
          <w:color w:val="000000"/>
          <w:sz w:val="22"/>
          <w:szCs w:val="22"/>
        </w:rPr>
        <w:t xml:space="preserve">After missing three hours of class, teacher candidates will not be admitted to class without completing the School of Education Attendance Contract, which should be submitted to the professor. </w:t>
      </w:r>
      <w:r w:rsidRPr="00B56F73">
        <w:rPr>
          <w:rFonts w:ascii="Calibri" w:hAnsi="Calibri"/>
          <w:sz w:val="22"/>
          <w:szCs w:val="22"/>
        </w:rPr>
        <w:t>Each absence thereafter will result in a 10% reduction of the overall grade. Issues of appeal will be reviewed by the administrative office in the School of Education.</w:t>
      </w:r>
    </w:p>
    <w:p w14:paraId="738380AB" w14:textId="77777777" w:rsidR="00863621" w:rsidRPr="00B56F73" w:rsidRDefault="00863621" w:rsidP="00D13690">
      <w:pPr>
        <w:spacing w:after="240"/>
        <w:ind w:left="720"/>
        <w:rPr>
          <w:rFonts w:ascii="Calibri" w:hAnsi="Calibri"/>
          <w:sz w:val="22"/>
          <w:szCs w:val="22"/>
        </w:rPr>
      </w:pPr>
      <w:r w:rsidRPr="00B56F73">
        <w:rPr>
          <w:rFonts w:ascii="Calibri" w:hAnsi="Calibri"/>
          <w:sz w:val="22"/>
          <w:szCs w:val="22"/>
        </w:rPr>
        <w:t>Teacher candidates are expected to be in class on time. Each tardy will be counted as 30 minutes toward an absence.</w:t>
      </w:r>
    </w:p>
    <w:p w14:paraId="4209DF79" w14:textId="77777777" w:rsidR="007C774E" w:rsidRPr="00BA5F71" w:rsidRDefault="007C774E" w:rsidP="007C774E">
      <w:pPr>
        <w:pStyle w:val="Heading2"/>
      </w:pPr>
      <w:r w:rsidRPr="00BA5F71">
        <w:t>GRADING POLICY:</w:t>
      </w:r>
    </w:p>
    <w:p w14:paraId="0FCF0F6F" w14:textId="77777777" w:rsidR="007C774E" w:rsidRPr="00BA5F71" w:rsidRDefault="007C774E" w:rsidP="007C774E">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7C774E" w:rsidRPr="007E3570" w14:paraId="4A992299" w14:textId="77777777" w:rsidTr="00D916A8">
        <w:trPr>
          <w:trHeight w:val="236"/>
          <w:tblHeader/>
          <w:jc w:val="center"/>
        </w:trPr>
        <w:tc>
          <w:tcPr>
            <w:tcW w:w="2122" w:type="dxa"/>
          </w:tcPr>
          <w:p w14:paraId="158FCD13" w14:textId="77777777" w:rsidR="007C774E" w:rsidRPr="007E3570" w:rsidRDefault="007C774E"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8BB0AC6" w14:textId="77777777" w:rsidR="007C774E" w:rsidRPr="007E3570" w:rsidRDefault="007C774E" w:rsidP="007E3570">
            <w:pPr>
              <w:rPr>
                <w:rFonts w:ascii="Calibri" w:hAnsi="Calibri" w:cs="Arial"/>
                <w:b/>
                <w:bCs/>
                <w:sz w:val="22"/>
                <w:szCs w:val="22"/>
              </w:rPr>
            </w:pPr>
            <w:r w:rsidRPr="007E3570">
              <w:rPr>
                <w:rFonts w:ascii="Calibri" w:hAnsi="Calibri" w:cs="Arial"/>
                <w:b/>
                <w:bCs/>
                <w:sz w:val="22"/>
                <w:szCs w:val="22"/>
              </w:rPr>
              <w:t>Letter Grade</w:t>
            </w:r>
          </w:p>
        </w:tc>
      </w:tr>
      <w:tr w:rsidR="007C774E" w14:paraId="120A4C76" w14:textId="77777777" w:rsidTr="00893DB2">
        <w:trPr>
          <w:trHeight w:val="236"/>
          <w:jc w:val="center"/>
        </w:trPr>
        <w:tc>
          <w:tcPr>
            <w:tcW w:w="2122" w:type="dxa"/>
          </w:tcPr>
          <w:p w14:paraId="6FD12B29" w14:textId="77777777" w:rsidR="007C774E" w:rsidRDefault="007C774E" w:rsidP="005A4AB8">
            <w:pPr>
              <w:rPr>
                <w:rFonts w:ascii="Calibri" w:hAnsi="Calibri" w:cs="Arial"/>
                <w:sz w:val="22"/>
                <w:szCs w:val="22"/>
              </w:rPr>
            </w:pPr>
            <w:r>
              <w:rPr>
                <w:rFonts w:ascii="Calibri" w:hAnsi="Calibri" w:cs="Arial"/>
                <w:sz w:val="22"/>
                <w:szCs w:val="22"/>
              </w:rPr>
              <w:t>90 - 100</w:t>
            </w:r>
          </w:p>
        </w:tc>
        <w:tc>
          <w:tcPr>
            <w:tcW w:w="1504" w:type="dxa"/>
          </w:tcPr>
          <w:p w14:paraId="4671AD18" w14:textId="77777777" w:rsidR="007C774E" w:rsidRDefault="007C774E" w:rsidP="005A4AB8">
            <w:pPr>
              <w:jc w:val="center"/>
              <w:rPr>
                <w:rFonts w:ascii="Calibri" w:hAnsi="Calibri" w:cs="Arial"/>
                <w:sz w:val="22"/>
                <w:szCs w:val="22"/>
              </w:rPr>
            </w:pPr>
            <w:r>
              <w:rPr>
                <w:rFonts w:ascii="Calibri" w:hAnsi="Calibri" w:cs="Arial"/>
                <w:sz w:val="22"/>
                <w:szCs w:val="22"/>
              </w:rPr>
              <w:t>A</w:t>
            </w:r>
          </w:p>
        </w:tc>
      </w:tr>
      <w:tr w:rsidR="007C774E" w14:paraId="5DD92FD3" w14:textId="77777777" w:rsidTr="00893DB2">
        <w:trPr>
          <w:trHeight w:val="224"/>
          <w:jc w:val="center"/>
        </w:trPr>
        <w:tc>
          <w:tcPr>
            <w:tcW w:w="2122" w:type="dxa"/>
          </w:tcPr>
          <w:p w14:paraId="3023FD12" w14:textId="77777777" w:rsidR="007C774E" w:rsidRDefault="007C774E" w:rsidP="005A4AB8">
            <w:pPr>
              <w:rPr>
                <w:rFonts w:ascii="Calibri" w:hAnsi="Calibri" w:cs="Arial"/>
                <w:sz w:val="22"/>
                <w:szCs w:val="22"/>
              </w:rPr>
            </w:pPr>
            <w:r>
              <w:rPr>
                <w:rFonts w:ascii="Calibri" w:hAnsi="Calibri" w:cs="Arial"/>
                <w:sz w:val="22"/>
                <w:szCs w:val="22"/>
              </w:rPr>
              <w:t>80 - 89</w:t>
            </w:r>
          </w:p>
        </w:tc>
        <w:tc>
          <w:tcPr>
            <w:tcW w:w="1504" w:type="dxa"/>
          </w:tcPr>
          <w:p w14:paraId="6FB069D6" w14:textId="77777777" w:rsidR="007C774E" w:rsidRDefault="007C774E" w:rsidP="005A4AB8">
            <w:pPr>
              <w:jc w:val="center"/>
              <w:rPr>
                <w:rFonts w:ascii="Calibri" w:hAnsi="Calibri" w:cs="Arial"/>
                <w:sz w:val="22"/>
                <w:szCs w:val="22"/>
              </w:rPr>
            </w:pPr>
            <w:r>
              <w:rPr>
                <w:rFonts w:ascii="Calibri" w:hAnsi="Calibri" w:cs="Arial"/>
                <w:sz w:val="22"/>
                <w:szCs w:val="22"/>
              </w:rPr>
              <w:t>B</w:t>
            </w:r>
          </w:p>
        </w:tc>
      </w:tr>
      <w:tr w:rsidR="007C774E" w14:paraId="467C9B37" w14:textId="77777777" w:rsidTr="00893DB2">
        <w:trPr>
          <w:trHeight w:val="236"/>
          <w:jc w:val="center"/>
        </w:trPr>
        <w:tc>
          <w:tcPr>
            <w:tcW w:w="2122" w:type="dxa"/>
          </w:tcPr>
          <w:p w14:paraId="700C9FDF" w14:textId="77777777" w:rsidR="007C774E" w:rsidRDefault="007C774E" w:rsidP="005A4AB8">
            <w:pPr>
              <w:rPr>
                <w:rFonts w:ascii="Calibri" w:hAnsi="Calibri" w:cs="Arial"/>
                <w:sz w:val="22"/>
                <w:szCs w:val="22"/>
              </w:rPr>
            </w:pPr>
            <w:r>
              <w:rPr>
                <w:rFonts w:ascii="Calibri" w:hAnsi="Calibri" w:cs="Arial"/>
                <w:sz w:val="22"/>
                <w:szCs w:val="22"/>
              </w:rPr>
              <w:t>70 - 79</w:t>
            </w:r>
          </w:p>
        </w:tc>
        <w:tc>
          <w:tcPr>
            <w:tcW w:w="1504" w:type="dxa"/>
          </w:tcPr>
          <w:p w14:paraId="2F5E0F45" w14:textId="77777777" w:rsidR="007C774E" w:rsidRDefault="007C774E" w:rsidP="005A4AB8">
            <w:pPr>
              <w:jc w:val="center"/>
              <w:rPr>
                <w:rFonts w:ascii="Calibri" w:hAnsi="Calibri" w:cs="Arial"/>
                <w:sz w:val="22"/>
                <w:szCs w:val="22"/>
              </w:rPr>
            </w:pPr>
            <w:r>
              <w:rPr>
                <w:rFonts w:ascii="Calibri" w:hAnsi="Calibri" w:cs="Arial"/>
                <w:sz w:val="22"/>
                <w:szCs w:val="22"/>
              </w:rPr>
              <w:t>C</w:t>
            </w:r>
          </w:p>
        </w:tc>
      </w:tr>
      <w:tr w:rsidR="007C774E" w14:paraId="104D579D" w14:textId="77777777" w:rsidTr="00893DB2">
        <w:trPr>
          <w:trHeight w:val="224"/>
          <w:jc w:val="center"/>
        </w:trPr>
        <w:tc>
          <w:tcPr>
            <w:tcW w:w="2122" w:type="dxa"/>
          </w:tcPr>
          <w:p w14:paraId="355B5BF5" w14:textId="77777777" w:rsidR="007C774E" w:rsidRDefault="007C774E" w:rsidP="005A4AB8">
            <w:pPr>
              <w:rPr>
                <w:rFonts w:ascii="Calibri" w:hAnsi="Calibri" w:cs="Arial"/>
                <w:sz w:val="22"/>
                <w:szCs w:val="22"/>
              </w:rPr>
            </w:pPr>
            <w:r>
              <w:rPr>
                <w:rFonts w:ascii="Calibri" w:hAnsi="Calibri" w:cs="Arial"/>
                <w:sz w:val="22"/>
                <w:szCs w:val="22"/>
              </w:rPr>
              <w:lastRenderedPageBreak/>
              <w:t>60 - 69</w:t>
            </w:r>
          </w:p>
        </w:tc>
        <w:tc>
          <w:tcPr>
            <w:tcW w:w="1504" w:type="dxa"/>
          </w:tcPr>
          <w:p w14:paraId="0CE38AB7" w14:textId="77777777" w:rsidR="007C774E" w:rsidRDefault="007C774E" w:rsidP="005A4AB8">
            <w:pPr>
              <w:jc w:val="center"/>
              <w:rPr>
                <w:rFonts w:ascii="Calibri" w:hAnsi="Calibri" w:cs="Arial"/>
                <w:sz w:val="22"/>
                <w:szCs w:val="22"/>
              </w:rPr>
            </w:pPr>
            <w:r>
              <w:rPr>
                <w:rFonts w:ascii="Calibri" w:hAnsi="Calibri" w:cs="Arial"/>
                <w:sz w:val="22"/>
                <w:szCs w:val="22"/>
              </w:rPr>
              <w:t>D</w:t>
            </w:r>
          </w:p>
        </w:tc>
      </w:tr>
      <w:tr w:rsidR="007C774E" w14:paraId="154C77FD" w14:textId="77777777" w:rsidTr="00893DB2">
        <w:trPr>
          <w:trHeight w:val="236"/>
          <w:jc w:val="center"/>
        </w:trPr>
        <w:tc>
          <w:tcPr>
            <w:tcW w:w="2122" w:type="dxa"/>
          </w:tcPr>
          <w:p w14:paraId="0226E04E" w14:textId="77777777" w:rsidR="007C774E" w:rsidRDefault="007C774E" w:rsidP="005A4AB8">
            <w:pPr>
              <w:rPr>
                <w:rFonts w:ascii="Calibri" w:hAnsi="Calibri" w:cs="Arial"/>
                <w:sz w:val="22"/>
                <w:szCs w:val="22"/>
              </w:rPr>
            </w:pPr>
            <w:r>
              <w:rPr>
                <w:rFonts w:ascii="Calibri" w:hAnsi="Calibri" w:cs="Arial"/>
                <w:sz w:val="22"/>
                <w:szCs w:val="22"/>
              </w:rPr>
              <w:t>Below 60</w:t>
            </w:r>
          </w:p>
        </w:tc>
        <w:tc>
          <w:tcPr>
            <w:tcW w:w="1504" w:type="dxa"/>
          </w:tcPr>
          <w:p w14:paraId="2877C1A4" w14:textId="77777777" w:rsidR="007C774E" w:rsidRDefault="007C774E" w:rsidP="005A4AB8">
            <w:pPr>
              <w:jc w:val="center"/>
              <w:rPr>
                <w:rFonts w:ascii="Calibri" w:hAnsi="Calibri" w:cs="Arial"/>
                <w:sz w:val="22"/>
                <w:szCs w:val="22"/>
              </w:rPr>
            </w:pPr>
            <w:r>
              <w:rPr>
                <w:rFonts w:ascii="Calibri" w:hAnsi="Calibri" w:cs="Arial"/>
                <w:sz w:val="22"/>
                <w:szCs w:val="22"/>
              </w:rPr>
              <w:t>F</w:t>
            </w:r>
          </w:p>
        </w:tc>
      </w:tr>
    </w:tbl>
    <w:p w14:paraId="31A3F35C" w14:textId="77777777" w:rsidR="007C774E" w:rsidRPr="00BA5F71" w:rsidRDefault="007C774E" w:rsidP="007C774E">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9BBF114" w14:textId="77777777" w:rsidR="007C774E" w:rsidRPr="00BA5F71" w:rsidRDefault="007C774E" w:rsidP="007C774E">
      <w:pPr>
        <w:pStyle w:val="Heading2"/>
      </w:pPr>
      <w:r w:rsidRPr="00BA5F71">
        <w:t>REQUIRED COURSE MATERIALS:</w:t>
      </w:r>
    </w:p>
    <w:p w14:paraId="3A1C723E" w14:textId="77777777" w:rsidR="007C774E" w:rsidRPr="00BA5F71" w:rsidRDefault="007C774E" w:rsidP="007C774E">
      <w:pPr>
        <w:spacing w:after="240"/>
        <w:ind w:left="720"/>
        <w:rPr>
          <w:rFonts w:ascii="Calibri" w:hAnsi="Calibri" w:cs="Arial"/>
          <w:sz w:val="22"/>
          <w:szCs w:val="22"/>
        </w:rPr>
      </w:pPr>
      <w:r w:rsidRPr="00BA5F71">
        <w:rPr>
          <w:rFonts w:ascii="Calibri" w:hAnsi="Calibri" w:cs="Arial"/>
          <w:sz w:val="22"/>
          <w:szCs w:val="22"/>
        </w:rPr>
        <w:t>(In correct bibliographic format.)</w:t>
      </w:r>
    </w:p>
    <w:p w14:paraId="7057969A" w14:textId="77777777" w:rsidR="007C774E" w:rsidRPr="00BA5F71" w:rsidRDefault="007C774E" w:rsidP="007C774E">
      <w:pPr>
        <w:pStyle w:val="Heading2"/>
      </w:pPr>
      <w:r w:rsidRPr="00BA5F71">
        <w:t>RESERVED MATERIALS FOR THE COURSE:</w:t>
      </w:r>
    </w:p>
    <w:p w14:paraId="6B39893B" w14:textId="77777777" w:rsidR="007C774E" w:rsidRPr="00BA5F71" w:rsidRDefault="007C774E" w:rsidP="007C774E">
      <w:pPr>
        <w:spacing w:after="240"/>
        <w:ind w:left="720"/>
        <w:rPr>
          <w:rFonts w:ascii="Calibri" w:hAnsi="Calibri" w:cs="Arial"/>
          <w:sz w:val="22"/>
          <w:szCs w:val="22"/>
        </w:rPr>
      </w:pPr>
      <w:r w:rsidRPr="00BA5F71">
        <w:rPr>
          <w:rFonts w:ascii="Calibri" w:hAnsi="Calibri" w:cs="Arial"/>
          <w:sz w:val="22"/>
          <w:szCs w:val="22"/>
        </w:rPr>
        <w:t>Other special learning resources.</w:t>
      </w:r>
    </w:p>
    <w:p w14:paraId="19527CDE" w14:textId="77777777" w:rsidR="007C774E" w:rsidRPr="00BA5F71" w:rsidRDefault="007C774E" w:rsidP="007C774E">
      <w:pPr>
        <w:pStyle w:val="Heading2"/>
      </w:pPr>
      <w:r w:rsidRPr="00BA5F71">
        <w:t>CLASS SCHEDULE:</w:t>
      </w:r>
    </w:p>
    <w:p w14:paraId="0C8D21CD" w14:textId="77777777" w:rsidR="007C774E" w:rsidRPr="00BA5F71" w:rsidRDefault="007C774E" w:rsidP="007C774E">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D565E16" w14:textId="77777777" w:rsidR="007C774E" w:rsidRPr="00BA5F71" w:rsidRDefault="007C774E" w:rsidP="007C774E">
      <w:pPr>
        <w:pStyle w:val="Heading2"/>
      </w:pPr>
      <w:r w:rsidRPr="00BA5F71">
        <w:t>ANY OTHER INFORMATION OR CLASS PROCEDURES OR POLICIES:</w:t>
      </w:r>
    </w:p>
    <w:p w14:paraId="3BD43F36" w14:textId="77777777" w:rsidR="00863621" w:rsidRPr="00D13690" w:rsidRDefault="00863621" w:rsidP="00D13690">
      <w:pPr>
        <w:tabs>
          <w:tab w:val="left" w:pos="720"/>
        </w:tabs>
        <w:spacing w:after="240"/>
        <w:ind w:left="720"/>
        <w:rPr>
          <w:rFonts w:asciiTheme="minorHAnsi" w:hAnsiTheme="minorHAnsi" w:cstheme="minorHAnsi"/>
          <w:b/>
          <w:sz w:val="22"/>
          <w:szCs w:val="22"/>
        </w:rPr>
      </w:pPr>
      <w:r w:rsidRPr="00D13690">
        <w:rPr>
          <w:rFonts w:asciiTheme="minorHAnsi" w:hAnsiTheme="minorHAnsi" w:cstheme="minorHAnsi"/>
          <w:b/>
          <w:sz w:val="22"/>
          <w:szCs w:val="22"/>
        </w:rPr>
        <w:t>Academic Integrity</w:t>
      </w:r>
    </w:p>
    <w:p w14:paraId="5B52B7DC" w14:textId="77777777" w:rsidR="00D13690" w:rsidRPr="00D13690" w:rsidRDefault="00863621" w:rsidP="00D13690">
      <w:pPr>
        <w:tabs>
          <w:tab w:val="left" w:pos="720"/>
        </w:tabs>
        <w:spacing w:after="240"/>
        <w:ind w:left="720"/>
        <w:rPr>
          <w:rFonts w:asciiTheme="minorHAnsi" w:hAnsiTheme="minorHAnsi" w:cstheme="minorHAnsi"/>
          <w:sz w:val="22"/>
          <w:szCs w:val="22"/>
        </w:rPr>
      </w:pPr>
      <w:r w:rsidRPr="00D13690">
        <w:rPr>
          <w:rFonts w:asciiTheme="minorHAnsi" w:hAnsiTheme="minorHAnsi" w:cstheme="minorHAnsi"/>
          <w:sz w:val="22"/>
          <w:szCs w:val="22"/>
        </w:rPr>
        <w:t>Cheating/Plagiarism is defined as the intentional misrepresentation of another person's work as one's own work. Academic Dishonesty includes, but is not limited to, cheating, plagiarism, and fabrication of information. Teacher candidates should refer to the policies of the college in the handbook for further information.</w:t>
      </w:r>
    </w:p>
    <w:p w14:paraId="1A0A7E84" w14:textId="44D083D6" w:rsidR="00863621" w:rsidRPr="00D13690" w:rsidRDefault="00863621" w:rsidP="00D13690">
      <w:pPr>
        <w:pStyle w:val="ListParagraph"/>
        <w:numPr>
          <w:ilvl w:val="0"/>
          <w:numId w:val="26"/>
        </w:numPr>
        <w:tabs>
          <w:tab w:val="left" w:pos="720"/>
        </w:tabs>
        <w:spacing w:after="240"/>
        <w:rPr>
          <w:rFonts w:asciiTheme="minorHAnsi" w:hAnsiTheme="minorHAnsi" w:cstheme="minorHAnsi"/>
          <w:sz w:val="22"/>
          <w:szCs w:val="22"/>
        </w:rPr>
      </w:pPr>
      <w:r w:rsidRPr="00D13690">
        <w:rPr>
          <w:rFonts w:asciiTheme="minorHAnsi" w:hAnsiTheme="minorHAnsi" w:cstheme="minorHAnsi"/>
          <w:b/>
          <w:sz w:val="22"/>
          <w:szCs w:val="22"/>
        </w:rPr>
        <w:t>Cheating</w:t>
      </w:r>
      <w:r w:rsidRPr="00D13690">
        <w:rPr>
          <w:rFonts w:asciiTheme="minorHAnsi" w:hAnsiTheme="minorHAnsi" w:cstheme="minorHAns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w:t>
      </w:r>
      <w:proofErr w:type="gramStart"/>
      <w:r w:rsidRPr="00D13690">
        <w:rPr>
          <w:rFonts w:asciiTheme="minorHAnsi" w:hAnsiTheme="minorHAnsi" w:cstheme="minorHAnsi"/>
          <w:sz w:val="22"/>
          <w:szCs w:val="22"/>
        </w:rPr>
        <w:t>another</w:t>
      </w:r>
      <w:proofErr w:type="gramEnd"/>
      <w:r w:rsidRPr="00D13690">
        <w:rPr>
          <w:rFonts w:asciiTheme="minorHAnsi" w:hAnsiTheme="minorHAnsi" w:cstheme="minorHAnsi"/>
          <w:sz w:val="22"/>
          <w:szCs w:val="22"/>
        </w:rPr>
        <w:t xml:space="preserve"> individual(s) on a take home test or homework when not specifically permitted by the professor;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w:t>
      </w:r>
    </w:p>
    <w:p w14:paraId="2C6DCA97" w14:textId="24CDE387" w:rsidR="00D13690" w:rsidRPr="00D13690" w:rsidRDefault="00863621" w:rsidP="00D13690">
      <w:pPr>
        <w:pStyle w:val="ListParagraph"/>
        <w:numPr>
          <w:ilvl w:val="0"/>
          <w:numId w:val="26"/>
        </w:numPr>
        <w:tabs>
          <w:tab w:val="left" w:pos="720"/>
        </w:tabs>
        <w:spacing w:after="240"/>
        <w:rPr>
          <w:rFonts w:asciiTheme="minorHAnsi" w:hAnsiTheme="minorHAnsi" w:cstheme="minorHAnsi"/>
          <w:sz w:val="22"/>
          <w:szCs w:val="22"/>
        </w:rPr>
      </w:pPr>
      <w:r w:rsidRPr="00D13690">
        <w:rPr>
          <w:rFonts w:asciiTheme="minorHAnsi" w:hAnsiTheme="minorHAnsi" w:cstheme="minorHAnsi"/>
          <w:b/>
          <w:sz w:val="22"/>
          <w:szCs w:val="22"/>
        </w:rPr>
        <w:t>Plagiarism</w:t>
      </w:r>
      <w:r w:rsidRPr="00D13690">
        <w:rPr>
          <w:rFonts w:asciiTheme="minorHAnsi" w:hAnsiTheme="minorHAnsi" w:cstheme="minorHAns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w:t>
      </w:r>
      <w:r w:rsidR="00D13690" w:rsidRPr="00D13690">
        <w:rPr>
          <w:rFonts w:asciiTheme="minorHAnsi" w:hAnsiTheme="minorHAnsi" w:cstheme="minorHAnsi"/>
          <w:sz w:val="22"/>
          <w:szCs w:val="22"/>
        </w:rPr>
        <w:br/>
      </w:r>
      <w:r w:rsidR="00D13690" w:rsidRPr="00D13690">
        <w:rPr>
          <w:rFonts w:asciiTheme="minorHAnsi" w:hAnsiTheme="minorHAnsi" w:cstheme="minorHAnsi"/>
          <w:sz w:val="22"/>
          <w:szCs w:val="22"/>
        </w:rPr>
        <w:br/>
      </w:r>
      <w:r w:rsidRPr="00D13690">
        <w:rPr>
          <w:rFonts w:asciiTheme="minorHAnsi" w:hAnsiTheme="minorHAnsi" w:cstheme="minorHAnsi"/>
          <w:sz w:val="22"/>
          <w:szCs w:val="22"/>
        </w:rPr>
        <w:t>The FSW State College academic integrity policy procedures in the student handbook (</w:t>
      </w:r>
      <w:hyperlink r:id="rId15" w:history="1">
        <w:r w:rsidRPr="00D13690">
          <w:rPr>
            <w:rStyle w:val="Hyperlink"/>
            <w:rFonts w:asciiTheme="minorHAnsi" w:hAnsiTheme="minorHAnsi" w:cstheme="minorHAnsi"/>
            <w:sz w:val="22"/>
            <w:szCs w:val="22"/>
          </w:rPr>
          <w:t>http://www.fsw.edu/academics/catalog1516</w:t>
        </w:r>
      </w:hyperlink>
      <w:r w:rsidRPr="00D13690">
        <w:rPr>
          <w:rFonts w:asciiTheme="minorHAnsi" w:hAnsiTheme="minorHAnsi" w:cstheme="minorHAnsi"/>
          <w:sz w:val="22"/>
          <w:szCs w:val="22"/>
        </w:rPr>
        <w:t>) will be followed in the event of academic dishonesty.</w:t>
      </w:r>
    </w:p>
    <w:p w14:paraId="28454ABA" w14:textId="5C80F112" w:rsidR="00863621" w:rsidRPr="00D13690" w:rsidRDefault="00863621" w:rsidP="00D13690">
      <w:pPr>
        <w:tabs>
          <w:tab w:val="left" w:pos="720"/>
        </w:tabs>
        <w:spacing w:after="240"/>
        <w:ind w:left="720"/>
        <w:rPr>
          <w:rFonts w:asciiTheme="minorHAnsi" w:hAnsiTheme="minorHAnsi" w:cstheme="minorHAnsi"/>
          <w:b/>
          <w:sz w:val="22"/>
          <w:szCs w:val="22"/>
        </w:rPr>
      </w:pPr>
      <w:r w:rsidRPr="00D13690">
        <w:rPr>
          <w:rFonts w:asciiTheme="minorHAnsi" w:hAnsiTheme="minorHAnsi" w:cstheme="minorHAnsi"/>
          <w:b/>
          <w:sz w:val="22"/>
          <w:szCs w:val="22"/>
        </w:rPr>
        <w:t>APA 6</w:t>
      </w:r>
      <w:r w:rsidRPr="00D13690">
        <w:rPr>
          <w:rFonts w:asciiTheme="minorHAnsi" w:hAnsiTheme="minorHAnsi" w:cstheme="minorHAnsi"/>
          <w:b/>
          <w:sz w:val="22"/>
          <w:szCs w:val="22"/>
          <w:vertAlign w:val="superscript"/>
        </w:rPr>
        <w:t>th</w:t>
      </w:r>
      <w:r w:rsidRPr="00D13690">
        <w:rPr>
          <w:rFonts w:asciiTheme="minorHAnsi" w:hAnsiTheme="minorHAnsi" w:cstheme="minorHAnsi"/>
          <w:b/>
          <w:sz w:val="22"/>
          <w:szCs w:val="22"/>
        </w:rPr>
        <w:t xml:space="preserve"> Edition:</w:t>
      </w:r>
      <w:r w:rsidR="00D13690">
        <w:rPr>
          <w:rFonts w:asciiTheme="minorHAnsi" w:hAnsiTheme="minorHAnsi" w:cstheme="minorHAnsi"/>
          <w:b/>
          <w:sz w:val="22"/>
          <w:szCs w:val="22"/>
        </w:rPr>
        <w:t xml:space="preserve"> </w:t>
      </w:r>
      <w:r w:rsidRPr="00D13690">
        <w:rPr>
          <w:rFonts w:asciiTheme="minorHAnsi" w:hAnsiTheme="minorHAnsi" w:cstheme="minorHAnsi"/>
          <w:sz w:val="22"/>
          <w:szCs w:val="22"/>
        </w:rPr>
        <w:t>All teacher candidates will be expected to follow the guidelines delineated in the American Psychological Association (APA) Publication Manual (6</w:t>
      </w:r>
      <w:r w:rsidRPr="00D13690">
        <w:rPr>
          <w:rFonts w:asciiTheme="minorHAnsi" w:hAnsiTheme="minorHAnsi" w:cstheme="minorHAnsi"/>
          <w:sz w:val="22"/>
          <w:szCs w:val="22"/>
          <w:vertAlign w:val="superscript"/>
        </w:rPr>
        <w:t>th</w:t>
      </w:r>
      <w:r w:rsidRPr="00D13690">
        <w:rPr>
          <w:rFonts w:asciiTheme="minorHAnsi" w:hAnsiTheme="minorHAnsi" w:cstheme="minorHAnsi"/>
          <w:sz w:val="22"/>
          <w:szCs w:val="22"/>
        </w:rPr>
        <w:t xml:space="preserve"> Edition) when completing writing tasks. </w:t>
      </w:r>
      <w:r w:rsidRPr="00D13690">
        <w:rPr>
          <w:rFonts w:asciiTheme="minorHAnsi" w:hAnsiTheme="minorHAnsi" w:cstheme="minorHAnsi"/>
          <w:sz w:val="22"/>
          <w:szCs w:val="22"/>
        </w:rPr>
        <w:lastRenderedPageBreak/>
        <w:t>Although not required, it is strongly suggested that candidates have a copy of the manual on hand for reference when writing.</w:t>
      </w:r>
      <w:r w:rsidR="00D13690">
        <w:rPr>
          <w:rFonts w:asciiTheme="minorHAnsi" w:hAnsiTheme="minorHAnsi" w:cstheme="minorHAnsi"/>
          <w:sz w:val="22"/>
          <w:szCs w:val="22"/>
        </w:rPr>
        <w:t xml:space="preserve"> </w:t>
      </w:r>
      <w:r w:rsidRPr="00D13690">
        <w:rPr>
          <w:rFonts w:asciiTheme="minorHAnsi" w:hAnsiTheme="minorHAnsi" w:cstheme="minorHAnsi"/>
          <w:sz w:val="22"/>
          <w:szCs w:val="22"/>
        </w:rPr>
        <w:t>Numerous resources are available online. Resources will also be provided by the professor. Points will be deducted for incorrect APA 6th formatting for critical tasks.</w:t>
      </w:r>
    </w:p>
    <w:p w14:paraId="7C30ED4F" w14:textId="02775B81" w:rsidR="00863621" w:rsidRPr="00D13690" w:rsidRDefault="00863621" w:rsidP="00D13690">
      <w:pPr>
        <w:tabs>
          <w:tab w:val="left" w:pos="720"/>
        </w:tabs>
        <w:spacing w:after="240"/>
        <w:ind w:left="720"/>
        <w:rPr>
          <w:rFonts w:asciiTheme="minorHAnsi" w:hAnsiTheme="minorHAnsi" w:cstheme="minorHAnsi"/>
          <w:b/>
          <w:bCs/>
          <w:sz w:val="22"/>
          <w:szCs w:val="22"/>
        </w:rPr>
      </w:pPr>
      <w:r w:rsidRPr="00D13690">
        <w:rPr>
          <w:rFonts w:asciiTheme="minorHAnsi" w:hAnsiTheme="minorHAnsi" w:cstheme="minorHAnsi"/>
          <w:b/>
          <w:sz w:val="22"/>
          <w:szCs w:val="22"/>
        </w:rPr>
        <w:t xml:space="preserve">Course Participation: </w:t>
      </w:r>
      <w:r w:rsidRPr="00D13690">
        <w:rPr>
          <w:rFonts w:asciiTheme="minorHAnsi" w:hAnsiTheme="minorHAnsi" w:cstheme="minorHAnsi"/>
          <w:sz w:val="22"/>
          <w:szCs w:val="22"/>
        </w:rPr>
        <w:t>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w:t>
      </w:r>
    </w:p>
    <w:p w14:paraId="18EBD0C4" w14:textId="66641C69" w:rsidR="00863621" w:rsidRPr="00D13690" w:rsidRDefault="00863621" w:rsidP="00D13690">
      <w:pPr>
        <w:tabs>
          <w:tab w:val="left" w:pos="720"/>
        </w:tabs>
        <w:spacing w:after="240"/>
        <w:ind w:left="720"/>
        <w:rPr>
          <w:rFonts w:asciiTheme="minorHAnsi" w:hAnsiTheme="minorHAnsi" w:cstheme="minorHAnsi"/>
          <w:sz w:val="22"/>
          <w:szCs w:val="22"/>
        </w:rPr>
      </w:pPr>
      <w:r w:rsidRPr="00D13690">
        <w:rPr>
          <w:rFonts w:asciiTheme="minorHAnsi" w:hAnsiTheme="minorHAnsi" w:cstheme="minorHAnsi"/>
          <w:b/>
          <w:sz w:val="22"/>
          <w:szCs w:val="22"/>
        </w:rPr>
        <w:t>Course Technology:</w:t>
      </w:r>
      <w:r w:rsidRPr="00D13690">
        <w:rPr>
          <w:rFonts w:asciiTheme="minorHAnsi" w:hAnsiTheme="minorHAnsi" w:cstheme="minorHAnsi"/>
          <w:sz w:val="22"/>
          <w:szCs w:val="22"/>
        </w:rPr>
        <w:t xml:space="preserve"> The FSW Canvas portal is an integral part of the curriculum.</w:t>
      </w:r>
      <w:r w:rsidR="00D13690">
        <w:rPr>
          <w:rFonts w:asciiTheme="minorHAnsi" w:hAnsiTheme="minorHAnsi" w:cstheme="minorHAnsi"/>
          <w:sz w:val="22"/>
          <w:szCs w:val="22"/>
        </w:rPr>
        <w:t xml:space="preserve"> </w:t>
      </w:r>
      <w:r w:rsidRPr="00D13690">
        <w:rPr>
          <w:rFonts w:asciiTheme="minorHAnsi" w:hAnsiTheme="minorHAnsi" w:cstheme="minorHAnsi"/>
          <w:sz w:val="22"/>
          <w:szCs w:val="22"/>
        </w:rPr>
        <w:t>Teacher candidates will find course content and information, assignment submission links and grades, and other critical information. All online communication should take place within the portal.</w:t>
      </w:r>
      <w:r w:rsidR="00D13690">
        <w:rPr>
          <w:rFonts w:asciiTheme="minorHAnsi" w:hAnsiTheme="minorHAnsi" w:cstheme="minorHAnsi"/>
          <w:sz w:val="22"/>
          <w:szCs w:val="22"/>
        </w:rPr>
        <w:t xml:space="preserve"> </w:t>
      </w:r>
      <w:r w:rsidRPr="00D13690">
        <w:rPr>
          <w:rFonts w:asciiTheme="minorHAnsi" w:hAnsiTheme="minorHAnsi" w:cstheme="minorHAnsi"/>
          <w:sz w:val="22"/>
          <w:szCs w:val="22"/>
        </w:rPr>
        <w:t xml:space="preserve">If the portal is </w:t>
      </w:r>
      <w:proofErr w:type="gramStart"/>
      <w:r w:rsidRPr="00D13690">
        <w:rPr>
          <w:rFonts w:asciiTheme="minorHAnsi" w:hAnsiTheme="minorHAnsi" w:cstheme="minorHAnsi"/>
          <w:sz w:val="22"/>
          <w:szCs w:val="22"/>
        </w:rPr>
        <w:t>unfamiliar</w:t>
      </w:r>
      <w:proofErr w:type="gramEnd"/>
      <w:r w:rsidRPr="00D13690">
        <w:rPr>
          <w:rFonts w:asciiTheme="minorHAnsi" w:hAnsiTheme="minorHAnsi" w:cstheme="minorHAnsi"/>
          <w:sz w:val="22"/>
          <w:szCs w:val="22"/>
        </w:rPr>
        <w:t xml:space="preserve"> it would be beneficial to work through the Canvas Student Orientation activities. A link can be found on the course welcome page.</w:t>
      </w:r>
    </w:p>
    <w:p w14:paraId="143EA2F4" w14:textId="1EBB222B" w:rsidR="00863621" w:rsidRPr="00D13690" w:rsidRDefault="00863621" w:rsidP="00D13690">
      <w:pPr>
        <w:tabs>
          <w:tab w:val="left" w:pos="720"/>
        </w:tabs>
        <w:spacing w:after="240"/>
        <w:ind w:left="720"/>
        <w:rPr>
          <w:rFonts w:asciiTheme="minorHAnsi" w:hAnsiTheme="minorHAnsi" w:cstheme="minorHAnsi"/>
          <w:sz w:val="22"/>
          <w:szCs w:val="22"/>
        </w:rPr>
      </w:pPr>
      <w:r w:rsidRPr="00D13690">
        <w:rPr>
          <w:rFonts w:asciiTheme="minorHAnsi" w:hAnsiTheme="minorHAnsi" w:cstheme="minorHAnsi"/>
          <w:sz w:val="22"/>
          <w:szCs w:val="22"/>
        </w:rPr>
        <w:t>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other issue. If</w:t>
      </w:r>
      <w:r w:rsidR="00D13690">
        <w:rPr>
          <w:rFonts w:asciiTheme="minorHAnsi" w:hAnsiTheme="minorHAnsi" w:cstheme="minorHAnsi"/>
          <w:sz w:val="22"/>
          <w:szCs w:val="22"/>
        </w:rPr>
        <w:t xml:space="preserve"> </w:t>
      </w:r>
      <w:r w:rsidRPr="00D13690">
        <w:rPr>
          <w:rFonts w:asciiTheme="minorHAnsi" w:hAnsiTheme="minorHAnsi" w:cstheme="minorHAnsi"/>
          <w:sz w:val="22"/>
          <w:szCs w:val="22"/>
        </w:rPr>
        <w:t xml:space="preserve">an assignment needs to be submitted via </w:t>
      </w:r>
      <w:proofErr w:type="spellStart"/>
      <w:r w:rsidRPr="00D13690">
        <w:rPr>
          <w:rFonts w:asciiTheme="minorHAnsi" w:hAnsiTheme="minorHAnsi" w:cstheme="minorHAnsi"/>
          <w:sz w:val="22"/>
          <w:szCs w:val="22"/>
        </w:rPr>
        <w:t>Livetext</w:t>
      </w:r>
      <w:proofErr w:type="spellEnd"/>
      <w:r w:rsidRPr="00D13690">
        <w:rPr>
          <w:rFonts w:asciiTheme="minorHAnsi" w:hAnsiTheme="minorHAnsi" w:cstheme="minorHAnsi"/>
          <w:sz w:val="22"/>
          <w:szCs w:val="22"/>
        </w:rPr>
        <w:t xml:space="preserve"> and/or Canvas and </w:t>
      </w:r>
      <w:r w:rsidR="00445874" w:rsidRPr="00D13690">
        <w:rPr>
          <w:rFonts w:asciiTheme="minorHAnsi" w:hAnsiTheme="minorHAnsi" w:cstheme="minorHAnsi"/>
          <w:sz w:val="22"/>
          <w:szCs w:val="22"/>
        </w:rPr>
        <w:t>they are</w:t>
      </w:r>
      <w:r w:rsidRPr="00D13690">
        <w:rPr>
          <w:rFonts w:asciiTheme="minorHAnsi" w:hAnsiTheme="minorHAnsi" w:cstheme="minorHAnsi"/>
          <w:sz w:val="22"/>
          <w:szCs w:val="22"/>
        </w:rPr>
        <w:t xml:space="preserve"> not available for some reason, the assignment may be emailed to the professor’s school email so that it is date and time stamped then keep trying to submit via the required portal.</w:t>
      </w:r>
    </w:p>
    <w:p w14:paraId="6EB6D874" w14:textId="18506BE2" w:rsidR="00863621" w:rsidRPr="00D13690" w:rsidRDefault="00863621" w:rsidP="00D13690">
      <w:pPr>
        <w:tabs>
          <w:tab w:val="left" w:pos="720"/>
        </w:tabs>
        <w:spacing w:after="240"/>
        <w:ind w:left="720"/>
        <w:rPr>
          <w:rFonts w:asciiTheme="minorHAnsi" w:hAnsiTheme="minorHAnsi" w:cstheme="minorHAnsi"/>
          <w:sz w:val="22"/>
          <w:szCs w:val="22"/>
        </w:rPr>
      </w:pPr>
      <w:r w:rsidRPr="00D13690">
        <w:rPr>
          <w:rFonts w:asciiTheme="minorHAnsi" w:hAnsiTheme="minorHAnsi" w:cstheme="minorHAnsi"/>
          <w:b/>
          <w:bCs/>
          <w:sz w:val="22"/>
          <w:szCs w:val="22"/>
        </w:rPr>
        <w:t>Critical Task Revision Policy:</w:t>
      </w:r>
      <w:r w:rsidR="00D13690">
        <w:rPr>
          <w:rFonts w:asciiTheme="minorHAnsi" w:hAnsiTheme="minorHAnsi" w:cstheme="minorHAnsi"/>
          <w:b/>
          <w:bCs/>
          <w:sz w:val="22"/>
          <w:szCs w:val="22"/>
        </w:rPr>
        <w:t xml:space="preserve"> </w:t>
      </w:r>
      <w:r w:rsidRPr="00D13690">
        <w:rPr>
          <w:rFonts w:asciiTheme="minorHAnsi" w:hAnsiTheme="minorHAnsi" w:cstheme="minorHAnsi"/>
          <w:sz w:val="22"/>
          <w:szCs w:val="22"/>
        </w:rPr>
        <w:t xml:space="preserve">Any Critical Task receiving a grade less than 75% must be resubmitted to the professor. </w:t>
      </w:r>
      <w:r w:rsidRPr="00D13690">
        <w:rPr>
          <w:rFonts w:asciiTheme="minorHAnsi" w:hAnsiTheme="minorHAnsi" w:cstheme="minorHAnsi"/>
          <w:b/>
          <w:i/>
          <w:sz w:val="22"/>
          <w:szCs w:val="22"/>
        </w:rPr>
        <w:t>The Critical Task must be revised and resubmitted within two weeks of the Critical Task being returned to the teacher candidate</w:t>
      </w:r>
      <w:r w:rsidRPr="00D13690">
        <w:rPr>
          <w:rFonts w:asciiTheme="minorHAnsi" w:hAnsiTheme="minorHAnsi" w:cstheme="minorHAnsi"/>
          <w:sz w:val="22"/>
          <w:szCs w:val="22"/>
        </w:rPr>
        <w:t>.</w:t>
      </w:r>
      <w:r w:rsidR="00D13690">
        <w:rPr>
          <w:rFonts w:asciiTheme="minorHAnsi" w:hAnsiTheme="minorHAnsi" w:cstheme="minorHAnsi"/>
          <w:sz w:val="22"/>
          <w:szCs w:val="22"/>
        </w:rPr>
        <w:t xml:space="preserve"> </w:t>
      </w:r>
      <w:r w:rsidRPr="00D13690">
        <w:rPr>
          <w:rFonts w:asciiTheme="minorHAnsi" w:hAnsiTheme="minorHAnsi" w:cstheme="minorHAnsi"/>
          <w:sz w:val="22"/>
          <w:szCs w:val="22"/>
        </w:rPr>
        <w:t>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w:t>
      </w:r>
      <w:r w:rsidR="00D13690">
        <w:rPr>
          <w:rFonts w:asciiTheme="minorHAnsi" w:hAnsiTheme="minorHAnsi" w:cstheme="minorHAnsi"/>
          <w:sz w:val="22"/>
          <w:szCs w:val="22"/>
        </w:rPr>
        <w:t xml:space="preserve"> </w:t>
      </w:r>
      <w:r w:rsidRPr="00D13690">
        <w:rPr>
          <w:rFonts w:asciiTheme="minorHAnsi" w:hAnsiTheme="minorHAnsi" w:cstheme="minorHAnsi"/>
          <w:sz w:val="22"/>
          <w:szCs w:val="22"/>
        </w:rPr>
        <w:t xml:space="preserve">If the two-week revision window expires after the last day of final exams, the professor will issue a grade of “Incomplete” for the course. </w:t>
      </w:r>
      <w:r w:rsidRPr="00D13690">
        <w:rPr>
          <w:rFonts w:asciiTheme="minorHAnsi" w:hAnsiTheme="minorHAnsi" w:cstheme="minorHAnsi"/>
          <w:b/>
          <w:i/>
          <w:sz w:val="22"/>
          <w:szCs w:val="22"/>
        </w:rPr>
        <w:t>If the Critical Task is not resubmitted within the two-week window, or does not receive a 75% or higher, it will result in a failing grade for the course regardless of the overall course average</w:t>
      </w:r>
      <w:r w:rsidRPr="00D13690">
        <w:rPr>
          <w:rFonts w:asciiTheme="minorHAnsi" w:hAnsiTheme="minorHAnsi" w:cstheme="minorHAnsi"/>
          <w:sz w:val="22"/>
          <w:szCs w:val="22"/>
        </w:rPr>
        <w:t>.</w:t>
      </w:r>
      <w:r w:rsidR="00D13690">
        <w:rPr>
          <w:rFonts w:asciiTheme="minorHAnsi" w:hAnsiTheme="minorHAnsi" w:cstheme="minorHAnsi"/>
          <w:sz w:val="22"/>
          <w:szCs w:val="22"/>
        </w:rPr>
        <w:t xml:space="preserve"> </w:t>
      </w:r>
      <w:r w:rsidRPr="00D13690">
        <w:rPr>
          <w:rFonts w:asciiTheme="minorHAnsi" w:hAnsiTheme="minorHAnsi" w:cstheme="minorHAnsi"/>
          <w:sz w:val="22"/>
          <w:szCs w:val="22"/>
        </w:rPr>
        <w:t>Revising a Critical Task may not necessarily result in a change in the overall course average.</w:t>
      </w:r>
    </w:p>
    <w:p w14:paraId="0E34DEE4" w14:textId="1882A395" w:rsidR="00863621" w:rsidRPr="00D13690" w:rsidRDefault="00863621" w:rsidP="00D13690">
      <w:pPr>
        <w:tabs>
          <w:tab w:val="left" w:pos="720"/>
        </w:tabs>
        <w:spacing w:after="240"/>
        <w:ind w:left="720"/>
        <w:rPr>
          <w:rFonts w:asciiTheme="minorHAnsi" w:hAnsiTheme="minorHAnsi" w:cstheme="minorHAnsi"/>
          <w:sz w:val="22"/>
          <w:szCs w:val="22"/>
        </w:rPr>
      </w:pPr>
      <w:r w:rsidRPr="00D13690">
        <w:rPr>
          <w:rFonts w:asciiTheme="minorHAnsi" w:hAnsiTheme="minorHAnsi" w:cstheme="minorHAnsi"/>
          <w:b/>
          <w:sz w:val="22"/>
          <w:szCs w:val="22"/>
        </w:rPr>
        <w:t>Field Experience:</w:t>
      </w:r>
      <w:r w:rsidR="00D13690">
        <w:rPr>
          <w:rFonts w:asciiTheme="minorHAnsi" w:hAnsiTheme="minorHAnsi" w:cstheme="minorHAnsi"/>
          <w:b/>
          <w:sz w:val="22"/>
          <w:szCs w:val="22"/>
        </w:rPr>
        <w:t xml:space="preserve"> </w:t>
      </w:r>
      <w:r w:rsidRPr="00D13690">
        <w:rPr>
          <w:rFonts w:asciiTheme="minorHAnsi" w:hAnsiTheme="minorHAnsi" w:cstheme="minorHAnsi"/>
          <w:sz w:val="22"/>
          <w:szCs w:val="22"/>
        </w:rPr>
        <w:t xml:space="preserve">Field experience is </w:t>
      </w:r>
      <w:r w:rsidRPr="00D13690">
        <w:rPr>
          <w:rFonts w:asciiTheme="minorHAnsi" w:hAnsiTheme="minorHAnsi" w:cstheme="minorHAnsi"/>
          <w:b/>
          <w:i/>
          <w:sz w:val="22"/>
          <w:szCs w:val="22"/>
        </w:rPr>
        <w:t>active field experience participation</w:t>
      </w:r>
      <w:r w:rsidRPr="00D13690">
        <w:rPr>
          <w:rFonts w:asciiTheme="minorHAnsi" w:hAnsiTheme="minorHAnsi" w:cstheme="minorHAnsi"/>
          <w:sz w:val="22"/>
          <w:szCs w:val="22"/>
        </w:rPr>
        <w:t xml:space="preserve"> (not observation). Teacher candidates will work with the Field Experience Coordinator for placement with a mentor teacher.</w:t>
      </w:r>
      <w:r w:rsidR="00D13690">
        <w:rPr>
          <w:rFonts w:asciiTheme="minorHAnsi" w:hAnsiTheme="minorHAnsi" w:cstheme="minorHAnsi"/>
          <w:sz w:val="22"/>
          <w:szCs w:val="22"/>
        </w:rPr>
        <w:t xml:space="preserve"> </w:t>
      </w:r>
      <w:r w:rsidRPr="00D13690">
        <w:rPr>
          <w:rFonts w:asciiTheme="minorHAnsi" w:hAnsiTheme="minorHAnsi" w:cstheme="minorHAnsi"/>
          <w:sz w:val="22"/>
          <w:szCs w:val="22"/>
        </w:rPr>
        <w:t>Mentor teachers will complete an ungraded mid-semester checkpoint as well as a final evaluation. It is strongly suggested that the hours be spread throughout the semester so that mentor teachers can more accurately assess a teacher candidate’s strengths/needs prior to completing the final evaluation. For more information regarding field experience, including the evaluation rubric, please refer to FSW’s field experience handbook.</w:t>
      </w:r>
    </w:p>
    <w:p w14:paraId="1D577BD7" w14:textId="784F0C49" w:rsidR="00863621" w:rsidRPr="00D13690" w:rsidRDefault="00863621" w:rsidP="00D13690">
      <w:pPr>
        <w:tabs>
          <w:tab w:val="left" w:pos="720"/>
        </w:tabs>
        <w:spacing w:after="240"/>
        <w:ind w:left="720"/>
        <w:rPr>
          <w:rFonts w:asciiTheme="minorHAnsi" w:hAnsiTheme="minorHAnsi" w:cstheme="minorHAnsi"/>
          <w:sz w:val="22"/>
          <w:szCs w:val="22"/>
        </w:rPr>
      </w:pPr>
      <w:r w:rsidRPr="00D13690">
        <w:rPr>
          <w:rFonts w:asciiTheme="minorHAnsi" w:hAnsiTheme="minorHAnsi" w:cstheme="minorHAnsi"/>
          <w:b/>
          <w:sz w:val="22"/>
          <w:szCs w:val="22"/>
        </w:rPr>
        <w:t>Late Assignment Policy:</w:t>
      </w:r>
      <w:r w:rsidR="00D13690">
        <w:rPr>
          <w:rFonts w:asciiTheme="minorHAnsi" w:hAnsiTheme="minorHAnsi" w:cstheme="minorHAnsi"/>
          <w:b/>
          <w:sz w:val="22"/>
          <w:szCs w:val="22"/>
        </w:rPr>
        <w:t xml:space="preserve"> </w:t>
      </w:r>
      <w:r w:rsidRPr="00D13690">
        <w:rPr>
          <w:rFonts w:asciiTheme="minorHAnsi" w:hAnsiTheme="minorHAnsi" w:cstheme="minorHAnsi"/>
          <w:sz w:val="22"/>
          <w:szCs w:val="22"/>
        </w:rPr>
        <w:t>The penalties for late critical task assignments are as follows:</w:t>
      </w:r>
    </w:p>
    <w:p w14:paraId="4036A49F" w14:textId="27358B6A" w:rsidR="00863621" w:rsidRPr="00445874" w:rsidRDefault="00863621" w:rsidP="00445874">
      <w:pPr>
        <w:pStyle w:val="ListParagraph"/>
        <w:numPr>
          <w:ilvl w:val="0"/>
          <w:numId w:val="27"/>
        </w:numPr>
        <w:tabs>
          <w:tab w:val="left" w:pos="720"/>
        </w:tabs>
        <w:rPr>
          <w:rFonts w:asciiTheme="minorHAnsi" w:hAnsiTheme="minorHAnsi" w:cstheme="minorHAnsi"/>
          <w:sz w:val="22"/>
          <w:szCs w:val="22"/>
        </w:rPr>
      </w:pPr>
      <w:r w:rsidRPr="00445874">
        <w:rPr>
          <w:rFonts w:asciiTheme="minorHAnsi" w:hAnsiTheme="minorHAnsi" w:cstheme="minorHAnsi"/>
          <w:sz w:val="22"/>
          <w:szCs w:val="22"/>
        </w:rPr>
        <w:t>1 day late = 10% grade reduction of task</w:t>
      </w:r>
    </w:p>
    <w:p w14:paraId="0B56467A" w14:textId="38487A61" w:rsidR="00863621" w:rsidRPr="00445874" w:rsidRDefault="00863621" w:rsidP="00445874">
      <w:pPr>
        <w:pStyle w:val="ListParagraph"/>
        <w:numPr>
          <w:ilvl w:val="0"/>
          <w:numId w:val="27"/>
        </w:numPr>
        <w:tabs>
          <w:tab w:val="left" w:pos="720"/>
        </w:tabs>
        <w:rPr>
          <w:rFonts w:asciiTheme="minorHAnsi" w:hAnsiTheme="minorHAnsi" w:cstheme="minorHAnsi"/>
          <w:sz w:val="22"/>
          <w:szCs w:val="22"/>
        </w:rPr>
      </w:pPr>
      <w:r w:rsidRPr="00445874">
        <w:rPr>
          <w:rFonts w:asciiTheme="minorHAnsi" w:hAnsiTheme="minorHAnsi" w:cstheme="minorHAnsi"/>
          <w:sz w:val="22"/>
          <w:szCs w:val="22"/>
        </w:rPr>
        <w:t>2-6 days late = 20% grade reduction of task</w:t>
      </w:r>
    </w:p>
    <w:p w14:paraId="07DA5A37" w14:textId="783AE280" w:rsidR="00863621" w:rsidRPr="00445874" w:rsidRDefault="00863621" w:rsidP="00445874">
      <w:pPr>
        <w:pStyle w:val="ListParagraph"/>
        <w:numPr>
          <w:ilvl w:val="0"/>
          <w:numId w:val="27"/>
        </w:numPr>
        <w:tabs>
          <w:tab w:val="left" w:pos="720"/>
        </w:tabs>
        <w:spacing w:after="240"/>
        <w:rPr>
          <w:rFonts w:asciiTheme="minorHAnsi" w:hAnsiTheme="minorHAnsi" w:cstheme="minorHAnsi"/>
          <w:sz w:val="22"/>
          <w:szCs w:val="22"/>
        </w:rPr>
      </w:pPr>
      <w:r w:rsidRPr="00445874">
        <w:rPr>
          <w:rFonts w:asciiTheme="minorHAnsi" w:hAnsiTheme="minorHAnsi" w:cstheme="minorHAnsi"/>
          <w:sz w:val="22"/>
          <w:szCs w:val="22"/>
        </w:rPr>
        <w:t>7+ days late = zero points earned towards course grade</w:t>
      </w:r>
    </w:p>
    <w:p w14:paraId="126B30CA" w14:textId="0DA7BE9D" w:rsidR="00863621" w:rsidRPr="00D13690" w:rsidRDefault="00863621" w:rsidP="00D13690">
      <w:pPr>
        <w:tabs>
          <w:tab w:val="left" w:pos="720"/>
        </w:tabs>
        <w:spacing w:after="240"/>
        <w:ind w:left="720"/>
        <w:rPr>
          <w:rFonts w:asciiTheme="minorHAnsi" w:hAnsiTheme="minorHAnsi" w:cstheme="minorHAnsi"/>
          <w:sz w:val="22"/>
          <w:szCs w:val="22"/>
        </w:rPr>
      </w:pPr>
      <w:r w:rsidRPr="00D13690">
        <w:rPr>
          <w:rFonts w:asciiTheme="minorHAnsi" w:hAnsiTheme="minorHAnsi" w:cstheme="minorHAnsi"/>
          <w:sz w:val="22"/>
          <w:szCs w:val="22"/>
        </w:rPr>
        <w:t>The critical task must still be completed according to the critical task revision policy.</w:t>
      </w:r>
    </w:p>
    <w:p w14:paraId="4706C57E" w14:textId="2A80AC05" w:rsidR="00863621" w:rsidRPr="00D13690" w:rsidRDefault="00863621" w:rsidP="00D13690">
      <w:pPr>
        <w:tabs>
          <w:tab w:val="left" w:pos="720"/>
        </w:tabs>
        <w:spacing w:after="240"/>
        <w:ind w:left="720"/>
        <w:rPr>
          <w:rFonts w:asciiTheme="minorHAnsi" w:hAnsiTheme="minorHAnsi" w:cstheme="minorHAnsi"/>
          <w:sz w:val="22"/>
          <w:szCs w:val="22"/>
        </w:rPr>
      </w:pPr>
      <w:r w:rsidRPr="00D13690">
        <w:rPr>
          <w:rFonts w:asciiTheme="minorHAnsi" w:hAnsiTheme="minorHAnsi" w:cstheme="minorHAnsi"/>
          <w:sz w:val="22"/>
          <w:szCs w:val="22"/>
        </w:rPr>
        <w:t>Non-critical tasks will not be accepted late. If a teacher candidate misses the deadline for a non-critical task, zero points will be awarded for the task.</w:t>
      </w:r>
    </w:p>
    <w:p w14:paraId="40936085" w14:textId="54C5A846" w:rsidR="00C324B6" w:rsidRPr="00D13690" w:rsidRDefault="00863621" w:rsidP="00D13690">
      <w:pPr>
        <w:tabs>
          <w:tab w:val="left" w:pos="720"/>
        </w:tabs>
        <w:spacing w:after="240"/>
        <w:ind w:left="720"/>
        <w:rPr>
          <w:rFonts w:asciiTheme="minorHAnsi" w:hAnsiTheme="minorHAnsi" w:cstheme="minorHAnsi"/>
          <w:sz w:val="22"/>
          <w:szCs w:val="22"/>
        </w:rPr>
      </w:pPr>
      <w:r w:rsidRPr="00D13690">
        <w:rPr>
          <w:rFonts w:asciiTheme="minorHAnsi" w:hAnsiTheme="minorHAnsi" w:cstheme="minorHAnsi"/>
          <w:b/>
          <w:sz w:val="22"/>
          <w:szCs w:val="22"/>
        </w:rPr>
        <w:lastRenderedPageBreak/>
        <w:t xml:space="preserve">Personal Technology: </w:t>
      </w:r>
      <w:r w:rsidRPr="00D13690">
        <w:rPr>
          <w:rFonts w:asciiTheme="minorHAnsi" w:hAnsiTheme="minorHAnsi" w:cstheme="minorHAnsi"/>
          <w:sz w:val="22"/>
          <w:szCs w:val="22"/>
        </w:rPr>
        <w:t>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w:t>
      </w:r>
      <w:r w:rsidR="00D13690">
        <w:rPr>
          <w:rFonts w:asciiTheme="minorHAnsi" w:hAnsiTheme="minorHAnsi" w:cstheme="minorHAnsi"/>
          <w:sz w:val="22"/>
          <w:szCs w:val="22"/>
        </w:rPr>
        <w:t xml:space="preserve"> </w:t>
      </w:r>
      <w:r w:rsidRPr="00D13690">
        <w:rPr>
          <w:rFonts w:asciiTheme="minorHAnsi" w:hAnsiTheme="minorHAnsi" w:cstheme="minorHAnsi"/>
          <w:sz w:val="22"/>
          <w:szCs w:val="22"/>
        </w:rPr>
        <w:t>There should be no text messaging during instructional time within the classroom setting.</w:t>
      </w:r>
      <w:r w:rsidR="00D13690">
        <w:rPr>
          <w:rFonts w:asciiTheme="minorHAnsi" w:hAnsiTheme="minorHAnsi" w:cstheme="minorHAnsi"/>
          <w:sz w:val="22"/>
          <w:szCs w:val="22"/>
        </w:rPr>
        <w:t xml:space="preserve"> </w:t>
      </w:r>
      <w:r w:rsidRPr="00D13690">
        <w:rPr>
          <w:rFonts w:asciiTheme="minorHAnsi" w:hAnsiTheme="minorHAnsi" w:cstheme="minorHAnsi"/>
          <w:sz w:val="22"/>
          <w:szCs w:val="22"/>
        </w:rPr>
        <w:t>Some course activities require technology with Flash capability, notice will be given in advance so teacher candidates may come prepared on those days.</w:t>
      </w:r>
    </w:p>
    <w:sectPr w:rsidR="00C324B6" w:rsidRPr="00D13690" w:rsidSect="00821739">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99BF7" w14:textId="77777777" w:rsidR="005551EF" w:rsidRDefault="005551EF" w:rsidP="003A608C">
      <w:r>
        <w:separator/>
      </w:r>
    </w:p>
  </w:endnote>
  <w:endnote w:type="continuationSeparator" w:id="0">
    <w:p w14:paraId="3CA75DD8" w14:textId="77777777" w:rsidR="005551EF" w:rsidRDefault="005551E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63D5" w14:textId="77777777" w:rsidR="007C774E" w:rsidRPr="0056733A" w:rsidRDefault="007C774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C8453" w14:textId="77777777" w:rsidR="007C774E" w:rsidRPr="0004495F" w:rsidRDefault="007C774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E7E5A" w14:textId="77777777" w:rsidR="007C774E" w:rsidRDefault="007C77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D749" w14:textId="77777777" w:rsidR="00821739" w:rsidRPr="0056733A" w:rsidRDefault="007C774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48C50" w14:textId="77777777" w:rsidR="00821739" w:rsidRPr="0004495F" w:rsidRDefault="007C774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ACDDD" w14:textId="77777777" w:rsidR="005551EF" w:rsidRDefault="005551EF" w:rsidP="003A608C">
      <w:r>
        <w:separator/>
      </w:r>
    </w:p>
  </w:footnote>
  <w:footnote w:type="continuationSeparator" w:id="0">
    <w:p w14:paraId="390A556C" w14:textId="77777777" w:rsidR="005551EF" w:rsidRDefault="005551E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289FD" w14:textId="77777777" w:rsidR="007C774E" w:rsidRPr="00FD0895" w:rsidRDefault="007C774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TSL</w:t>
    </w:r>
    <w:r>
      <w:rPr>
        <w:rFonts w:ascii="Calibri" w:hAnsi="Calibri" w:cs="Arial"/>
        <w:noProof/>
        <w:sz w:val="22"/>
        <w:szCs w:val="22"/>
      </w:rPr>
      <w:t xml:space="preserve"> </w:t>
    </w:r>
    <w:r w:rsidRPr="0044449D">
      <w:rPr>
        <w:rFonts w:ascii="Calibri" w:hAnsi="Calibri" w:cs="Arial"/>
        <w:noProof/>
        <w:sz w:val="22"/>
        <w:szCs w:val="22"/>
      </w:rPr>
      <w:t>4080</w:t>
    </w:r>
    <w:r>
      <w:rPr>
        <w:rFonts w:ascii="Calibri" w:hAnsi="Calibri" w:cs="Arial"/>
        <w:noProof/>
        <w:sz w:val="22"/>
        <w:szCs w:val="22"/>
      </w:rPr>
      <w:t xml:space="preserve"> </w:t>
    </w:r>
    <w:r w:rsidRPr="0044449D">
      <w:rPr>
        <w:rFonts w:ascii="Calibri" w:hAnsi="Calibri" w:cs="Arial"/>
        <w:noProof/>
        <w:sz w:val="22"/>
        <w:szCs w:val="22"/>
      </w:rPr>
      <w:t>Second Language Acquisitions and Culture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B0C09" w14:textId="77777777" w:rsidR="007C774E" w:rsidRDefault="007C774E" w:rsidP="0004495F">
    <w:pPr>
      <w:pStyle w:val="Header"/>
      <w:jc w:val="right"/>
    </w:pPr>
    <w:r w:rsidRPr="00D55873">
      <w:rPr>
        <w:noProof/>
        <w:lang w:eastAsia="en-US"/>
      </w:rPr>
      <w:drawing>
        <wp:inline distT="0" distB="0" distL="0" distR="0" wp14:anchorId="3CEE61F7" wp14:editId="20310F2F">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7197303" w14:textId="77777777" w:rsidR="007C774E" w:rsidRPr="0004495F" w:rsidRDefault="007C774E" w:rsidP="0004495F">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1520385F" wp14:editId="101F5421">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D5C1307"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03675" w14:textId="77777777" w:rsidR="007C774E" w:rsidRDefault="007C77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FFF84" w14:textId="77777777" w:rsidR="008333FE" w:rsidRPr="00FD0895" w:rsidRDefault="007C774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TSL</w:t>
    </w:r>
    <w:r>
      <w:rPr>
        <w:rFonts w:ascii="Calibri" w:hAnsi="Calibri" w:cs="Arial"/>
        <w:noProof/>
        <w:sz w:val="22"/>
        <w:szCs w:val="22"/>
      </w:rPr>
      <w:t xml:space="preserve"> </w:t>
    </w:r>
    <w:r w:rsidRPr="0044449D">
      <w:rPr>
        <w:rFonts w:ascii="Calibri" w:hAnsi="Calibri" w:cs="Arial"/>
        <w:noProof/>
        <w:sz w:val="22"/>
        <w:szCs w:val="22"/>
      </w:rPr>
      <w:t>4080</w:t>
    </w:r>
    <w:r>
      <w:rPr>
        <w:rFonts w:ascii="Calibri" w:hAnsi="Calibri" w:cs="Arial"/>
        <w:noProof/>
        <w:sz w:val="22"/>
        <w:szCs w:val="22"/>
      </w:rPr>
      <w:t xml:space="preserve"> </w:t>
    </w:r>
    <w:r w:rsidRPr="0044449D">
      <w:rPr>
        <w:rFonts w:ascii="Calibri" w:hAnsi="Calibri" w:cs="Arial"/>
        <w:noProof/>
        <w:sz w:val="22"/>
        <w:szCs w:val="22"/>
      </w:rPr>
      <w:t>Second Language Acquisitions and Culture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A964B" w14:textId="77777777" w:rsidR="007C774E" w:rsidRDefault="007C774E" w:rsidP="007C774E">
    <w:pPr>
      <w:pStyle w:val="Header"/>
      <w:jc w:val="right"/>
    </w:pPr>
    <w:r w:rsidRPr="00D55873">
      <w:rPr>
        <w:noProof/>
        <w:lang w:eastAsia="en-US"/>
      </w:rPr>
      <w:drawing>
        <wp:inline distT="0" distB="0" distL="0" distR="0" wp14:anchorId="1CEB31A2" wp14:editId="05DBDDCF">
          <wp:extent cx="3124200" cy="962025"/>
          <wp:effectExtent l="0" t="0" r="0" b="9525"/>
          <wp:docPr id="1626" name="Picture 162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EE4A0A0" w14:textId="77777777" w:rsidR="00821739" w:rsidRPr="0004495F" w:rsidRDefault="007C774E" w:rsidP="007C774E">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5ED90C63" wp14:editId="47BD2907">
              <wp:extent cx="6457950" cy="0"/>
              <wp:effectExtent l="0" t="0" r="19050" b="19050"/>
              <wp:docPr id="1625" name="Straight Arrow Connector 16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6E97FF4" id="_x0000_t32" coordsize="21600,21600" o:spt="32" o:oned="t" path="m,l21600,21600e" filled="f">
              <v:path arrowok="t" fillok="f" o:connecttype="none"/>
              <o:lock v:ext="edit" shapetype="t"/>
            </v:shapetype>
            <v:shape id="Straight Arrow Connector 162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7EA415A"/>
    <w:multiLevelType w:val="hybridMultilevel"/>
    <w:tmpl w:val="4F6A2EF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2DE29D8E">
      <w:start w:val="1"/>
      <w:numFmt w:val="upperLetter"/>
      <w:lvlText w:val="%3."/>
      <w:lvlJc w:val="left"/>
      <w:pPr>
        <w:ind w:left="3060" w:hanging="360"/>
      </w:pPr>
      <w:rPr>
        <w:rFonts w:hint="default"/>
        <w:b/>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3873398"/>
    <w:multiLevelType w:val="hybridMultilevel"/>
    <w:tmpl w:val="AE0C6DE8"/>
    <w:lvl w:ilvl="0" w:tplc="D43EF74A">
      <w:start w:val="1"/>
      <w:numFmt w:val="upperLetter"/>
      <w:lvlText w:val="%1."/>
      <w:lvlJc w:val="left"/>
      <w:pPr>
        <w:ind w:left="1440" w:hanging="360"/>
      </w:pPr>
      <w:rPr>
        <w:b/>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5B1140A"/>
    <w:multiLevelType w:val="hybridMultilevel"/>
    <w:tmpl w:val="06DA13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0" w15:restartNumberingAfterBreak="0">
    <w:nsid w:val="611B0A47"/>
    <w:multiLevelType w:val="hybridMultilevel"/>
    <w:tmpl w:val="9B022C6A"/>
    <w:lvl w:ilvl="0" w:tplc="F52069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19853D4"/>
    <w:multiLevelType w:val="hybridMultilevel"/>
    <w:tmpl w:val="350A44D8"/>
    <w:lvl w:ilvl="0" w:tplc="04090015">
      <w:start w:val="1"/>
      <w:numFmt w:val="upperLetter"/>
      <w:lvlText w:val="%1."/>
      <w:lvlJc w:val="left"/>
      <w:pPr>
        <w:ind w:left="1440" w:hanging="360"/>
      </w:pPr>
    </w:lvl>
    <w:lvl w:ilvl="1" w:tplc="B69066A6">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44C6670"/>
    <w:multiLevelType w:val="hybridMultilevel"/>
    <w:tmpl w:val="929C01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9C268E2"/>
    <w:multiLevelType w:val="hybridMultilevel"/>
    <w:tmpl w:val="F5F2D0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9"/>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26"/>
  </w:num>
  <w:num w:numId="16" w16cid:durableId="1288702443">
    <w:abstractNumId w:val="18"/>
  </w:num>
  <w:num w:numId="17" w16cid:durableId="526409553">
    <w:abstractNumId w:val="24"/>
  </w:num>
  <w:num w:numId="18" w16cid:durableId="620380170">
    <w:abstractNumId w:val="13"/>
  </w:num>
  <w:num w:numId="19" w16cid:durableId="1032656969">
    <w:abstractNumId w:val="22"/>
  </w:num>
  <w:num w:numId="20" w16cid:durableId="193659540">
    <w:abstractNumId w:val="15"/>
  </w:num>
  <w:num w:numId="21" w16cid:durableId="1145050681">
    <w:abstractNumId w:val="17"/>
  </w:num>
  <w:num w:numId="22" w16cid:durableId="1863399569">
    <w:abstractNumId w:val="21"/>
  </w:num>
  <w:num w:numId="23" w16cid:durableId="46881036">
    <w:abstractNumId w:val="20"/>
  </w:num>
  <w:num w:numId="24" w16cid:durableId="631444213">
    <w:abstractNumId w:val="14"/>
  </w:num>
  <w:num w:numId="25" w16cid:durableId="2042776510">
    <w:abstractNumId w:val="23"/>
  </w:num>
  <w:num w:numId="26" w16cid:durableId="820923554">
    <w:abstractNumId w:val="16"/>
  </w:num>
  <w:num w:numId="27" w16cid:durableId="120005149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R9drk9w3LTD3kFkucFWQITmZfrdOdGQ3TSq2ff+YMHKNJTWo5OVAVyEOhdE7I6jF17xbyS82XQuDrnM9wsw6g==" w:salt="sPdiUfVy+nmGQ+ANHqjvB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146B"/>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458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AAB"/>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1EF"/>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C774E"/>
    <w:rsid w:val="007D243A"/>
    <w:rsid w:val="007D314C"/>
    <w:rsid w:val="007D72B7"/>
    <w:rsid w:val="007E3570"/>
    <w:rsid w:val="007E7942"/>
    <w:rsid w:val="007F1A32"/>
    <w:rsid w:val="0080574D"/>
    <w:rsid w:val="00806C8C"/>
    <w:rsid w:val="00810887"/>
    <w:rsid w:val="00813CDE"/>
    <w:rsid w:val="00814507"/>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63621"/>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54B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96E84"/>
    <w:rsid w:val="00CA1FB8"/>
    <w:rsid w:val="00CA4B5F"/>
    <w:rsid w:val="00CA6084"/>
    <w:rsid w:val="00CB0437"/>
    <w:rsid w:val="00CB0C30"/>
    <w:rsid w:val="00CB4C16"/>
    <w:rsid w:val="00CB6983"/>
    <w:rsid w:val="00CC4743"/>
    <w:rsid w:val="00CF114D"/>
    <w:rsid w:val="00CF132F"/>
    <w:rsid w:val="00CF4F04"/>
    <w:rsid w:val="00CF7A26"/>
    <w:rsid w:val="00D01EB8"/>
    <w:rsid w:val="00D05B56"/>
    <w:rsid w:val="00D109F9"/>
    <w:rsid w:val="00D12029"/>
    <w:rsid w:val="00D13690"/>
    <w:rsid w:val="00D201B6"/>
    <w:rsid w:val="00D20D9F"/>
    <w:rsid w:val="00D22A47"/>
    <w:rsid w:val="00D2394B"/>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3A50"/>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993C1E"/>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 w:type="paragraph" w:styleId="CommentText">
    <w:name w:val="annotation text"/>
    <w:basedOn w:val="Normal"/>
    <w:link w:val="CommentTextChar"/>
    <w:uiPriority w:val="99"/>
    <w:unhideWhenUsed/>
    <w:rsid w:val="00863621"/>
    <w:pPr>
      <w:widowControl/>
      <w:suppressAutoHyphens w:val="0"/>
    </w:pPr>
    <w:rPr>
      <w:rFonts w:eastAsia="Calibri"/>
      <w:szCs w:val="24"/>
      <w:lang w:eastAsia="en-US"/>
    </w:rPr>
  </w:style>
  <w:style w:type="character" w:customStyle="1" w:styleId="CommentTextChar">
    <w:name w:val="Comment Text Char"/>
    <w:basedOn w:val="DefaultParagraphFont"/>
    <w:link w:val="CommentText"/>
    <w:uiPriority w:val="99"/>
    <w:rsid w:val="00863621"/>
    <w:rPr>
      <w:rFonts w:eastAsia="Calibri"/>
      <w:sz w:val="24"/>
      <w:szCs w:val="24"/>
    </w:rPr>
  </w:style>
  <w:style w:type="table" w:styleId="GridTable1Light">
    <w:name w:val="Grid Table 1 Light"/>
    <w:basedOn w:val="TableNormal"/>
    <w:uiPriority w:val="46"/>
    <w:rsid w:val="00C96E8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sw.edu/academics/catalog1516" TargetMode="External"/><Relationship Id="rId23" Type="http://schemas.openxmlformats.org/officeDocument/2006/relationships/glossaryDocument" Target="glossary/document.xml"/><Relationship Id="rId10" Type="http://schemas.openxmlformats.org/officeDocument/2006/relationships/hyperlink" Target="https://www.fsw.edu/sexualassau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5E0CB298BD4C238686BC479E977BFF"/>
        <w:category>
          <w:name w:val="General"/>
          <w:gallery w:val="placeholder"/>
        </w:category>
        <w:types>
          <w:type w:val="bbPlcHdr"/>
        </w:types>
        <w:behaviors>
          <w:behavior w:val="content"/>
        </w:behaviors>
        <w:guid w:val="{58594F1C-B7D2-4A59-817D-BA240955353E}"/>
      </w:docPartPr>
      <w:docPartBody>
        <w:p w:rsidR="008E595C" w:rsidRDefault="00466A3A" w:rsidP="00466A3A">
          <w:pPr>
            <w:pStyle w:val="AB5E0CB298BD4C238686BC479E977BFF"/>
          </w:pPr>
          <w:r w:rsidRPr="00EF2604">
            <w:rPr>
              <w:rStyle w:val="PlaceholderText"/>
            </w:rPr>
            <w:t>Click or tap here to enter text.</w:t>
          </w:r>
        </w:p>
      </w:docPartBody>
    </w:docPart>
    <w:docPart>
      <w:docPartPr>
        <w:name w:val="D6BFCC72FF2546AFAEFE25DDCE098C9E"/>
        <w:category>
          <w:name w:val="General"/>
          <w:gallery w:val="placeholder"/>
        </w:category>
        <w:types>
          <w:type w:val="bbPlcHdr"/>
        </w:types>
        <w:behaviors>
          <w:behavior w:val="content"/>
        </w:behaviors>
        <w:guid w:val="{3E873564-348A-409F-8ACB-65DE99898C31}"/>
      </w:docPartPr>
      <w:docPartBody>
        <w:p w:rsidR="008E595C" w:rsidRDefault="00466A3A" w:rsidP="00466A3A">
          <w:pPr>
            <w:pStyle w:val="D6BFCC72FF2546AFAEFE25DDCE098C9E"/>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73193"/>
    <w:rsid w:val="002D1AD7"/>
    <w:rsid w:val="003A10F7"/>
    <w:rsid w:val="00466A3A"/>
    <w:rsid w:val="008E595C"/>
    <w:rsid w:val="008F404E"/>
    <w:rsid w:val="00925DBE"/>
    <w:rsid w:val="009C4F16"/>
    <w:rsid w:val="00AD12F8"/>
    <w:rsid w:val="00AD685D"/>
    <w:rsid w:val="00BA5E56"/>
    <w:rsid w:val="00C6405A"/>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6A3A"/>
    <w:rPr>
      <w:color w:val="808080"/>
    </w:rPr>
  </w:style>
  <w:style w:type="paragraph" w:customStyle="1" w:styleId="AB5E0CB298BD4C238686BC479E977BFF">
    <w:name w:val="AB5E0CB298BD4C238686BC479E977BFF"/>
    <w:rsid w:val="00466A3A"/>
  </w:style>
  <w:style w:type="paragraph" w:customStyle="1" w:styleId="D6BFCC72FF2546AFAEFE25DDCE098C9E">
    <w:name w:val="D6BFCC72FF2546AFAEFE25DDCE098C9E"/>
    <w:rsid w:val="00466A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3083</Words>
  <Characters>17576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20618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8</cp:revision>
  <dcterms:created xsi:type="dcterms:W3CDTF">2022-06-24T15:06:00Z</dcterms:created>
  <dcterms:modified xsi:type="dcterms:W3CDTF">2022-08-16T01:52:00Z</dcterms:modified>
</cp:coreProperties>
</file>