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80A44" w14:paraId="5A88B35D" w14:textId="77777777" w:rsidTr="00893DB2">
        <w:trPr>
          <w:trHeight w:val="473"/>
          <w:tblHeader/>
        </w:trPr>
        <w:tc>
          <w:tcPr>
            <w:tcW w:w="1012" w:type="pct"/>
            <w:vAlign w:val="center"/>
          </w:tcPr>
          <w:p w14:paraId="6A602A8C" w14:textId="77777777" w:rsidR="00680A44" w:rsidRDefault="00680A4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17187576"/>
              <w:placeholder>
                <w:docPart w:val="543B549B0B7C4764AF9FB274216050B2"/>
              </w:placeholder>
            </w:sdtPr>
            <w:sdtContent>
              <w:p w14:paraId="064D3220" w14:textId="09F5F979" w:rsidR="00680A44" w:rsidRPr="002164CE" w:rsidRDefault="006D3D70" w:rsidP="005A4AB8">
                <w:pPr>
                  <w:spacing w:before="240" w:line="276" w:lineRule="auto"/>
                  <w:rPr>
                    <w:rFonts w:ascii="Calibri" w:hAnsi="Calibri" w:cs="Arial"/>
                    <w:b/>
                    <w:sz w:val="22"/>
                    <w:szCs w:val="22"/>
                  </w:rPr>
                </w:pPr>
                <w:r>
                  <w:rPr>
                    <w:rFonts w:ascii="Calibri" w:hAnsi="Calibri" w:cs="Arial"/>
                    <w:noProof/>
                    <w:sz w:val="22"/>
                    <w:szCs w:val="22"/>
                  </w:rPr>
                  <w:t xml:space="preserve">  </w:t>
                </w:r>
                <w:r w:rsidR="00680A44">
                  <w:rPr>
                    <w:rFonts w:ascii="Calibri" w:hAnsi="Calibri" w:cs="Arial"/>
                    <w:noProof/>
                    <w:sz w:val="22"/>
                    <w:szCs w:val="22"/>
                  </w:rPr>
                  <w:t xml:space="preserve"> </w:t>
                </w:r>
              </w:p>
            </w:sdtContent>
          </w:sdt>
        </w:tc>
      </w:tr>
      <w:tr w:rsidR="00680A44" w14:paraId="3B39C4E3" w14:textId="77777777" w:rsidTr="00893DB2">
        <w:trPr>
          <w:trHeight w:val="447"/>
        </w:trPr>
        <w:tc>
          <w:tcPr>
            <w:tcW w:w="1012" w:type="pct"/>
            <w:vAlign w:val="center"/>
          </w:tcPr>
          <w:p w14:paraId="4955EA66" w14:textId="77777777" w:rsidR="00680A44" w:rsidRDefault="00680A4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80108702"/>
              <w:placeholder>
                <w:docPart w:val="543B549B0B7C4764AF9FB274216050B2"/>
              </w:placeholder>
            </w:sdtPr>
            <w:sdtContent>
              <w:p w14:paraId="000E2F50" w14:textId="61D8295F" w:rsidR="00680A44" w:rsidRPr="002164CE" w:rsidRDefault="006D3D70" w:rsidP="005A4AB8">
                <w:pPr>
                  <w:spacing w:before="240" w:line="276" w:lineRule="auto"/>
                  <w:rPr>
                    <w:rFonts w:ascii="Calibri" w:hAnsi="Calibri" w:cs="Arial"/>
                    <w:b/>
                    <w:sz w:val="22"/>
                    <w:szCs w:val="22"/>
                  </w:rPr>
                </w:pPr>
                <w:r>
                  <w:rPr>
                    <w:rFonts w:ascii="Calibri" w:hAnsi="Calibri" w:cs="Arial"/>
                    <w:noProof/>
                    <w:sz w:val="22"/>
                    <w:szCs w:val="22"/>
                  </w:rPr>
                  <w:t xml:space="preserve">  </w:t>
                </w:r>
                <w:r w:rsidR="00680A44">
                  <w:rPr>
                    <w:rFonts w:ascii="Calibri" w:hAnsi="Calibri" w:cs="Arial"/>
                    <w:noProof/>
                    <w:sz w:val="22"/>
                    <w:szCs w:val="22"/>
                  </w:rPr>
                  <w:t xml:space="preserve"> </w:t>
                </w:r>
              </w:p>
            </w:sdtContent>
          </w:sdt>
        </w:tc>
      </w:tr>
      <w:tr w:rsidR="00680A44" w14:paraId="7F38A968" w14:textId="77777777" w:rsidTr="00893DB2">
        <w:trPr>
          <w:trHeight w:val="447"/>
        </w:trPr>
        <w:tc>
          <w:tcPr>
            <w:tcW w:w="1012" w:type="pct"/>
            <w:vAlign w:val="center"/>
          </w:tcPr>
          <w:p w14:paraId="3243147B" w14:textId="77777777" w:rsidR="00680A44" w:rsidRDefault="00680A4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56472767"/>
              <w:placeholder>
                <w:docPart w:val="543B549B0B7C4764AF9FB274216050B2"/>
              </w:placeholder>
            </w:sdtPr>
            <w:sdtContent>
              <w:p w14:paraId="527575E5" w14:textId="2345941F" w:rsidR="00680A44" w:rsidRPr="002164CE" w:rsidRDefault="006D3D70" w:rsidP="005A4AB8">
                <w:pPr>
                  <w:spacing w:before="240" w:line="276" w:lineRule="auto"/>
                  <w:rPr>
                    <w:rFonts w:ascii="Calibri" w:hAnsi="Calibri" w:cs="Arial"/>
                    <w:b/>
                    <w:sz w:val="22"/>
                    <w:szCs w:val="22"/>
                  </w:rPr>
                </w:pPr>
                <w:r>
                  <w:rPr>
                    <w:rFonts w:ascii="Calibri" w:hAnsi="Calibri" w:cs="Arial"/>
                    <w:noProof/>
                    <w:sz w:val="22"/>
                    <w:szCs w:val="22"/>
                  </w:rPr>
                  <w:t xml:space="preserve">  </w:t>
                </w:r>
                <w:r w:rsidR="00680A44">
                  <w:rPr>
                    <w:rFonts w:ascii="Calibri" w:hAnsi="Calibri" w:cs="Arial"/>
                    <w:noProof/>
                    <w:sz w:val="22"/>
                    <w:szCs w:val="22"/>
                  </w:rPr>
                  <w:t xml:space="preserve"> </w:t>
                </w:r>
              </w:p>
            </w:sdtContent>
          </w:sdt>
        </w:tc>
      </w:tr>
      <w:tr w:rsidR="00680A44" w:rsidRPr="002164CE" w14:paraId="4FDAC088" w14:textId="77777777" w:rsidTr="00893DB2">
        <w:trPr>
          <w:trHeight w:val="473"/>
        </w:trPr>
        <w:tc>
          <w:tcPr>
            <w:tcW w:w="1012" w:type="pct"/>
          </w:tcPr>
          <w:p w14:paraId="3BC7E51B" w14:textId="77777777" w:rsidR="00680A44" w:rsidRDefault="00680A4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02127429"/>
              <w:placeholder>
                <w:docPart w:val="543B549B0B7C4764AF9FB274216050B2"/>
              </w:placeholder>
            </w:sdtPr>
            <w:sdtContent>
              <w:p w14:paraId="7EAD0D0E" w14:textId="5391439B" w:rsidR="00680A44" w:rsidRPr="002164CE" w:rsidRDefault="006D3D70" w:rsidP="006E3F05">
                <w:pPr>
                  <w:spacing w:before="240" w:line="276" w:lineRule="auto"/>
                  <w:rPr>
                    <w:rFonts w:ascii="Calibri" w:hAnsi="Calibri" w:cs="Arial"/>
                    <w:b/>
                    <w:sz w:val="22"/>
                    <w:szCs w:val="22"/>
                  </w:rPr>
                </w:pPr>
                <w:r>
                  <w:rPr>
                    <w:rFonts w:ascii="Calibri" w:hAnsi="Calibri" w:cs="Arial"/>
                    <w:noProof/>
                    <w:sz w:val="22"/>
                    <w:szCs w:val="22"/>
                  </w:rPr>
                  <w:t xml:space="preserve">  </w:t>
                </w:r>
                <w:r w:rsidR="00680A44">
                  <w:rPr>
                    <w:rFonts w:ascii="Calibri" w:hAnsi="Calibri" w:cs="Arial"/>
                    <w:noProof/>
                    <w:sz w:val="22"/>
                    <w:szCs w:val="22"/>
                  </w:rPr>
                  <w:t xml:space="preserve"> </w:t>
                </w:r>
              </w:p>
            </w:sdtContent>
          </w:sdt>
        </w:tc>
      </w:tr>
      <w:tr w:rsidR="00680A44" w:rsidRPr="002164CE" w14:paraId="73A1BAC5" w14:textId="77777777" w:rsidTr="00893DB2">
        <w:trPr>
          <w:trHeight w:val="447"/>
        </w:trPr>
        <w:tc>
          <w:tcPr>
            <w:tcW w:w="1012" w:type="pct"/>
          </w:tcPr>
          <w:p w14:paraId="1618F15C" w14:textId="77777777" w:rsidR="00680A44" w:rsidRDefault="00680A4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86227481"/>
              <w:placeholder>
                <w:docPart w:val="543B549B0B7C4764AF9FB274216050B2"/>
              </w:placeholder>
            </w:sdtPr>
            <w:sdtContent>
              <w:p w14:paraId="55F002A1" w14:textId="31430696" w:rsidR="00680A44" w:rsidRPr="002164CE" w:rsidRDefault="006D3D70" w:rsidP="006E3F05">
                <w:pPr>
                  <w:spacing w:before="240" w:line="276" w:lineRule="auto"/>
                  <w:rPr>
                    <w:rFonts w:ascii="Calibri" w:hAnsi="Calibri" w:cs="Arial"/>
                    <w:b/>
                    <w:sz w:val="22"/>
                    <w:szCs w:val="22"/>
                  </w:rPr>
                </w:pPr>
                <w:r>
                  <w:rPr>
                    <w:rFonts w:ascii="Calibri" w:hAnsi="Calibri" w:cs="Arial"/>
                    <w:noProof/>
                    <w:sz w:val="22"/>
                    <w:szCs w:val="22"/>
                  </w:rPr>
                  <w:t xml:space="preserve">  </w:t>
                </w:r>
                <w:r w:rsidR="00680A44">
                  <w:rPr>
                    <w:rFonts w:ascii="Calibri" w:hAnsi="Calibri" w:cs="Arial"/>
                    <w:noProof/>
                    <w:sz w:val="22"/>
                    <w:szCs w:val="22"/>
                  </w:rPr>
                  <w:t xml:space="preserve"> </w:t>
                </w:r>
              </w:p>
            </w:sdtContent>
          </w:sdt>
        </w:tc>
      </w:tr>
      <w:tr w:rsidR="00680A44" w:rsidRPr="002164CE" w14:paraId="1A1652AE" w14:textId="77777777" w:rsidTr="00893DB2">
        <w:trPr>
          <w:trHeight w:val="447"/>
        </w:trPr>
        <w:tc>
          <w:tcPr>
            <w:tcW w:w="1012" w:type="pct"/>
          </w:tcPr>
          <w:p w14:paraId="1E870111" w14:textId="77777777" w:rsidR="00680A44" w:rsidRDefault="00680A4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176687912"/>
              <w:placeholder>
                <w:docPart w:val="543B549B0B7C4764AF9FB274216050B2"/>
              </w:placeholder>
            </w:sdtPr>
            <w:sdtContent>
              <w:p w14:paraId="3C40B96D" w14:textId="7A014008" w:rsidR="00680A44" w:rsidRPr="002164CE" w:rsidRDefault="006D3D70" w:rsidP="006E3F05">
                <w:pPr>
                  <w:spacing w:before="240" w:line="276" w:lineRule="auto"/>
                  <w:rPr>
                    <w:rFonts w:ascii="Calibri" w:hAnsi="Calibri" w:cs="Arial"/>
                    <w:b/>
                    <w:sz w:val="22"/>
                    <w:szCs w:val="22"/>
                  </w:rPr>
                </w:pPr>
                <w:r>
                  <w:rPr>
                    <w:rFonts w:ascii="Calibri" w:hAnsi="Calibri" w:cs="Arial"/>
                    <w:noProof/>
                    <w:sz w:val="22"/>
                    <w:szCs w:val="22"/>
                  </w:rPr>
                  <w:t xml:space="preserve">  </w:t>
                </w:r>
                <w:r w:rsidR="00680A44">
                  <w:rPr>
                    <w:rFonts w:ascii="Calibri" w:hAnsi="Calibri" w:cs="Arial"/>
                    <w:noProof/>
                    <w:sz w:val="22"/>
                    <w:szCs w:val="22"/>
                  </w:rPr>
                  <w:t xml:space="preserve"> </w:t>
                </w:r>
              </w:p>
            </w:sdtContent>
          </w:sdt>
        </w:tc>
      </w:tr>
      <w:tr w:rsidR="00680A44" w:rsidRPr="002164CE" w14:paraId="51BE71BB" w14:textId="77777777" w:rsidTr="00893DB2">
        <w:trPr>
          <w:trHeight w:val="447"/>
        </w:trPr>
        <w:tc>
          <w:tcPr>
            <w:tcW w:w="1012" w:type="pct"/>
          </w:tcPr>
          <w:p w14:paraId="656EAD02" w14:textId="77777777" w:rsidR="00680A44" w:rsidRPr="002164CE" w:rsidRDefault="00680A4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18375565"/>
              <w:placeholder>
                <w:docPart w:val="E0EF87CC80D443A194BB6ED8A74891D4"/>
              </w:placeholder>
            </w:sdtPr>
            <w:sdtContent>
              <w:p w14:paraId="61F010B9" w14:textId="00CAC6A1" w:rsidR="00680A44" w:rsidRDefault="006D3D70" w:rsidP="005D5245">
                <w:pPr>
                  <w:spacing w:before="240" w:line="276" w:lineRule="auto"/>
                  <w:rPr>
                    <w:rFonts w:ascii="Calibri" w:hAnsi="Calibri" w:cs="Arial"/>
                    <w:noProof/>
                    <w:sz w:val="22"/>
                    <w:szCs w:val="22"/>
                  </w:rPr>
                </w:pPr>
                <w:r>
                  <w:rPr>
                    <w:rFonts w:ascii="Calibri" w:hAnsi="Calibri" w:cs="Arial"/>
                    <w:noProof/>
                    <w:sz w:val="22"/>
                    <w:szCs w:val="22"/>
                  </w:rPr>
                  <w:t xml:space="preserve">  </w:t>
                </w:r>
                <w:r w:rsidR="00680A44">
                  <w:rPr>
                    <w:rFonts w:ascii="Calibri" w:hAnsi="Calibri" w:cs="Arial"/>
                    <w:noProof/>
                    <w:sz w:val="22"/>
                    <w:szCs w:val="22"/>
                  </w:rPr>
                  <w:t xml:space="preserve"> </w:t>
                </w:r>
              </w:p>
            </w:sdtContent>
          </w:sdt>
        </w:tc>
      </w:tr>
    </w:tbl>
    <w:p w14:paraId="121DFBB0" w14:textId="77777777" w:rsidR="00680A44" w:rsidRPr="00BA5F71" w:rsidRDefault="00680A44" w:rsidP="00680A44">
      <w:pPr>
        <w:rPr>
          <w:rFonts w:ascii="Calibri" w:hAnsi="Calibri" w:cs="Arial"/>
          <w:b/>
          <w:sz w:val="22"/>
          <w:szCs w:val="22"/>
          <w:u w:val="single"/>
        </w:rPr>
      </w:pPr>
    </w:p>
    <w:p w14:paraId="234D3FDE" w14:textId="77777777" w:rsidR="00680A44" w:rsidRPr="001D4AC5" w:rsidRDefault="00680A44" w:rsidP="00680A44">
      <w:pPr>
        <w:pStyle w:val="Heading1"/>
        <w:numPr>
          <w:ilvl w:val="0"/>
          <w:numId w:val="15"/>
        </w:numPr>
        <w:spacing w:after="120"/>
        <w:ind w:hanging="630"/>
      </w:pPr>
      <w:r w:rsidRPr="00FF6B5D">
        <w:t>COURSE NUMBER AND TITLE, CATALOG DESCRIPTION, CREDITS:</w:t>
      </w:r>
    </w:p>
    <w:p w14:paraId="6597F293" w14:textId="77777777" w:rsidR="00680A44" w:rsidRPr="006A6876" w:rsidRDefault="00680A44" w:rsidP="00680A44">
      <w:pPr>
        <w:pStyle w:val="Heading2"/>
        <w:numPr>
          <w:ilvl w:val="0"/>
          <w:numId w:val="0"/>
        </w:numPr>
        <w:spacing w:after="240"/>
        <w:ind w:left="720"/>
      </w:pPr>
      <w:r w:rsidRPr="0044449D">
        <w:rPr>
          <w:noProof/>
        </w:rPr>
        <w:t>RED</w:t>
      </w:r>
      <w:r w:rsidRPr="006A6876">
        <w:t xml:space="preserve"> </w:t>
      </w:r>
      <w:r w:rsidRPr="0044449D">
        <w:rPr>
          <w:noProof/>
        </w:rPr>
        <w:t>3324</w:t>
      </w:r>
      <w:r w:rsidRPr="006A6876">
        <w:t xml:space="preserve"> </w:t>
      </w:r>
      <w:r w:rsidRPr="0044449D">
        <w:rPr>
          <w:noProof/>
        </w:rPr>
        <w:t>Teaching Reading in the Middle School Curriculum</w:t>
      </w:r>
      <w:sdt>
        <w:sdtPr>
          <w:id w:val="-1103955800"/>
          <w:placeholder>
            <w:docPart w:val="543B549B0B7C4764AF9FB274216050B2"/>
          </w:placeholder>
        </w:sdt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141E3D2" w14:textId="0188635B" w:rsidR="00680A44" w:rsidRPr="001D4AC5" w:rsidRDefault="00680A44" w:rsidP="00680A4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prepare teacher candidates with theory and methodology for teaching reading at the middle school level.</w:t>
      </w:r>
      <w:r w:rsidR="006D3D70">
        <w:rPr>
          <w:rFonts w:ascii="Calibri" w:hAnsi="Calibri" w:cs="Arial"/>
          <w:noProof/>
          <w:sz w:val="22"/>
          <w:szCs w:val="22"/>
        </w:rPr>
        <w:t xml:space="preserve"> </w:t>
      </w:r>
      <w:r w:rsidRPr="0044449D">
        <w:rPr>
          <w:rFonts w:ascii="Calibri" w:hAnsi="Calibri" w:cs="Arial"/>
          <w:noProof/>
          <w:sz w:val="22"/>
          <w:szCs w:val="22"/>
        </w:rPr>
        <w:t>The course will emphasize Scientifically-Based Reading Research (SBRR) and strategies for developing vocabulary and comprehension.</w:t>
      </w:r>
      <w:r w:rsidR="006D3D70">
        <w:rPr>
          <w:rFonts w:ascii="Calibri" w:hAnsi="Calibri" w:cs="Arial"/>
          <w:noProof/>
          <w:sz w:val="22"/>
          <w:szCs w:val="22"/>
        </w:rPr>
        <w:t xml:space="preserve"> </w:t>
      </w:r>
      <w:r w:rsidRPr="0044449D">
        <w:rPr>
          <w:rFonts w:ascii="Calibri" w:hAnsi="Calibri" w:cs="Arial"/>
          <w:noProof/>
          <w:sz w:val="22"/>
          <w:szCs w:val="22"/>
        </w:rPr>
        <w:t>In this course teacher candidates will also examine research and practice regarding teaching of specialized reading strategies for the various disciplines. Teacher candidates will also evaluate student progress in reading and integrate reading and study skills into content area instruction. This course requires 15 hours of field experience in a middle grades (5-9) reading classroom.</w:t>
      </w:r>
    </w:p>
    <w:p w14:paraId="27CDB0C7" w14:textId="77777777" w:rsidR="00680A44" w:rsidRPr="00FF6B5D" w:rsidRDefault="00680A44" w:rsidP="00680A44">
      <w:pPr>
        <w:pStyle w:val="Heading2"/>
      </w:pPr>
      <w:r w:rsidRPr="00FF6B5D">
        <w:t>PREREQUISITES FOR THIS COURSE:</w:t>
      </w:r>
    </w:p>
    <w:p w14:paraId="190392B2" w14:textId="77777777" w:rsidR="00680A44" w:rsidRDefault="00680A44" w:rsidP="00680A44">
      <w:pPr>
        <w:spacing w:after="240"/>
        <w:ind w:left="720"/>
        <w:rPr>
          <w:rFonts w:ascii="Calibri" w:hAnsi="Calibri" w:cs="Arial"/>
          <w:noProof/>
          <w:sz w:val="22"/>
          <w:szCs w:val="22"/>
        </w:rPr>
      </w:pPr>
      <w:r w:rsidRPr="0044449D">
        <w:rPr>
          <w:rFonts w:ascii="Calibri" w:hAnsi="Calibri" w:cs="Arial"/>
          <w:noProof/>
          <w:sz w:val="22"/>
          <w:szCs w:val="22"/>
        </w:rPr>
        <w:t>Admission 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391F6652" w14:textId="77777777" w:rsidR="00680A44" w:rsidRPr="00FF6B5D" w:rsidRDefault="00680A44" w:rsidP="00680A44">
      <w:pPr>
        <w:pStyle w:val="Heading3"/>
        <w:spacing w:after="120"/>
      </w:pPr>
      <w:r w:rsidRPr="00FF6B5D">
        <w:t>CO-REQUISITES FOR THIS COURSE:</w:t>
      </w:r>
    </w:p>
    <w:p w14:paraId="04A51F59" w14:textId="77777777" w:rsidR="00680A44" w:rsidRPr="00BA5F71" w:rsidRDefault="00680A44" w:rsidP="00680A44">
      <w:pPr>
        <w:spacing w:after="240"/>
        <w:ind w:firstLine="720"/>
        <w:rPr>
          <w:rFonts w:ascii="Calibri" w:hAnsi="Calibri" w:cs="Arial"/>
          <w:noProof/>
          <w:sz w:val="22"/>
          <w:szCs w:val="22"/>
        </w:rPr>
      </w:pPr>
      <w:r w:rsidRPr="0044449D">
        <w:rPr>
          <w:rFonts w:ascii="Calibri" w:hAnsi="Calibri" w:cs="Arial"/>
          <w:noProof/>
          <w:sz w:val="22"/>
          <w:szCs w:val="22"/>
        </w:rPr>
        <w:t>None</w:t>
      </w:r>
    </w:p>
    <w:p w14:paraId="4DB05EB7" w14:textId="77777777" w:rsidR="00680A44" w:rsidRDefault="00680A44" w:rsidP="00680A44">
      <w:pPr>
        <w:pStyle w:val="Heading2"/>
      </w:pPr>
      <w:r w:rsidRPr="00BA5F71">
        <w:t>GENERAL COURSE INFORMATION:</w:t>
      </w:r>
    </w:p>
    <w:p w14:paraId="022E73F7" w14:textId="77777777" w:rsidR="00680A44" w:rsidRPr="0044449D" w:rsidRDefault="00680A44" w:rsidP="00680A4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B238A45" w14:textId="203E6E78" w:rsidR="00680A44" w:rsidRPr="00C22EA0" w:rsidRDefault="00680A44" w:rsidP="00C22EA0">
      <w:pPr>
        <w:pStyle w:val="ListParagraph"/>
        <w:numPr>
          <w:ilvl w:val="0"/>
          <w:numId w:val="25"/>
        </w:numPr>
        <w:rPr>
          <w:rFonts w:asciiTheme="minorHAnsi" w:hAnsiTheme="minorHAnsi" w:cstheme="minorHAnsi"/>
          <w:noProof/>
          <w:sz w:val="22"/>
          <w:szCs w:val="22"/>
        </w:rPr>
      </w:pPr>
      <w:r w:rsidRPr="00C22EA0">
        <w:rPr>
          <w:rFonts w:asciiTheme="minorHAnsi" w:hAnsiTheme="minorHAnsi" w:cstheme="minorHAnsi"/>
          <w:noProof/>
          <w:sz w:val="22"/>
          <w:szCs w:val="22"/>
        </w:rPr>
        <w:t>Scientifically-Based Reading Research (SBRR)</w:t>
      </w:r>
    </w:p>
    <w:p w14:paraId="2D7C541C" w14:textId="63723E84" w:rsidR="00680A44" w:rsidRPr="00C22EA0" w:rsidRDefault="00680A44" w:rsidP="00C22EA0">
      <w:pPr>
        <w:pStyle w:val="ListParagraph"/>
        <w:numPr>
          <w:ilvl w:val="0"/>
          <w:numId w:val="25"/>
        </w:numPr>
        <w:rPr>
          <w:rFonts w:asciiTheme="minorHAnsi" w:hAnsiTheme="minorHAnsi" w:cstheme="minorHAnsi"/>
          <w:noProof/>
          <w:sz w:val="22"/>
          <w:szCs w:val="22"/>
        </w:rPr>
      </w:pPr>
      <w:r w:rsidRPr="00C22EA0">
        <w:rPr>
          <w:rFonts w:asciiTheme="minorHAnsi" w:hAnsiTheme="minorHAnsi" w:cstheme="minorHAnsi"/>
          <w:noProof/>
          <w:sz w:val="22"/>
          <w:szCs w:val="22"/>
        </w:rPr>
        <w:t>Comprehension</w:t>
      </w:r>
    </w:p>
    <w:p w14:paraId="15B374E4" w14:textId="3F95F80B" w:rsidR="00680A44" w:rsidRPr="00C22EA0" w:rsidRDefault="00680A44" w:rsidP="00C22EA0">
      <w:pPr>
        <w:pStyle w:val="ListParagraph"/>
        <w:numPr>
          <w:ilvl w:val="0"/>
          <w:numId w:val="25"/>
        </w:numPr>
        <w:rPr>
          <w:rFonts w:asciiTheme="minorHAnsi" w:hAnsiTheme="minorHAnsi" w:cstheme="minorHAnsi"/>
          <w:noProof/>
          <w:sz w:val="22"/>
          <w:szCs w:val="22"/>
        </w:rPr>
      </w:pPr>
      <w:r w:rsidRPr="00C22EA0">
        <w:rPr>
          <w:rFonts w:asciiTheme="minorHAnsi" w:hAnsiTheme="minorHAnsi" w:cstheme="minorHAnsi"/>
          <w:noProof/>
          <w:sz w:val="22"/>
          <w:szCs w:val="22"/>
        </w:rPr>
        <w:t>Oral language development</w:t>
      </w:r>
    </w:p>
    <w:p w14:paraId="20980394" w14:textId="7E554700" w:rsidR="00680A44" w:rsidRPr="00C22EA0" w:rsidRDefault="00680A44" w:rsidP="00C22EA0">
      <w:pPr>
        <w:pStyle w:val="ListParagraph"/>
        <w:numPr>
          <w:ilvl w:val="0"/>
          <w:numId w:val="25"/>
        </w:numPr>
        <w:rPr>
          <w:rFonts w:asciiTheme="minorHAnsi" w:hAnsiTheme="minorHAnsi" w:cstheme="minorHAnsi"/>
          <w:noProof/>
          <w:sz w:val="22"/>
          <w:szCs w:val="22"/>
        </w:rPr>
      </w:pPr>
      <w:r w:rsidRPr="00C22EA0">
        <w:rPr>
          <w:rFonts w:asciiTheme="minorHAnsi" w:hAnsiTheme="minorHAnsi" w:cstheme="minorHAnsi"/>
          <w:noProof/>
          <w:sz w:val="22"/>
          <w:szCs w:val="22"/>
        </w:rPr>
        <w:t>Phonological Awareness</w:t>
      </w:r>
    </w:p>
    <w:p w14:paraId="02CE19D0" w14:textId="386E047E" w:rsidR="00680A44" w:rsidRPr="00C22EA0" w:rsidRDefault="00680A44" w:rsidP="00C22EA0">
      <w:pPr>
        <w:pStyle w:val="ListParagraph"/>
        <w:numPr>
          <w:ilvl w:val="0"/>
          <w:numId w:val="25"/>
        </w:numPr>
        <w:rPr>
          <w:rFonts w:asciiTheme="minorHAnsi" w:hAnsiTheme="minorHAnsi" w:cstheme="minorHAnsi"/>
          <w:noProof/>
          <w:sz w:val="22"/>
          <w:szCs w:val="22"/>
        </w:rPr>
      </w:pPr>
      <w:r w:rsidRPr="00C22EA0">
        <w:rPr>
          <w:rFonts w:asciiTheme="minorHAnsi" w:hAnsiTheme="minorHAnsi" w:cstheme="minorHAnsi"/>
          <w:noProof/>
          <w:sz w:val="22"/>
          <w:szCs w:val="22"/>
        </w:rPr>
        <w:lastRenderedPageBreak/>
        <w:t>Phonics</w:t>
      </w:r>
    </w:p>
    <w:p w14:paraId="37C0FA42" w14:textId="6166A8DE" w:rsidR="00680A44" w:rsidRPr="00C22EA0" w:rsidRDefault="00680A44" w:rsidP="00C22EA0">
      <w:pPr>
        <w:pStyle w:val="ListParagraph"/>
        <w:numPr>
          <w:ilvl w:val="0"/>
          <w:numId w:val="25"/>
        </w:numPr>
        <w:rPr>
          <w:rFonts w:asciiTheme="minorHAnsi" w:hAnsiTheme="minorHAnsi" w:cstheme="minorHAnsi"/>
          <w:noProof/>
          <w:sz w:val="22"/>
          <w:szCs w:val="22"/>
        </w:rPr>
      </w:pPr>
      <w:r w:rsidRPr="00C22EA0">
        <w:rPr>
          <w:rFonts w:asciiTheme="minorHAnsi" w:hAnsiTheme="minorHAnsi" w:cstheme="minorHAnsi"/>
          <w:noProof/>
          <w:sz w:val="22"/>
          <w:szCs w:val="22"/>
        </w:rPr>
        <w:t>Fluency</w:t>
      </w:r>
    </w:p>
    <w:p w14:paraId="014D8A94" w14:textId="6C3EC8BC" w:rsidR="00680A44" w:rsidRPr="00C22EA0" w:rsidRDefault="00680A44" w:rsidP="00C22EA0">
      <w:pPr>
        <w:pStyle w:val="ListParagraph"/>
        <w:numPr>
          <w:ilvl w:val="0"/>
          <w:numId w:val="25"/>
        </w:numPr>
        <w:rPr>
          <w:rFonts w:asciiTheme="minorHAnsi" w:hAnsiTheme="minorHAnsi" w:cstheme="minorHAnsi"/>
          <w:noProof/>
          <w:sz w:val="22"/>
          <w:szCs w:val="22"/>
        </w:rPr>
      </w:pPr>
      <w:r w:rsidRPr="00C22EA0">
        <w:rPr>
          <w:rFonts w:asciiTheme="minorHAnsi" w:hAnsiTheme="minorHAnsi" w:cstheme="minorHAnsi"/>
          <w:noProof/>
          <w:sz w:val="22"/>
          <w:szCs w:val="22"/>
        </w:rPr>
        <w:t>Vocabulary</w:t>
      </w:r>
    </w:p>
    <w:p w14:paraId="16C9F6A8" w14:textId="0255A746" w:rsidR="00680A44" w:rsidRPr="00C22EA0" w:rsidRDefault="00680A44" w:rsidP="00C22EA0">
      <w:pPr>
        <w:pStyle w:val="ListParagraph"/>
        <w:numPr>
          <w:ilvl w:val="0"/>
          <w:numId w:val="25"/>
        </w:numPr>
        <w:rPr>
          <w:rFonts w:asciiTheme="minorHAnsi" w:hAnsiTheme="minorHAnsi" w:cstheme="minorHAnsi"/>
          <w:noProof/>
          <w:sz w:val="22"/>
          <w:szCs w:val="22"/>
        </w:rPr>
      </w:pPr>
      <w:r w:rsidRPr="00C22EA0">
        <w:rPr>
          <w:rFonts w:asciiTheme="minorHAnsi" w:hAnsiTheme="minorHAnsi" w:cstheme="minorHAnsi"/>
          <w:noProof/>
          <w:sz w:val="22"/>
          <w:szCs w:val="22"/>
        </w:rPr>
        <w:t>Integration of Reading Components</w:t>
      </w:r>
    </w:p>
    <w:p w14:paraId="5D0848EC" w14:textId="7EA5B914" w:rsidR="00680A44" w:rsidRPr="00C22EA0" w:rsidRDefault="00680A44" w:rsidP="00C22EA0">
      <w:pPr>
        <w:pStyle w:val="ListParagraph"/>
        <w:numPr>
          <w:ilvl w:val="0"/>
          <w:numId w:val="25"/>
        </w:numPr>
        <w:rPr>
          <w:rFonts w:asciiTheme="minorHAnsi" w:hAnsiTheme="minorHAnsi" w:cstheme="minorHAnsi"/>
          <w:noProof/>
          <w:sz w:val="22"/>
          <w:szCs w:val="22"/>
        </w:rPr>
      </w:pPr>
      <w:r w:rsidRPr="00C22EA0">
        <w:rPr>
          <w:rFonts w:asciiTheme="minorHAnsi" w:hAnsiTheme="minorHAnsi" w:cstheme="minorHAnsi"/>
          <w:noProof/>
          <w:sz w:val="22"/>
          <w:szCs w:val="22"/>
        </w:rPr>
        <w:t>Reading Assessment</w:t>
      </w:r>
    </w:p>
    <w:p w14:paraId="21E26C6D" w14:textId="6B5B972F" w:rsidR="00680A44" w:rsidRPr="00C22EA0" w:rsidRDefault="00680A44" w:rsidP="00C22EA0">
      <w:pPr>
        <w:pStyle w:val="ListParagraph"/>
        <w:numPr>
          <w:ilvl w:val="0"/>
          <w:numId w:val="25"/>
        </w:numPr>
        <w:rPr>
          <w:rFonts w:asciiTheme="minorHAnsi" w:hAnsiTheme="minorHAnsi" w:cstheme="minorHAnsi"/>
          <w:noProof/>
          <w:sz w:val="22"/>
          <w:szCs w:val="22"/>
        </w:rPr>
      </w:pPr>
      <w:r w:rsidRPr="00C22EA0">
        <w:rPr>
          <w:rFonts w:asciiTheme="minorHAnsi" w:hAnsiTheme="minorHAnsi" w:cstheme="minorHAnsi"/>
          <w:noProof/>
          <w:sz w:val="22"/>
          <w:szCs w:val="22"/>
        </w:rPr>
        <w:t>Differentiated Instruction</w:t>
      </w:r>
    </w:p>
    <w:p w14:paraId="066655F0" w14:textId="43D49A54" w:rsidR="00680A44" w:rsidRPr="00C22EA0" w:rsidRDefault="00680A44" w:rsidP="00C22EA0">
      <w:pPr>
        <w:pStyle w:val="ListParagraph"/>
        <w:numPr>
          <w:ilvl w:val="0"/>
          <w:numId w:val="25"/>
        </w:numPr>
        <w:rPr>
          <w:rFonts w:asciiTheme="minorHAnsi" w:hAnsiTheme="minorHAnsi" w:cstheme="minorHAnsi"/>
          <w:noProof/>
          <w:sz w:val="22"/>
          <w:szCs w:val="22"/>
        </w:rPr>
      </w:pPr>
      <w:r w:rsidRPr="00C22EA0">
        <w:rPr>
          <w:rFonts w:asciiTheme="minorHAnsi" w:hAnsiTheme="minorHAnsi" w:cstheme="minorHAnsi"/>
          <w:noProof/>
          <w:sz w:val="22"/>
          <w:szCs w:val="22"/>
        </w:rPr>
        <w:t>Higher order thinking</w:t>
      </w:r>
    </w:p>
    <w:p w14:paraId="1EFB7E7A" w14:textId="5BD811D8" w:rsidR="00680A44" w:rsidRPr="00C22EA0" w:rsidRDefault="00680A44" w:rsidP="00C22EA0">
      <w:pPr>
        <w:pStyle w:val="ListParagraph"/>
        <w:numPr>
          <w:ilvl w:val="0"/>
          <w:numId w:val="25"/>
        </w:numPr>
        <w:rPr>
          <w:rFonts w:asciiTheme="minorHAnsi" w:hAnsiTheme="minorHAnsi" w:cstheme="minorHAnsi"/>
          <w:noProof/>
          <w:sz w:val="22"/>
          <w:szCs w:val="22"/>
        </w:rPr>
      </w:pPr>
      <w:r w:rsidRPr="00C22EA0">
        <w:rPr>
          <w:rFonts w:asciiTheme="minorHAnsi" w:hAnsiTheme="minorHAnsi" w:cstheme="minorHAnsi"/>
          <w:noProof/>
          <w:sz w:val="22"/>
          <w:szCs w:val="22"/>
        </w:rPr>
        <w:t>Critical thinking</w:t>
      </w:r>
    </w:p>
    <w:p w14:paraId="312FE131" w14:textId="6F068E02" w:rsidR="00680A44" w:rsidRPr="00C22EA0" w:rsidRDefault="00680A44" w:rsidP="00C22EA0">
      <w:pPr>
        <w:pStyle w:val="ListParagraph"/>
        <w:numPr>
          <w:ilvl w:val="0"/>
          <w:numId w:val="25"/>
        </w:numPr>
        <w:rPr>
          <w:rFonts w:asciiTheme="minorHAnsi" w:hAnsiTheme="minorHAnsi" w:cstheme="minorHAnsi"/>
          <w:noProof/>
          <w:sz w:val="22"/>
          <w:szCs w:val="22"/>
        </w:rPr>
      </w:pPr>
      <w:r w:rsidRPr="00C22EA0">
        <w:rPr>
          <w:rFonts w:asciiTheme="minorHAnsi" w:hAnsiTheme="minorHAnsi" w:cstheme="minorHAnsi"/>
          <w:noProof/>
          <w:sz w:val="22"/>
          <w:szCs w:val="22"/>
        </w:rPr>
        <w:t>ELLs and Literacy</w:t>
      </w:r>
    </w:p>
    <w:p w14:paraId="14DEEA99" w14:textId="565BDA25" w:rsidR="00680A44" w:rsidRPr="00C22EA0" w:rsidRDefault="00680A44" w:rsidP="00C22EA0">
      <w:pPr>
        <w:pStyle w:val="ListParagraph"/>
        <w:numPr>
          <w:ilvl w:val="0"/>
          <w:numId w:val="25"/>
        </w:numPr>
        <w:rPr>
          <w:rFonts w:asciiTheme="minorHAnsi" w:hAnsiTheme="minorHAnsi" w:cstheme="minorHAnsi"/>
          <w:noProof/>
          <w:sz w:val="22"/>
          <w:szCs w:val="22"/>
        </w:rPr>
      </w:pPr>
      <w:r w:rsidRPr="00C22EA0">
        <w:rPr>
          <w:rFonts w:asciiTheme="minorHAnsi" w:hAnsiTheme="minorHAnsi" w:cstheme="minorHAnsi"/>
          <w:noProof/>
          <w:sz w:val="22"/>
          <w:szCs w:val="22"/>
        </w:rPr>
        <w:t>Students with exceptionalities and literacy</w:t>
      </w:r>
    </w:p>
    <w:p w14:paraId="46DAA23C" w14:textId="29EF0828" w:rsidR="00680A44" w:rsidRPr="00C22EA0" w:rsidRDefault="00680A44" w:rsidP="00C22EA0">
      <w:pPr>
        <w:pStyle w:val="ListParagraph"/>
        <w:numPr>
          <w:ilvl w:val="0"/>
          <w:numId w:val="25"/>
        </w:numPr>
        <w:rPr>
          <w:rFonts w:asciiTheme="minorHAnsi" w:hAnsiTheme="minorHAnsi" w:cstheme="minorHAnsi"/>
          <w:noProof/>
          <w:sz w:val="22"/>
          <w:szCs w:val="22"/>
        </w:rPr>
      </w:pPr>
      <w:r w:rsidRPr="00C22EA0">
        <w:rPr>
          <w:rFonts w:asciiTheme="minorHAnsi" w:hAnsiTheme="minorHAnsi" w:cstheme="minorHAnsi"/>
          <w:noProof/>
          <w:sz w:val="22"/>
          <w:szCs w:val="22"/>
        </w:rPr>
        <w:t>Content-Area Reading Strategies</w:t>
      </w:r>
    </w:p>
    <w:p w14:paraId="4C8EA98B" w14:textId="55BD9DC3" w:rsidR="00680A44" w:rsidRPr="00C22EA0" w:rsidRDefault="00680A44" w:rsidP="00C22EA0">
      <w:pPr>
        <w:pStyle w:val="ListParagraph"/>
        <w:numPr>
          <w:ilvl w:val="0"/>
          <w:numId w:val="25"/>
        </w:numPr>
        <w:rPr>
          <w:rFonts w:asciiTheme="minorHAnsi" w:hAnsiTheme="minorHAnsi" w:cstheme="minorHAnsi"/>
          <w:noProof/>
          <w:sz w:val="22"/>
          <w:szCs w:val="22"/>
        </w:rPr>
      </w:pPr>
      <w:r w:rsidRPr="00C22EA0">
        <w:rPr>
          <w:rFonts w:asciiTheme="minorHAnsi" w:hAnsiTheme="minorHAnsi" w:cstheme="minorHAnsi"/>
          <w:noProof/>
          <w:sz w:val="22"/>
          <w:szCs w:val="22"/>
        </w:rPr>
        <w:t>Striving readers</w:t>
      </w:r>
    </w:p>
    <w:p w14:paraId="180B19DB" w14:textId="10245CC3" w:rsidR="00680A44" w:rsidRPr="00C22EA0" w:rsidRDefault="00680A44" w:rsidP="00C22EA0">
      <w:pPr>
        <w:pStyle w:val="ListParagraph"/>
        <w:numPr>
          <w:ilvl w:val="0"/>
          <w:numId w:val="25"/>
        </w:numPr>
        <w:rPr>
          <w:rFonts w:asciiTheme="minorHAnsi" w:hAnsiTheme="minorHAnsi" w:cstheme="minorHAnsi"/>
          <w:noProof/>
          <w:sz w:val="22"/>
          <w:szCs w:val="22"/>
        </w:rPr>
      </w:pPr>
      <w:r w:rsidRPr="00C22EA0">
        <w:rPr>
          <w:rFonts w:asciiTheme="minorHAnsi" w:hAnsiTheme="minorHAnsi" w:cstheme="minorHAnsi"/>
          <w:noProof/>
          <w:sz w:val="22"/>
          <w:szCs w:val="22"/>
        </w:rPr>
        <w:t>Data-driven instruction</w:t>
      </w:r>
    </w:p>
    <w:p w14:paraId="7CEBB0A9" w14:textId="25843FEE" w:rsidR="00680A44" w:rsidRPr="00C22EA0" w:rsidRDefault="00680A44" w:rsidP="00C22EA0">
      <w:pPr>
        <w:pStyle w:val="ListParagraph"/>
        <w:numPr>
          <w:ilvl w:val="0"/>
          <w:numId w:val="25"/>
        </w:numPr>
        <w:rPr>
          <w:rFonts w:asciiTheme="minorHAnsi" w:hAnsiTheme="minorHAnsi" w:cstheme="minorHAnsi"/>
          <w:sz w:val="22"/>
          <w:szCs w:val="22"/>
        </w:rPr>
      </w:pPr>
      <w:r w:rsidRPr="00C22EA0">
        <w:rPr>
          <w:rFonts w:asciiTheme="minorHAnsi" w:hAnsiTheme="minorHAnsi" w:cstheme="minorHAnsi"/>
          <w:noProof/>
          <w:sz w:val="22"/>
          <w:szCs w:val="22"/>
        </w:rPr>
        <w:t>Standardized testing</w:t>
      </w:r>
    </w:p>
    <w:p w14:paraId="78E535E2" w14:textId="77777777" w:rsidR="00680A44" w:rsidRPr="00BA3BB9" w:rsidRDefault="00680A44" w:rsidP="00680A44">
      <w:pPr>
        <w:pStyle w:val="Heading2"/>
        <w:spacing w:before="240"/>
      </w:pPr>
      <w:r w:rsidRPr="00BA3BB9">
        <w:t>ALL COURSES AT FLORIDA SOUTHWESTERN STATE COLLEGE CONTRIBUTE TO THE GENERAL EDUCATION PROGRAM BY MEETING ONE OR MORE OF THE FOLLOWING GENERAL EDUCATION COMPETENCIES</w:t>
      </w:r>
      <w:r>
        <w:t>:</w:t>
      </w:r>
    </w:p>
    <w:p w14:paraId="0C510DED" w14:textId="77777777" w:rsidR="00680A44" w:rsidRPr="00E37095" w:rsidRDefault="00680A44" w:rsidP="00680A4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C8FE317" w14:textId="77777777" w:rsidR="00680A44" w:rsidRPr="00E37095" w:rsidRDefault="00680A44" w:rsidP="00680A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707A05A" w14:textId="77777777" w:rsidR="00680A44" w:rsidRPr="00E37095" w:rsidRDefault="00680A44" w:rsidP="00680A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A9F82F9" w14:textId="77777777" w:rsidR="00680A44" w:rsidRPr="00E37095" w:rsidRDefault="00680A44" w:rsidP="00680A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47061F9" w14:textId="77777777" w:rsidR="00680A44" w:rsidRDefault="00680A44" w:rsidP="00680A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66B6D4A" w14:textId="77777777" w:rsidR="00680A44" w:rsidRDefault="00680A44" w:rsidP="00680A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24C95EF" w14:textId="77777777" w:rsidR="00680A44" w:rsidRDefault="00680A44" w:rsidP="00680A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F20DACC" w14:textId="77777777" w:rsidR="00680A44" w:rsidRDefault="00680A44" w:rsidP="00680A4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A76B062" w14:textId="315DC672" w:rsidR="00680A44" w:rsidRPr="00C22EA0" w:rsidRDefault="00680A44" w:rsidP="00C22EA0">
      <w:pPr>
        <w:pStyle w:val="ListParagraph"/>
        <w:numPr>
          <w:ilvl w:val="0"/>
          <w:numId w:val="26"/>
        </w:numPr>
        <w:spacing w:after="120"/>
        <w:ind w:left="1080"/>
        <w:rPr>
          <w:rFonts w:asciiTheme="minorHAnsi" w:hAnsiTheme="minorHAnsi" w:cstheme="minorHAnsi"/>
          <w:noProof/>
          <w:color w:val="000000"/>
          <w:sz w:val="22"/>
          <w:szCs w:val="22"/>
        </w:rPr>
      </w:pPr>
      <w:r w:rsidRPr="00C22EA0">
        <w:rPr>
          <w:rFonts w:asciiTheme="minorHAnsi" w:hAnsiTheme="minorHAnsi" w:cstheme="minorHAnsi"/>
          <w:noProof/>
          <w:color w:val="000000"/>
          <w:sz w:val="22"/>
          <w:szCs w:val="22"/>
        </w:rPr>
        <w:t>General Education Competencies and Course Outcomes</w:t>
      </w:r>
    </w:p>
    <w:p w14:paraId="4E8C98A4" w14:textId="3B56A3C1" w:rsidR="00680A44" w:rsidRPr="00C22EA0" w:rsidRDefault="00680A44" w:rsidP="00C22EA0">
      <w:pPr>
        <w:pStyle w:val="ListParagraph"/>
        <w:numPr>
          <w:ilvl w:val="0"/>
          <w:numId w:val="28"/>
        </w:numPr>
        <w:spacing w:after="120"/>
        <w:ind w:left="1080"/>
        <w:rPr>
          <w:rFonts w:asciiTheme="minorHAnsi" w:hAnsiTheme="minorHAnsi" w:cstheme="minorHAnsi"/>
          <w:noProof/>
          <w:color w:val="000000"/>
          <w:sz w:val="22"/>
          <w:szCs w:val="22"/>
        </w:rPr>
      </w:pPr>
      <w:r w:rsidRPr="00C22EA0">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02C8A51F" w14:textId="2BA59C6F" w:rsidR="00680A44" w:rsidRPr="00C22EA0" w:rsidRDefault="00680A44" w:rsidP="00C22EA0">
      <w:pPr>
        <w:pStyle w:val="ListParagraph"/>
        <w:numPr>
          <w:ilvl w:val="0"/>
          <w:numId w:val="29"/>
        </w:numPr>
        <w:spacing w:after="120"/>
        <w:rPr>
          <w:rFonts w:asciiTheme="minorHAnsi" w:hAnsiTheme="minorHAnsi" w:cstheme="minorHAnsi"/>
          <w:noProof/>
          <w:color w:val="000000"/>
          <w:sz w:val="22"/>
          <w:szCs w:val="22"/>
        </w:rPr>
      </w:pPr>
      <w:r w:rsidRPr="00C22EA0">
        <w:rPr>
          <w:rFonts w:asciiTheme="minorHAnsi" w:hAnsiTheme="minorHAnsi" w:cstheme="minorHAnsi"/>
          <w:noProof/>
          <w:color w:val="000000"/>
          <w:sz w:val="22"/>
          <w:szCs w:val="22"/>
        </w:rPr>
        <w:t>General Education Competency: Communicate</w:t>
      </w:r>
    </w:p>
    <w:p w14:paraId="66734C0F" w14:textId="65B1C774" w:rsidR="00680A44" w:rsidRPr="00C22EA0" w:rsidRDefault="00680A44" w:rsidP="00C22EA0">
      <w:pPr>
        <w:pStyle w:val="ListParagraph"/>
        <w:numPr>
          <w:ilvl w:val="1"/>
          <w:numId w:val="29"/>
        </w:numPr>
        <w:spacing w:after="120"/>
        <w:rPr>
          <w:rFonts w:asciiTheme="minorHAnsi" w:hAnsiTheme="minorHAnsi" w:cstheme="minorHAnsi"/>
          <w:noProof/>
          <w:color w:val="000000"/>
          <w:sz w:val="22"/>
          <w:szCs w:val="22"/>
        </w:rPr>
      </w:pPr>
      <w:r w:rsidRPr="00C22EA0">
        <w:rPr>
          <w:rFonts w:asciiTheme="minorHAnsi" w:hAnsiTheme="minorHAnsi" w:cstheme="minorHAnsi"/>
          <w:noProof/>
          <w:color w:val="000000"/>
          <w:sz w:val="22"/>
          <w:szCs w:val="22"/>
        </w:rPr>
        <w:t>Course Outcomes or Objectives Supporting the General Education Competency Selected:</w:t>
      </w:r>
    </w:p>
    <w:p w14:paraId="7039C553" w14:textId="5913800C" w:rsidR="00680A44" w:rsidRPr="00C22EA0" w:rsidRDefault="00680A44" w:rsidP="00C22EA0">
      <w:pPr>
        <w:pStyle w:val="ListParagraph"/>
        <w:numPr>
          <w:ilvl w:val="1"/>
          <w:numId w:val="29"/>
        </w:numPr>
        <w:spacing w:after="120"/>
        <w:rPr>
          <w:rFonts w:asciiTheme="minorHAnsi" w:hAnsiTheme="minorHAnsi" w:cstheme="minorHAnsi"/>
          <w:noProof/>
          <w:color w:val="000000"/>
          <w:sz w:val="22"/>
          <w:szCs w:val="22"/>
        </w:rPr>
      </w:pPr>
      <w:r w:rsidRPr="00C22EA0">
        <w:rPr>
          <w:rFonts w:asciiTheme="minorHAnsi" w:hAnsiTheme="minorHAnsi" w:cstheme="minorHAnsi"/>
          <w:noProof/>
          <w:color w:val="000000"/>
          <w:sz w:val="22"/>
          <w:szCs w:val="22"/>
        </w:rPr>
        <w:t>The teacher candidate will examine the interdependence between each of the major reading components and their effect upon fluency and comprehension in the reading process.</w:t>
      </w:r>
    </w:p>
    <w:p w14:paraId="55F05115" w14:textId="77777777" w:rsidR="001778C3" w:rsidRDefault="00680A44" w:rsidP="00C22EA0">
      <w:pPr>
        <w:pStyle w:val="ListParagraph"/>
        <w:numPr>
          <w:ilvl w:val="1"/>
          <w:numId w:val="29"/>
        </w:numPr>
        <w:spacing w:after="120"/>
        <w:rPr>
          <w:rFonts w:asciiTheme="minorHAnsi" w:hAnsiTheme="minorHAnsi" w:cstheme="minorHAnsi"/>
          <w:noProof/>
          <w:color w:val="000000"/>
          <w:sz w:val="22"/>
          <w:szCs w:val="22"/>
        </w:rPr>
      </w:pPr>
      <w:r w:rsidRPr="00C22EA0">
        <w:rPr>
          <w:rFonts w:asciiTheme="minorHAnsi" w:hAnsiTheme="minorHAnsi" w:cstheme="minorHAnsi"/>
          <w:noProof/>
          <w:color w:val="000000"/>
          <w:sz w:val="22"/>
          <w:szCs w:val="22"/>
        </w:rPr>
        <w:t>The teacher candidate will design literacy experiences that promote comprehension and critical thinking skills for a diverse population of students.</w:t>
      </w:r>
    </w:p>
    <w:p w14:paraId="7353E4E1" w14:textId="4E58DD68" w:rsidR="00680A44" w:rsidRPr="001778C3" w:rsidRDefault="00680A44" w:rsidP="001778C3">
      <w:pPr>
        <w:pStyle w:val="ListParagraph"/>
        <w:numPr>
          <w:ilvl w:val="0"/>
          <w:numId w:val="26"/>
        </w:numPr>
        <w:spacing w:after="120"/>
        <w:ind w:left="1080"/>
        <w:rPr>
          <w:rFonts w:asciiTheme="minorHAnsi" w:hAnsiTheme="minorHAnsi" w:cstheme="minorHAnsi"/>
          <w:noProof/>
          <w:color w:val="000000"/>
          <w:sz w:val="22"/>
          <w:szCs w:val="22"/>
        </w:rPr>
      </w:pPr>
      <w:r w:rsidRPr="001778C3">
        <w:rPr>
          <w:rFonts w:asciiTheme="minorHAnsi" w:hAnsiTheme="minorHAnsi" w:cstheme="minorHAnsi"/>
          <w:noProof/>
          <w:color w:val="000000"/>
          <w:sz w:val="22"/>
          <w:szCs w:val="22"/>
        </w:rPr>
        <w:t>Other Course Objectives/Standards</w:t>
      </w:r>
    </w:p>
    <w:p w14:paraId="748082F2" w14:textId="7A19B07C" w:rsidR="00680A44" w:rsidRPr="00C22EA0" w:rsidRDefault="00680A44" w:rsidP="001778C3">
      <w:pPr>
        <w:pStyle w:val="ListParagraph"/>
        <w:numPr>
          <w:ilvl w:val="0"/>
          <w:numId w:val="29"/>
        </w:numPr>
        <w:spacing w:after="120"/>
        <w:rPr>
          <w:rFonts w:asciiTheme="minorHAnsi" w:hAnsiTheme="minorHAnsi" w:cstheme="minorHAnsi"/>
          <w:noProof/>
          <w:color w:val="000000"/>
          <w:sz w:val="22"/>
          <w:szCs w:val="22"/>
        </w:rPr>
      </w:pPr>
      <w:r w:rsidRPr="00C22EA0">
        <w:rPr>
          <w:rFonts w:asciiTheme="minorHAnsi" w:hAnsiTheme="minorHAnsi" w:cstheme="minorHAnsi"/>
          <w:noProof/>
          <w:color w:val="000000"/>
          <w:sz w:val="22"/>
          <w:szCs w:val="22"/>
        </w:rPr>
        <w:t>The teacher candidate will design and teach standards-based reading lessons in a middle grades (5-9) classroom.</w:t>
      </w:r>
    </w:p>
    <w:p w14:paraId="012C7DD2" w14:textId="62359DD0" w:rsidR="00680A44" w:rsidRPr="00C22EA0" w:rsidRDefault="00680A44" w:rsidP="001778C3">
      <w:pPr>
        <w:pStyle w:val="ListParagraph"/>
        <w:numPr>
          <w:ilvl w:val="0"/>
          <w:numId w:val="29"/>
        </w:numPr>
        <w:spacing w:after="120"/>
        <w:rPr>
          <w:rFonts w:asciiTheme="minorHAnsi" w:hAnsiTheme="minorHAnsi" w:cstheme="minorHAnsi"/>
          <w:noProof/>
          <w:color w:val="000000"/>
          <w:sz w:val="22"/>
          <w:szCs w:val="22"/>
        </w:rPr>
      </w:pPr>
      <w:r w:rsidRPr="00C22EA0">
        <w:rPr>
          <w:rFonts w:asciiTheme="minorHAnsi" w:hAnsiTheme="minorHAnsi" w:cstheme="minorHAnsi"/>
          <w:noProof/>
          <w:color w:val="000000"/>
          <w:sz w:val="22"/>
          <w:szCs w:val="22"/>
        </w:rPr>
        <w:t>The teacher candidate will design lessons that use differentiated instruction for diverse learners including ELLs and students with exceptionalities.</w:t>
      </w:r>
    </w:p>
    <w:p w14:paraId="22E3972A" w14:textId="102C139F" w:rsidR="00680A44" w:rsidRPr="00C22EA0" w:rsidRDefault="00680A44" w:rsidP="001778C3">
      <w:pPr>
        <w:pStyle w:val="ListParagraph"/>
        <w:numPr>
          <w:ilvl w:val="0"/>
          <w:numId w:val="29"/>
        </w:numPr>
        <w:spacing w:after="120"/>
        <w:rPr>
          <w:rFonts w:asciiTheme="minorHAnsi" w:hAnsiTheme="minorHAnsi" w:cstheme="minorHAnsi"/>
          <w:noProof/>
          <w:color w:val="000000"/>
          <w:sz w:val="22"/>
          <w:szCs w:val="22"/>
        </w:rPr>
      </w:pPr>
      <w:r w:rsidRPr="00C22EA0">
        <w:rPr>
          <w:rFonts w:asciiTheme="minorHAnsi" w:hAnsiTheme="minorHAnsi" w:cstheme="minorHAnsi"/>
          <w:noProof/>
          <w:color w:val="000000"/>
          <w:sz w:val="22"/>
          <w:szCs w:val="22"/>
        </w:rPr>
        <w:t xml:space="preserve">The teacher candidate will classify characteristics of language acquisition and reading </w:t>
      </w:r>
      <w:r w:rsidRPr="00C22EA0">
        <w:rPr>
          <w:rFonts w:asciiTheme="minorHAnsi" w:hAnsiTheme="minorHAnsi" w:cstheme="minorHAnsi"/>
          <w:noProof/>
          <w:color w:val="000000"/>
          <w:sz w:val="22"/>
          <w:szCs w:val="22"/>
        </w:rPr>
        <w:lastRenderedPageBreak/>
        <w:t>development of learners from mainstream, exceptional needs, and ELL populations.</w:t>
      </w:r>
    </w:p>
    <w:p w14:paraId="102AF0BE" w14:textId="6828E32E" w:rsidR="00680A44" w:rsidRPr="00C22EA0" w:rsidRDefault="00680A44" w:rsidP="001778C3">
      <w:pPr>
        <w:pStyle w:val="ListParagraph"/>
        <w:numPr>
          <w:ilvl w:val="0"/>
          <w:numId w:val="29"/>
        </w:numPr>
        <w:spacing w:after="120"/>
        <w:rPr>
          <w:rFonts w:asciiTheme="minorHAnsi" w:hAnsiTheme="minorHAnsi" w:cstheme="minorHAnsi"/>
          <w:noProof/>
          <w:color w:val="000000"/>
          <w:sz w:val="22"/>
          <w:szCs w:val="22"/>
        </w:rPr>
      </w:pPr>
      <w:r w:rsidRPr="00C22EA0">
        <w:rPr>
          <w:rFonts w:asciiTheme="minorHAnsi" w:hAnsiTheme="minorHAnsi" w:cstheme="minorHAnsi"/>
          <w:noProof/>
          <w:color w:val="000000"/>
          <w:sz w:val="22"/>
          <w:szCs w:val="22"/>
        </w:rPr>
        <w:t>The teacher candidate will utilize technology to enhance middle grades learners’ reading experiences.</w:t>
      </w:r>
    </w:p>
    <w:p w14:paraId="5A6256C4" w14:textId="59251412" w:rsidR="00680A44" w:rsidRPr="00C22EA0" w:rsidRDefault="00680A44" w:rsidP="001778C3">
      <w:pPr>
        <w:pStyle w:val="ListParagraph"/>
        <w:numPr>
          <w:ilvl w:val="0"/>
          <w:numId w:val="29"/>
        </w:numPr>
        <w:spacing w:after="120"/>
        <w:rPr>
          <w:rFonts w:asciiTheme="minorHAnsi" w:hAnsiTheme="minorHAnsi" w:cstheme="minorHAnsi"/>
          <w:noProof/>
          <w:color w:val="000000"/>
          <w:sz w:val="22"/>
          <w:szCs w:val="22"/>
        </w:rPr>
      </w:pPr>
      <w:r w:rsidRPr="00C22EA0">
        <w:rPr>
          <w:rFonts w:asciiTheme="minorHAnsi" w:hAnsiTheme="minorHAnsi" w:cstheme="minorHAnsi"/>
          <w:noProof/>
          <w:color w:val="000000"/>
          <w:sz w:val="22"/>
          <w:szCs w:val="22"/>
        </w:rPr>
        <w:t>The teacher candidate will analyze and critique reading instruction using Scientifically-Based Reading Research (SBRR) as a framework.</w:t>
      </w:r>
    </w:p>
    <w:p w14:paraId="09A78612" w14:textId="28A11F92" w:rsidR="00680A44" w:rsidRPr="00C22EA0" w:rsidRDefault="00680A44" w:rsidP="001778C3">
      <w:pPr>
        <w:pStyle w:val="ListParagraph"/>
        <w:numPr>
          <w:ilvl w:val="0"/>
          <w:numId w:val="29"/>
        </w:numPr>
        <w:spacing w:after="120"/>
        <w:rPr>
          <w:rFonts w:asciiTheme="minorHAnsi" w:hAnsiTheme="minorHAnsi" w:cstheme="minorHAnsi"/>
          <w:noProof/>
          <w:color w:val="000000"/>
          <w:sz w:val="22"/>
          <w:szCs w:val="22"/>
        </w:rPr>
      </w:pPr>
      <w:r w:rsidRPr="00C22EA0">
        <w:rPr>
          <w:rFonts w:asciiTheme="minorHAnsi" w:hAnsiTheme="minorHAnsi" w:cstheme="minorHAnsi"/>
          <w:noProof/>
          <w:color w:val="000000"/>
          <w:sz w:val="22"/>
          <w:szCs w:val="22"/>
        </w:rPr>
        <w:t>The teacher candidate will synthesize research on content-area reading strategies.</w:t>
      </w:r>
    </w:p>
    <w:p w14:paraId="7ACF08B3" w14:textId="314F00B8" w:rsidR="00680A44" w:rsidRPr="00C22EA0" w:rsidRDefault="00680A44" w:rsidP="001778C3">
      <w:pPr>
        <w:pStyle w:val="ListParagraph"/>
        <w:numPr>
          <w:ilvl w:val="0"/>
          <w:numId w:val="29"/>
        </w:numPr>
        <w:spacing w:after="120"/>
        <w:rPr>
          <w:rFonts w:asciiTheme="minorHAnsi" w:hAnsiTheme="minorHAnsi" w:cstheme="minorHAnsi"/>
          <w:noProof/>
          <w:color w:val="000000"/>
          <w:sz w:val="22"/>
          <w:szCs w:val="22"/>
        </w:rPr>
      </w:pPr>
      <w:r w:rsidRPr="00C22EA0">
        <w:rPr>
          <w:rFonts w:asciiTheme="minorHAnsi" w:hAnsiTheme="minorHAnsi" w:cstheme="minorHAnsi"/>
          <w:noProof/>
          <w:color w:val="000000"/>
          <w:sz w:val="22"/>
          <w:szCs w:val="22"/>
        </w:rPr>
        <w:t>The teacher candidate will evaluate the role of phonology, phonemic awareness, and phonics as they relate to language development and reading performance.</w:t>
      </w:r>
    </w:p>
    <w:p w14:paraId="738DA2A6" w14:textId="51C31E36" w:rsidR="00680A44" w:rsidRPr="00C22EA0" w:rsidRDefault="00680A44" w:rsidP="001778C3">
      <w:pPr>
        <w:pStyle w:val="ListParagraph"/>
        <w:numPr>
          <w:ilvl w:val="0"/>
          <w:numId w:val="29"/>
        </w:numPr>
        <w:spacing w:after="120"/>
        <w:rPr>
          <w:rFonts w:asciiTheme="minorHAnsi" w:hAnsiTheme="minorHAnsi" w:cstheme="minorHAnsi"/>
          <w:noProof/>
          <w:color w:val="000000"/>
          <w:sz w:val="22"/>
          <w:szCs w:val="22"/>
        </w:rPr>
      </w:pPr>
      <w:r w:rsidRPr="00C22EA0">
        <w:rPr>
          <w:rFonts w:asciiTheme="minorHAnsi" w:hAnsiTheme="minorHAnsi" w:cstheme="minorHAnsi"/>
          <w:noProof/>
          <w:color w:val="000000"/>
          <w:sz w:val="22"/>
          <w:szCs w:val="22"/>
        </w:rPr>
        <w:t>The teacher candidate will identify and apply the principles of morphology, semantics, and syntax as they relate to language acquisition and reading development.</w:t>
      </w:r>
    </w:p>
    <w:p w14:paraId="1BA5C29A" w14:textId="5B261AE0" w:rsidR="00680A44" w:rsidRPr="00C22EA0" w:rsidRDefault="00680A44" w:rsidP="001778C3">
      <w:pPr>
        <w:pStyle w:val="ListParagraph"/>
        <w:numPr>
          <w:ilvl w:val="0"/>
          <w:numId w:val="29"/>
        </w:numPr>
        <w:spacing w:after="120"/>
        <w:rPr>
          <w:rFonts w:asciiTheme="minorHAnsi" w:hAnsiTheme="minorHAnsi" w:cstheme="minorHAnsi"/>
          <w:noProof/>
          <w:color w:val="000000"/>
          <w:sz w:val="22"/>
          <w:szCs w:val="22"/>
        </w:rPr>
      </w:pPr>
      <w:r w:rsidRPr="00C22EA0">
        <w:rPr>
          <w:rFonts w:asciiTheme="minorHAnsi" w:hAnsiTheme="minorHAnsi" w:cstheme="minorHAnsi"/>
          <w:noProof/>
          <w:color w:val="000000"/>
          <w:sz w:val="22"/>
          <w:szCs w:val="22"/>
        </w:rPr>
        <w:t>The teacher candidate will differentiate between informal language and academic language and understand the implications for reading instruction.</w:t>
      </w:r>
    </w:p>
    <w:p w14:paraId="41275102" w14:textId="74EBB553" w:rsidR="00680A44" w:rsidRPr="00C22EA0" w:rsidRDefault="00680A44" w:rsidP="001778C3">
      <w:pPr>
        <w:pStyle w:val="ListParagraph"/>
        <w:numPr>
          <w:ilvl w:val="0"/>
          <w:numId w:val="29"/>
        </w:numPr>
        <w:spacing w:after="120"/>
        <w:rPr>
          <w:rFonts w:asciiTheme="minorHAnsi" w:hAnsiTheme="minorHAnsi" w:cstheme="minorHAnsi"/>
          <w:noProof/>
          <w:color w:val="000000"/>
          <w:sz w:val="22"/>
          <w:szCs w:val="22"/>
        </w:rPr>
      </w:pPr>
      <w:r w:rsidRPr="00C22EA0">
        <w:rPr>
          <w:rFonts w:asciiTheme="minorHAnsi" w:hAnsiTheme="minorHAnsi" w:cstheme="minorHAnsi"/>
          <w:noProof/>
          <w:color w:val="000000"/>
          <w:sz w:val="22"/>
          <w:szCs w:val="22"/>
        </w:rPr>
        <w:t>The teacher candidate will analyze the connection between listening, speaking, reading, and writing; and apply that understanding to create meaningful literacy experiences for students.</w:t>
      </w:r>
    </w:p>
    <w:p w14:paraId="1C5B8302" w14:textId="6CFCCE8D" w:rsidR="00680A44" w:rsidRPr="00C22EA0" w:rsidRDefault="00680A44" w:rsidP="001778C3">
      <w:pPr>
        <w:pStyle w:val="ListParagraph"/>
        <w:numPr>
          <w:ilvl w:val="0"/>
          <w:numId w:val="29"/>
        </w:numPr>
        <w:spacing w:after="120"/>
        <w:rPr>
          <w:rFonts w:asciiTheme="minorHAnsi" w:hAnsiTheme="minorHAnsi" w:cstheme="minorHAnsi"/>
          <w:noProof/>
          <w:color w:val="000000"/>
          <w:sz w:val="22"/>
          <w:szCs w:val="22"/>
        </w:rPr>
      </w:pPr>
      <w:r w:rsidRPr="00C22EA0">
        <w:rPr>
          <w:rFonts w:asciiTheme="minorHAnsi" w:hAnsiTheme="minorHAnsi" w:cstheme="minorHAnsi"/>
          <w:noProof/>
          <w:color w:val="000000"/>
          <w:sz w:val="22"/>
          <w:szCs w:val="22"/>
        </w:rPr>
        <w:t>The teacher candidate will create lessons that engender a love of reading among a diverse population of students.</w:t>
      </w:r>
    </w:p>
    <w:p w14:paraId="7DBDAFED" w14:textId="73F41568" w:rsidR="00680A44" w:rsidRPr="00C22EA0" w:rsidRDefault="00680A44" w:rsidP="001778C3">
      <w:pPr>
        <w:pStyle w:val="ListParagraph"/>
        <w:numPr>
          <w:ilvl w:val="0"/>
          <w:numId w:val="29"/>
        </w:numPr>
        <w:spacing w:after="120"/>
        <w:rPr>
          <w:rFonts w:asciiTheme="minorHAnsi" w:hAnsiTheme="minorHAnsi" w:cstheme="minorHAnsi"/>
          <w:noProof/>
          <w:color w:val="000000"/>
          <w:sz w:val="22"/>
          <w:szCs w:val="22"/>
        </w:rPr>
      </w:pPr>
      <w:r w:rsidRPr="00C22EA0">
        <w:rPr>
          <w:rFonts w:asciiTheme="minorHAnsi" w:hAnsiTheme="minorHAnsi" w:cstheme="minorHAnsi"/>
          <w:noProof/>
          <w:color w:val="000000"/>
          <w:sz w:val="22"/>
          <w:szCs w:val="22"/>
        </w:rPr>
        <w:t>The teacher candidate will classify characteristics of language acquisition and reading development of learners from mainstream, exceptional needs, and ELL populations.</w:t>
      </w:r>
    </w:p>
    <w:p w14:paraId="5CAEE696" w14:textId="77777777" w:rsidR="00C22EA0" w:rsidRDefault="00B05FD8" w:rsidP="00C22EA0">
      <w:pPr>
        <w:ind w:firstLine="720"/>
        <w:rPr>
          <w:rFonts w:ascii="Calibri" w:hAnsi="Calibri" w:cs="Arial"/>
          <w:sz w:val="22"/>
          <w:szCs w:val="22"/>
          <w:u w:val="single"/>
        </w:rPr>
      </w:pPr>
      <w:r w:rsidRPr="00775B22">
        <w:rPr>
          <w:rFonts w:ascii="Calibri" w:hAnsi="Calibri" w:cs="Arial"/>
          <w:b/>
          <w:sz w:val="22"/>
          <w:szCs w:val="22"/>
          <w:u w:val="single"/>
        </w:rPr>
        <w:t>Specific Course Competencies:</w:t>
      </w:r>
    </w:p>
    <w:p w14:paraId="636694EA" w14:textId="3524B7E0" w:rsidR="00B05FD8" w:rsidRPr="00C22EA0" w:rsidRDefault="00B05FD8" w:rsidP="00C22EA0">
      <w:pPr>
        <w:spacing w:before="240"/>
        <w:ind w:firstLine="720"/>
        <w:rPr>
          <w:rFonts w:ascii="Calibri" w:hAnsi="Calibri" w:cs="Arial"/>
          <w:sz w:val="22"/>
          <w:szCs w:val="22"/>
          <w:u w:val="single"/>
        </w:rPr>
      </w:pPr>
      <w:r w:rsidRPr="00775B22">
        <w:rPr>
          <w:rFonts w:ascii="Calibri" w:hAnsi="Calibri" w:cs="Arial"/>
          <w:b/>
          <w:bCs/>
          <w:sz w:val="22"/>
          <w:szCs w:val="22"/>
        </w:rPr>
        <w:t>Critical Task Assignments and/or Assessments</w:t>
      </w:r>
    </w:p>
    <w:p w14:paraId="0645AB36" w14:textId="77777777" w:rsidR="00C22EA0" w:rsidRDefault="00B05FD8" w:rsidP="00C22EA0">
      <w:pPr>
        <w:pStyle w:val="BodyTextIndent2"/>
        <w:spacing w:line="240" w:lineRule="auto"/>
        <w:ind w:left="720"/>
        <w:rPr>
          <w:rFonts w:ascii="Calibri" w:hAnsi="Calibri" w:cs="Arial"/>
          <w:sz w:val="22"/>
          <w:szCs w:val="22"/>
        </w:rPr>
      </w:pPr>
      <w:r w:rsidRPr="00775B22">
        <w:rPr>
          <w:rFonts w:ascii="Calibri" w:hAnsi="Calibri" w:cs="Arial"/>
          <w:sz w:val="22"/>
          <w:szCs w:val="22"/>
        </w:rPr>
        <w:t xml:space="preserve">At the conclusion of this course, teacher candidates will demonstrate competency in the following Preprofessional Florida Educator Accomplished Practices (FEAPs), Sunshine State Standards, Professional and Subject Area Educator Competencies and Skills, ESOL Performance Standards, ESOL k-12 Competencies, Reading Competencies and </w:t>
      </w:r>
      <w:proofErr w:type="gramStart"/>
      <w:r w:rsidRPr="00775B22">
        <w:rPr>
          <w:rFonts w:ascii="Calibri" w:hAnsi="Calibri" w:cs="Arial"/>
          <w:sz w:val="22"/>
          <w:szCs w:val="22"/>
        </w:rPr>
        <w:t>elements</w:t>
      </w:r>
      <w:proofErr w:type="gramEnd"/>
      <w:r w:rsidRPr="00775B22">
        <w:rPr>
          <w:rFonts w:ascii="Calibri" w:hAnsi="Calibri" w:cs="Arial"/>
          <w:sz w:val="22"/>
          <w:szCs w:val="22"/>
        </w:rPr>
        <w:t xml:space="preserve"> of the Uniform Core Curriculum.</w:t>
      </w:r>
    </w:p>
    <w:p w14:paraId="3AB97130" w14:textId="51C82930" w:rsidR="00C22EA0" w:rsidRDefault="00B05FD8" w:rsidP="00C22EA0">
      <w:pPr>
        <w:pStyle w:val="BodyTextIndent2"/>
        <w:spacing w:after="0" w:line="240" w:lineRule="auto"/>
        <w:ind w:left="720"/>
        <w:rPr>
          <w:rFonts w:ascii="Calibri" w:hAnsi="Calibri" w:cs="Arial"/>
          <w:b/>
          <w:sz w:val="22"/>
          <w:szCs w:val="22"/>
        </w:rPr>
      </w:pPr>
      <w:r w:rsidRPr="00775B22">
        <w:rPr>
          <w:rFonts w:ascii="Calibri" w:hAnsi="Calibri" w:cs="Arial"/>
          <w:b/>
          <w:sz w:val="22"/>
          <w:szCs w:val="22"/>
        </w:rPr>
        <w:t>FSAC</w:t>
      </w:r>
      <w:r w:rsidR="00C22EA0">
        <w:rPr>
          <w:rFonts w:ascii="Calibri" w:hAnsi="Calibri" w:cs="Arial"/>
          <w:b/>
          <w:sz w:val="22"/>
          <w:szCs w:val="22"/>
        </w:rPr>
        <w:t xml:space="preserve"> </w:t>
      </w:r>
      <w:r w:rsidRPr="00775B22">
        <w:rPr>
          <w:rFonts w:ascii="Calibri" w:hAnsi="Calibri" w:cs="Arial"/>
          <w:b/>
          <w:sz w:val="22"/>
          <w:szCs w:val="22"/>
        </w:rPr>
        <w:t>- Florida Subject Area Competencies and Skills</w:t>
      </w:r>
    </w:p>
    <w:p w14:paraId="10D15CC0" w14:textId="00A20C1F" w:rsidR="00C22EA0" w:rsidRDefault="00B05FD8" w:rsidP="00C22EA0">
      <w:pPr>
        <w:pStyle w:val="BodyTextIndent2"/>
        <w:spacing w:after="0" w:line="240" w:lineRule="auto"/>
        <w:ind w:left="720"/>
        <w:rPr>
          <w:rFonts w:ascii="Calibri" w:hAnsi="Calibri" w:cs="Arial"/>
          <w:b/>
          <w:sz w:val="22"/>
          <w:szCs w:val="22"/>
        </w:rPr>
      </w:pPr>
      <w:r w:rsidRPr="00775B22">
        <w:rPr>
          <w:rFonts w:ascii="Calibri" w:hAnsi="Calibri" w:cs="Arial"/>
          <w:b/>
          <w:sz w:val="22"/>
          <w:szCs w:val="22"/>
        </w:rPr>
        <w:t>FEAP</w:t>
      </w:r>
      <w:r w:rsidR="00C22EA0">
        <w:rPr>
          <w:rFonts w:ascii="Calibri" w:hAnsi="Calibri" w:cs="Arial"/>
          <w:b/>
          <w:sz w:val="22"/>
          <w:szCs w:val="22"/>
        </w:rPr>
        <w:t xml:space="preserve"> </w:t>
      </w:r>
      <w:r w:rsidRPr="00775B22">
        <w:rPr>
          <w:rFonts w:ascii="Calibri" w:hAnsi="Calibri" w:cs="Arial"/>
          <w:b/>
          <w:sz w:val="22"/>
          <w:szCs w:val="22"/>
        </w:rPr>
        <w:t>- Florida Educator Accomplished Practices</w:t>
      </w:r>
    </w:p>
    <w:p w14:paraId="0A650477" w14:textId="3353909D" w:rsidR="00C22EA0" w:rsidRDefault="00B05FD8" w:rsidP="00C22EA0">
      <w:pPr>
        <w:pStyle w:val="BodyTextIndent2"/>
        <w:spacing w:after="0" w:line="240" w:lineRule="auto"/>
        <w:ind w:left="720"/>
        <w:rPr>
          <w:rFonts w:ascii="Calibri" w:hAnsi="Calibri" w:cs="Arial"/>
          <w:b/>
          <w:sz w:val="22"/>
          <w:szCs w:val="22"/>
        </w:rPr>
      </w:pPr>
      <w:r w:rsidRPr="00775B22">
        <w:rPr>
          <w:rFonts w:ascii="Calibri" w:hAnsi="Calibri" w:cs="Arial"/>
          <w:b/>
          <w:sz w:val="22"/>
          <w:szCs w:val="22"/>
        </w:rPr>
        <w:t>PEC</w:t>
      </w:r>
      <w:r w:rsidR="00C22EA0">
        <w:rPr>
          <w:rFonts w:ascii="Calibri" w:hAnsi="Calibri" w:cs="Arial"/>
          <w:b/>
          <w:sz w:val="22"/>
          <w:szCs w:val="22"/>
        </w:rPr>
        <w:t xml:space="preserve"> </w:t>
      </w:r>
      <w:r w:rsidRPr="00775B22">
        <w:rPr>
          <w:rFonts w:ascii="Calibri" w:hAnsi="Calibri" w:cs="Arial"/>
          <w:b/>
          <w:sz w:val="22"/>
          <w:szCs w:val="22"/>
        </w:rPr>
        <w:t>- Professional Education Competencies</w:t>
      </w:r>
    </w:p>
    <w:p w14:paraId="12794F6B" w14:textId="47A6202E" w:rsidR="00C22EA0" w:rsidRDefault="00B05FD8" w:rsidP="00C22EA0">
      <w:pPr>
        <w:pStyle w:val="BodyTextIndent2"/>
        <w:spacing w:after="0" w:line="240" w:lineRule="auto"/>
        <w:ind w:left="720"/>
        <w:rPr>
          <w:rFonts w:ascii="Calibri" w:hAnsi="Calibri" w:cs="Arial"/>
          <w:b/>
          <w:sz w:val="22"/>
          <w:szCs w:val="22"/>
        </w:rPr>
      </w:pPr>
      <w:r w:rsidRPr="00775B22">
        <w:rPr>
          <w:rFonts w:ascii="Calibri" w:hAnsi="Calibri" w:cs="Arial"/>
          <w:b/>
          <w:sz w:val="22"/>
          <w:szCs w:val="22"/>
        </w:rPr>
        <w:t>ESOL T.S.</w:t>
      </w:r>
      <w:r w:rsidR="00C22EA0">
        <w:rPr>
          <w:rFonts w:ascii="Calibri" w:hAnsi="Calibri" w:cs="Arial"/>
          <w:b/>
          <w:sz w:val="22"/>
          <w:szCs w:val="22"/>
        </w:rPr>
        <w:t xml:space="preserve"> </w:t>
      </w:r>
      <w:r w:rsidRPr="00775B22">
        <w:rPr>
          <w:rFonts w:ascii="Calibri" w:hAnsi="Calibri" w:cs="Arial"/>
          <w:b/>
          <w:sz w:val="22"/>
          <w:szCs w:val="22"/>
        </w:rPr>
        <w:t>-</w:t>
      </w:r>
      <w:r w:rsidR="00C22EA0">
        <w:rPr>
          <w:rFonts w:ascii="Calibri" w:hAnsi="Calibri" w:cs="Arial"/>
          <w:b/>
          <w:sz w:val="22"/>
          <w:szCs w:val="22"/>
        </w:rPr>
        <w:t xml:space="preserve"> </w:t>
      </w:r>
      <w:r w:rsidRPr="00775B22">
        <w:rPr>
          <w:rFonts w:ascii="Calibri" w:hAnsi="Calibri" w:cs="Arial"/>
          <w:b/>
          <w:sz w:val="22"/>
          <w:szCs w:val="22"/>
        </w:rPr>
        <w:t>Florida Teacher Standards for ESOL Endorsement</w:t>
      </w:r>
    </w:p>
    <w:p w14:paraId="127A0977" w14:textId="4B2D70E8" w:rsidR="00C22EA0" w:rsidRDefault="00B05FD8" w:rsidP="00C22EA0">
      <w:pPr>
        <w:pStyle w:val="BodyTextIndent2"/>
        <w:spacing w:after="0" w:line="240" w:lineRule="auto"/>
        <w:ind w:left="720"/>
        <w:rPr>
          <w:rFonts w:ascii="Calibri" w:hAnsi="Calibri" w:cs="Arial"/>
          <w:b/>
          <w:sz w:val="22"/>
          <w:szCs w:val="22"/>
        </w:rPr>
      </w:pPr>
      <w:r w:rsidRPr="00775B22">
        <w:rPr>
          <w:rFonts w:ascii="Calibri" w:hAnsi="Calibri" w:cs="Arial"/>
          <w:b/>
          <w:sz w:val="22"/>
          <w:szCs w:val="22"/>
        </w:rPr>
        <w:t>ESOL K-12</w:t>
      </w:r>
      <w:r w:rsidR="00C22EA0">
        <w:rPr>
          <w:rFonts w:ascii="Calibri" w:hAnsi="Calibri" w:cs="Arial"/>
          <w:b/>
          <w:sz w:val="22"/>
          <w:szCs w:val="22"/>
        </w:rPr>
        <w:t xml:space="preserve"> </w:t>
      </w:r>
      <w:r w:rsidRPr="00775B22">
        <w:rPr>
          <w:rFonts w:ascii="Calibri" w:hAnsi="Calibri" w:cs="Arial"/>
          <w:b/>
          <w:sz w:val="22"/>
          <w:szCs w:val="22"/>
        </w:rPr>
        <w:t>- English Speakers of Other Languages K-12 Competencies</w:t>
      </w:r>
    </w:p>
    <w:p w14:paraId="2316560F" w14:textId="3B0468DA" w:rsidR="00B05FD8" w:rsidRPr="00C22EA0" w:rsidRDefault="00B05FD8" w:rsidP="00C22EA0">
      <w:pPr>
        <w:pStyle w:val="BodyTextIndent2"/>
        <w:spacing w:line="240" w:lineRule="auto"/>
        <w:ind w:left="720"/>
        <w:rPr>
          <w:rFonts w:ascii="Calibri" w:hAnsi="Calibri" w:cs="Arial"/>
          <w:sz w:val="22"/>
          <w:szCs w:val="22"/>
        </w:rPr>
      </w:pPr>
      <w:r w:rsidRPr="00775B22">
        <w:rPr>
          <w:rFonts w:ascii="Calibri" w:hAnsi="Calibri" w:cs="Arial"/>
          <w:b/>
          <w:sz w:val="22"/>
          <w:szCs w:val="22"/>
        </w:rPr>
        <w:t>NCTE</w:t>
      </w:r>
      <w:r w:rsidR="00C22EA0">
        <w:rPr>
          <w:rFonts w:ascii="Calibri" w:hAnsi="Calibri" w:cs="Arial"/>
          <w:b/>
          <w:sz w:val="22"/>
          <w:szCs w:val="22"/>
        </w:rPr>
        <w:t xml:space="preserve"> </w:t>
      </w:r>
      <w:r w:rsidRPr="00775B22">
        <w:rPr>
          <w:rFonts w:ascii="Calibri" w:hAnsi="Calibri" w:cs="Arial"/>
          <w:b/>
          <w:sz w:val="22"/>
          <w:szCs w:val="22"/>
        </w:rPr>
        <w:t>-</w:t>
      </w:r>
      <w:r w:rsidR="00C22EA0">
        <w:rPr>
          <w:rFonts w:ascii="Calibri" w:hAnsi="Calibri" w:cs="Arial"/>
          <w:b/>
          <w:sz w:val="22"/>
          <w:szCs w:val="22"/>
        </w:rPr>
        <w:t xml:space="preserve"> </w:t>
      </w:r>
      <w:r w:rsidRPr="00775B22">
        <w:rPr>
          <w:rFonts w:ascii="Calibri" w:hAnsi="Calibri" w:cs="Arial"/>
          <w:b/>
          <w:sz w:val="22"/>
          <w:szCs w:val="22"/>
        </w:rPr>
        <w:t>National Council of Teacher of English Standards</w:t>
      </w:r>
    </w:p>
    <w:p w14:paraId="0D49D3EA" w14:textId="619719D5" w:rsidR="00B05FD8" w:rsidRPr="00C22EA0" w:rsidRDefault="00B05FD8" w:rsidP="00C22EA0">
      <w:pPr>
        <w:spacing w:after="240"/>
        <w:ind w:left="720"/>
        <w:rPr>
          <w:rFonts w:ascii="Calibri" w:hAnsi="Calibri" w:cs="Arial"/>
          <w:i/>
          <w:sz w:val="22"/>
          <w:szCs w:val="22"/>
        </w:rPr>
      </w:pPr>
      <w:r w:rsidRPr="00775B22">
        <w:rPr>
          <w:rFonts w:ascii="Calibri" w:hAnsi="Calibri" w:cs="Arial"/>
          <w:b/>
          <w:i/>
          <w:sz w:val="22"/>
          <w:szCs w:val="22"/>
        </w:rPr>
        <w:t>*</w:t>
      </w:r>
      <w:r w:rsidRPr="00775B22">
        <w:rPr>
          <w:rFonts w:ascii="Calibri" w:hAnsi="Calibri" w:cs="Arial"/>
          <w:i/>
          <w:sz w:val="22"/>
          <w:szCs w:val="22"/>
        </w:rPr>
        <w:t xml:space="preserve"> The numbers and letters in the graph below correspond to the standards, indicators and competencies found above.</w:t>
      </w:r>
    </w:p>
    <w:tbl>
      <w:tblPr>
        <w:tblStyle w:val="GridTable1Light"/>
        <w:tblW w:w="9072" w:type="dxa"/>
        <w:tblInd w:w="607" w:type="dxa"/>
        <w:tblLayout w:type="fixed"/>
        <w:tblLook w:val="04A0" w:firstRow="1" w:lastRow="0" w:firstColumn="1" w:lastColumn="0" w:noHBand="0" w:noVBand="1"/>
      </w:tblPr>
      <w:tblGrid>
        <w:gridCol w:w="1296"/>
        <w:gridCol w:w="1296"/>
        <w:gridCol w:w="1296"/>
        <w:gridCol w:w="1296"/>
        <w:gridCol w:w="1296"/>
        <w:gridCol w:w="1296"/>
        <w:gridCol w:w="1296"/>
      </w:tblGrid>
      <w:tr w:rsidR="00B05FD8" w:rsidRPr="00775B22" w14:paraId="3CB40AC6" w14:textId="77777777" w:rsidTr="006D3D70">
        <w:trPr>
          <w:cnfStyle w:val="100000000000" w:firstRow="1" w:lastRow="0" w:firstColumn="0" w:lastColumn="0" w:oddVBand="0" w:evenVBand="0" w:oddHBand="0"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1296" w:type="dxa"/>
          </w:tcPr>
          <w:p w14:paraId="645378BE" w14:textId="2FCEB406" w:rsidR="00B05FD8" w:rsidRPr="00775B22" w:rsidRDefault="00B05FD8" w:rsidP="00B227E0">
            <w:pPr>
              <w:rPr>
                <w:rFonts w:ascii="Calibri" w:eastAsia="Calibri" w:hAnsi="Calibri" w:cs="Arial"/>
                <w:b w:val="0"/>
                <w:sz w:val="22"/>
                <w:szCs w:val="22"/>
              </w:rPr>
            </w:pPr>
            <w:r w:rsidRPr="00775B22">
              <w:rPr>
                <w:rFonts w:ascii="Calibri" w:eastAsia="Calibri" w:hAnsi="Calibri" w:cs="Arial"/>
                <w:sz w:val="22"/>
                <w:szCs w:val="22"/>
              </w:rPr>
              <w:t>Course</w:t>
            </w:r>
          </w:p>
        </w:tc>
        <w:tc>
          <w:tcPr>
            <w:tcW w:w="1296" w:type="dxa"/>
          </w:tcPr>
          <w:p w14:paraId="714C0ED3" w14:textId="77777777" w:rsidR="00B05FD8" w:rsidRPr="00775B22" w:rsidRDefault="00B05FD8" w:rsidP="00B227E0">
            <w:pP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sz w:val="22"/>
                <w:szCs w:val="22"/>
              </w:rPr>
            </w:pPr>
            <w:r w:rsidRPr="00775B22">
              <w:rPr>
                <w:rFonts w:ascii="Calibri" w:eastAsia="Calibri" w:hAnsi="Calibri" w:cs="Arial"/>
                <w:sz w:val="22"/>
                <w:szCs w:val="22"/>
              </w:rPr>
              <w:t>FSAC</w:t>
            </w:r>
          </w:p>
        </w:tc>
        <w:tc>
          <w:tcPr>
            <w:tcW w:w="1296" w:type="dxa"/>
          </w:tcPr>
          <w:p w14:paraId="26BEA910" w14:textId="27DD1735" w:rsidR="00B05FD8" w:rsidRPr="00775B22" w:rsidRDefault="00B05FD8" w:rsidP="00B227E0">
            <w:pP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sz w:val="22"/>
                <w:szCs w:val="22"/>
              </w:rPr>
            </w:pPr>
            <w:r w:rsidRPr="00775B22">
              <w:rPr>
                <w:rFonts w:ascii="Calibri" w:eastAsia="Calibri" w:hAnsi="Calibri" w:cs="Arial"/>
                <w:sz w:val="22"/>
                <w:szCs w:val="22"/>
              </w:rPr>
              <w:t>FEAP/PEC</w:t>
            </w:r>
          </w:p>
        </w:tc>
        <w:tc>
          <w:tcPr>
            <w:tcW w:w="1296" w:type="dxa"/>
          </w:tcPr>
          <w:p w14:paraId="7B689AFC" w14:textId="77777777" w:rsidR="00B05FD8" w:rsidRPr="00775B22" w:rsidRDefault="00B05FD8" w:rsidP="00B227E0">
            <w:pP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sz w:val="22"/>
                <w:szCs w:val="22"/>
              </w:rPr>
            </w:pPr>
            <w:r w:rsidRPr="00775B22">
              <w:rPr>
                <w:rFonts w:ascii="Calibri" w:eastAsia="Calibri" w:hAnsi="Calibri" w:cs="Arial"/>
                <w:sz w:val="22"/>
                <w:szCs w:val="22"/>
              </w:rPr>
              <w:t>Reading</w:t>
            </w:r>
          </w:p>
        </w:tc>
        <w:tc>
          <w:tcPr>
            <w:tcW w:w="1296" w:type="dxa"/>
          </w:tcPr>
          <w:p w14:paraId="770E9D05" w14:textId="77777777" w:rsidR="00B05FD8" w:rsidRPr="00775B22" w:rsidRDefault="00B05FD8" w:rsidP="00B227E0">
            <w:pP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sz w:val="22"/>
                <w:szCs w:val="22"/>
              </w:rPr>
            </w:pPr>
            <w:r w:rsidRPr="00775B22">
              <w:rPr>
                <w:rFonts w:ascii="Calibri" w:eastAsia="Calibri" w:hAnsi="Calibri" w:cs="Arial"/>
                <w:sz w:val="22"/>
                <w:szCs w:val="22"/>
              </w:rPr>
              <w:t xml:space="preserve">ESOL T.S. </w:t>
            </w:r>
          </w:p>
        </w:tc>
        <w:tc>
          <w:tcPr>
            <w:tcW w:w="1296" w:type="dxa"/>
          </w:tcPr>
          <w:p w14:paraId="600E60A6" w14:textId="19C84507" w:rsidR="00B05FD8" w:rsidRPr="00775B22" w:rsidRDefault="00B05FD8" w:rsidP="00B227E0">
            <w:pP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sz w:val="22"/>
                <w:szCs w:val="22"/>
              </w:rPr>
            </w:pPr>
            <w:r w:rsidRPr="00775B22">
              <w:rPr>
                <w:rFonts w:ascii="Calibri" w:eastAsia="Calibri" w:hAnsi="Calibri" w:cs="Arial"/>
                <w:sz w:val="22"/>
                <w:szCs w:val="22"/>
              </w:rPr>
              <w:t xml:space="preserve">ESOL </w:t>
            </w:r>
            <w:r w:rsidR="006D3D70">
              <w:rPr>
                <w:rFonts w:ascii="Calibri" w:eastAsia="Calibri" w:hAnsi="Calibri" w:cs="Arial"/>
                <w:sz w:val="22"/>
                <w:szCs w:val="22"/>
              </w:rPr>
              <w:t>K</w:t>
            </w:r>
            <w:r w:rsidRPr="00775B22">
              <w:rPr>
                <w:rFonts w:ascii="Calibri" w:eastAsia="Calibri" w:hAnsi="Calibri" w:cs="Arial"/>
                <w:sz w:val="22"/>
                <w:szCs w:val="22"/>
              </w:rPr>
              <w:t>-12</w:t>
            </w:r>
          </w:p>
        </w:tc>
        <w:tc>
          <w:tcPr>
            <w:tcW w:w="1296" w:type="dxa"/>
          </w:tcPr>
          <w:p w14:paraId="229EAF33" w14:textId="77777777" w:rsidR="00B05FD8" w:rsidRPr="00775B22" w:rsidRDefault="00B05FD8" w:rsidP="00B227E0">
            <w:pP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sz w:val="22"/>
                <w:szCs w:val="22"/>
              </w:rPr>
            </w:pPr>
            <w:r w:rsidRPr="00775B22">
              <w:rPr>
                <w:rFonts w:ascii="Calibri" w:eastAsia="Calibri" w:hAnsi="Calibri" w:cs="Arial"/>
                <w:sz w:val="22"/>
                <w:szCs w:val="22"/>
              </w:rPr>
              <w:t>NCTE</w:t>
            </w:r>
          </w:p>
        </w:tc>
      </w:tr>
      <w:tr w:rsidR="00AE1B3F" w:rsidRPr="00775B22" w14:paraId="6C5E9AB6" w14:textId="77777777" w:rsidTr="006D3D70">
        <w:tc>
          <w:tcPr>
            <w:cnfStyle w:val="001000000000" w:firstRow="0" w:lastRow="0" w:firstColumn="1" w:lastColumn="0" w:oddVBand="0" w:evenVBand="0" w:oddHBand="0" w:evenHBand="0" w:firstRowFirstColumn="0" w:firstRowLastColumn="0" w:lastRowFirstColumn="0" w:lastRowLastColumn="0"/>
            <w:tcW w:w="1296" w:type="dxa"/>
          </w:tcPr>
          <w:p w14:paraId="620E2033" w14:textId="77777777" w:rsidR="00AE1B3F" w:rsidRPr="00775B22" w:rsidRDefault="00AE1B3F" w:rsidP="00B227E0">
            <w:pPr>
              <w:jc w:val="center"/>
              <w:rPr>
                <w:rFonts w:ascii="Calibri" w:hAnsi="Calibri" w:cs="Arial"/>
                <w:sz w:val="22"/>
                <w:szCs w:val="22"/>
              </w:rPr>
            </w:pPr>
            <w:r w:rsidRPr="00775B22">
              <w:rPr>
                <w:rFonts w:ascii="Calibri" w:hAnsi="Calibri" w:cs="Arial"/>
                <w:sz w:val="22"/>
                <w:szCs w:val="22"/>
              </w:rPr>
              <w:t>RED 3324 Teaching Reading in the Middle School</w:t>
            </w:r>
          </w:p>
        </w:tc>
        <w:tc>
          <w:tcPr>
            <w:tcW w:w="1296" w:type="dxa"/>
          </w:tcPr>
          <w:p w14:paraId="52F62F4D" w14:textId="77777777" w:rsidR="00AE1B3F" w:rsidRPr="00775B22" w:rsidRDefault="00AE1B3F" w:rsidP="00B227E0">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p>
        </w:tc>
        <w:tc>
          <w:tcPr>
            <w:tcW w:w="1296" w:type="dxa"/>
          </w:tcPr>
          <w:p w14:paraId="49817098" w14:textId="0604F0CB" w:rsidR="00AE1B3F" w:rsidRPr="00775B22" w:rsidRDefault="00AE1B3F" w:rsidP="00B227E0">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sidRPr="00775B22">
              <w:rPr>
                <w:rFonts w:ascii="Calibri" w:hAnsi="Calibri" w:cs="Arial"/>
                <w:sz w:val="22"/>
                <w:szCs w:val="22"/>
              </w:rPr>
              <w:t>1.1</w:t>
            </w:r>
            <w:r>
              <w:rPr>
                <w:rFonts w:ascii="Calibri" w:hAnsi="Calibri" w:cs="Arial"/>
                <w:sz w:val="22"/>
                <w:szCs w:val="22"/>
              </w:rPr>
              <w:t xml:space="preserve">, </w:t>
            </w:r>
            <w:r w:rsidRPr="00775B22">
              <w:rPr>
                <w:rFonts w:ascii="Calibri" w:eastAsia="Calibri" w:hAnsi="Calibri" w:cs="Arial"/>
                <w:sz w:val="22"/>
                <w:szCs w:val="22"/>
              </w:rPr>
              <w:t>2.1, 3.1, 3.2, 4.1</w:t>
            </w:r>
          </w:p>
        </w:tc>
        <w:tc>
          <w:tcPr>
            <w:tcW w:w="1296" w:type="dxa"/>
          </w:tcPr>
          <w:p w14:paraId="05C945F9" w14:textId="7F1A3452" w:rsidR="00AE1B3F" w:rsidRPr="001778C3" w:rsidRDefault="00AE1B3F" w:rsidP="00B227E0">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lang w:val="es-ES"/>
              </w:rPr>
            </w:pPr>
            <w:r w:rsidRPr="00C22EA0">
              <w:rPr>
                <w:rFonts w:ascii="Calibri" w:eastAsia="Calibri" w:hAnsi="Calibri" w:cs="Arial"/>
                <w:sz w:val="22"/>
                <w:szCs w:val="22"/>
                <w:lang w:val="es-ES"/>
              </w:rPr>
              <w:t>1.A.1, 1. A. 2, 1.B.1, 1.B.2, 1.C.1, 1.C.2, 1.D.1,</w:t>
            </w:r>
            <w:r>
              <w:rPr>
                <w:rFonts w:ascii="Calibri" w:eastAsia="Calibri" w:hAnsi="Calibri" w:cs="Arial"/>
                <w:sz w:val="22"/>
                <w:szCs w:val="22"/>
                <w:lang w:val="es-ES"/>
              </w:rPr>
              <w:t xml:space="preserve"> </w:t>
            </w:r>
            <w:r w:rsidRPr="00C22EA0">
              <w:rPr>
                <w:rFonts w:ascii="Calibri" w:eastAsia="Calibri" w:hAnsi="Calibri" w:cs="Arial"/>
                <w:sz w:val="22"/>
                <w:szCs w:val="22"/>
                <w:lang w:val="es-ES"/>
              </w:rPr>
              <w:t>1</w:t>
            </w:r>
            <w:r>
              <w:rPr>
                <w:rFonts w:ascii="Calibri" w:eastAsia="Calibri" w:hAnsi="Calibri" w:cs="Arial"/>
                <w:sz w:val="22"/>
                <w:szCs w:val="22"/>
                <w:lang w:val="es-ES"/>
              </w:rPr>
              <w:t>.</w:t>
            </w:r>
            <w:r w:rsidRPr="00C22EA0">
              <w:rPr>
                <w:rFonts w:ascii="Calibri" w:eastAsia="Calibri" w:hAnsi="Calibri" w:cs="Arial"/>
                <w:sz w:val="22"/>
                <w:szCs w:val="22"/>
                <w:lang w:val="es-ES"/>
              </w:rPr>
              <w:t xml:space="preserve">D.2, 1.E.1, </w:t>
            </w:r>
            <w:r w:rsidRPr="00C22EA0">
              <w:rPr>
                <w:rFonts w:ascii="Calibri" w:eastAsia="Calibri" w:hAnsi="Calibri" w:cs="Arial"/>
                <w:sz w:val="22"/>
                <w:szCs w:val="22"/>
                <w:lang w:val="es-ES"/>
              </w:rPr>
              <w:lastRenderedPageBreak/>
              <w:t>1.E.2, 1.E.3, 1.E.4, 1.F</w:t>
            </w:r>
            <w:r>
              <w:rPr>
                <w:rFonts w:ascii="Calibri" w:eastAsia="Calibri" w:hAnsi="Calibri" w:cs="Arial"/>
                <w:sz w:val="22"/>
                <w:szCs w:val="22"/>
                <w:lang w:val="es-ES"/>
              </w:rPr>
              <w:t>.</w:t>
            </w:r>
            <w:r w:rsidRPr="00C22EA0">
              <w:rPr>
                <w:rFonts w:ascii="Calibri" w:eastAsia="Calibri" w:hAnsi="Calibri" w:cs="Arial"/>
                <w:sz w:val="22"/>
                <w:szCs w:val="22"/>
                <w:lang w:val="es-ES"/>
              </w:rPr>
              <w:t>1, 1.F.2, 1.F.3, 1.F.4, 1.F.5, 2.A, 2.B, 2.C, 2.D, 2.</w:t>
            </w:r>
            <w:r w:rsidRPr="00AE1B3F">
              <w:rPr>
                <w:rFonts w:ascii="Calibri" w:eastAsia="Calibri" w:hAnsi="Calibri" w:cs="Arial"/>
                <w:sz w:val="22"/>
                <w:szCs w:val="22"/>
                <w:lang w:val="es-ES"/>
              </w:rPr>
              <w:t xml:space="preserve">E, 2.F.1, 2.F.2, 2.F.3, 2.F.4, 4.1c,3.10, </w:t>
            </w:r>
            <w:r w:rsidRPr="00AE1B3F">
              <w:rPr>
                <w:rFonts w:ascii="Calibri" w:hAnsi="Calibri" w:cs="Arial"/>
                <w:sz w:val="22"/>
                <w:szCs w:val="22"/>
                <w:lang w:val="es-ES"/>
              </w:rPr>
              <w:t>5.1, 5.2, 5.3, 5.4, 5.5, 5.6, 5.7, 5.8, 5.9, 5.10, 5.11, 5.12, 5.13</w:t>
            </w:r>
            <w:r>
              <w:rPr>
                <w:rFonts w:ascii="Calibri" w:hAnsi="Calibri" w:cs="Arial"/>
                <w:sz w:val="22"/>
                <w:szCs w:val="22"/>
                <w:lang w:val="es-ES"/>
              </w:rPr>
              <w:t xml:space="preserve">, </w:t>
            </w:r>
            <w:r w:rsidRPr="00AE1B3F">
              <w:rPr>
                <w:rFonts w:ascii="Calibri" w:eastAsia="Calibri" w:hAnsi="Calibri" w:cs="Arial"/>
                <w:sz w:val="22"/>
                <w:szCs w:val="22"/>
                <w:lang w:val="es-ES"/>
              </w:rPr>
              <w:t>6.3, 6.4, 6.5, 6.6, 6.7, 6.8, 6.12</w:t>
            </w:r>
          </w:p>
        </w:tc>
        <w:tc>
          <w:tcPr>
            <w:tcW w:w="1296" w:type="dxa"/>
          </w:tcPr>
          <w:p w14:paraId="37240BDA" w14:textId="1BD3E449" w:rsidR="00AE1B3F" w:rsidRPr="00AE1B3F" w:rsidRDefault="00AE1B3F" w:rsidP="00AE1B3F">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lang w:val="es-ES"/>
              </w:rPr>
            </w:pPr>
            <w:r w:rsidRPr="00AE1B3F">
              <w:rPr>
                <w:rFonts w:ascii="Calibri" w:eastAsia="Calibri" w:hAnsi="Calibri" w:cs="Arial"/>
                <w:sz w:val="22"/>
                <w:szCs w:val="22"/>
                <w:lang w:val="es-ES"/>
              </w:rPr>
              <w:lastRenderedPageBreak/>
              <w:t>2.1.a, 2.1.b, 2.1.c, 2.3.a, 2.3.b, 2.3.c, 2.3.e</w:t>
            </w:r>
            <w:r>
              <w:rPr>
                <w:rFonts w:ascii="Calibri" w:hAnsi="Calibri" w:cs="Arial"/>
                <w:sz w:val="22"/>
                <w:szCs w:val="22"/>
                <w:lang w:val="es-ES"/>
              </w:rPr>
              <w:t xml:space="preserve">, </w:t>
            </w:r>
            <w:r w:rsidRPr="00AE1B3F">
              <w:rPr>
                <w:rFonts w:ascii="Calibri" w:hAnsi="Calibri" w:cs="Arial"/>
                <w:sz w:val="22"/>
                <w:szCs w:val="22"/>
                <w:lang w:val="es-ES"/>
              </w:rPr>
              <w:t xml:space="preserve">3.2.d, 3.2.e, 3.2.i, 3.2.j, 3.2.k </w:t>
            </w:r>
          </w:p>
        </w:tc>
        <w:tc>
          <w:tcPr>
            <w:tcW w:w="1296" w:type="dxa"/>
          </w:tcPr>
          <w:p w14:paraId="7CE77C03" w14:textId="0B90B0F3" w:rsidR="00AE1B3F" w:rsidRPr="00775B22" w:rsidRDefault="00AE1B3F" w:rsidP="00B227E0">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sidRPr="00775B22">
              <w:rPr>
                <w:rFonts w:ascii="Calibri" w:eastAsia="Calibri" w:hAnsi="Calibri" w:cs="Arial"/>
                <w:sz w:val="22"/>
                <w:szCs w:val="22"/>
              </w:rPr>
              <w:t>1.1, 1.2, 1.3, 1.4, 1.5, 1.6, 1.12, 4.1, 4.2, 4.3</w:t>
            </w:r>
            <w:r>
              <w:rPr>
                <w:rFonts w:ascii="Calibri" w:eastAsia="Calibri" w:hAnsi="Calibri" w:cs="Arial"/>
                <w:sz w:val="22"/>
                <w:szCs w:val="22"/>
              </w:rPr>
              <w:t xml:space="preserve">, </w:t>
            </w:r>
            <w:r w:rsidRPr="00775B22">
              <w:rPr>
                <w:rFonts w:ascii="Calibri" w:hAnsi="Calibri" w:cs="Arial"/>
                <w:sz w:val="22"/>
                <w:szCs w:val="22"/>
              </w:rPr>
              <w:t>6.8, 6.9</w:t>
            </w:r>
            <w:r>
              <w:rPr>
                <w:rFonts w:ascii="Calibri" w:hAnsi="Calibri" w:cs="Arial"/>
                <w:sz w:val="22"/>
                <w:szCs w:val="22"/>
              </w:rPr>
              <w:t xml:space="preserve">, </w:t>
            </w:r>
            <w:r w:rsidRPr="00775B22">
              <w:rPr>
                <w:rFonts w:ascii="Calibri" w:eastAsia="Calibri" w:hAnsi="Calibri" w:cs="Arial"/>
                <w:sz w:val="22"/>
                <w:szCs w:val="22"/>
              </w:rPr>
              <w:lastRenderedPageBreak/>
              <w:t>8.3, 8.4, 8.5, 8.8, 8.9</w:t>
            </w:r>
          </w:p>
        </w:tc>
        <w:tc>
          <w:tcPr>
            <w:tcW w:w="1296" w:type="dxa"/>
          </w:tcPr>
          <w:p w14:paraId="578D8CC7" w14:textId="77777777" w:rsidR="00AE1B3F" w:rsidRPr="00775B22" w:rsidRDefault="00AE1B3F" w:rsidP="00B227E0">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sidRPr="00775B22">
              <w:rPr>
                <w:rFonts w:ascii="Calibri" w:hAnsi="Calibri" w:cs="Arial"/>
                <w:sz w:val="22"/>
                <w:szCs w:val="22"/>
              </w:rPr>
              <w:lastRenderedPageBreak/>
              <w:t>1,3</w:t>
            </w:r>
          </w:p>
        </w:tc>
      </w:tr>
    </w:tbl>
    <w:p w14:paraId="0DB50D28" w14:textId="77777777" w:rsidR="00B05FD8" w:rsidRPr="00775B22" w:rsidRDefault="00B05FD8" w:rsidP="00C22EA0">
      <w:pPr>
        <w:spacing w:before="240" w:after="240"/>
        <w:ind w:left="720"/>
        <w:rPr>
          <w:rFonts w:ascii="Calibri" w:hAnsi="Calibri" w:cs="Arial"/>
          <w:b/>
          <w:sz w:val="22"/>
          <w:szCs w:val="22"/>
        </w:rPr>
      </w:pPr>
      <w:r w:rsidRPr="00775B22">
        <w:rPr>
          <w:rFonts w:ascii="Calibri" w:hAnsi="Calibri" w:cs="Arial"/>
          <w:b/>
          <w:sz w:val="22"/>
          <w:szCs w:val="22"/>
        </w:rPr>
        <w:t>Relationship of course to Program Goals and National Specialized Program Association Standards:</w:t>
      </w:r>
    </w:p>
    <w:p w14:paraId="047EBFDB" w14:textId="7D7D807F" w:rsidR="00B05FD8" w:rsidRPr="00775B22" w:rsidRDefault="00B05FD8" w:rsidP="00C22EA0">
      <w:pPr>
        <w:spacing w:after="240"/>
        <w:ind w:left="720"/>
        <w:rPr>
          <w:rFonts w:ascii="Calibri" w:hAnsi="Calibri" w:cs="Arial"/>
          <w:sz w:val="22"/>
          <w:szCs w:val="22"/>
        </w:rPr>
      </w:pPr>
      <w:r w:rsidRPr="00775B22">
        <w:rPr>
          <w:rFonts w:ascii="Calibri" w:hAnsi="Calibri" w:cs="Arial"/>
          <w:sz w:val="22"/>
          <w:szCs w:val="22"/>
        </w:rPr>
        <w:t xml:space="preserve">This course is part of the Florida SouthWestern State College Baccalaureate program in Education for teacher licensure in the State of Florida </w:t>
      </w:r>
      <w:proofErr w:type="gramStart"/>
      <w:r w:rsidRPr="00775B22">
        <w:rPr>
          <w:rFonts w:ascii="Calibri" w:hAnsi="Calibri" w:cs="Arial"/>
          <w:sz w:val="22"/>
          <w:szCs w:val="22"/>
        </w:rPr>
        <w:t>in the area of</w:t>
      </w:r>
      <w:proofErr w:type="gramEnd"/>
      <w:r w:rsidRPr="00775B22">
        <w:rPr>
          <w:rFonts w:ascii="Calibri" w:hAnsi="Calibri" w:cs="Arial"/>
          <w:sz w:val="22"/>
          <w:szCs w:val="22"/>
        </w:rPr>
        <w:t xml:space="preserve"> Elementary Education K-6, Secondary Biology or Mathematics. This program complies with the standards for teacher licensure established by the Florida Department of Education and covers the Preprofessional Florida Educator Accomplished Practices, Sunshine State Standards, Professional Educator Competencies and Skills, ESOL Performance Standards, ESOL K -12 Standards, and Reading Competencies.</w:t>
      </w:r>
    </w:p>
    <w:p w14:paraId="4E0028D8" w14:textId="52B7900E" w:rsidR="00B05FD8" w:rsidRPr="00C22EA0" w:rsidRDefault="00B05FD8" w:rsidP="00C22EA0">
      <w:pPr>
        <w:ind w:left="720"/>
        <w:rPr>
          <w:rFonts w:ascii="Calibri" w:hAnsi="Calibri" w:cs="Arial"/>
          <w:sz w:val="22"/>
          <w:szCs w:val="22"/>
        </w:rPr>
      </w:pPr>
      <w:r w:rsidRPr="00775B22">
        <w:rPr>
          <w:rFonts w:ascii="Calibri" w:hAnsi="Calibri" w:cs="Arial"/>
          <w:sz w:val="22"/>
          <w:szCs w:val="22"/>
        </w:rPr>
        <w:t>National Curriculum Standards will also be introduced and referred to in this course. Standards for Elementary Education are based on the Association of Children’s Education International. Standards for the English Language Arts are based on the National Council of Teachers of English. Principles and Standards for School Mathematics (Standards 2000 Project) are based on the National Council of Teachers of Mathematics. The Physical Education Content Standards are based on the National Association for Sport and Physical Education. The National Health Education Standards (2007) are based on the American Cancer Society and Project 2061 is based on the American Association for the Advancement of Science. The Standards and Position Statement on Social Studies is based on the National Council for the Social Studies.</w:t>
      </w:r>
    </w:p>
    <w:p w14:paraId="71130CE2" w14:textId="77777777" w:rsidR="00680A44" w:rsidRPr="00BA5F71" w:rsidRDefault="00680A44" w:rsidP="00680A44">
      <w:pPr>
        <w:pStyle w:val="Heading2"/>
      </w:pPr>
      <w:r w:rsidRPr="00BA5F71">
        <w:t>DISTRICT-WIDE POLICIES:</w:t>
      </w:r>
    </w:p>
    <w:p w14:paraId="02E228A0" w14:textId="77777777" w:rsidR="00680A44" w:rsidRPr="00FF6B5D" w:rsidRDefault="00680A44" w:rsidP="00680A44">
      <w:pPr>
        <w:pStyle w:val="Heading3"/>
        <w:rPr>
          <w:u w:val="none"/>
        </w:rPr>
      </w:pPr>
      <w:r w:rsidRPr="00FF6B5D">
        <w:rPr>
          <w:u w:val="none"/>
        </w:rPr>
        <w:t>PROGRAMS FOR STUDENTS WITH DISABILITIES</w:t>
      </w:r>
    </w:p>
    <w:p w14:paraId="393D329B" w14:textId="77777777" w:rsidR="00680A44" w:rsidRPr="00BA5F71" w:rsidRDefault="00680A44" w:rsidP="00680A4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BCB2BCA" w14:textId="77777777" w:rsidR="00680A44" w:rsidRPr="00FF6B5D" w:rsidRDefault="00680A44" w:rsidP="00680A44">
      <w:pPr>
        <w:pStyle w:val="Heading3"/>
        <w:rPr>
          <w:u w:val="none"/>
        </w:rPr>
      </w:pPr>
      <w:r w:rsidRPr="00FF6B5D">
        <w:rPr>
          <w:u w:val="none"/>
        </w:rPr>
        <w:t>REPORTING TITLE IX VIOLATIONS</w:t>
      </w:r>
    </w:p>
    <w:p w14:paraId="3C5BE02A" w14:textId="77777777" w:rsidR="00680A44" w:rsidRPr="00BA5F71" w:rsidRDefault="00680A44" w:rsidP="00680A44">
      <w:pPr>
        <w:tabs>
          <w:tab w:val="left" w:pos="720"/>
        </w:tabs>
        <w:ind w:left="720"/>
        <w:rPr>
          <w:rFonts w:ascii="Calibri" w:hAnsi="Calibri" w:cs="Arial"/>
          <w:bCs/>
          <w:iCs/>
          <w:sz w:val="22"/>
          <w:szCs w:val="22"/>
        </w:rPr>
      </w:pPr>
      <w:r w:rsidRPr="00BA5F71">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BB387CC" w14:textId="77777777" w:rsidR="00680A44" w:rsidRPr="00BA5F71" w:rsidRDefault="00680A44" w:rsidP="00680A44">
      <w:pPr>
        <w:tabs>
          <w:tab w:val="left" w:pos="720"/>
        </w:tabs>
        <w:ind w:left="720"/>
        <w:rPr>
          <w:rFonts w:ascii="Calibri" w:hAnsi="Calibri" w:cs="Arial"/>
          <w:bCs/>
          <w:iCs/>
          <w:sz w:val="22"/>
          <w:szCs w:val="22"/>
        </w:rPr>
        <w:sectPr w:rsidR="00680A4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16D5D1A" w14:textId="77777777" w:rsidR="00680A44" w:rsidRPr="00BA5F71" w:rsidRDefault="00680A44" w:rsidP="00680A44">
      <w:pPr>
        <w:pStyle w:val="Heading2"/>
      </w:pPr>
      <w:r w:rsidRPr="00BA5F71">
        <w:t>REQUIREMENTS FOR THE STUDENTS:</w:t>
      </w:r>
    </w:p>
    <w:p w14:paraId="2A8A0DDA" w14:textId="40B946FA" w:rsidR="004001CB" w:rsidRPr="00775B22" w:rsidRDefault="004001CB" w:rsidP="004001CB">
      <w:pPr>
        <w:ind w:left="720"/>
        <w:rPr>
          <w:rFonts w:ascii="Calibri" w:hAnsi="Calibri"/>
          <w:b/>
          <w:sz w:val="22"/>
          <w:szCs w:val="22"/>
        </w:rPr>
      </w:pPr>
      <w:r w:rsidRPr="00775B22">
        <w:rPr>
          <w:rFonts w:ascii="Calibri" w:hAnsi="Calibri"/>
          <w:b/>
          <w:sz w:val="22"/>
          <w:szCs w:val="22"/>
        </w:rPr>
        <w:t>Guided Reading Journal</w:t>
      </w:r>
    </w:p>
    <w:p w14:paraId="41023490" w14:textId="1FA04710" w:rsidR="004001CB" w:rsidRPr="00C22EA0" w:rsidRDefault="004001CB" w:rsidP="00C22EA0">
      <w:pPr>
        <w:spacing w:after="240"/>
        <w:ind w:left="720"/>
        <w:rPr>
          <w:rFonts w:ascii="Calibri" w:hAnsi="Calibri"/>
          <w:sz w:val="22"/>
          <w:szCs w:val="22"/>
        </w:rPr>
      </w:pPr>
      <w:r w:rsidRPr="00775B22">
        <w:rPr>
          <w:rFonts w:ascii="Calibri" w:hAnsi="Calibri"/>
          <w:sz w:val="22"/>
          <w:szCs w:val="22"/>
        </w:rPr>
        <w:t>The purpose of this critical task is for teacher candidates to reflect on the literacy practices and theories discussed in this course, the course texts, videos, and throughout various course activities, including Scientifically Based Reading Research based practices for literacy instruction.</w:t>
      </w:r>
      <w:r w:rsidR="006D3D70">
        <w:rPr>
          <w:rFonts w:ascii="Calibri" w:hAnsi="Calibri"/>
          <w:sz w:val="22"/>
          <w:szCs w:val="22"/>
        </w:rPr>
        <w:t xml:space="preserve"> </w:t>
      </w:r>
      <w:r w:rsidRPr="00775B22">
        <w:rPr>
          <w:rFonts w:ascii="Calibri" w:hAnsi="Calibri"/>
          <w:sz w:val="22"/>
          <w:szCs w:val="22"/>
        </w:rPr>
        <w:t xml:space="preserve">It is also an opportunity for teacher candidates to explore literacy strategies for teaching a diverse population of students including English Language Learners (ELLs), and students with exceptionalities. The teacher candidate will keep an electronic journal that includes responses to guided readings, reflections relating course content to teaching and learning during field </w:t>
      </w:r>
      <w:proofErr w:type="gramStart"/>
      <w:r w:rsidRPr="00775B22">
        <w:rPr>
          <w:rFonts w:ascii="Calibri" w:hAnsi="Calibri"/>
          <w:sz w:val="22"/>
          <w:szCs w:val="22"/>
        </w:rPr>
        <w:t>experiences, and</w:t>
      </w:r>
      <w:proofErr w:type="gramEnd"/>
      <w:r w:rsidRPr="00775B22">
        <w:rPr>
          <w:rFonts w:ascii="Calibri" w:hAnsi="Calibri"/>
          <w:sz w:val="22"/>
          <w:szCs w:val="22"/>
        </w:rPr>
        <w:t xml:space="preserve"> include text features such as bolded text for important vocabulary and literacy concepts.</w:t>
      </w:r>
    </w:p>
    <w:p w14:paraId="0CA75201" w14:textId="77777777" w:rsidR="004001CB" w:rsidRPr="00775B22" w:rsidRDefault="004001CB" w:rsidP="004001CB">
      <w:pPr>
        <w:ind w:left="720"/>
        <w:rPr>
          <w:rFonts w:ascii="Calibri" w:hAnsi="Calibri"/>
          <w:b/>
          <w:sz w:val="22"/>
          <w:szCs w:val="22"/>
        </w:rPr>
      </w:pPr>
      <w:r w:rsidRPr="00775B22">
        <w:rPr>
          <w:rFonts w:ascii="Calibri" w:hAnsi="Calibri"/>
          <w:b/>
          <w:sz w:val="22"/>
          <w:szCs w:val="22"/>
        </w:rPr>
        <w:t>Field Experience Showcase, Presentation, and Final Report</w:t>
      </w:r>
    </w:p>
    <w:p w14:paraId="7E6704B6" w14:textId="27ED47A1" w:rsidR="004001CB" w:rsidRPr="00C22EA0" w:rsidRDefault="004001CB" w:rsidP="00C22EA0">
      <w:pPr>
        <w:ind w:left="720"/>
        <w:rPr>
          <w:rFonts w:ascii="Calibri" w:hAnsi="Calibri"/>
          <w:sz w:val="22"/>
          <w:szCs w:val="22"/>
        </w:rPr>
      </w:pPr>
      <w:r w:rsidRPr="00775B22">
        <w:rPr>
          <w:rFonts w:ascii="Calibri" w:hAnsi="Calibri"/>
          <w:sz w:val="22"/>
          <w:szCs w:val="22"/>
        </w:rPr>
        <w:t>The purpose of this critical task is to give the teacher candidates practical experience with leading reading activities in classroom settings.</w:t>
      </w:r>
      <w:r w:rsidR="006D3D70">
        <w:rPr>
          <w:rFonts w:ascii="Calibri" w:hAnsi="Calibri"/>
          <w:sz w:val="22"/>
          <w:szCs w:val="22"/>
        </w:rPr>
        <w:t xml:space="preserve"> </w:t>
      </w:r>
      <w:r w:rsidRPr="00775B22">
        <w:rPr>
          <w:rFonts w:ascii="Calibri" w:hAnsi="Calibri"/>
          <w:sz w:val="22"/>
          <w:szCs w:val="22"/>
        </w:rPr>
        <w:t>It is also for teacher candidates to critically analyze the literacy materials available to children in middle grades settings. The teacher candidate should use informed judgment and work with the mentor teacher to modify the activity to fit the needs of the setting. The teacher candidate will collect artifacts to put in an electronic literacy portfolio.</w:t>
      </w:r>
      <w:r w:rsidR="006D3D70">
        <w:rPr>
          <w:rFonts w:ascii="Calibri" w:hAnsi="Calibri"/>
          <w:sz w:val="22"/>
          <w:szCs w:val="22"/>
        </w:rPr>
        <w:t xml:space="preserve"> </w:t>
      </w:r>
      <w:r w:rsidRPr="00775B22">
        <w:rPr>
          <w:rFonts w:ascii="Calibri" w:hAnsi="Calibri"/>
          <w:sz w:val="22"/>
          <w:szCs w:val="22"/>
        </w:rPr>
        <w:t xml:space="preserve">PowerPoint that s/he will present in RED 3324 and possibly publish to an educator related </w:t>
      </w:r>
      <w:proofErr w:type="gramStart"/>
      <w:r w:rsidRPr="00775B22">
        <w:rPr>
          <w:rFonts w:ascii="Calibri" w:hAnsi="Calibri"/>
          <w:sz w:val="22"/>
          <w:szCs w:val="22"/>
        </w:rPr>
        <w:t>Website</w:t>
      </w:r>
      <w:proofErr w:type="gramEnd"/>
      <w:r w:rsidRPr="00775B22">
        <w:rPr>
          <w:rFonts w:ascii="Calibri" w:hAnsi="Calibri"/>
          <w:sz w:val="22"/>
          <w:szCs w:val="22"/>
        </w:rPr>
        <w:t xml:space="preserve">. As part of the required fifteen hours of foundational field experience, the teacher candidate will choose five of the following </w:t>
      </w:r>
      <w:r w:rsidR="006D3D70" w:rsidRPr="00775B22">
        <w:rPr>
          <w:rFonts w:ascii="Calibri" w:hAnsi="Calibri"/>
          <w:sz w:val="22"/>
          <w:szCs w:val="22"/>
        </w:rPr>
        <w:t>field-based</w:t>
      </w:r>
      <w:r w:rsidRPr="00775B22">
        <w:rPr>
          <w:rFonts w:ascii="Calibri" w:hAnsi="Calibri"/>
          <w:sz w:val="22"/>
          <w:szCs w:val="22"/>
        </w:rPr>
        <w:t xml:space="preserve"> activities:</w:t>
      </w:r>
    </w:p>
    <w:p w14:paraId="3A1A62F3" w14:textId="3BD52BA4" w:rsidR="004001CB" w:rsidRPr="00C22EA0" w:rsidRDefault="004001CB" w:rsidP="00C22EA0">
      <w:pPr>
        <w:widowControl/>
        <w:numPr>
          <w:ilvl w:val="0"/>
          <w:numId w:val="21"/>
        </w:numPr>
        <w:tabs>
          <w:tab w:val="clear" w:pos="720"/>
          <w:tab w:val="num" w:pos="1440"/>
        </w:tabs>
        <w:suppressAutoHyphens w:val="0"/>
        <w:ind w:left="1440"/>
        <w:rPr>
          <w:rFonts w:ascii="Calibri" w:hAnsi="Calibri"/>
          <w:b/>
          <w:sz w:val="22"/>
          <w:szCs w:val="22"/>
        </w:rPr>
      </w:pPr>
      <w:r w:rsidRPr="00775B22">
        <w:rPr>
          <w:rFonts w:ascii="Calibri" w:hAnsi="Calibri"/>
          <w:b/>
          <w:sz w:val="22"/>
          <w:szCs w:val="22"/>
        </w:rPr>
        <w:t>Reading Survey</w:t>
      </w:r>
      <w:r w:rsidR="00C22EA0">
        <w:rPr>
          <w:rFonts w:ascii="Calibri" w:hAnsi="Calibri"/>
          <w:b/>
          <w:sz w:val="22"/>
          <w:szCs w:val="22"/>
        </w:rPr>
        <w:br/>
      </w:r>
      <w:r w:rsidRPr="00C22EA0">
        <w:rPr>
          <w:rFonts w:ascii="Calibri" w:hAnsi="Calibri"/>
          <w:sz w:val="22"/>
          <w:szCs w:val="22"/>
        </w:rPr>
        <w:t>Consult with the mentor teacher and develop a reading attitudes survey to distribute and collect in the classroom.</w:t>
      </w:r>
      <w:r w:rsidR="006D3D70">
        <w:rPr>
          <w:rFonts w:ascii="Calibri" w:hAnsi="Calibri"/>
          <w:sz w:val="22"/>
          <w:szCs w:val="22"/>
        </w:rPr>
        <w:t xml:space="preserve"> </w:t>
      </w:r>
      <w:r w:rsidRPr="00C22EA0">
        <w:rPr>
          <w:rFonts w:ascii="Calibri" w:hAnsi="Calibri"/>
          <w:sz w:val="22"/>
          <w:szCs w:val="22"/>
        </w:rPr>
        <w:t>Create a chart of the data.</w:t>
      </w:r>
      <w:r w:rsidR="006D3D70">
        <w:rPr>
          <w:rFonts w:ascii="Calibri" w:hAnsi="Calibri"/>
          <w:sz w:val="22"/>
          <w:szCs w:val="22"/>
        </w:rPr>
        <w:t xml:space="preserve"> </w:t>
      </w:r>
      <w:r w:rsidRPr="00C22EA0">
        <w:rPr>
          <w:rFonts w:ascii="Calibri" w:hAnsi="Calibri"/>
          <w:sz w:val="22"/>
          <w:szCs w:val="22"/>
        </w:rPr>
        <w:t xml:space="preserve">Provide a one-page reflection on the data. </w:t>
      </w:r>
    </w:p>
    <w:p w14:paraId="03901188" w14:textId="6B8D9623" w:rsidR="004001CB" w:rsidRPr="00C22EA0" w:rsidRDefault="004001CB" w:rsidP="00C22EA0">
      <w:pPr>
        <w:widowControl/>
        <w:numPr>
          <w:ilvl w:val="0"/>
          <w:numId w:val="21"/>
        </w:numPr>
        <w:tabs>
          <w:tab w:val="clear" w:pos="720"/>
          <w:tab w:val="num" w:pos="1440"/>
        </w:tabs>
        <w:suppressAutoHyphens w:val="0"/>
        <w:ind w:left="1440"/>
        <w:rPr>
          <w:rFonts w:ascii="Calibri" w:hAnsi="Calibri"/>
          <w:sz w:val="22"/>
          <w:szCs w:val="22"/>
        </w:rPr>
      </w:pPr>
      <w:r w:rsidRPr="00775B22">
        <w:rPr>
          <w:rFonts w:ascii="Calibri" w:hAnsi="Calibri"/>
          <w:b/>
          <w:sz w:val="22"/>
          <w:szCs w:val="22"/>
        </w:rPr>
        <w:t>Reading Interview</w:t>
      </w:r>
      <w:r w:rsidR="00C22EA0">
        <w:rPr>
          <w:rFonts w:ascii="Calibri" w:hAnsi="Calibri"/>
          <w:sz w:val="22"/>
          <w:szCs w:val="22"/>
        </w:rPr>
        <w:br/>
      </w:r>
      <w:r w:rsidRPr="00C22EA0">
        <w:rPr>
          <w:rFonts w:ascii="Calibri" w:hAnsi="Calibri"/>
          <w:sz w:val="22"/>
          <w:szCs w:val="22"/>
        </w:rPr>
        <w:t>Develop a set of questions about reading habits and conduct an interview with one middle grades student. Fill in and photocopy/scan the interview forms and write a one-page reflection about the interview and the type of reader the child has revealed her/</w:t>
      </w:r>
      <w:proofErr w:type="spellStart"/>
      <w:r w:rsidRPr="00C22EA0">
        <w:rPr>
          <w:rFonts w:ascii="Calibri" w:hAnsi="Calibri"/>
          <w:sz w:val="22"/>
          <w:szCs w:val="22"/>
        </w:rPr>
        <w:t>him self</w:t>
      </w:r>
      <w:proofErr w:type="spellEnd"/>
      <w:r w:rsidRPr="00C22EA0">
        <w:rPr>
          <w:rFonts w:ascii="Calibri" w:hAnsi="Calibri"/>
          <w:sz w:val="22"/>
          <w:szCs w:val="22"/>
        </w:rPr>
        <w:t xml:space="preserve"> to be. </w:t>
      </w:r>
    </w:p>
    <w:p w14:paraId="35AD3A18" w14:textId="5DAAF277" w:rsidR="004001CB" w:rsidRPr="00C22EA0" w:rsidRDefault="004001CB" w:rsidP="00C22EA0">
      <w:pPr>
        <w:widowControl/>
        <w:numPr>
          <w:ilvl w:val="0"/>
          <w:numId w:val="21"/>
        </w:numPr>
        <w:tabs>
          <w:tab w:val="clear" w:pos="720"/>
          <w:tab w:val="num" w:pos="1440"/>
        </w:tabs>
        <w:suppressAutoHyphens w:val="0"/>
        <w:ind w:left="1440"/>
        <w:rPr>
          <w:rFonts w:ascii="Calibri" w:hAnsi="Calibri"/>
          <w:b/>
          <w:sz w:val="22"/>
          <w:szCs w:val="22"/>
        </w:rPr>
      </w:pPr>
      <w:r w:rsidRPr="00775B22">
        <w:rPr>
          <w:rFonts w:ascii="Calibri" w:hAnsi="Calibri"/>
          <w:b/>
          <w:sz w:val="22"/>
          <w:szCs w:val="22"/>
        </w:rPr>
        <w:t>Textbook analysis</w:t>
      </w:r>
      <w:r w:rsidR="00C22EA0">
        <w:rPr>
          <w:rFonts w:ascii="Calibri" w:hAnsi="Calibri"/>
          <w:b/>
          <w:sz w:val="22"/>
          <w:szCs w:val="22"/>
        </w:rPr>
        <w:br/>
      </w:r>
      <w:r w:rsidRPr="00C22EA0">
        <w:rPr>
          <w:rFonts w:ascii="Calibri" w:hAnsi="Calibri"/>
          <w:sz w:val="22"/>
          <w:szCs w:val="22"/>
        </w:rPr>
        <w:t>Review the middle grades reading textbook being used in your field experience site.</w:t>
      </w:r>
      <w:r w:rsidR="006D3D70">
        <w:rPr>
          <w:rFonts w:ascii="Calibri" w:hAnsi="Calibri"/>
          <w:sz w:val="22"/>
          <w:szCs w:val="22"/>
        </w:rPr>
        <w:t xml:space="preserve"> </w:t>
      </w:r>
      <w:r w:rsidRPr="00C22EA0">
        <w:rPr>
          <w:rFonts w:ascii="Calibri" w:hAnsi="Calibri"/>
          <w:sz w:val="22"/>
          <w:szCs w:val="22"/>
        </w:rPr>
        <w:t>Write a one-page reflection about its features.</w:t>
      </w:r>
      <w:r w:rsidR="006D3D70">
        <w:rPr>
          <w:rFonts w:ascii="Calibri" w:hAnsi="Calibri"/>
          <w:sz w:val="22"/>
          <w:szCs w:val="22"/>
        </w:rPr>
        <w:t xml:space="preserve"> </w:t>
      </w:r>
      <w:r w:rsidRPr="00C22EA0">
        <w:rPr>
          <w:rFonts w:ascii="Calibri" w:hAnsi="Calibri"/>
          <w:sz w:val="22"/>
          <w:szCs w:val="22"/>
        </w:rPr>
        <w:t>Note both desirable and undesirable qualities.</w:t>
      </w:r>
    </w:p>
    <w:p w14:paraId="3029D021" w14:textId="51927364" w:rsidR="004001CB" w:rsidRPr="00C22EA0" w:rsidRDefault="004001CB" w:rsidP="00C22EA0">
      <w:pPr>
        <w:widowControl/>
        <w:numPr>
          <w:ilvl w:val="0"/>
          <w:numId w:val="21"/>
        </w:numPr>
        <w:tabs>
          <w:tab w:val="clear" w:pos="720"/>
          <w:tab w:val="num" w:pos="1440"/>
        </w:tabs>
        <w:suppressAutoHyphens w:val="0"/>
        <w:ind w:left="1440"/>
        <w:rPr>
          <w:rFonts w:ascii="Calibri" w:hAnsi="Calibri"/>
          <w:b/>
          <w:sz w:val="22"/>
          <w:szCs w:val="22"/>
        </w:rPr>
      </w:pPr>
      <w:r w:rsidRPr="00775B22">
        <w:rPr>
          <w:rFonts w:ascii="Calibri" w:hAnsi="Calibri"/>
          <w:b/>
          <w:sz w:val="22"/>
          <w:szCs w:val="22"/>
        </w:rPr>
        <w:t>Oral Language Development</w:t>
      </w:r>
      <w:r w:rsidR="00C22EA0">
        <w:rPr>
          <w:rFonts w:ascii="Calibri" w:hAnsi="Calibri"/>
          <w:b/>
          <w:sz w:val="22"/>
          <w:szCs w:val="22"/>
        </w:rPr>
        <w:br/>
      </w:r>
      <w:r w:rsidRPr="00C22EA0">
        <w:rPr>
          <w:rFonts w:ascii="Calibri" w:hAnsi="Calibri"/>
          <w:sz w:val="22"/>
          <w:szCs w:val="22"/>
        </w:rPr>
        <w:t>Create and oral language development activity to complement a reading lesson the mentor teacher will do.</w:t>
      </w:r>
      <w:r w:rsidR="006D3D70">
        <w:rPr>
          <w:rFonts w:ascii="Calibri" w:hAnsi="Calibri"/>
          <w:sz w:val="22"/>
          <w:szCs w:val="22"/>
        </w:rPr>
        <w:t xml:space="preserve"> </w:t>
      </w:r>
      <w:r w:rsidRPr="00C22EA0">
        <w:rPr>
          <w:rFonts w:ascii="Calibri" w:hAnsi="Calibri"/>
          <w:sz w:val="22"/>
          <w:szCs w:val="22"/>
        </w:rPr>
        <w:t xml:space="preserve">One option for this activity is to lead a Language Experience Activity with second language learners in which learners use their own language to dictate their understanding and you serve as scribe in writing down what is said. Photocopy any student work, take digital photographs of the materials you create, and provide a </w:t>
      </w:r>
      <w:r w:rsidR="006D3D70" w:rsidRPr="00C22EA0">
        <w:rPr>
          <w:rFonts w:ascii="Calibri" w:hAnsi="Calibri"/>
          <w:sz w:val="22"/>
          <w:szCs w:val="22"/>
        </w:rPr>
        <w:t>one-page</w:t>
      </w:r>
      <w:r w:rsidRPr="00C22EA0">
        <w:rPr>
          <w:rFonts w:ascii="Calibri" w:hAnsi="Calibri"/>
          <w:sz w:val="22"/>
          <w:szCs w:val="22"/>
        </w:rPr>
        <w:t xml:space="preserve"> reflection on the experience. The reflection should include your thoughts on the purpose of the lesson as well as your growth and the growth of the students.</w:t>
      </w:r>
    </w:p>
    <w:p w14:paraId="562EAE8C" w14:textId="77777777" w:rsidR="00C22EA0" w:rsidRDefault="004001CB" w:rsidP="00C22EA0">
      <w:pPr>
        <w:widowControl/>
        <w:numPr>
          <w:ilvl w:val="0"/>
          <w:numId w:val="21"/>
        </w:numPr>
        <w:tabs>
          <w:tab w:val="clear" w:pos="720"/>
          <w:tab w:val="num" w:pos="1440"/>
        </w:tabs>
        <w:suppressAutoHyphens w:val="0"/>
        <w:ind w:left="1440"/>
        <w:rPr>
          <w:rFonts w:ascii="Calibri" w:hAnsi="Calibri"/>
          <w:b/>
          <w:sz w:val="22"/>
          <w:szCs w:val="22"/>
        </w:rPr>
      </w:pPr>
      <w:r w:rsidRPr="00775B22">
        <w:rPr>
          <w:rFonts w:ascii="Calibri" w:hAnsi="Calibri"/>
          <w:b/>
          <w:sz w:val="22"/>
          <w:szCs w:val="22"/>
        </w:rPr>
        <w:t>Phonemic Awareness and Phonics</w:t>
      </w:r>
      <w:r w:rsidR="00C22EA0">
        <w:rPr>
          <w:rFonts w:ascii="Calibri" w:hAnsi="Calibri"/>
          <w:b/>
          <w:sz w:val="22"/>
          <w:szCs w:val="22"/>
        </w:rPr>
        <w:br/>
      </w:r>
      <w:r w:rsidRPr="00C22EA0">
        <w:rPr>
          <w:rFonts w:ascii="Calibri" w:hAnsi="Calibri"/>
          <w:sz w:val="22"/>
          <w:szCs w:val="22"/>
        </w:rPr>
        <w:t xml:space="preserve">Create a phonemic awareness or phonics activities and perform it with a class or small group of children. Photocopy any student work, take digital photographs of the materials you create, and provide a one-page reflection on the experience. The reflection should include your thoughts on the purpose of the lesson as well as your growth and the growth of the students. An option for </w:t>
      </w:r>
      <w:r w:rsidRPr="00C22EA0">
        <w:rPr>
          <w:rFonts w:ascii="Calibri" w:hAnsi="Calibri"/>
          <w:sz w:val="22"/>
          <w:szCs w:val="22"/>
        </w:rPr>
        <w:lastRenderedPageBreak/>
        <w:t>this activity is to administer the Names Test of phonics ability to a struggling reader and analyze the results in a one-page reflection.</w:t>
      </w:r>
    </w:p>
    <w:p w14:paraId="6DBCC003" w14:textId="5B5E92B2" w:rsidR="004001CB" w:rsidRPr="00C22EA0" w:rsidRDefault="004001CB" w:rsidP="00C22EA0">
      <w:pPr>
        <w:widowControl/>
        <w:numPr>
          <w:ilvl w:val="0"/>
          <w:numId w:val="21"/>
        </w:numPr>
        <w:tabs>
          <w:tab w:val="clear" w:pos="720"/>
          <w:tab w:val="num" w:pos="1440"/>
        </w:tabs>
        <w:suppressAutoHyphens w:val="0"/>
        <w:ind w:left="1440"/>
        <w:rPr>
          <w:rFonts w:ascii="Calibri" w:hAnsi="Calibri"/>
          <w:b/>
          <w:sz w:val="22"/>
          <w:szCs w:val="22"/>
        </w:rPr>
      </w:pPr>
      <w:r w:rsidRPr="00C22EA0">
        <w:rPr>
          <w:rFonts w:ascii="Calibri" w:hAnsi="Calibri"/>
          <w:b/>
          <w:sz w:val="22"/>
          <w:szCs w:val="22"/>
        </w:rPr>
        <w:t>Comprehension of Texts and Concepts about Books</w:t>
      </w:r>
      <w:r w:rsidR="00C22EA0" w:rsidRPr="00C22EA0">
        <w:rPr>
          <w:rFonts w:ascii="Calibri" w:hAnsi="Calibri"/>
          <w:b/>
          <w:sz w:val="22"/>
          <w:szCs w:val="22"/>
        </w:rPr>
        <w:br/>
      </w:r>
      <w:r w:rsidRPr="00C22EA0">
        <w:rPr>
          <w:rFonts w:ascii="Calibri" w:hAnsi="Calibri"/>
          <w:sz w:val="22"/>
          <w:szCs w:val="22"/>
        </w:rPr>
        <w:t>Lead a lesson with a class or small group of students using Literature Journals, Literature Circles, or Reader’s Theater. Photocopy any student work, take digital photographs of the materials you create, and provide a one-page reflection on the experience. The reflection should include your thoughts on the purpose of the lesson as well as your growth and the growth of the students.</w:t>
      </w:r>
    </w:p>
    <w:p w14:paraId="30393EFE" w14:textId="0EBA7915" w:rsidR="004001CB" w:rsidRPr="00C22EA0" w:rsidRDefault="004001CB" w:rsidP="00C22EA0">
      <w:pPr>
        <w:widowControl/>
        <w:numPr>
          <w:ilvl w:val="0"/>
          <w:numId w:val="22"/>
        </w:numPr>
        <w:tabs>
          <w:tab w:val="clear" w:pos="720"/>
          <w:tab w:val="num" w:pos="1440"/>
        </w:tabs>
        <w:suppressAutoHyphens w:val="0"/>
        <w:ind w:left="1440"/>
        <w:rPr>
          <w:rFonts w:ascii="Calibri" w:hAnsi="Calibri"/>
          <w:b/>
          <w:sz w:val="22"/>
          <w:szCs w:val="22"/>
        </w:rPr>
      </w:pPr>
      <w:r w:rsidRPr="00775B22">
        <w:rPr>
          <w:rFonts w:ascii="Calibri" w:hAnsi="Calibri"/>
          <w:b/>
          <w:sz w:val="22"/>
          <w:szCs w:val="22"/>
        </w:rPr>
        <w:t>Literacy Center Evaluation</w:t>
      </w:r>
      <w:r w:rsidR="00C22EA0">
        <w:rPr>
          <w:rFonts w:ascii="Calibri" w:hAnsi="Calibri"/>
          <w:b/>
          <w:sz w:val="22"/>
          <w:szCs w:val="22"/>
        </w:rPr>
        <w:br/>
      </w:r>
      <w:r w:rsidRPr="00C22EA0">
        <w:rPr>
          <w:rFonts w:ascii="Calibri" w:hAnsi="Calibri"/>
          <w:sz w:val="22"/>
          <w:szCs w:val="22"/>
        </w:rPr>
        <w:t>Evaluate a literacy center in a classroom in which you are completing field experience hours.</w:t>
      </w:r>
      <w:r w:rsidR="006D3D70">
        <w:rPr>
          <w:rFonts w:ascii="Calibri" w:hAnsi="Calibri"/>
          <w:sz w:val="22"/>
          <w:szCs w:val="22"/>
        </w:rPr>
        <w:t xml:space="preserve"> </w:t>
      </w:r>
      <w:r w:rsidRPr="00C22EA0">
        <w:rPr>
          <w:rFonts w:ascii="Calibri" w:hAnsi="Calibri"/>
          <w:sz w:val="22"/>
          <w:szCs w:val="22"/>
        </w:rPr>
        <w:t>You may need to discuss some of the questions with the cooperating teacher. Take digital photographs of the center. Provide a copy of the completed checklist along with a one-page reflection about the utility of the literacy center and suggestions for improvement.</w:t>
      </w:r>
    </w:p>
    <w:p w14:paraId="6BAAE9B9" w14:textId="61D0F5B4" w:rsidR="004001CB" w:rsidRPr="00C22EA0" w:rsidRDefault="004001CB" w:rsidP="00C22EA0">
      <w:pPr>
        <w:widowControl/>
        <w:numPr>
          <w:ilvl w:val="0"/>
          <w:numId w:val="22"/>
        </w:numPr>
        <w:tabs>
          <w:tab w:val="clear" w:pos="720"/>
          <w:tab w:val="num" w:pos="1440"/>
        </w:tabs>
        <w:suppressAutoHyphens w:val="0"/>
        <w:ind w:left="1440"/>
        <w:rPr>
          <w:rFonts w:ascii="Calibri" w:hAnsi="Calibri"/>
          <w:b/>
          <w:sz w:val="22"/>
          <w:szCs w:val="22"/>
        </w:rPr>
      </w:pPr>
      <w:r w:rsidRPr="00775B22">
        <w:rPr>
          <w:rFonts w:ascii="Calibri" w:hAnsi="Calibri"/>
          <w:sz w:val="22"/>
          <w:szCs w:val="22"/>
        </w:rPr>
        <w:t xml:space="preserve"> </w:t>
      </w:r>
      <w:r w:rsidRPr="00775B22">
        <w:rPr>
          <w:rFonts w:ascii="Calibri" w:hAnsi="Calibri"/>
          <w:b/>
          <w:sz w:val="22"/>
          <w:szCs w:val="22"/>
        </w:rPr>
        <w:t>Vocabulary development</w:t>
      </w:r>
      <w:r w:rsidR="00C22EA0">
        <w:rPr>
          <w:rFonts w:ascii="Calibri" w:hAnsi="Calibri"/>
          <w:b/>
          <w:sz w:val="22"/>
          <w:szCs w:val="22"/>
        </w:rPr>
        <w:br/>
      </w:r>
      <w:r w:rsidRPr="00C22EA0">
        <w:rPr>
          <w:rFonts w:ascii="Calibri" w:hAnsi="Calibri"/>
          <w:sz w:val="22"/>
          <w:szCs w:val="22"/>
        </w:rPr>
        <w:t>Work with your mentor teacher to identify key vocabulary from a text that will be read in class.</w:t>
      </w:r>
      <w:r w:rsidR="006D3D70">
        <w:rPr>
          <w:rFonts w:ascii="Calibri" w:hAnsi="Calibri"/>
          <w:sz w:val="22"/>
          <w:szCs w:val="22"/>
        </w:rPr>
        <w:t xml:space="preserve"> </w:t>
      </w:r>
      <w:r w:rsidRPr="00C22EA0">
        <w:rPr>
          <w:rFonts w:ascii="Calibri" w:hAnsi="Calibri"/>
          <w:sz w:val="22"/>
          <w:szCs w:val="22"/>
        </w:rPr>
        <w:t>Design a vocabulary activity to lead with the students.</w:t>
      </w:r>
      <w:r w:rsidR="006D3D70">
        <w:rPr>
          <w:rFonts w:ascii="Calibri" w:hAnsi="Calibri"/>
          <w:sz w:val="22"/>
          <w:szCs w:val="22"/>
        </w:rPr>
        <w:t xml:space="preserve"> </w:t>
      </w:r>
      <w:r w:rsidRPr="00C22EA0">
        <w:rPr>
          <w:rFonts w:ascii="Calibri" w:hAnsi="Calibri"/>
          <w:sz w:val="22"/>
          <w:szCs w:val="22"/>
        </w:rPr>
        <w:t>Take digital photographs of any materials you create and photocopy samples of student work. Write a one-page reflection about the activity.</w:t>
      </w:r>
    </w:p>
    <w:p w14:paraId="11E17BEA" w14:textId="6AAC6DFD" w:rsidR="004001CB" w:rsidRPr="00C22EA0" w:rsidRDefault="004001CB" w:rsidP="00C22EA0">
      <w:pPr>
        <w:widowControl/>
        <w:numPr>
          <w:ilvl w:val="0"/>
          <w:numId w:val="22"/>
        </w:numPr>
        <w:tabs>
          <w:tab w:val="clear" w:pos="720"/>
          <w:tab w:val="num" w:pos="1440"/>
        </w:tabs>
        <w:suppressAutoHyphens w:val="0"/>
        <w:ind w:left="1440"/>
        <w:rPr>
          <w:rFonts w:ascii="Calibri" w:hAnsi="Calibri"/>
          <w:b/>
          <w:sz w:val="22"/>
          <w:szCs w:val="22"/>
        </w:rPr>
      </w:pPr>
      <w:r w:rsidRPr="00775B22">
        <w:rPr>
          <w:rFonts w:ascii="Calibri" w:hAnsi="Calibri"/>
          <w:b/>
          <w:sz w:val="22"/>
          <w:szCs w:val="22"/>
        </w:rPr>
        <w:t>Literacy Center Development</w:t>
      </w:r>
      <w:r w:rsidR="00C22EA0">
        <w:rPr>
          <w:rFonts w:ascii="Calibri" w:hAnsi="Calibri"/>
          <w:b/>
          <w:sz w:val="22"/>
          <w:szCs w:val="22"/>
        </w:rPr>
        <w:br/>
      </w:r>
      <w:r w:rsidRPr="00C22EA0">
        <w:rPr>
          <w:rFonts w:ascii="Calibri" w:hAnsi="Calibri"/>
          <w:sz w:val="22"/>
          <w:szCs w:val="22"/>
        </w:rPr>
        <w:t>With permission from the mentor teacher, set up one or more literacy centers in your field experience site. Take digital photos of the center(s) and write a one-page reflection about its utility.</w:t>
      </w:r>
    </w:p>
    <w:p w14:paraId="587018F8" w14:textId="616E4829" w:rsidR="004001CB" w:rsidRPr="00C22EA0" w:rsidRDefault="004001CB" w:rsidP="00C22EA0">
      <w:pPr>
        <w:widowControl/>
        <w:numPr>
          <w:ilvl w:val="0"/>
          <w:numId w:val="22"/>
        </w:numPr>
        <w:tabs>
          <w:tab w:val="clear" w:pos="720"/>
          <w:tab w:val="num" w:pos="1440"/>
        </w:tabs>
        <w:suppressAutoHyphens w:val="0"/>
        <w:ind w:left="1440"/>
        <w:rPr>
          <w:rFonts w:ascii="Calibri" w:hAnsi="Calibri"/>
          <w:b/>
          <w:sz w:val="22"/>
          <w:szCs w:val="22"/>
        </w:rPr>
      </w:pPr>
      <w:r w:rsidRPr="00775B22">
        <w:rPr>
          <w:rFonts w:ascii="Calibri" w:hAnsi="Calibri"/>
          <w:b/>
          <w:sz w:val="22"/>
          <w:szCs w:val="22"/>
        </w:rPr>
        <w:t>Environmental Print (Existing)</w:t>
      </w:r>
      <w:r w:rsidR="00C22EA0">
        <w:rPr>
          <w:rFonts w:ascii="Calibri" w:hAnsi="Calibri"/>
          <w:b/>
          <w:sz w:val="22"/>
          <w:szCs w:val="22"/>
        </w:rPr>
        <w:br/>
      </w:r>
      <w:r w:rsidRPr="00C22EA0">
        <w:rPr>
          <w:rFonts w:ascii="Calibri" w:hAnsi="Calibri"/>
          <w:sz w:val="22"/>
          <w:szCs w:val="22"/>
        </w:rPr>
        <w:t>With permission from the mentor teacher, take photographs of the environmental print in the school(s) in which you are completing field experience hours.</w:t>
      </w:r>
      <w:r w:rsidR="006D3D70">
        <w:rPr>
          <w:rFonts w:ascii="Calibri" w:hAnsi="Calibri"/>
          <w:sz w:val="22"/>
          <w:szCs w:val="22"/>
        </w:rPr>
        <w:t xml:space="preserve"> </w:t>
      </w:r>
      <w:r w:rsidRPr="00C22EA0">
        <w:rPr>
          <w:rFonts w:ascii="Calibri" w:hAnsi="Calibri"/>
          <w:sz w:val="22"/>
          <w:szCs w:val="22"/>
        </w:rPr>
        <w:t>Organize your photos into categories (</w:t>
      </w:r>
      <w:proofErr w:type="gramStart"/>
      <w:r w:rsidRPr="00C22EA0">
        <w:rPr>
          <w:rFonts w:ascii="Calibri" w:hAnsi="Calibri"/>
          <w:sz w:val="22"/>
          <w:szCs w:val="22"/>
        </w:rPr>
        <w:t>e.g.</w:t>
      </w:r>
      <w:proofErr w:type="gramEnd"/>
      <w:r w:rsidRPr="00C22EA0">
        <w:rPr>
          <w:rFonts w:ascii="Calibri" w:hAnsi="Calibri"/>
          <w:sz w:val="22"/>
          <w:szCs w:val="22"/>
        </w:rPr>
        <w:t xml:space="preserve"> classrooms, hallways, cafeteria, playground, etc.) Write a one-page reflection about the quantity and quality of environmental print available for the middle </w:t>
      </w:r>
      <w:proofErr w:type="gramStart"/>
      <w:r w:rsidRPr="00C22EA0">
        <w:rPr>
          <w:rFonts w:ascii="Calibri" w:hAnsi="Calibri"/>
          <w:sz w:val="22"/>
          <w:szCs w:val="22"/>
        </w:rPr>
        <w:t>grades</w:t>
      </w:r>
      <w:proofErr w:type="gramEnd"/>
      <w:r w:rsidRPr="00C22EA0">
        <w:rPr>
          <w:rFonts w:ascii="Calibri" w:hAnsi="Calibri"/>
          <w:sz w:val="22"/>
          <w:szCs w:val="22"/>
        </w:rPr>
        <w:t xml:space="preserve"> learners’ literacy development.</w:t>
      </w:r>
      <w:r w:rsidR="006D3D70">
        <w:rPr>
          <w:rFonts w:ascii="Calibri" w:hAnsi="Calibri"/>
          <w:sz w:val="22"/>
          <w:szCs w:val="22"/>
        </w:rPr>
        <w:t xml:space="preserve"> </w:t>
      </w:r>
      <w:r w:rsidRPr="00C22EA0">
        <w:rPr>
          <w:rFonts w:ascii="Calibri" w:hAnsi="Calibri"/>
          <w:sz w:val="22"/>
          <w:szCs w:val="22"/>
        </w:rPr>
        <w:t>Make suggestions about improving the environmental print.</w:t>
      </w:r>
    </w:p>
    <w:p w14:paraId="04741B63" w14:textId="0C5D2B48" w:rsidR="004001CB" w:rsidRPr="00C22EA0" w:rsidRDefault="004001CB" w:rsidP="00C22EA0">
      <w:pPr>
        <w:widowControl/>
        <w:numPr>
          <w:ilvl w:val="0"/>
          <w:numId w:val="22"/>
        </w:numPr>
        <w:tabs>
          <w:tab w:val="clear" w:pos="720"/>
          <w:tab w:val="num" w:pos="1440"/>
        </w:tabs>
        <w:suppressAutoHyphens w:val="0"/>
        <w:ind w:left="1440"/>
        <w:rPr>
          <w:rFonts w:ascii="Calibri" w:hAnsi="Calibri"/>
          <w:sz w:val="22"/>
          <w:szCs w:val="22"/>
        </w:rPr>
      </w:pPr>
      <w:r w:rsidRPr="00775B22">
        <w:rPr>
          <w:rFonts w:ascii="Calibri" w:hAnsi="Calibri"/>
          <w:b/>
          <w:sz w:val="22"/>
          <w:szCs w:val="22"/>
        </w:rPr>
        <w:t>Environmental Print</w:t>
      </w:r>
      <w:r w:rsidRPr="00775B22">
        <w:rPr>
          <w:rFonts w:ascii="Calibri" w:hAnsi="Calibri"/>
          <w:sz w:val="22"/>
          <w:szCs w:val="22"/>
        </w:rPr>
        <w:t xml:space="preserve"> </w:t>
      </w:r>
      <w:r w:rsidRPr="00775B22">
        <w:rPr>
          <w:rFonts w:ascii="Calibri" w:hAnsi="Calibri"/>
          <w:b/>
          <w:sz w:val="22"/>
          <w:szCs w:val="22"/>
        </w:rPr>
        <w:t>(Development)</w:t>
      </w:r>
      <w:r w:rsidR="00C22EA0">
        <w:rPr>
          <w:rFonts w:ascii="Calibri" w:hAnsi="Calibri"/>
          <w:sz w:val="22"/>
          <w:szCs w:val="22"/>
        </w:rPr>
        <w:br/>
      </w:r>
      <w:r w:rsidRPr="00C22EA0">
        <w:rPr>
          <w:rFonts w:ascii="Calibri" w:hAnsi="Calibri"/>
          <w:sz w:val="22"/>
          <w:szCs w:val="22"/>
        </w:rPr>
        <w:t>With permission from the mentor teacher, add text-related environmental print to the classroom (</w:t>
      </w:r>
      <w:proofErr w:type="gramStart"/>
      <w:r w:rsidRPr="00C22EA0">
        <w:rPr>
          <w:rFonts w:ascii="Calibri" w:hAnsi="Calibri"/>
          <w:sz w:val="22"/>
          <w:szCs w:val="22"/>
        </w:rPr>
        <w:t>e.g.</w:t>
      </w:r>
      <w:proofErr w:type="gramEnd"/>
      <w:r w:rsidRPr="00C22EA0">
        <w:rPr>
          <w:rFonts w:ascii="Calibri" w:hAnsi="Calibri"/>
          <w:sz w:val="22"/>
          <w:szCs w:val="22"/>
        </w:rPr>
        <w:t xml:space="preserve"> create a word wall, poster, bulletin board). Take digital photos of the center(s) and write a one-page reflection about its utility.</w:t>
      </w:r>
    </w:p>
    <w:p w14:paraId="645C31F0" w14:textId="6947A083" w:rsidR="004001CB" w:rsidRPr="00C22EA0" w:rsidRDefault="004001CB" w:rsidP="00C22EA0">
      <w:pPr>
        <w:widowControl/>
        <w:numPr>
          <w:ilvl w:val="0"/>
          <w:numId w:val="22"/>
        </w:numPr>
        <w:tabs>
          <w:tab w:val="clear" w:pos="720"/>
          <w:tab w:val="num" w:pos="1440"/>
        </w:tabs>
        <w:suppressAutoHyphens w:val="0"/>
        <w:ind w:left="1440"/>
        <w:rPr>
          <w:rFonts w:ascii="Calibri" w:hAnsi="Calibri"/>
          <w:b/>
          <w:sz w:val="22"/>
          <w:szCs w:val="22"/>
        </w:rPr>
      </w:pPr>
      <w:r w:rsidRPr="00775B22">
        <w:rPr>
          <w:rFonts w:ascii="Calibri" w:hAnsi="Calibri"/>
          <w:b/>
          <w:sz w:val="22"/>
          <w:szCs w:val="22"/>
        </w:rPr>
        <w:t>Literacy and Diversity</w:t>
      </w:r>
      <w:r w:rsidR="00C22EA0">
        <w:rPr>
          <w:rFonts w:ascii="Calibri" w:hAnsi="Calibri"/>
          <w:b/>
          <w:sz w:val="22"/>
          <w:szCs w:val="22"/>
        </w:rPr>
        <w:br/>
      </w:r>
      <w:r w:rsidRPr="00C22EA0">
        <w:rPr>
          <w:rFonts w:ascii="Calibri" w:hAnsi="Calibri"/>
          <w:sz w:val="22"/>
          <w:szCs w:val="22"/>
        </w:rPr>
        <w:t>Lead an English language literacy development activity with an English Language Learner (ELL) or a student with exceptionalities. You may want to create a modification of a lesson that your cooperating teacher is leading with the entire class.</w:t>
      </w:r>
      <w:r w:rsidR="006D3D70">
        <w:rPr>
          <w:rFonts w:ascii="Calibri" w:hAnsi="Calibri"/>
          <w:sz w:val="22"/>
          <w:szCs w:val="22"/>
        </w:rPr>
        <w:t xml:space="preserve"> </w:t>
      </w:r>
      <w:r w:rsidRPr="00C22EA0">
        <w:rPr>
          <w:rFonts w:ascii="Calibri" w:hAnsi="Calibri"/>
          <w:sz w:val="22"/>
          <w:szCs w:val="22"/>
        </w:rPr>
        <w:t>Photocopy any student work, take digital photographs of the materials you create, and provide a one-page reflection on the experience. The reflection should include your thoughts on the purpose of the lesson as well as your growth and the growth of the students.</w:t>
      </w:r>
    </w:p>
    <w:p w14:paraId="2BC30624" w14:textId="48C954FD" w:rsidR="004001CB" w:rsidRPr="00C22EA0" w:rsidRDefault="004001CB" w:rsidP="00C22EA0">
      <w:pPr>
        <w:widowControl/>
        <w:numPr>
          <w:ilvl w:val="0"/>
          <w:numId w:val="22"/>
        </w:numPr>
        <w:tabs>
          <w:tab w:val="clear" w:pos="720"/>
          <w:tab w:val="num" w:pos="1440"/>
        </w:tabs>
        <w:suppressAutoHyphens w:val="0"/>
        <w:ind w:left="1440"/>
        <w:rPr>
          <w:rFonts w:ascii="Calibri" w:hAnsi="Calibri"/>
          <w:b/>
          <w:sz w:val="22"/>
          <w:szCs w:val="22"/>
        </w:rPr>
      </w:pPr>
      <w:r w:rsidRPr="00775B22">
        <w:rPr>
          <w:rFonts w:ascii="Calibri" w:hAnsi="Calibri"/>
          <w:b/>
          <w:sz w:val="22"/>
          <w:szCs w:val="22"/>
        </w:rPr>
        <w:t>Informational Texts and Narrative Texts</w:t>
      </w:r>
      <w:r w:rsidR="00C22EA0">
        <w:rPr>
          <w:rFonts w:ascii="Calibri" w:hAnsi="Calibri"/>
          <w:b/>
          <w:sz w:val="22"/>
          <w:szCs w:val="22"/>
        </w:rPr>
        <w:br/>
      </w:r>
      <w:r w:rsidRPr="00C22EA0">
        <w:rPr>
          <w:rFonts w:ascii="Calibri" w:hAnsi="Calibri"/>
          <w:sz w:val="22"/>
          <w:szCs w:val="22"/>
        </w:rPr>
        <w:t>Choose one short informational text and one short narrative text.</w:t>
      </w:r>
      <w:r w:rsidR="006D3D70">
        <w:rPr>
          <w:rFonts w:ascii="Calibri" w:hAnsi="Calibri"/>
          <w:sz w:val="22"/>
          <w:szCs w:val="22"/>
        </w:rPr>
        <w:t xml:space="preserve"> </w:t>
      </w:r>
      <w:r w:rsidRPr="00C22EA0">
        <w:rPr>
          <w:rFonts w:ascii="Calibri" w:hAnsi="Calibri"/>
          <w:sz w:val="22"/>
          <w:szCs w:val="22"/>
        </w:rPr>
        <w:t>Write discussion questions that will involve the middle grades learners in literal, interpretive, and critical thinking.</w:t>
      </w:r>
      <w:r w:rsidR="006D3D70">
        <w:rPr>
          <w:rFonts w:ascii="Calibri" w:hAnsi="Calibri"/>
          <w:sz w:val="22"/>
          <w:szCs w:val="22"/>
        </w:rPr>
        <w:t xml:space="preserve"> </w:t>
      </w:r>
      <w:r w:rsidRPr="00C22EA0">
        <w:rPr>
          <w:rFonts w:ascii="Calibri" w:hAnsi="Calibri"/>
          <w:sz w:val="22"/>
          <w:szCs w:val="22"/>
        </w:rPr>
        <w:t>Read the texts with a class or small group of middle grades student.</w:t>
      </w:r>
      <w:r w:rsidR="006D3D70">
        <w:rPr>
          <w:rFonts w:ascii="Calibri" w:hAnsi="Calibri"/>
          <w:sz w:val="22"/>
          <w:szCs w:val="22"/>
        </w:rPr>
        <w:t xml:space="preserve"> </w:t>
      </w:r>
      <w:r w:rsidRPr="00C22EA0">
        <w:rPr>
          <w:rFonts w:ascii="Calibri" w:hAnsi="Calibri"/>
          <w:sz w:val="22"/>
          <w:szCs w:val="22"/>
        </w:rPr>
        <w:t>Write a one-page reflection about the activities and discussions. The reflection should include your thoughts on the purpose of the lesson as well as your growth and the growth of the students.</w:t>
      </w:r>
    </w:p>
    <w:p w14:paraId="74452B10" w14:textId="2A8EB1E5" w:rsidR="004001CB" w:rsidRPr="00C22EA0" w:rsidRDefault="004001CB" w:rsidP="00C22EA0">
      <w:pPr>
        <w:widowControl/>
        <w:numPr>
          <w:ilvl w:val="0"/>
          <w:numId w:val="22"/>
        </w:numPr>
        <w:tabs>
          <w:tab w:val="clear" w:pos="720"/>
          <w:tab w:val="num" w:pos="1440"/>
        </w:tabs>
        <w:suppressAutoHyphens w:val="0"/>
        <w:ind w:left="1440"/>
        <w:rPr>
          <w:rFonts w:ascii="Calibri" w:hAnsi="Calibri"/>
          <w:b/>
          <w:sz w:val="22"/>
          <w:szCs w:val="22"/>
        </w:rPr>
      </w:pPr>
      <w:r w:rsidRPr="00775B22">
        <w:rPr>
          <w:rFonts w:ascii="Calibri" w:hAnsi="Calibri"/>
          <w:b/>
          <w:sz w:val="22"/>
          <w:szCs w:val="22"/>
        </w:rPr>
        <w:t>Application</w:t>
      </w:r>
      <w:r w:rsidR="00C22EA0">
        <w:rPr>
          <w:rFonts w:ascii="Calibri" w:hAnsi="Calibri"/>
          <w:b/>
          <w:sz w:val="22"/>
          <w:szCs w:val="22"/>
        </w:rPr>
        <w:br/>
      </w:r>
      <w:r w:rsidRPr="00C22EA0">
        <w:rPr>
          <w:rFonts w:ascii="Calibri" w:hAnsi="Calibri"/>
          <w:sz w:val="22"/>
          <w:szCs w:val="22"/>
        </w:rPr>
        <w:t>Choose one of the lessons you created for your thematic unit and enact the plan with a class or small group of children. Photocopy samples of student work and take digital photos of materials you create. Write a one-page reflection about the activities and discussions. The reflection should include your thoughts on the purpose of the lesson as well as your growth and the growth of the students.</w:t>
      </w:r>
    </w:p>
    <w:p w14:paraId="265ED8A7" w14:textId="7DC83E35" w:rsidR="004001CB" w:rsidRPr="00C22EA0" w:rsidRDefault="004001CB" w:rsidP="00C22EA0">
      <w:pPr>
        <w:widowControl/>
        <w:numPr>
          <w:ilvl w:val="0"/>
          <w:numId w:val="22"/>
        </w:numPr>
        <w:tabs>
          <w:tab w:val="clear" w:pos="720"/>
          <w:tab w:val="num" w:pos="1440"/>
        </w:tabs>
        <w:suppressAutoHyphens w:val="0"/>
        <w:ind w:left="1440"/>
        <w:rPr>
          <w:rFonts w:ascii="Calibri" w:hAnsi="Calibri"/>
          <w:b/>
          <w:sz w:val="22"/>
          <w:szCs w:val="22"/>
        </w:rPr>
      </w:pPr>
      <w:r w:rsidRPr="00775B22">
        <w:rPr>
          <w:rFonts w:ascii="Calibri" w:hAnsi="Calibri"/>
          <w:sz w:val="22"/>
          <w:szCs w:val="22"/>
        </w:rPr>
        <w:lastRenderedPageBreak/>
        <w:t xml:space="preserve"> </w:t>
      </w:r>
      <w:r w:rsidRPr="00775B22">
        <w:rPr>
          <w:rFonts w:ascii="Calibri" w:hAnsi="Calibri"/>
          <w:b/>
          <w:sz w:val="22"/>
          <w:szCs w:val="22"/>
        </w:rPr>
        <w:t>Technology</w:t>
      </w:r>
      <w:r w:rsidR="00C22EA0">
        <w:rPr>
          <w:rFonts w:ascii="Calibri" w:hAnsi="Calibri"/>
          <w:b/>
          <w:sz w:val="22"/>
          <w:szCs w:val="22"/>
        </w:rPr>
        <w:br/>
      </w:r>
      <w:r w:rsidRPr="00C22EA0">
        <w:rPr>
          <w:rFonts w:ascii="Calibri" w:hAnsi="Calibri"/>
          <w:sz w:val="22"/>
          <w:szCs w:val="22"/>
        </w:rPr>
        <w:t>Review a technology resource that is used in the classroom for assessment, diagnosis, or instruction.</w:t>
      </w:r>
      <w:r w:rsidR="006D3D70">
        <w:rPr>
          <w:rFonts w:ascii="Calibri" w:hAnsi="Calibri"/>
          <w:sz w:val="22"/>
          <w:szCs w:val="22"/>
        </w:rPr>
        <w:t xml:space="preserve"> </w:t>
      </w:r>
      <w:r w:rsidRPr="00C22EA0">
        <w:rPr>
          <w:rFonts w:ascii="Calibri" w:hAnsi="Calibri"/>
          <w:sz w:val="22"/>
          <w:szCs w:val="22"/>
        </w:rPr>
        <w:t>Provide publication information and/or Web address and write a one-page analysis and critique of the software and/or Web site.</w:t>
      </w:r>
    </w:p>
    <w:p w14:paraId="6BA7B7DB" w14:textId="77777777" w:rsidR="00C22EA0" w:rsidRDefault="004001CB" w:rsidP="004001CB">
      <w:pPr>
        <w:widowControl/>
        <w:numPr>
          <w:ilvl w:val="0"/>
          <w:numId w:val="22"/>
        </w:numPr>
        <w:tabs>
          <w:tab w:val="clear" w:pos="720"/>
          <w:tab w:val="num" w:pos="1440"/>
        </w:tabs>
        <w:suppressAutoHyphens w:val="0"/>
        <w:spacing w:after="240"/>
        <w:ind w:left="1440"/>
        <w:rPr>
          <w:rFonts w:ascii="Calibri" w:hAnsi="Calibri"/>
          <w:sz w:val="22"/>
          <w:szCs w:val="22"/>
        </w:rPr>
      </w:pPr>
      <w:r w:rsidRPr="00775B22">
        <w:rPr>
          <w:rFonts w:ascii="Calibri" w:hAnsi="Calibri"/>
          <w:sz w:val="22"/>
          <w:szCs w:val="22"/>
        </w:rPr>
        <w:t xml:space="preserve"> </w:t>
      </w:r>
      <w:r w:rsidRPr="00775B22">
        <w:rPr>
          <w:rFonts w:ascii="Calibri" w:hAnsi="Calibri"/>
          <w:b/>
          <w:sz w:val="22"/>
          <w:szCs w:val="22"/>
        </w:rPr>
        <w:t>Other</w:t>
      </w:r>
      <w:r w:rsidR="00C22EA0">
        <w:rPr>
          <w:rFonts w:ascii="Calibri" w:hAnsi="Calibri"/>
          <w:sz w:val="22"/>
          <w:szCs w:val="22"/>
        </w:rPr>
        <w:br/>
      </w:r>
      <w:r w:rsidRPr="00C22EA0">
        <w:rPr>
          <w:rFonts w:ascii="Calibri" w:hAnsi="Calibri"/>
          <w:sz w:val="22"/>
          <w:szCs w:val="22"/>
        </w:rPr>
        <w:t>Work with your mentor teacher to design an activity or experience that is relevant to middle grades students in a reading classroom. Receive approval from the course instructor. Document the experience and write a one-page reflection about its significance.</w:t>
      </w:r>
    </w:p>
    <w:p w14:paraId="47B0E1A9" w14:textId="637A7357" w:rsidR="004001CB" w:rsidRPr="00C22EA0" w:rsidRDefault="004001CB" w:rsidP="00C22EA0">
      <w:pPr>
        <w:widowControl/>
        <w:suppressAutoHyphens w:val="0"/>
        <w:spacing w:after="240"/>
        <w:ind w:left="720"/>
        <w:rPr>
          <w:rFonts w:ascii="Calibri" w:hAnsi="Calibri"/>
          <w:sz w:val="22"/>
          <w:szCs w:val="22"/>
        </w:rPr>
      </w:pPr>
      <w:r w:rsidRPr="00C22EA0">
        <w:rPr>
          <w:rFonts w:ascii="Calibri" w:hAnsi="Calibri"/>
          <w:b/>
          <w:sz w:val="22"/>
          <w:szCs w:val="22"/>
        </w:rPr>
        <w:t>Final Report/Presentation:</w:t>
      </w:r>
    </w:p>
    <w:p w14:paraId="67CDE68F" w14:textId="564845C8" w:rsidR="004001CB" w:rsidRPr="00775B22" w:rsidRDefault="004001CB" w:rsidP="004001CB">
      <w:pPr>
        <w:ind w:left="720"/>
        <w:rPr>
          <w:rFonts w:ascii="Calibri" w:hAnsi="Calibri"/>
          <w:sz w:val="22"/>
          <w:szCs w:val="22"/>
        </w:rPr>
      </w:pPr>
      <w:r w:rsidRPr="00775B22">
        <w:rPr>
          <w:rFonts w:ascii="Calibri" w:hAnsi="Calibri"/>
          <w:sz w:val="22"/>
          <w:szCs w:val="22"/>
        </w:rPr>
        <w:t>The report should synthesize content from the guided reading journal, and field experience activities and include the following required elements:</w:t>
      </w:r>
    </w:p>
    <w:p w14:paraId="6112F7CE" w14:textId="67001AF0" w:rsidR="004001CB" w:rsidRPr="00C22EA0" w:rsidRDefault="004001CB" w:rsidP="00C22EA0">
      <w:pPr>
        <w:pStyle w:val="ListParagraph"/>
        <w:numPr>
          <w:ilvl w:val="0"/>
          <w:numId w:val="29"/>
        </w:numPr>
        <w:rPr>
          <w:rFonts w:ascii="Calibri" w:hAnsi="Calibri"/>
          <w:sz w:val="22"/>
          <w:szCs w:val="22"/>
        </w:rPr>
      </w:pPr>
      <w:r w:rsidRPr="00C22EA0">
        <w:rPr>
          <w:rFonts w:ascii="Calibri" w:hAnsi="Calibri"/>
          <w:sz w:val="22"/>
          <w:szCs w:val="22"/>
        </w:rPr>
        <w:t>Grade level, course, and number of students observed in the field experience.</w:t>
      </w:r>
      <w:r w:rsidR="006D3D70">
        <w:rPr>
          <w:rFonts w:ascii="Calibri" w:hAnsi="Calibri"/>
          <w:sz w:val="22"/>
          <w:szCs w:val="22"/>
        </w:rPr>
        <w:t xml:space="preserve"> </w:t>
      </w:r>
      <w:r w:rsidRPr="00C22EA0">
        <w:rPr>
          <w:rFonts w:ascii="Calibri" w:hAnsi="Calibri"/>
          <w:sz w:val="22"/>
          <w:szCs w:val="22"/>
        </w:rPr>
        <w:t>Use first names only.</w:t>
      </w:r>
    </w:p>
    <w:p w14:paraId="2FB97D58" w14:textId="77777777" w:rsidR="004001CB" w:rsidRPr="00C22EA0" w:rsidRDefault="004001CB" w:rsidP="00C22EA0">
      <w:pPr>
        <w:pStyle w:val="ListParagraph"/>
        <w:numPr>
          <w:ilvl w:val="0"/>
          <w:numId w:val="29"/>
        </w:numPr>
        <w:rPr>
          <w:rFonts w:ascii="Calibri" w:hAnsi="Calibri"/>
          <w:sz w:val="22"/>
          <w:szCs w:val="22"/>
        </w:rPr>
      </w:pPr>
      <w:r w:rsidRPr="00C22EA0">
        <w:rPr>
          <w:rFonts w:ascii="Calibri" w:hAnsi="Calibri"/>
          <w:sz w:val="22"/>
          <w:szCs w:val="22"/>
        </w:rPr>
        <w:t>Discuss both successful and unsuccessful activities the mentor teacher and teacher candidate used with the students.</w:t>
      </w:r>
    </w:p>
    <w:p w14:paraId="7A0A54D5" w14:textId="77777777" w:rsidR="004001CB" w:rsidRPr="00C22EA0" w:rsidRDefault="004001CB" w:rsidP="00C22EA0">
      <w:pPr>
        <w:pStyle w:val="ListParagraph"/>
        <w:numPr>
          <w:ilvl w:val="0"/>
          <w:numId w:val="29"/>
        </w:numPr>
        <w:rPr>
          <w:rFonts w:ascii="Calibri" w:hAnsi="Calibri"/>
          <w:sz w:val="22"/>
          <w:szCs w:val="22"/>
        </w:rPr>
      </w:pPr>
      <w:r w:rsidRPr="00C22EA0">
        <w:rPr>
          <w:rFonts w:ascii="Calibri" w:hAnsi="Calibri"/>
          <w:sz w:val="22"/>
          <w:szCs w:val="22"/>
        </w:rPr>
        <w:t>Discuss both successful and unsuccessful attempts to use ESOL or ESE accommodations.</w:t>
      </w:r>
    </w:p>
    <w:p w14:paraId="79657499" w14:textId="77777777" w:rsidR="004001CB" w:rsidRPr="00C22EA0" w:rsidRDefault="004001CB" w:rsidP="00C22EA0">
      <w:pPr>
        <w:pStyle w:val="ListParagraph"/>
        <w:numPr>
          <w:ilvl w:val="0"/>
          <w:numId w:val="29"/>
        </w:numPr>
        <w:rPr>
          <w:rFonts w:ascii="Calibri" w:hAnsi="Calibri"/>
          <w:sz w:val="22"/>
          <w:szCs w:val="22"/>
        </w:rPr>
      </w:pPr>
      <w:r w:rsidRPr="00C22EA0">
        <w:rPr>
          <w:rFonts w:ascii="Calibri" w:hAnsi="Calibri"/>
          <w:sz w:val="22"/>
          <w:szCs w:val="22"/>
        </w:rPr>
        <w:t xml:space="preserve">Contain a clear reference to and application of concepts covered in assigned reading and class discussion especially </w:t>
      </w:r>
      <w:proofErr w:type="gramStart"/>
      <w:r w:rsidRPr="00C22EA0">
        <w:rPr>
          <w:rFonts w:ascii="Calibri" w:hAnsi="Calibri"/>
          <w:sz w:val="22"/>
          <w:szCs w:val="22"/>
        </w:rPr>
        <w:t>in regards to</w:t>
      </w:r>
      <w:proofErr w:type="gramEnd"/>
      <w:r w:rsidRPr="00C22EA0">
        <w:rPr>
          <w:rFonts w:ascii="Calibri" w:hAnsi="Calibri"/>
          <w:sz w:val="22"/>
          <w:szCs w:val="22"/>
        </w:rPr>
        <w:t xml:space="preserve"> Scientifically Based Reading Research (SBRR) in the classroom.</w:t>
      </w:r>
    </w:p>
    <w:p w14:paraId="44371049" w14:textId="183D99DB" w:rsidR="004001CB" w:rsidRPr="00C22EA0" w:rsidRDefault="004001CB" w:rsidP="00C22EA0">
      <w:pPr>
        <w:pStyle w:val="ListParagraph"/>
        <w:numPr>
          <w:ilvl w:val="0"/>
          <w:numId w:val="29"/>
        </w:numPr>
        <w:rPr>
          <w:rFonts w:ascii="Calibri" w:hAnsi="Calibri"/>
          <w:sz w:val="22"/>
          <w:szCs w:val="22"/>
        </w:rPr>
      </w:pPr>
      <w:r w:rsidRPr="00C22EA0">
        <w:rPr>
          <w:rFonts w:ascii="Calibri" w:hAnsi="Calibri"/>
          <w:sz w:val="22"/>
          <w:szCs w:val="22"/>
        </w:rPr>
        <w:t>Include insightful thoughts on important issues involved in educating middle grades learners.</w:t>
      </w:r>
      <w:r w:rsidR="006D3D70">
        <w:rPr>
          <w:rFonts w:ascii="Calibri" w:hAnsi="Calibri"/>
          <w:sz w:val="22"/>
          <w:szCs w:val="22"/>
        </w:rPr>
        <w:t xml:space="preserve"> </w:t>
      </w:r>
      <w:r w:rsidRPr="00C22EA0">
        <w:rPr>
          <w:rFonts w:ascii="Calibri" w:hAnsi="Calibri"/>
          <w:sz w:val="22"/>
          <w:szCs w:val="22"/>
        </w:rPr>
        <w:t xml:space="preserve"> </w:t>
      </w:r>
    </w:p>
    <w:p w14:paraId="0F78A05B" w14:textId="77777777" w:rsidR="004001CB" w:rsidRPr="00C22EA0" w:rsidRDefault="004001CB" w:rsidP="00C22EA0">
      <w:pPr>
        <w:pStyle w:val="ListParagraph"/>
        <w:numPr>
          <w:ilvl w:val="0"/>
          <w:numId w:val="29"/>
        </w:numPr>
        <w:rPr>
          <w:rFonts w:ascii="Calibri" w:hAnsi="Calibri"/>
          <w:sz w:val="22"/>
          <w:szCs w:val="22"/>
        </w:rPr>
      </w:pPr>
      <w:r w:rsidRPr="00C22EA0">
        <w:rPr>
          <w:rFonts w:ascii="Calibri" w:hAnsi="Calibri"/>
          <w:sz w:val="22"/>
          <w:szCs w:val="22"/>
        </w:rPr>
        <w:t>Include at least three peer-reviewed/academic sources.</w:t>
      </w:r>
    </w:p>
    <w:p w14:paraId="7220C25C" w14:textId="7F468048" w:rsidR="004001CB" w:rsidRPr="00C22EA0" w:rsidRDefault="004001CB" w:rsidP="00C22EA0">
      <w:pPr>
        <w:pStyle w:val="ListParagraph"/>
        <w:numPr>
          <w:ilvl w:val="0"/>
          <w:numId w:val="29"/>
        </w:numPr>
        <w:spacing w:after="240"/>
        <w:rPr>
          <w:rFonts w:ascii="Calibri" w:hAnsi="Calibri"/>
          <w:sz w:val="22"/>
          <w:szCs w:val="22"/>
        </w:rPr>
      </w:pPr>
      <w:r w:rsidRPr="00C22EA0">
        <w:rPr>
          <w:rFonts w:ascii="Calibri" w:hAnsi="Calibri"/>
          <w:sz w:val="22"/>
          <w:szCs w:val="22"/>
        </w:rPr>
        <w:t>Typed in a standard 12-point font, double-spaced, with one-inch margins and adhere to APA format (Cover page, abstract, body of at 3- 5 pages, references page).</w:t>
      </w:r>
    </w:p>
    <w:p w14:paraId="6DCD2F9E" w14:textId="1509F02E" w:rsidR="004001CB" w:rsidRPr="00775B22" w:rsidRDefault="004001CB" w:rsidP="004001CB">
      <w:pPr>
        <w:ind w:left="720"/>
        <w:rPr>
          <w:rFonts w:ascii="Calibri" w:hAnsi="Calibri"/>
          <w:b/>
          <w:sz w:val="22"/>
          <w:szCs w:val="22"/>
        </w:rPr>
      </w:pPr>
      <w:r w:rsidRPr="00775B22">
        <w:rPr>
          <w:rFonts w:ascii="Calibri" w:hAnsi="Calibri"/>
          <w:b/>
          <w:sz w:val="22"/>
          <w:szCs w:val="22"/>
        </w:rPr>
        <w:t>Simulated Teaching</w:t>
      </w:r>
    </w:p>
    <w:p w14:paraId="27DB54C5" w14:textId="394FC0B2" w:rsidR="004001CB" w:rsidRPr="00775B22" w:rsidRDefault="004001CB" w:rsidP="00C22EA0">
      <w:pPr>
        <w:spacing w:after="240"/>
        <w:ind w:left="720"/>
        <w:rPr>
          <w:rFonts w:ascii="Calibri" w:hAnsi="Calibri"/>
          <w:sz w:val="22"/>
          <w:szCs w:val="22"/>
        </w:rPr>
      </w:pPr>
      <w:r w:rsidRPr="00775B22">
        <w:rPr>
          <w:rFonts w:ascii="Calibri" w:hAnsi="Calibri"/>
          <w:sz w:val="22"/>
          <w:szCs w:val="22"/>
        </w:rPr>
        <w:t>The purpose of this critical task if for teacher candidates to plan and teach a variety of lessons from the SBRR practices (Fab 6 plus)</w:t>
      </w:r>
    </w:p>
    <w:p w14:paraId="244FC789" w14:textId="43A0380B" w:rsidR="004001CB" w:rsidRPr="00775B22" w:rsidRDefault="004001CB" w:rsidP="004001CB">
      <w:pPr>
        <w:ind w:left="720"/>
        <w:rPr>
          <w:rFonts w:ascii="Calibri" w:hAnsi="Calibri"/>
          <w:b/>
          <w:sz w:val="22"/>
          <w:szCs w:val="22"/>
        </w:rPr>
      </w:pPr>
      <w:r w:rsidRPr="00775B22">
        <w:rPr>
          <w:rFonts w:ascii="Calibri" w:hAnsi="Calibri"/>
          <w:b/>
          <w:sz w:val="22"/>
          <w:szCs w:val="22"/>
        </w:rPr>
        <w:t>Content Area Reading Strategies Research Paper:</w:t>
      </w:r>
    </w:p>
    <w:p w14:paraId="47B80234" w14:textId="6992CFCE" w:rsidR="004001CB" w:rsidRPr="00775B22" w:rsidRDefault="004001CB" w:rsidP="00C22EA0">
      <w:pPr>
        <w:ind w:left="720"/>
        <w:rPr>
          <w:rFonts w:ascii="Calibri" w:hAnsi="Calibri"/>
          <w:sz w:val="22"/>
          <w:szCs w:val="22"/>
        </w:rPr>
      </w:pPr>
      <w:r w:rsidRPr="00775B22">
        <w:rPr>
          <w:rFonts w:ascii="Calibri" w:hAnsi="Calibri"/>
          <w:sz w:val="22"/>
          <w:szCs w:val="22"/>
        </w:rPr>
        <w:t>The purpose of this critical task is for teacher candidates to explore content area reading strategies appropriate for middle grades learners.</w:t>
      </w:r>
      <w:r w:rsidR="006D3D70">
        <w:rPr>
          <w:rFonts w:ascii="Calibri" w:hAnsi="Calibri"/>
          <w:sz w:val="22"/>
          <w:szCs w:val="22"/>
        </w:rPr>
        <w:t xml:space="preserve"> </w:t>
      </w:r>
      <w:r w:rsidRPr="00775B22">
        <w:rPr>
          <w:rFonts w:ascii="Calibri" w:hAnsi="Calibri"/>
          <w:sz w:val="22"/>
          <w:szCs w:val="22"/>
        </w:rPr>
        <w:t>It is also an opportunity for teacher candidates to explore peer-reviewed research and professional journals to synthesize a research paper describing best practices in content area reading instruction.</w:t>
      </w:r>
    </w:p>
    <w:p w14:paraId="79396133" w14:textId="2A0EB4BA" w:rsidR="004001CB" w:rsidRPr="00C22EA0" w:rsidRDefault="004001CB" w:rsidP="00C22EA0">
      <w:pPr>
        <w:pStyle w:val="ListParagraph"/>
        <w:widowControl/>
        <w:numPr>
          <w:ilvl w:val="0"/>
          <w:numId w:val="30"/>
        </w:numPr>
        <w:rPr>
          <w:rFonts w:ascii="Calibri" w:hAnsi="Calibri" w:cs="Arial"/>
          <w:sz w:val="22"/>
          <w:szCs w:val="22"/>
        </w:rPr>
      </w:pPr>
      <w:r w:rsidRPr="00C22EA0">
        <w:rPr>
          <w:rFonts w:ascii="Calibri" w:hAnsi="Calibri"/>
          <w:sz w:val="22"/>
          <w:szCs w:val="22"/>
        </w:rPr>
        <w:t xml:space="preserve">The teacher candidates will choose mathematics, social studies or science and use an </w:t>
      </w:r>
      <w:proofErr w:type="gramStart"/>
      <w:r w:rsidRPr="00C22EA0">
        <w:rPr>
          <w:rFonts w:ascii="Calibri" w:hAnsi="Calibri"/>
          <w:sz w:val="22"/>
          <w:szCs w:val="22"/>
        </w:rPr>
        <w:t>Education</w:t>
      </w:r>
      <w:proofErr w:type="gramEnd"/>
      <w:r w:rsidRPr="00C22EA0">
        <w:rPr>
          <w:rFonts w:ascii="Calibri" w:hAnsi="Calibri"/>
          <w:sz w:val="22"/>
          <w:szCs w:val="22"/>
        </w:rPr>
        <w:t xml:space="preserve"> database such as Education Full-Text to find journal articles describing reading strategies for the chosen content area.</w:t>
      </w:r>
    </w:p>
    <w:p w14:paraId="2952D957" w14:textId="61EC1F42" w:rsidR="004001CB" w:rsidRPr="00C22EA0" w:rsidRDefault="004001CB" w:rsidP="00C22EA0">
      <w:pPr>
        <w:pStyle w:val="ListParagraph"/>
        <w:widowControl/>
        <w:numPr>
          <w:ilvl w:val="0"/>
          <w:numId w:val="30"/>
        </w:numPr>
        <w:rPr>
          <w:rFonts w:ascii="Calibri" w:hAnsi="Calibri" w:cs="Arial"/>
          <w:sz w:val="22"/>
          <w:szCs w:val="22"/>
        </w:rPr>
      </w:pPr>
      <w:r w:rsidRPr="00C22EA0">
        <w:rPr>
          <w:rFonts w:ascii="Calibri" w:hAnsi="Calibri"/>
          <w:sz w:val="22"/>
          <w:szCs w:val="22"/>
        </w:rPr>
        <w:t>The teacher candidates will synthesize their findings in a research paper with at least five sources.</w:t>
      </w:r>
    </w:p>
    <w:p w14:paraId="6A68A32A" w14:textId="0B589F83" w:rsidR="004001CB" w:rsidRPr="00C22EA0" w:rsidRDefault="004001CB" w:rsidP="00C22EA0">
      <w:pPr>
        <w:pStyle w:val="ListParagraph"/>
        <w:widowControl/>
        <w:numPr>
          <w:ilvl w:val="0"/>
          <w:numId w:val="30"/>
        </w:numPr>
        <w:rPr>
          <w:rFonts w:ascii="Calibri" w:hAnsi="Calibri" w:cs="Arial"/>
          <w:sz w:val="22"/>
          <w:szCs w:val="22"/>
        </w:rPr>
      </w:pPr>
      <w:r w:rsidRPr="00C22EA0">
        <w:rPr>
          <w:rFonts w:ascii="Calibri" w:hAnsi="Calibri"/>
          <w:sz w:val="22"/>
          <w:szCs w:val="22"/>
        </w:rPr>
        <w:t>The sources must be peer-reviewed journals or professional journals only. The publication date of the articles must be no more than ten years old.</w:t>
      </w:r>
    </w:p>
    <w:p w14:paraId="332A0F6F" w14:textId="47936BB5" w:rsidR="004001CB" w:rsidRPr="00C22EA0" w:rsidRDefault="004001CB" w:rsidP="00C22EA0">
      <w:pPr>
        <w:pStyle w:val="ListParagraph"/>
        <w:widowControl/>
        <w:numPr>
          <w:ilvl w:val="0"/>
          <w:numId w:val="30"/>
        </w:numPr>
        <w:spacing w:after="240"/>
        <w:rPr>
          <w:rFonts w:ascii="Calibri" w:hAnsi="Calibri" w:cs="Arial"/>
          <w:sz w:val="22"/>
          <w:szCs w:val="22"/>
        </w:rPr>
      </w:pPr>
      <w:r w:rsidRPr="00C22EA0">
        <w:rPr>
          <w:rFonts w:ascii="Calibri" w:hAnsi="Calibri"/>
          <w:sz w:val="22"/>
          <w:szCs w:val="22"/>
        </w:rPr>
        <w:t>The paper must adhere to APA format guidelines for cover page, abstract, body of 3-5 pages, and a references page)</w:t>
      </w:r>
    </w:p>
    <w:p w14:paraId="6F9EEC3D" w14:textId="77777777" w:rsidR="004001CB" w:rsidRPr="00775B22" w:rsidRDefault="004001CB" w:rsidP="004001CB">
      <w:pPr>
        <w:widowControl/>
        <w:suppressAutoHyphens w:val="0"/>
        <w:ind w:left="720"/>
        <w:rPr>
          <w:rFonts w:ascii="Calibri" w:hAnsi="Calibri"/>
          <w:b/>
          <w:sz w:val="22"/>
          <w:szCs w:val="22"/>
        </w:rPr>
      </w:pPr>
      <w:r w:rsidRPr="00775B22">
        <w:rPr>
          <w:rFonts w:ascii="Calibri" w:hAnsi="Calibri"/>
          <w:b/>
          <w:sz w:val="22"/>
          <w:szCs w:val="22"/>
        </w:rPr>
        <w:t>Literature Circles (non-fiction)</w:t>
      </w:r>
    </w:p>
    <w:p w14:paraId="3ED9D4F9" w14:textId="66335BE9" w:rsidR="004001CB" w:rsidRPr="00775B22" w:rsidRDefault="004001CB" w:rsidP="00C22EA0">
      <w:pPr>
        <w:widowControl/>
        <w:suppressAutoHyphens w:val="0"/>
        <w:spacing w:after="240"/>
        <w:ind w:left="720"/>
        <w:rPr>
          <w:rFonts w:ascii="Calibri" w:hAnsi="Calibri"/>
          <w:sz w:val="22"/>
          <w:szCs w:val="22"/>
        </w:rPr>
      </w:pPr>
      <w:r w:rsidRPr="00775B22">
        <w:rPr>
          <w:rFonts w:ascii="Calibri" w:hAnsi="Calibri"/>
          <w:sz w:val="22"/>
          <w:szCs w:val="22"/>
        </w:rPr>
        <w:t xml:space="preserve">The purpose of this critical task is for teacher candidates to participate in reading and discussing a professional text related to issues in teaching literacy to adolescent learners in middle and secondary school settings. Teacher candidates will use the insert strategy to prepare for small group discussions and will be given time in class to reflect on discussions with a ticket out the door. A </w:t>
      </w:r>
      <w:r w:rsidR="006D3D70" w:rsidRPr="00775B22">
        <w:rPr>
          <w:rFonts w:ascii="Calibri" w:hAnsi="Calibri"/>
          <w:sz w:val="22"/>
          <w:szCs w:val="22"/>
        </w:rPr>
        <w:t>one- or two-page</w:t>
      </w:r>
      <w:r w:rsidRPr="00775B22">
        <w:rPr>
          <w:rFonts w:ascii="Calibri" w:hAnsi="Calibri"/>
          <w:sz w:val="22"/>
          <w:szCs w:val="22"/>
        </w:rPr>
        <w:t xml:space="preserve"> reflection of this experience will be uploaded to the electronic portfolio.</w:t>
      </w:r>
    </w:p>
    <w:p w14:paraId="46215F62" w14:textId="49566255" w:rsidR="004001CB" w:rsidRPr="00775B22" w:rsidRDefault="004001CB" w:rsidP="004001CB">
      <w:pPr>
        <w:widowControl/>
        <w:tabs>
          <w:tab w:val="left" w:pos="2865"/>
        </w:tabs>
        <w:suppressAutoHyphens w:val="0"/>
        <w:ind w:left="720"/>
        <w:rPr>
          <w:rFonts w:ascii="Calibri" w:hAnsi="Calibri"/>
          <w:sz w:val="22"/>
          <w:szCs w:val="22"/>
        </w:rPr>
      </w:pPr>
      <w:r w:rsidRPr="00775B22">
        <w:rPr>
          <w:rFonts w:ascii="Calibri" w:hAnsi="Calibri"/>
          <w:b/>
          <w:sz w:val="22"/>
          <w:szCs w:val="22"/>
        </w:rPr>
        <w:t>Reading Unit Plan</w:t>
      </w:r>
    </w:p>
    <w:p w14:paraId="0955107E" w14:textId="12072794" w:rsidR="004001CB" w:rsidRPr="00775B22" w:rsidRDefault="004001CB" w:rsidP="00C22EA0">
      <w:pPr>
        <w:widowControl/>
        <w:tabs>
          <w:tab w:val="left" w:pos="2865"/>
        </w:tabs>
        <w:suppressAutoHyphens w:val="0"/>
        <w:spacing w:after="240"/>
        <w:ind w:left="720"/>
        <w:rPr>
          <w:rFonts w:ascii="Calibri" w:hAnsi="Calibri"/>
          <w:sz w:val="22"/>
          <w:szCs w:val="22"/>
        </w:rPr>
      </w:pPr>
      <w:r w:rsidRPr="00775B22">
        <w:rPr>
          <w:rFonts w:ascii="Calibri" w:hAnsi="Calibri"/>
          <w:sz w:val="22"/>
          <w:szCs w:val="22"/>
        </w:rPr>
        <w:lastRenderedPageBreak/>
        <w:t>The purpose of this critical task is for teacher candidates to develop a multi-genre unit to address both learning in language arts (listening, speaking, reading, writing, viewing, visually representing, critically thinking) and learning in a content area (social studies, science, history, math). See assignment guidelines.</w:t>
      </w:r>
    </w:p>
    <w:p w14:paraId="33F414B1" w14:textId="77777777" w:rsidR="004001CB" w:rsidRPr="00775B22" w:rsidRDefault="004001CB" w:rsidP="004001CB">
      <w:pPr>
        <w:ind w:left="720"/>
        <w:rPr>
          <w:rFonts w:ascii="Calibri" w:hAnsi="Calibri"/>
          <w:b/>
          <w:sz w:val="22"/>
          <w:szCs w:val="22"/>
        </w:rPr>
      </w:pPr>
      <w:r w:rsidRPr="00775B22">
        <w:rPr>
          <w:rFonts w:ascii="Calibri" w:hAnsi="Calibri"/>
          <w:b/>
          <w:sz w:val="22"/>
          <w:szCs w:val="22"/>
        </w:rPr>
        <w:t>Final Exam: Middle School Reading</w:t>
      </w:r>
    </w:p>
    <w:p w14:paraId="35CAACC2" w14:textId="22CD8E4B" w:rsidR="004001CB" w:rsidRPr="00775B22" w:rsidRDefault="004001CB" w:rsidP="004001CB">
      <w:pPr>
        <w:ind w:left="720"/>
        <w:rPr>
          <w:rFonts w:ascii="Calibri" w:hAnsi="Calibri" w:cs="Arial"/>
          <w:sz w:val="22"/>
          <w:szCs w:val="22"/>
        </w:rPr>
      </w:pPr>
      <w:r w:rsidRPr="00775B22">
        <w:rPr>
          <w:rFonts w:ascii="Calibri" w:hAnsi="Calibri"/>
          <w:sz w:val="22"/>
          <w:szCs w:val="22"/>
        </w:rPr>
        <w:t xml:space="preserve">The teacher candidates will take a comprehensive final exam covering </w:t>
      </w:r>
      <w:r w:rsidR="006D3D70" w:rsidRPr="00775B22">
        <w:rPr>
          <w:rFonts w:ascii="Calibri" w:hAnsi="Calibri"/>
          <w:color w:val="000000"/>
          <w:sz w:val="22"/>
          <w:szCs w:val="22"/>
        </w:rPr>
        <w:t>Scientifically Based</w:t>
      </w:r>
      <w:r w:rsidRPr="00775B22">
        <w:rPr>
          <w:rFonts w:ascii="Calibri" w:hAnsi="Calibri"/>
          <w:color w:val="000000"/>
          <w:sz w:val="22"/>
          <w:szCs w:val="22"/>
        </w:rPr>
        <w:t xml:space="preserve"> Reading Research (SBRR), </w:t>
      </w:r>
      <w:r w:rsidRPr="00775B22">
        <w:rPr>
          <w:rFonts w:ascii="Calibri" w:hAnsi="Calibri" w:cs="Arial"/>
          <w:sz w:val="22"/>
          <w:szCs w:val="22"/>
        </w:rPr>
        <w:t>Comprehension</w:t>
      </w:r>
      <w:r w:rsidRPr="00775B22">
        <w:rPr>
          <w:rFonts w:ascii="Calibri" w:hAnsi="Calibri" w:cs="Arial"/>
          <w:b/>
          <w:sz w:val="22"/>
          <w:szCs w:val="22"/>
        </w:rPr>
        <w:t xml:space="preserve">, </w:t>
      </w:r>
      <w:r w:rsidRPr="00775B22">
        <w:rPr>
          <w:rFonts w:ascii="Calibri" w:hAnsi="Calibri" w:cs="Arial"/>
          <w:sz w:val="22"/>
          <w:szCs w:val="22"/>
        </w:rPr>
        <w:t>Oral language development</w:t>
      </w:r>
      <w:r w:rsidRPr="00775B22">
        <w:rPr>
          <w:rFonts w:ascii="Calibri" w:hAnsi="Calibri" w:cs="Arial"/>
          <w:b/>
          <w:sz w:val="22"/>
          <w:szCs w:val="22"/>
        </w:rPr>
        <w:t xml:space="preserve">, </w:t>
      </w:r>
      <w:r w:rsidRPr="00775B22">
        <w:rPr>
          <w:rFonts w:ascii="Calibri" w:hAnsi="Calibri" w:cs="Arial"/>
          <w:sz w:val="22"/>
          <w:szCs w:val="22"/>
        </w:rPr>
        <w:t>Phonological Awareness</w:t>
      </w:r>
      <w:r w:rsidRPr="00775B22">
        <w:rPr>
          <w:rFonts w:ascii="Calibri" w:hAnsi="Calibri" w:cs="Arial"/>
          <w:b/>
          <w:sz w:val="22"/>
          <w:szCs w:val="22"/>
        </w:rPr>
        <w:t xml:space="preserve">, </w:t>
      </w:r>
      <w:r w:rsidRPr="00775B22">
        <w:rPr>
          <w:rFonts w:ascii="Calibri" w:hAnsi="Calibri" w:cs="Arial"/>
          <w:sz w:val="22"/>
          <w:szCs w:val="22"/>
        </w:rPr>
        <w:t>Phonics</w:t>
      </w:r>
      <w:r w:rsidRPr="00775B22">
        <w:rPr>
          <w:rFonts w:ascii="Calibri" w:hAnsi="Calibri" w:cs="Arial"/>
          <w:b/>
          <w:sz w:val="22"/>
          <w:szCs w:val="22"/>
        </w:rPr>
        <w:t xml:space="preserve">, </w:t>
      </w:r>
      <w:r w:rsidRPr="00775B22">
        <w:rPr>
          <w:rFonts w:ascii="Calibri" w:hAnsi="Calibri" w:cs="Arial"/>
          <w:sz w:val="22"/>
          <w:szCs w:val="22"/>
        </w:rPr>
        <w:t>Fluency</w:t>
      </w:r>
      <w:r w:rsidRPr="00775B22">
        <w:rPr>
          <w:rFonts w:ascii="Calibri" w:hAnsi="Calibri" w:cs="Arial"/>
          <w:b/>
          <w:sz w:val="22"/>
          <w:szCs w:val="22"/>
        </w:rPr>
        <w:t xml:space="preserve">, </w:t>
      </w:r>
      <w:r w:rsidRPr="00775B22">
        <w:rPr>
          <w:rFonts w:ascii="Calibri" w:hAnsi="Calibri" w:cs="Arial"/>
          <w:sz w:val="22"/>
          <w:szCs w:val="22"/>
        </w:rPr>
        <w:t>Vocabulary</w:t>
      </w:r>
      <w:r w:rsidRPr="00775B22">
        <w:rPr>
          <w:rFonts w:ascii="Calibri" w:hAnsi="Calibri" w:cs="Arial"/>
          <w:b/>
          <w:sz w:val="22"/>
          <w:szCs w:val="22"/>
        </w:rPr>
        <w:t xml:space="preserve">, </w:t>
      </w:r>
      <w:r w:rsidRPr="00775B22">
        <w:rPr>
          <w:rFonts w:ascii="Calibri" w:hAnsi="Calibri" w:cs="Arial"/>
          <w:sz w:val="22"/>
          <w:szCs w:val="22"/>
        </w:rPr>
        <w:t>Integration of Reading Components</w:t>
      </w:r>
      <w:r w:rsidRPr="00775B22">
        <w:rPr>
          <w:rFonts w:ascii="Calibri" w:hAnsi="Calibri" w:cs="Arial"/>
          <w:b/>
          <w:sz w:val="22"/>
          <w:szCs w:val="22"/>
        </w:rPr>
        <w:t xml:space="preserve">, </w:t>
      </w:r>
      <w:r w:rsidRPr="00775B22">
        <w:rPr>
          <w:rFonts w:ascii="Calibri" w:hAnsi="Calibri" w:cs="Arial"/>
          <w:sz w:val="22"/>
          <w:szCs w:val="22"/>
        </w:rPr>
        <w:t>Reading Assessment</w:t>
      </w:r>
      <w:r w:rsidRPr="00775B22">
        <w:rPr>
          <w:rFonts w:ascii="Calibri" w:hAnsi="Calibri" w:cs="Arial"/>
          <w:b/>
          <w:sz w:val="22"/>
          <w:szCs w:val="22"/>
        </w:rPr>
        <w:t xml:space="preserve">, </w:t>
      </w:r>
      <w:r w:rsidRPr="00775B22">
        <w:rPr>
          <w:rFonts w:ascii="Calibri" w:hAnsi="Calibri" w:cs="Arial"/>
          <w:sz w:val="22"/>
          <w:szCs w:val="22"/>
        </w:rPr>
        <w:t>Differentiated Instruction</w:t>
      </w:r>
      <w:r w:rsidRPr="00775B22">
        <w:rPr>
          <w:rFonts w:ascii="Calibri" w:hAnsi="Calibri" w:cs="Arial"/>
          <w:b/>
          <w:sz w:val="22"/>
          <w:szCs w:val="22"/>
        </w:rPr>
        <w:t xml:space="preserve">, </w:t>
      </w:r>
      <w:r w:rsidRPr="00775B22">
        <w:rPr>
          <w:rFonts w:ascii="Calibri" w:hAnsi="Calibri" w:cs="Arial"/>
          <w:sz w:val="22"/>
          <w:szCs w:val="22"/>
        </w:rPr>
        <w:t>Higher order thinking</w:t>
      </w:r>
      <w:r w:rsidRPr="00775B22">
        <w:rPr>
          <w:rFonts w:ascii="Calibri" w:hAnsi="Calibri" w:cs="Arial"/>
          <w:b/>
          <w:sz w:val="22"/>
          <w:szCs w:val="22"/>
        </w:rPr>
        <w:t xml:space="preserve">, </w:t>
      </w:r>
      <w:r w:rsidRPr="00775B22">
        <w:rPr>
          <w:rFonts w:ascii="Calibri" w:hAnsi="Calibri" w:cs="Arial"/>
          <w:sz w:val="22"/>
          <w:szCs w:val="22"/>
        </w:rPr>
        <w:t>Critical thinking</w:t>
      </w:r>
      <w:r w:rsidRPr="00775B22">
        <w:rPr>
          <w:rFonts w:ascii="Calibri" w:hAnsi="Calibri" w:cs="Arial"/>
          <w:b/>
          <w:sz w:val="22"/>
          <w:szCs w:val="22"/>
        </w:rPr>
        <w:t xml:space="preserve">, </w:t>
      </w:r>
      <w:r w:rsidRPr="00775B22">
        <w:rPr>
          <w:rFonts w:ascii="Calibri" w:hAnsi="Calibri" w:cs="Arial"/>
          <w:sz w:val="22"/>
          <w:szCs w:val="22"/>
        </w:rPr>
        <w:t>ELLs and Literacy</w:t>
      </w:r>
      <w:r w:rsidRPr="00775B22">
        <w:rPr>
          <w:rFonts w:ascii="Calibri" w:hAnsi="Calibri" w:cs="Arial"/>
          <w:b/>
          <w:sz w:val="22"/>
          <w:szCs w:val="22"/>
        </w:rPr>
        <w:t xml:space="preserve">, </w:t>
      </w:r>
      <w:r w:rsidRPr="00775B22">
        <w:rPr>
          <w:rFonts w:ascii="Calibri" w:hAnsi="Calibri" w:cs="Arial"/>
          <w:sz w:val="22"/>
          <w:szCs w:val="22"/>
        </w:rPr>
        <w:t>Students with exceptionalities and literacy</w:t>
      </w:r>
      <w:r w:rsidRPr="00775B22">
        <w:rPr>
          <w:rFonts w:ascii="Calibri" w:hAnsi="Calibri" w:cs="Arial"/>
          <w:b/>
          <w:sz w:val="22"/>
          <w:szCs w:val="22"/>
        </w:rPr>
        <w:t xml:space="preserve">, </w:t>
      </w:r>
      <w:r w:rsidRPr="00775B22">
        <w:rPr>
          <w:rFonts w:ascii="Calibri" w:hAnsi="Calibri" w:cs="Arial"/>
          <w:sz w:val="22"/>
          <w:szCs w:val="22"/>
        </w:rPr>
        <w:t>Content-Area Reading Strategies</w:t>
      </w:r>
      <w:r w:rsidRPr="00775B22">
        <w:rPr>
          <w:rFonts w:ascii="Calibri" w:hAnsi="Calibri" w:cs="Arial"/>
          <w:b/>
          <w:sz w:val="22"/>
          <w:szCs w:val="22"/>
        </w:rPr>
        <w:t xml:space="preserve">, </w:t>
      </w:r>
      <w:r w:rsidRPr="00775B22">
        <w:rPr>
          <w:rFonts w:ascii="Calibri" w:hAnsi="Calibri" w:cs="Arial"/>
          <w:sz w:val="22"/>
          <w:szCs w:val="22"/>
        </w:rPr>
        <w:t>and</w:t>
      </w:r>
      <w:r w:rsidRPr="00775B22">
        <w:rPr>
          <w:rFonts w:ascii="Calibri" w:hAnsi="Calibri" w:cs="Arial"/>
          <w:b/>
          <w:sz w:val="22"/>
          <w:szCs w:val="22"/>
        </w:rPr>
        <w:t xml:space="preserve"> Striving</w:t>
      </w:r>
      <w:r w:rsidRPr="00775B22">
        <w:rPr>
          <w:rFonts w:ascii="Calibri" w:hAnsi="Calibri" w:cs="Arial"/>
          <w:sz w:val="22"/>
          <w:szCs w:val="22"/>
        </w:rPr>
        <w:t xml:space="preserve"> readers</w:t>
      </w:r>
      <w:r w:rsidRPr="00775B22">
        <w:rPr>
          <w:rFonts w:ascii="Calibri" w:hAnsi="Calibri" w:cs="Arial"/>
          <w:b/>
          <w:sz w:val="22"/>
          <w:szCs w:val="22"/>
        </w:rPr>
        <w:t>.</w:t>
      </w:r>
    </w:p>
    <w:p w14:paraId="4700A463" w14:textId="77777777" w:rsidR="00680A44" w:rsidRPr="00BA5F71" w:rsidRDefault="00680A44" w:rsidP="00680A44">
      <w:pPr>
        <w:pStyle w:val="Heading2"/>
      </w:pPr>
      <w:r w:rsidRPr="00BA5F71">
        <w:t>ATTENDANCE POLICY:</w:t>
      </w:r>
    </w:p>
    <w:p w14:paraId="4746A87D" w14:textId="324D1C8B" w:rsidR="004001CB" w:rsidRPr="00C22EA0" w:rsidRDefault="004001CB" w:rsidP="00C22EA0">
      <w:pPr>
        <w:pStyle w:val="CommentText"/>
        <w:spacing w:after="240"/>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Each absence thereafter will result in a 10% reduction of the overall grade.</w:t>
      </w:r>
      <w:r w:rsidR="006D3D70">
        <w:rPr>
          <w:rFonts w:ascii="Calibri" w:hAnsi="Calibri"/>
          <w:sz w:val="22"/>
          <w:szCs w:val="22"/>
        </w:rPr>
        <w:t xml:space="preserve"> </w:t>
      </w:r>
      <w:r w:rsidRPr="00B56F73">
        <w:rPr>
          <w:rFonts w:ascii="Calibri" w:hAnsi="Calibri"/>
          <w:sz w:val="22"/>
          <w:szCs w:val="22"/>
        </w:rPr>
        <w:t>Issues of appeal will be reviewed by the administrative office in the School of Education.</w:t>
      </w:r>
    </w:p>
    <w:p w14:paraId="7CBAA21E" w14:textId="77777777" w:rsidR="004001CB" w:rsidRPr="00B56F73" w:rsidRDefault="004001CB" w:rsidP="00C22EA0">
      <w:pPr>
        <w:spacing w:after="240"/>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14:paraId="26ABF1C8" w14:textId="77777777" w:rsidR="00680A44" w:rsidRPr="00BA5F71" w:rsidRDefault="00680A44" w:rsidP="00680A44">
      <w:pPr>
        <w:pStyle w:val="Heading2"/>
      </w:pPr>
      <w:r w:rsidRPr="00BA5F71">
        <w:t>GRADING POLICY:</w:t>
      </w:r>
    </w:p>
    <w:p w14:paraId="2D675D66" w14:textId="77777777" w:rsidR="00680A44" w:rsidRPr="00BA5F71" w:rsidRDefault="00680A44" w:rsidP="00680A4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80A44" w:rsidRPr="007E3570" w14:paraId="49218B7A" w14:textId="77777777" w:rsidTr="00D916A8">
        <w:trPr>
          <w:trHeight w:val="236"/>
          <w:tblHeader/>
          <w:jc w:val="center"/>
        </w:trPr>
        <w:tc>
          <w:tcPr>
            <w:tcW w:w="2122" w:type="dxa"/>
          </w:tcPr>
          <w:p w14:paraId="7176E06D" w14:textId="77777777" w:rsidR="00680A44" w:rsidRPr="007E3570" w:rsidRDefault="00680A4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88CB5A6" w14:textId="77777777" w:rsidR="00680A44" w:rsidRPr="007E3570" w:rsidRDefault="00680A44" w:rsidP="007E3570">
            <w:pPr>
              <w:rPr>
                <w:rFonts w:ascii="Calibri" w:hAnsi="Calibri" w:cs="Arial"/>
                <w:b/>
                <w:bCs/>
                <w:sz w:val="22"/>
                <w:szCs w:val="22"/>
              </w:rPr>
            </w:pPr>
            <w:r w:rsidRPr="007E3570">
              <w:rPr>
                <w:rFonts w:ascii="Calibri" w:hAnsi="Calibri" w:cs="Arial"/>
                <w:b/>
                <w:bCs/>
                <w:sz w:val="22"/>
                <w:szCs w:val="22"/>
              </w:rPr>
              <w:t>Letter Grade</w:t>
            </w:r>
          </w:p>
        </w:tc>
      </w:tr>
      <w:tr w:rsidR="00680A44" w14:paraId="64CB416A" w14:textId="77777777" w:rsidTr="00893DB2">
        <w:trPr>
          <w:trHeight w:val="236"/>
          <w:jc w:val="center"/>
        </w:trPr>
        <w:tc>
          <w:tcPr>
            <w:tcW w:w="2122" w:type="dxa"/>
          </w:tcPr>
          <w:p w14:paraId="26F0AFFF" w14:textId="77777777" w:rsidR="00680A44" w:rsidRDefault="00680A44" w:rsidP="005A4AB8">
            <w:pPr>
              <w:rPr>
                <w:rFonts w:ascii="Calibri" w:hAnsi="Calibri" w:cs="Arial"/>
                <w:sz w:val="22"/>
                <w:szCs w:val="22"/>
              </w:rPr>
            </w:pPr>
            <w:r>
              <w:rPr>
                <w:rFonts w:ascii="Calibri" w:hAnsi="Calibri" w:cs="Arial"/>
                <w:sz w:val="22"/>
                <w:szCs w:val="22"/>
              </w:rPr>
              <w:t>90 - 100</w:t>
            </w:r>
          </w:p>
        </w:tc>
        <w:tc>
          <w:tcPr>
            <w:tcW w:w="1504" w:type="dxa"/>
          </w:tcPr>
          <w:p w14:paraId="7A9C99F5" w14:textId="77777777" w:rsidR="00680A44" w:rsidRDefault="00680A44" w:rsidP="005A4AB8">
            <w:pPr>
              <w:jc w:val="center"/>
              <w:rPr>
                <w:rFonts w:ascii="Calibri" w:hAnsi="Calibri" w:cs="Arial"/>
                <w:sz w:val="22"/>
                <w:szCs w:val="22"/>
              </w:rPr>
            </w:pPr>
            <w:r>
              <w:rPr>
                <w:rFonts w:ascii="Calibri" w:hAnsi="Calibri" w:cs="Arial"/>
                <w:sz w:val="22"/>
                <w:szCs w:val="22"/>
              </w:rPr>
              <w:t>A</w:t>
            </w:r>
          </w:p>
        </w:tc>
      </w:tr>
      <w:tr w:rsidR="00680A44" w14:paraId="00B76D55" w14:textId="77777777" w:rsidTr="00893DB2">
        <w:trPr>
          <w:trHeight w:val="224"/>
          <w:jc w:val="center"/>
        </w:trPr>
        <w:tc>
          <w:tcPr>
            <w:tcW w:w="2122" w:type="dxa"/>
          </w:tcPr>
          <w:p w14:paraId="6499719F" w14:textId="77777777" w:rsidR="00680A44" w:rsidRDefault="00680A44" w:rsidP="005A4AB8">
            <w:pPr>
              <w:rPr>
                <w:rFonts w:ascii="Calibri" w:hAnsi="Calibri" w:cs="Arial"/>
                <w:sz w:val="22"/>
                <w:szCs w:val="22"/>
              </w:rPr>
            </w:pPr>
            <w:r>
              <w:rPr>
                <w:rFonts w:ascii="Calibri" w:hAnsi="Calibri" w:cs="Arial"/>
                <w:sz w:val="22"/>
                <w:szCs w:val="22"/>
              </w:rPr>
              <w:t>80 - 89</w:t>
            </w:r>
          </w:p>
        </w:tc>
        <w:tc>
          <w:tcPr>
            <w:tcW w:w="1504" w:type="dxa"/>
          </w:tcPr>
          <w:p w14:paraId="6DA8D31A" w14:textId="77777777" w:rsidR="00680A44" w:rsidRDefault="00680A44" w:rsidP="005A4AB8">
            <w:pPr>
              <w:jc w:val="center"/>
              <w:rPr>
                <w:rFonts w:ascii="Calibri" w:hAnsi="Calibri" w:cs="Arial"/>
                <w:sz w:val="22"/>
                <w:szCs w:val="22"/>
              </w:rPr>
            </w:pPr>
            <w:r>
              <w:rPr>
                <w:rFonts w:ascii="Calibri" w:hAnsi="Calibri" w:cs="Arial"/>
                <w:sz w:val="22"/>
                <w:szCs w:val="22"/>
              </w:rPr>
              <w:t>B</w:t>
            </w:r>
          </w:p>
        </w:tc>
      </w:tr>
      <w:tr w:rsidR="00680A44" w14:paraId="00222B7B" w14:textId="77777777" w:rsidTr="00893DB2">
        <w:trPr>
          <w:trHeight w:val="236"/>
          <w:jc w:val="center"/>
        </w:trPr>
        <w:tc>
          <w:tcPr>
            <w:tcW w:w="2122" w:type="dxa"/>
          </w:tcPr>
          <w:p w14:paraId="17EA041D" w14:textId="77777777" w:rsidR="00680A44" w:rsidRDefault="00680A44" w:rsidP="005A4AB8">
            <w:pPr>
              <w:rPr>
                <w:rFonts w:ascii="Calibri" w:hAnsi="Calibri" w:cs="Arial"/>
                <w:sz w:val="22"/>
                <w:szCs w:val="22"/>
              </w:rPr>
            </w:pPr>
            <w:r>
              <w:rPr>
                <w:rFonts w:ascii="Calibri" w:hAnsi="Calibri" w:cs="Arial"/>
                <w:sz w:val="22"/>
                <w:szCs w:val="22"/>
              </w:rPr>
              <w:t>70 - 79</w:t>
            </w:r>
          </w:p>
        </w:tc>
        <w:tc>
          <w:tcPr>
            <w:tcW w:w="1504" w:type="dxa"/>
          </w:tcPr>
          <w:p w14:paraId="07AC82CA" w14:textId="77777777" w:rsidR="00680A44" w:rsidRDefault="00680A44" w:rsidP="005A4AB8">
            <w:pPr>
              <w:jc w:val="center"/>
              <w:rPr>
                <w:rFonts w:ascii="Calibri" w:hAnsi="Calibri" w:cs="Arial"/>
                <w:sz w:val="22"/>
                <w:szCs w:val="22"/>
              </w:rPr>
            </w:pPr>
            <w:r>
              <w:rPr>
                <w:rFonts w:ascii="Calibri" w:hAnsi="Calibri" w:cs="Arial"/>
                <w:sz w:val="22"/>
                <w:szCs w:val="22"/>
              </w:rPr>
              <w:t>C</w:t>
            </w:r>
          </w:p>
        </w:tc>
      </w:tr>
      <w:tr w:rsidR="00680A44" w14:paraId="450B4C46" w14:textId="77777777" w:rsidTr="00893DB2">
        <w:trPr>
          <w:trHeight w:val="224"/>
          <w:jc w:val="center"/>
        </w:trPr>
        <w:tc>
          <w:tcPr>
            <w:tcW w:w="2122" w:type="dxa"/>
          </w:tcPr>
          <w:p w14:paraId="39EAD055" w14:textId="77777777" w:rsidR="00680A44" w:rsidRDefault="00680A44" w:rsidP="005A4AB8">
            <w:pPr>
              <w:rPr>
                <w:rFonts w:ascii="Calibri" w:hAnsi="Calibri" w:cs="Arial"/>
                <w:sz w:val="22"/>
                <w:szCs w:val="22"/>
              </w:rPr>
            </w:pPr>
            <w:r>
              <w:rPr>
                <w:rFonts w:ascii="Calibri" w:hAnsi="Calibri" w:cs="Arial"/>
                <w:sz w:val="22"/>
                <w:szCs w:val="22"/>
              </w:rPr>
              <w:t>60 - 69</w:t>
            </w:r>
          </w:p>
        </w:tc>
        <w:tc>
          <w:tcPr>
            <w:tcW w:w="1504" w:type="dxa"/>
          </w:tcPr>
          <w:p w14:paraId="00472962" w14:textId="77777777" w:rsidR="00680A44" w:rsidRDefault="00680A44" w:rsidP="005A4AB8">
            <w:pPr>
              <w:jc w:val="center"/>
              <w:rPr>
                <w:rFonts w:ascii="Calibri" w:hAnsi="Calibri" w:cs="Arial"/>
                <w:sz w:val="22"/>
                <w:szCs w:val="22"/>
              </w:rPr>
            </w:pPr>
            <w:r>
              <w:rPr>
                <w:rFonts w:ascii="Calibri" w:hAnsi="Calibri" w:cs="Arial"/>
                <w:sz w:val="22"/>
                <w:szCs w:val="22"/>
              </w:rPr>
              <w:t>D</w:t>
            </w:r>
          </w:p>
        </w:tc>
      </w:tr>
      <w:tr w:rsidR="00680A44" w14:paraId="130AB685" w14:textId="77777777" w:rsidTr="00893DB2">
        <w:trPr>
          <w:trHeight w:val="236"/>
          <w:jc w:val="center"/>
        </w:trPr>
        <w:tc>
          <w:tcPr>
            <w:tcW w:w="2122" w:type="dxa"/>
          </w:tcPr>
          <w:p w14:paraId="5D79F1B2" w14:textId="77777777" w:rsidR="00680A44" w:rsidRDefault="00680A44" w:rsidP="005A4AB8">
            <w:pPr>
              <w:rPr>
                <w:rFonts w:ascii="Calibri" w:hAnsi="Calibri" w:cs="Arial"/>
                <w:sz w:val="22"/>
                <w:szCs w:val="22"/>
              </w:rPr>
            </w:pPr>
            <w:r>
              <w:rPr>
                <w:rFonts w:ascii="Calibri" w:hAnsi="Calibri" w:cs="Arial"/>
                <w:sz w:val="22"/>
                <w:szCs w:val="22"/>
              </w:rPr>
              <w:t>Below 60</w:t>
            </w:r>
          </w:p>
        </w:tc>
        <w:tc>
          <w:tcPr>
            <w:tcW w:w="1504" w:type="dxa"/>
          </w:tcPr>
          <w:p w14:paraId="2A3A20D8" w14:textId="77777777" w:rsidR="00680A44" w:rsidRDefault="00680A44" w:rsidP="005A4AB8">
            <w:pPr>
              <w:jc w:val="center"/>
              <w:rPr>
                <w:rFonts w:ascii="Calibri" w:hAnsi="Calibri" w:cs="Arial"/>
                <w:sz w:val="22"/>
                <w:szCs w:val="22"/>
              </w:rPr>
            </w:pPr>
            <w:r>
              <w:rPr>
                <w:rFonts w:ascii="Calibri" w:hAnsi="Calibri" w:cs="Arial"/>
                <w:sz w:val="22"/>
                <w:szCs w:val="22"/>
              </w:rPr>
              <w:t>F</w:t>
            </w:r>
          </w:p>
        </w:tc>
      </w:tr>
    </w:tbl>
    <w:p w14:paraId="1D08BAB3" w14:textId="77777777" w:rsidR="00680A44" w:rsidRPr="00BA5F71" w:rsidRDefault="00680A44" w:rsidP="00680A4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2EF2936" w14:textId="77777777" w:rsidR="00680A44" w:rsidRPr="00BA5F71" w:rsidRDefault="00680A44" w:rsidP="00680A44">
      <w:pPr>
        <w:pStyle w:val="Heading2"/>
      </w:pPr>
      <w:r w:rsidRPr="00BA5F71">
        <w:t>REQUIRED COURSE MATERIALS:</w:t>
      </w:r>
    </w:p>
    <w:p w14:paraId="5C0CE1B2" w14:textId="77777777" w:rsidR="00680A44" w:rsidRPr="00BA5F71" w:rsidRDefault="00680A44" w:rsidP="00680A44">
      <w:pPr>
        <w:spacing w:after="240"/>
        <w:ind w:left="720"/>
        <w:rPr>
          <w:rFonts w:ascii="Calibri" w:hAnsi="Calibri" w:cs="Arial"/>
          <w:sz w:val="22"/>
          <w:szCs w:val="22"/>
        </w:rPr>
      </w:pPr>
      <w:r w:rsidRPr="00BA5F71">
        <w:rPr>
          <w:rFonts w:ascii="Calibri" w:hAnsi="Calibri" w:cs="Arial"/>
          <w:sz w:val="22"/>
          <w:szCs w:val="22"/>
        </w:rPr>
        <w:t>(In correct bibliographic format.)</w:t>
      </w:r>
    </w:p>
    <w:p w14:paraId="753B44D9" w14:textId="77777777" w:rsidR="00680A44" w:rsidRPr="00BA5F71" w:rsidRDefault="00680A44" w:rsidP="00680A44">
      <w:pPr>
        <w:pStyle w:val="Heading2"/>
      </w:pPr>
      <w:r w:rsidRPr="00BA5F71">
        <w:t>RESERVED MATERIALS FOR THE COURSE:</w:t>
      </w:r>
    </w:p>
    <w:p w14:paraId="7DCD3B34" w14:textId="77777777" w:rsidR="00680A44" w:rsidRPr="00BA5F71" w:rsidRDefault="00680A44" w:rsidP="00680A44">
      <w:pPr>
        <w:spacing w:after="240"/>
        <w:ind w:left="720"/>
        <w:rPr>
          <w:rFonts w:ascii="Calibri" w:hAnsi="Calibri" w:cs="Arial"/>
          <w:sz w:val="22"/>
          <w:szCs w:val="22"/>
        </w:rPr>
      </w:pPr>
      <w:r w:rsidRPr="00BA5F71">
        <w:rPr>
          <w:rFonts w:ascii="Calibri" w:hAnsi="Calibri" w:cs="Arial"/>
          <w:sz w:val="22"/>
          <w:szCs w:val="22"/>
        </w:rPr>
        <w:t>Other special learning resources.</w:t>
      </w:r>
    </w:p>
    <w:p w14:paraId="45653C31" w14:textId="77777777" w:rsidR="00680A44" w:rsidRPr="00BA5F71" w:rsidRDefault="00680A44" w:rsidP="00680A44">
      <w:pPr>
        <w:pStyle w:val="Heading2"/>
      </w:pPr>
      <w:r w:rsidRPr="00BA5F71">
        <w:t>CLASS SCHEDULE:</w:t>
      </w:r>
    </w:p>
    <w:p w14:paraId="57C2F8D8" w14:textId="77777777" w:rsidR="00680A44" w:rsidRPr="00BA5F71" w:rsidRDefault="00680A44" w:rsidP="00680A4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DD15686" w14:textId="77777777" w:rsidR="00680A44" w:rsidRPr="00BA5F71" w:rsidRDefault="00680A44" w:rsidP="00680A44">
      <w:pPr>
        <w:pStyle w:val="Heading2"/>
      </w:pPr>
      <w:r w:rsidRPr="00BA5F71">
        <w:t>ANY OTHER INFORMATION OR CLASS PROCEDURES OR POLICIES:</w:t>
      </w:r>
    </w:p>
    <w:p w14:paraId="3B0C2260" w14:textId="0297A1B5" w:rsidR="004001CB" w:rsidRDefault="004001CB" w:rsidP="006D3D70">
      <w:pPr>
        <w:tabs>
          <w:tab w:val="left" w:pos="720"/>
        </w:tabs>
        <w:spacing w:after="240"/>
        <w:ind w:left="720"/>
        <w:rPr>
          <w:rFonts w:ascii="Calibri" w:hAnsi="Calibri"/>
          <w:b/>
          <w:sz w:val="22"/>
          <w:szCs w:val="22"/>
        </w:rPr>
      </w:pPr>
      <w:r>
        <w:rPr>
          <w:rFonts w:ascii="Calibri" w:hAnsi="Calibri"/>
          <w:b/>
          <w:sz w:val="22"/>
          <w:szCs w:val="22"/>
        </w:rPr>
        <w:t>Academic Integrity</w:t>
      </w:r>
    </w:p>
    <w:p w14:paraId="2B935ED0" w14:textId="79BE90A4" w:rsidR="004001CB" w:rsidRDefault="004001CB" w:rsidP="006D3D70">
      <w:pPr>
        <w:tabs>
          <w:tab w:val="left" w:pos="720"/>
        </w:tabs>
        <w:spacing w:after="240"/>
        <w:ind w:left="720"/>
        <w:rPr>
          <w:rFonts w:ascii="Calibri" w:hAnsi="Calibri"/>
          <w:sz w:val="22"/>
          <w:szCs w:val="22"/>
        </w:rPr>
      </w:pPr>
      <w:r>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w:t>
      </w:r>
      <w:r>
        <w:rPr>
          <w:rFonts w:ascii="Calibri" w:hAnsi="Calibri"/>
          <w:sz w:val="22"/>
          <w:szCs w:val="22"/>
        </w:rPr>
        <w:lastRenderedPageBreak/>
        <w:t>information.</w:t>
      </w:r>
    </w:p>
    <w:p w14:paraId="26AB2ED6" w14:textId="550B5EE9" w:rsidR="004001CB" w:rsidRPr="006D3D70" w:rsidRDefault="004001CB" w:rsidP="006D3D70">
      <w:pPr>
        <w:pStyle w:val="ListParagraph"/>
        <w:numPr>
          <w:ilvl w:val="0"/>
          <w:numId w:val="32"/>
        </w:numPr>
        <w:tabs>
          <w:tab w:val="left" w:pos="720"/>
        </w:tabs>
        <w:spacing w:after="240"/>
        <w:rPr>
          <w:rFonts w:asciiTheme="minorHAnsi" w:hAnsiTheme="minorHAnsi" w:cstheme="minorHAnsi"/>
          <w:sz w:val="22"/>
          <w:szCs w:val="22"/>
        </w:rPr>
      </w:pPr>
      <w:r w:rsidRPr="006D3D70">
        <w:rPr>
          <w:rFonts w:asciiTheme="minorHAnsi" w:hAnsiTheme="minorHAnsi" w:cstheme="minorHAnsi"/>
          <w:b/>
          <w:sz w:val="22"/>
          <w:szCs w:val="22"/>
        </w:rPr>
        <w:t>Cheating</w:t>
      </w:r>
      <w:r w:rsidRPr="006D3D70">
        <w:rPr>
          <w:rFonts w:asciiTheme="minorHAnsi" w:hAnsiTheme="minorHAnsi" w:cstheme="minorHAns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w:t>
      </w:r>
      <w:proofErr w:type="gramStart"/>
      <w:r w:rsidRPr="006D3D70">
        <w:rPr>
          <w:rFonts w:asciiTheme="minorHAnsi" w:hAnsiTheme="minorHAnsi" w:cstheme="minorHAnsi"/>
          <w:sz w:val="22"/>
          <w:szCs w:val="22"/>
        </w:rPr>
        <w:t>another</w:t>
      </w:r>
      <w:proofErr w:type="gramEnd"/>
      <w:r w:rsidRPr="006D3D70">
        <w:rPr>
          <w:rFonts w:asciiTheme="minorHAnsi" w:hAnsiTheme="minorHAnsi" w:cstheme="minorHAnsi"/>
          <w:sz w:val="22"/>
          <w:szCs w:val="22"/>
        </w:rPr>
        <w:t xml:space="preserve">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w:t>
      </w:r>
    </w:p>
    <w:p w14:paraId="4250FC07" w14:textId="7FB37B79" w:rsidR="004001CB" w:rsidRPr="006D3D70" w:rsidRDefault="004001CB" w:rsidP="006D3D70">
      <w:pPr>
        <w:pStyle w:val="ListParagraph"/>
        <w:numPr>
          <w:ilvl w:val="0"/>
          <w:numId w:val="32"/>
        </w:numPr>
        <w:tabs>
          <w:tab w:val="left" w:pos="720"/>
        </w:tabs>
        <w:spacing w:after="240"/>
        <w:rPr>
          <w:rFonts w:asciiTheme="minorHAnsi" w:hAnsiTheme="minorHAnsi" w:cstheme="minorHAnsi"/>
          <w:sz w:val="22"/>
          <w:szCs w:val="22"/>
        </w:rPr>
      </w:pPr>
      <w:r w:rsidRPr="006D3D70">
        <w:rPr>
          <w:rFonts w:asciiTheme="minorHAnsi" w:hAnsiTheme="minorHAnsi" w:cstheme="minorHAnsi"/>
          <w:b/>
          <w:sz w:val="22"/>
          <w:szCs w:val="22"/>
        </w:rPr>
        <w:t>Plagiarism</w:t>
      </w:r>
      <w:r w:rsidRPr="006D3D70">
        <w:rPr>
          <w:rFonts w:asciiTheme="minorHAnsi" w:hAnsiTheme="minorHAnsi" w:cstheme="minorHAns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w:t>
      </w:r>
      <w:r w:rsidR="00C22EA0" w:rsidRPr="006D3D70">
        <w:rPr>
          <w:rFonts w:asciiTheme="minorHAnsi" w:hAnsiTheme="minorHAnsi" w:cstheme="minorHAnsi"/>
          <w:sz w:val="22"/>
          <w:szCs w:val="22"/>
        </w:rPr>
        <w:br/>
      </w:r>
      <w:r w:rsidR="00C22EA0" w:rsidRPr="006D3D70">
        <w:rPr>
          <w:rFonts w:asciiTheme="minorHAnsi" w:hAnsiTheme="minorHAnsi" w:cstheme="minorHAnsi"/>
          <w:sz w:val="22"/>
          <w:szCs w:val="22"/>
        </w:rPr>
        <w:br/>
      </w:r>
      <w:r w:rsidRPr="006D3D70">
        <w:rPr>
          <w:rFonts w:asciiTheme="minorHAnsi" w:hAnsiTheme="minorHAnsi" w:cstheme="minorHAnsi"/>
          <w:sz w:val="22"/>
          <w:szCs w:val="22"/>
        </w:rPr>
        <w:t>The FSW State College academic integrity policy procedures in the student handbook (</w:t>
      </w:r>
      <w:hyperlink r:id="rId15" w:history="1">
        <w:r w:rsidRPr="006D3D70">
          <w:rPr>
            <w:rStyle w:val="Hyperlink"/>
            <w:rFonts w:asciiTheme="minorHAnsi" w:hAnsiTheme="minorHAnsi" w:cstheme="minorHAnsi"/>
            <w:sz w:val="22"/>
            <w:szCs w:val="22"/>
          </w:rPr>
          <w:t>http://www.fsw.edu/academics/catalog1516</w:t>
        </w:r>
      </w:hyperlink>
      <w:r w:rsidRPr="006D3D70">
        <w:rPr>
          <w:rFonts w:asciiTheme="minorHAnsi" w:hAnsiTheme="minorHAnsi" w:cstheme="minorHAnsi"/>
          <w:sz w:val="22"/>
          <w:szCs w:val="22"/>
        </w:rPr>
        <w:t>) will be followed in the event of academic dishonesty.</w:t>
      </w:r>
    </w:p>
    <w:p w14:paraId="5CBA849F" w14:textId="4B41E18F" w:rsidR="004001CB" w:rsidRPr="00C22EA0" w:rsidRDefault="004001CB" w:rsidP="006D3D70">
      <w:pPr>
        <w:tabs>
          <w:tab w:val="left" w:pos="720"/>
        </w:tabs>
        <w:spacing w:after="240"/>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w:t>
      </w:r>
      <w:r w:rsidR="006D3D70">
        <w:rPr>
          <w:rFonts w:ascii="Calibri" w:hAnsi="Calibri" w:cs="Arial"/>
          <w:b/>
          <w:sz w:val="22"/>
          <w:szCs w:val="22"/>
        </w:rPr>
        <w:t xml:space="preserve"> </w:t>
      </w:r>
      <w:r>
        <w:rPr>
          <w:rFonts w:ascii="Calibri" w:hAnsi="Calibri" w:cs="Arial"/>
          <w:sz w:val="22"/>
          <w:szCs w:val="22"/>
        </w:rPr>
        <w:t>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w:t>
      </w:r>
      <w:r w:rsidR="006D3D70">
        <w:rPr>
          <w:rFonts w:ascii="Calibri" w:hAnsi="Calibri" w:cs="Arial"/>
          <w:sz w:val="22"/>
          <w:szCs w:val="22"/>
        </w:rPr>
        <w:t xml:space="preserve"> </w:t>
      </w:r>
      <w:r>
        <w:rPr>
          <w:rFonts w:ascii="Calibri" w:hAnsi="Calibri" w:cs="Arial"/>
          <w:sz w:val="22"/>
          <w:szCs w:val="22"/>
        </w:rPr>
        <w:t>Numerous resources are available online. Resources will also be provided by the professor. Points will be deducted for incorrect APA 6th formatting for critical tasks.</w:t>
      </w:r>
    </w:p>
    <w:p w14:paraId="67499FC5" w14:textId="74E74EBE" w:rsidR="004001CB" w:rsidRPr="00C22EA0" w:rsidRDefault="004001CB" w:rsidP="006D3D70">
      <w:pPr>
        <w:tabs>
          <w:tab w:val="left" w:pos="720"/>
        </w:tabs>
        <w:spacing w:after="240"/>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w:t>
      </w:r>
    </w:p>
    <w:p w14:paraId="5B639811" w14:textId="0BF466C6" w:rsidR="004001CB" w:rsidRDefault="004001CB" w:rsidP="006D3D70">
      <w:pPr>
        <w:tabs>
          <w:tab w:val="left" w:pos="720"/>
        </w:tabs>
        <w:spacing w:after="240"/>
        <w:ind w:left="720"/>
        <w:rPr>
          <w:rFonts w:ascii="Calibri" w:hAnsi="Calibri"/>
          <w:sz w:val="22"/>
          <w:szCs w:val="22"/>
        </w:rPr>
      </w:pPr>
      <w:r>
        <w:rPr>
          <w:rFonts w:ascii="Calibri" w:hAnsi="Calibri"/>
          <w:b/>
          <w:sz w:val="22"/>
          <w:szCs w:val="22"/>
        </w:rPr>
        <w:t>Course Technology:</w:t>
      </w:r>
      <w:r>
        <w:rPr>
          <w:rFonts w:ascii="Calibri" w:hAnsi="Calibri"/>
          <w:sz w:val="22"/>
          <w:szCs w:val="22"/>
        </w:rPr>
        <w:t xml:space="preserve"> The FSW Canvas portal is an integral part of the curriculum.</w:t>
      </w:r>
      <w:r w:rsidR="006D3D70">
        <w:rPr>
          <w:rFonts w:ascii="Calibri" w:hAnsi="Calibri"/>
          <w:sz w:val="22"/>
          <w:szCs w:val="22"/>
        </w:rPr>
        <w:t xml:space="preserve"> </w:t>
      </w:r>
      <w:r>
        <w:rPr>
          <w:rFonts w:ascii="Calibri" w:hAnsi="Calibri"/>
          <w:sz w:val="22"/>
          <w:szCs w:val="22"/>
        </w:rPr>
        <w:t>Teacher candidates will find course content and information, assignment submission links and grades, and other critical information. All online communication should take place within the portal.</w:t>
      </w:r>
      <w:r w:rsidR="006D3D70">
        <w:rPr>
          <w:rFonts w:ascii="Calibri" w:hAnsi="Calibri"/>
          <w:sz w:val="22"/>
          <w:szCs w:val="22"/>
        </w:rPr>
        <w:t xml:space="preserve"> </w:t>
      </w:r>
      <w:r>
        <w:rPr>
          <w:rFonts w:ascii="Calibri" w:hAnsi="Calibri"/>
          <w:sz w:val="22"/>
          <w:szCs w:val="22"/>
        </w:rPr>
        <w:t xml:space="preserve">If the portal is </w:t>
      </w:r>
      <w:proofErr w:type="gramStart"/>
      <w:r>
        <w:rPr>
          <w:rFonts w:ascii="Calibri" w:hAnsi="Calibri"/>
          <w:sz w:val="22"/>
          <w:szCs w:val="22"/>
        </w:rPr>
        <w:t>unfamiliar</w:t>
      </w:r>
      <w:proofErr w:type="gramEnd"/>
      <w:r>
        <w:rPr>
          <w:rFonts w:ascii="Calibri" w:hAnsi="Calibri"/>
          <w:sz w:val="22"/>
          <w:szCs w:val="22"/>
        </w:rPr>
        <w:t xml:space="preserve"> it would be beneficial to work through the Canvas Student Orientation activities. A link can be found on the course welcome page.</w:t>
      </w:r>
    </w:p>
    <w:p w14:paraId="6CBA6884" w14:textId="323144E8" w:rsidR="004001CB" w:rsidRDefault="004001CB" w:rsidP="006D3D70">
      <w:pPr>
        <w:tabs>
          <w:tab w:val="left" w:pos="720"/>
        </w:tabs>
        <w:spacing w:after="240"/>
        <w:ind w:left="720"/>
        <w:rPr>
          <w:rFonts w:ascii="Calibri" w:hAnsi="Calibri"/>
          <w:sz w:val="22"/>
          <w:szCs w:val="22"/>
        </w:rPr>
      </w:pPr>
      <w:r>
        <w:rPr>
          <w:rFonts w:ascii="Calibri" w:hAnsi="Calibri"/>
          <w:sz w:val="22"/>
          <w:szCs w:val="22"/>
        </w:rPr>
        <w:t>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w:t>
      </w:r>
      <w:r w:rsidR="006D3D70">
        <w:rPr>
          <w:rFonts w:ascii="Calibri" w:hAnsi="Calibri"/>
          <w:sz w:val="22"/>
          <w:szCs w:val="22"/>
        </w:rPr>
        <w:t xml:space="preserve"> </w:t>
      </w:r>
      <w:r>
        <w:rPr>
          <w:rFonts w:ascii="Calibri" w:hAnsi="Calibri"/>
          <w:sz w:val="22"/>
          <w:szCs w:val="22"/>
        </w:rPr>
        <w:t xml:space="preserve">an assignment needs to be submitted via </w:t>
      </w:r>
      <w:proofErr w:type="spellStart"/>
      <w:r>
        <w:rPr>
          <w:rFonts w:ascii="Calibri" w:hAnsi="Calibri"/>
          <w:sz w:val="22"/>
          <w:szCs w:val="22"/>
        </w:rPr>
        <w:t>Livetext</w:t>
      </w:r>
      <w:proofErr w:type="spellEnd"/>
      <w:r>
        <w:rPr>
          <w:rFonts w:ascii="Calibri" w:hAnsi="Calibri"/>
          <w:sz w:val="22"/>
          <w:szCs w:val="22"/>
        </w:rPr>
        <w:t xml:space="preserve"> and/or Canvas and </w:t>
      </w:r>
      <w:proofErr w:type="gramStart"/>
      <w:r>
        <w:rPr>
          <w:rFonts w:ascii="Calibri" w:hAnsi="Calibri"/>
          <w:sz w:val="22"/>
          <w:szCs w:val="22"/>
        </w:rPr>
        <w:t>they</w:t>
      </w:r>
      <w:proofErr w:type="gramEnd"/>
      <w:r>
        <w:rPr>
          <w:rFonts w:ascii="Calibri" w:hAnsi="Calibri"/>
          <w:sz w:val="22"/>
          <w:szCs w:val="22"/>
        </w:rPr>
        <w:t xml:space="preserve"> not available for some reason, the assignment may be emailed to the professor’s school email so that it is date and time stamped then keep trying to submit via the required portal.</w:t>
      </w:r>
    </w:p>
    <w:p w14:paraId="3C90F5B3" w14:textId="33DDB01B" w:rsidR="004001CB" w:rsidRDefault="004001CB" w:rsidP="006D3D70">
      <w:pPr>
        <w:tabs>
          <w:tab w:val="left" w:pos="720"/>
        </w:tabs>
        <w:spacing w:after="240"/>
        <w:ind w:left="720"/>
        <w:rPr>
          <w:rFonts w:ascii="Calibri" w:hAnsi="Calibri" w:cs="Arial"/>
          <w:sz w:val="22"/>
          <w:szCs w:val="22"/>
        </w:rPr>
      </w:pPr>
      <w:r>
        <w:rPr>
          <w:rFonts w:ascii="Calibri" w:hAnsi="Calibri"/>
          <w:b/>
          <w:bCs/>
          <w:sz w:val="22"/>
          <w:szCs w:val="22"/>
        </w:rPr>
        <w:t>Critical Task Revision Policy:</w:t>
      </w:r>
      <w:r w:rsidR="006D3D70">
        <w:rPr>
          <w:rFonts w:ascii="Calibri" w:hAnsi="Calibri"/>
          <w:b/>
          <w:bCs/>
          <w:sz w:val="22"/>
          <w:szCs w:val="22"/>
        </w:rPr>
        <w:t xml:space="preserve"> </w:t>
      </w:r>
      <w:r>
        <w:rPr>
          <w:rFonts w:ascii="Calibri" w:hAnsi="Calibri"/>
          <w:sz w:val="22"/>
          <w:szCs w:val="22"/>
        </w:rPr>
        <w:t xml:space="preserve">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w:t>
      </w:r>
      <w:r w:rsidR="006D3D70">
        <w:rPr>
          <w:rFonts w:ascii="Calibri" w:hAnsi="Calibri"/>
          <w:sz w:val="22"/>
          <w:szCs w:val="22"/>
        </w:rPr>
        <w:t xml:space="preserve"> </w:t>
      </w:r>
      <w:r>
        <w:rPr>
          <w:rFonts w:ascii="Calibri" w:hAnsi="Calibri"/>
          <w:sz w:val="22"/>
          <w:szCs w:val="22"/>
        </w:rPr>
        <w:t xml:space="preserve">For example, if a Critical Task is returned by the professor to the </w:t>
      </w:r>
      <w:r>
        <w:rPr>
          <w:rFonts w:ascii="Calibri" w:hAnsi="Calibri"/>
          <w:sz w:val="22"/>
          <w:szCs w:val="22"/>
        </w:rPr>
        <w:lastRenderedPageBreak/>
        <w:t>teacher candidate on October 15th, the Critical Task must be resubmitted by October 29th. Failure to receive a 75% or higher on all assigned Critical Tasks will result in a failing grade for the course regardless of the overall course average.</w:t>
      </w:r>
      <w:r w:rsidR="006D3D70">
        <w:rPr>
          <w:rFonts w:ascii="Calibri" w:hAnsi="Calibri"/>
          <w:sz w:val="22"/>
          <w:szCs w:val="22"/>
        </w:rPr>
        <w:t xml:space="preserve"> </w:t>
      </w:r>
      <w:r>
        <w:rPr>
          <w:rFonts w:ascii="Calibri" w:hAnsi="Calibri"/>
          <w:sz w:val="22"/>
          <w:szCs w:val="22"/>
        </w:rPr>
        <w:t xml:space="preserve">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w:t>
      </w:r>
      <w:r w:rsidR="006D3D70">
        <w:rPr>
          <w:rFonts w:ascii="Calibri" w:hAnsi="Calibri"/>
          <w:sz w:val="22"/>
          <w:szCs w:val="22"/>
        </w:rPr>
        <w:t xml:space="preserve"> </w:t>
      </w:r>
      <w:r>
        <w:rPr>
          <w:rFonts w:ascii="Calibri" w:hAnsi="Calibri"/>
          <w:sz w:val="22"/>
          <w:szCs w:val="22"/>
        </w:rPr>
        <w:t>Revising a Critical Task may not necessarily result in a change in the overall course average.</w:t>
      </w:r>
    </w:p>
    <w:p w14:paraId="202EA939" w14:textId="269F2EF8" w:rsidR="004001CB" w:rsidRDefault="004001CB" w:rsidP="006D3D70">
      <w:pPr>
        <w:tabs>
          <w:tab w:val="left" w:pos="720"/>
        </w:tabs>
        <w:spacing w:after="240"/>
        <w:ind w:left="720"/>
        <w:rPr>
          <w:rFonts w:ascii="Calibri" w:hAnsi="Calibri"/>
          <w:sz w:val="22"/>
          <w:szCs w:val="22"/>
        </w:rPr>
      </w:pPr>
      <w:r>
        <w:rPr>
          <w:rFonts w:ascii="Calibri" w:hAnsi="Calibri"/>
          <w:b/>
          <w:sz w:val="22"/>
          <w:szCs w:val="22"/>
        </w:rPr>
        <w:t>Late Assignment Policy:</w:t>
      </w:r>
      <w:r w:rsidR="006D3D70">
        <w:rPr>
          <w:rFonts w:ascii="Calibri" w:hAnsi="Calibri"/>
          <w:b/>
          <w:sz w:val="22"/>
          <w:szCs w:val="22"/>
        </w:rPr>
        <w:t xml:space="preserve"> </w:t>
      </w:r>
      <w:r>
        <w:rPr>
          <w:rFonts w:ascii="Calibri" w:hAnsi="Calibri"/>
          <w:sz w:val="22"/>
          <w:szCs w:val="22"/>
        </w:rPr>
        <w:t>The penalties for late critical task assignments are as follows:</w:t>
      </w:r>
    </w:p>
    <w:p w14:paraId="391EB757" w14:textId="77171107" w:rsidR="004001CB" w:rsidRPr="006D3D70" w:rsidRDefault="004001CB" w:rsidP="006D3D70">
      <w:pPr>
        <w:pStyle w:val="ListParagraph"/>
        <w:numPr>
          <w:ilvl w:val="0"/>
          <w:numId w:val="31"/>
        </w:numPr>
        <w:tabs>
          <w:tab w:val="left" w:pos="720"/>
        </w:tabs>
        <w:rPr>
          <w:rFonts w:ascii="Calibri" w:hAnsi="Calibri"/>
          <w:sz w:val="22"/>
          <w:szCs w:val="22"/>
        </w:rPr>
      </w:pPr>
      <w:r w:rsidRPr="006D3D70">
        <w:rPr>
          <w:rFonts w:ascii="Calibri" w:hAnsi="Calibri"/>
          <w:sz w:val="22"/>
          <w:szCs w:val="22"/>
        </w:rPr>
        <w:t>1 day late = 10% grade reduction of task</w:t>
      </w:r>
    </w:p>
    <w:p w14:paraId="6A6C50F5" w14:textId="3F9F1A6D" w:rsidR="004001CB" w:rsidRPr="006D3D70" w:rsidRDefault="004001CB" w:rsidP="006D3D70">
      <w:pPr>
        <w:pStyle w:val="ListParagraph"/>
        <w:numPr>
          <w:ilvl w:val="0"/>
          <w:numId w:val="31"/>
        </w:numPr>
        <w:tabs>
          <w:tab w:val="left" w:pos="720"/>
        </w:tabs>
        <w:rPr>
          <w:rFonts w:ascii="Calibri" w:hAnsi="Calibri"/>
          <w:sz w:val="22"/>
          <w:szCs w:val="22"/>
        </w:rPr>
      </w:pPr>
      <w:r w:rsidRPr="006D3D70">
        <w:rPr>
          <w:rFonts w:ascii="Calibri" w:hAnsi="Calibri"/>
          <w:sz w:val="22"/>
          <w:szCs w:val="22"/>
        </w:rPr>
        <w:t>2-6 days late = 20% grade reduction of task</w:t>
      </w:r>
    </w:p>
    <w:p w14:paraId="586AA45D" w14:textId="531A7D92" w:rsidR="004001CB" w:rsidRPr="006D3D70" w:rsidRDefault="004001CB" w:rsidP="006D3D70">
      <w:pPr>
        <w:pStyle w:val="ListParagraph"/>
        <w:numPr>
          <w:ilvl w:val="0"/>
          <w:numId w:val="31"/>
        </w:numPr>
        <w:tabs>
          <w:tab w:val="left" w:pos="720"/>
        </w:tabs>
        <w:spacing w:after="240"/>
        <w:rPr>
          <w:rFonts w:ascii="Calibri" w:hAnsi="Calibri"/>
          <w:sz w:val="22"/>
          <w:szCs w:val="22"/>
        </w:rPr>
      </w:pPr>
      <w:r w:rsidRPr="006D3D70">
        <w:rPr>
          <w:rFonts w:ascii="Calibri" w:hAnsi="Calibri"/>
          <w:sz w:val="22"/>
          <w:szCs w:val="22"/>
        </w:rPr>
        <w:t>7+ days late = zero points earned towards course grade</w:t>
      </w:r>
    </w:p>
    <w:p w14:paraId="7261BF53" w14:textId="685212C2" w:rsidR="004001CB" w:rsidRDefault="004001CB" w:rsidP="006D3D70">
      <w:pPr>
        <w:tabs>
          <w:tab w:val="left" w:pos="720"/>
        </w:tabs>
        <w:spacing w:after="240"/>
        <w:ind w:left="720"/>
        <w:rPr>
          <w:rFonts w:ascii="Calibri" w:hAnsi="Calibri"/>
          <w:sz w:val="22"/>
          <w:szCs w:val="22"/>
        </w:rPr>
      </w:pPr>
      <w:r>
        <w:rPr>
          <w:rFonts w:ascii="Calibri" w:hAnsi="Calibri"/>
          <w:sz w:val="22"/>
          <w:szCs w:val="22"/>
        </w:rPr>
        <w:t>The critical task must still be completed according to the critical task revision policy</w:t>
      </w:r>
    </w:p>
    <w:p w14:paraId="34A01176" w14:textId="24A4DE98" w:rsidR="004001CB" w:rsidRDefault="004001CB" w:rsidP="006D3D70">
      <w:pPr>
        <w:tabs>
          <w:tab w:val="left" w:pos="720"/>
        </w:tabs>
        <w:spacing w:after="240"/>
        <w:ind w:left="720"/>
        <w:rPr>
          <w:rFonts w:ascii="Calibri" w:hAnsi="Calibri"/>
          <w:sz w:val="22"/>
          <w:szCs w:val="22"/>
        </w:rPr>
      </w:pPr>
      <w:r>
        <w:rPr>
          <w:rFonts w:ascii="Calibri" w:hAnsi="Calibri"/>
          <w:sz w:val="22"/>
          <w:szCs w:val="22"/>
        </w:rPr>
        <w:t>Non-critical tasks will not be accepted late. If a teacher candidate misses the deadline for a non-critical task, zero points will be awarded for the task.</w:t>
      </w:r>
    </w:p>
    <w:p w14:paraId="4E3C42E7" w14:textId="7582C1C8" w:rsidR="00C324B6" w:rsidRPr="00C22EA0" w:rsidRDefault="004001CB" w:rsidP="006D3D70">
      <w:pPr>
        <w:tabs>
          <w:tab w:val="left" w:pos="720"/>
        </w:tabs>
        <w:spacing w:after="240"/>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w:t>
      </w:r>
      <w:r w:rsidR="006D3D70">
        <w:rPr>
          <w:rFonts w:ascii="Calibri" w:hAnsi="Calibri" w:cs="Arial"/>
          <w:sz w:val="22"/>
          <w:szCs w:val="22"/>
        </w:rPr>
        <w:t xml:space="preserve"> </w:t>
      </w:r>
      <w:r>
        <w:rPr>
          <w:rFonts w:ascii="Calibri" w:hAnsi="Calibri" w:cs="Arial"/>
          <w:sz w:val="22"/>
          <w:szCs w:val="22"/>
        </w:rPr>
        <w:t>There should be no text messaging during instructional time within the classroom setting.</w:t>
      </w:r>
      <w:r w:rsidR="006D3D70">
        <w:rPr>
          <w:rFonts w:ascii="Calibri" w:hAnsi="Calibri" w:cs="Arial"/>
          <w:sz w:val="22"/>
          <w:szCs w:val="22"/>
        </w:rPr>
        <w:t xml:space="preserve"> </w:t>
      </w:r>
      <w:r>
        <w:rPr>
          <w:rFonts w:ascii="Calibri" w:hAnsi="Calibri" w:cs="Arial"/>
          <w:sz w:val="22"/>
          <w:szCs w:val="22"/>
        </w:rPr>
        <w:t>Some course activities require technology with Flash capability, notice will be given in advance so teacher candidates may come prepared on those days.</w:t>
      </w:r>
    </w:p>
    <w:sectPr w:rsidR="00C324B6" w:rsidRPr="00C22EA0" w:rsidSect="00821739">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B2088" w14:textId="77777777" w:rsidR="00C7763D" w:rsidRDefault="00C7763D" w:rsidP="003A608C">
      <w:r>
        <w:separator/>
      </w:r>
    </w:p>
  </w:endnote>
  <w:endnote w:type="continuationSeparator" w:id="0">
    <w:p w14:paraId="6A4D5425" w14:textId="77777777" w:rsidR="00C7763D" w:rsidRDefault="00C7763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D006" w14:textId="77777777" w:rsidR="00680A44" w:rsidRPr="0056733A" w:rsidRDefault="00680A4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B6A6" w14:textId="77777777" w:rsidR="00680A44" w:rsidRPr="0004495F" w:rsidRDefault="00680A4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B92E5" w14:textId="77777777" w:rsidR="00680A44" w:rsidRDefault="00680A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2997" w14:textId="77777777" w:rsidR="00821739" w:rsidRPr="0056733A" w:rsidRDefault="00680A4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BB01" w14:textId="77777777" w:rsidR="00821739" w:rsidRPr="0004495F" w:rsidRDefault="00680A4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5206F" w14:textId="77777777" w:rsidR="00C7763D" w:rsidRDefault="00C7763D" w:rsidP="003A608C">
      <w:r>
        <w:separator/>
      </w:r>
    </w:p>
  </w:footnote>
  <w:footnote w:type="continuationSeparator" w:id="0">
    <w:p w14:paraId="09BA43C3" w14:textId="77777777" w:rsidR="00C7763D" w:rsidRDefault="00C7763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0826" w14:textId="77777777" w:rsidR="00680A44" w:rsidRPr="00FD0895" w:rsidRDefault="00680A4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RED</w:t>
    </w:r>
    <w:r>
      <w:rPr>
        <w:rFonts w:ascii="Calibri" w:hAnsi="Calibri" w:cs="Arial"/>
        <w:noProof/>
        <w:sz w:val="22"/>
        <w:szCs w:val="22"/>
      </w:rPr>
      <w:t xml:space="preserve"> </w:t>
    </w:r>
    <w:r w:rsidRPr="0044449D">
      <w:rPr>
        <w:rFonts w:ascii="Calibri" w:hAnsi="Calibri" w:cs="Arial"/>
        <w:noProof/>
        <w:sz w:val="22"/>
        <w:szCs w:val="22"/>
      </w:rPr>
      <w:t>3324</w:t>
    </w:r>
    <w:r>
      <w:rPr>
        <w:rFonts w:ascii="Calibri" w:hAnsi="Calibri" w:cs="Arial"/>
        <w:noProof/>
        <w:sz w:val="22"/>
        <w:szCs w:val="22"/>
      </w:rPr>
      <w:t xml:space="preserve"> </w:t>
    </w:r>
    <w:r w:rsidRPr="0044449D">
      <w:rPr>
        <w:rFonts w:ascii="Calibri" w:hAnsi="Calibri" w:cs="Arial"/>
        <w:noProof/>
        <w:sz w:val="22"/>
        <w:szCs w:val="22"/>
      </w:rPr>
      <w:t>Teaching Reading in the Middle School Curriculum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A9F5" w14:textId="77777777" w:rsidR="00680A44" w:rsidRDefault="00680A44" w:rsidP="0004495F">
    <w:pPr>
      <w:pStyle w:val="Header"/>
      <w:jc w:val="right"/>
    </w:pPr>
    <w:r w:rsidRPr="00D55873">
      <w:rPr>
        <w:noProof/>
        <w:lang w:eastAsia="en-US"/>
      </w:rPr>
      <w:drawing>
        <wp:inline distT="0" distB="0" distL="0" distR="0" wp14:anchorId="2F695145" wp14:editId="765F9EC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D23CEA7" w14:textId="77777777" w:rsidR="00680A44" w:rsidRPr="0004495F" w:rsidRDefault="00680A44"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4D5C1D67" wp14:editId="61E0C6D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1E3B8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1EE0E" w14:textId="77777777" w:rsidR="00680A44" w:rsidRDefault="00680A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F9A2" w14:textId="77777777" w:rsidR="008333FE" w:rsidRPr="00FD0895" w:rsidRDefault="00680A4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RED</w:t>
    </w:r>
    <w:r>
      <w:rPr>
        <w:rFonts w:ascii="Calibri" w:hAnsi="Calibri" w:cs="Arial"/>
        <w:noProof/>
        <w:sz w:val="22"/>
        <w:szCs w:val="22"/>
      </w:rPr>
      <w:t xml:space="preserve"> </w:t>
    </w:r>
    <w:r w:rsidRPr="0044449D">
      <w:rPr>
        <w:rFonts w:ascii="Calibri" w:hAnsi="Calibri" w:cs="Arial"/>
        <w:noProof/>
        <w:sz w:val="22"/>
        <w:szCs w:val="22"/>
      </w:rPr>
      <w:t>3324</w:t>
    </w:r>
    <w:r>
      <w:rPr>
        <w:rFonts w:ascii="Calibri" w:hAnsi="Calibri" w:cs="Arial"/>
        <w:noProof/>
        <w:sz w:val="22"/>
        <w:szCs w:val="22"/>
      </w:rPr>
      <w:t xml:space="preserve"> </w:t>
    </w:r>
    <w:r w:rsidRPr="0044449D">
      <w:rPr>
        <w:rFonts w:ascii="Calibri" w:hAnsi="Calibri" w:cs="Arial"/>
        <w:noProof/>
        <w:sz w:val="22"/>
        <w:szCs w:val="22"/>
      </w:rPr>
      <w:t>Teaching Reading in the Middle School Curriculum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CE78" w14:textId="77777777" w:rsidR="00680A44" w:rsidRDefault="00680A44" w:rsidP="00680A44">
    <w:pPr>
      <w:pStyle w:val="Header"/>
      <w:jc w:val="right"/>
    </w:pPr>
    <w:r w:rsidRPr="00D55873">
      <w:rPr>
        <w:noProof/>
        <w:lang w:eastAsia="en-US"/>
      </w:rPr>
      <w:drawing>
        <wp:inline distT="0" distB="0" distL="0" distR="0" wp14:anchorId="073A134F" wp14:editId="5A037D50">
          <wp:extent cx="3124200" cy="962025"/>
          <wp:effectExtent l="0" t="0" r="0" b="9525"/>
          <wp:docPr id="1452" name="Picture 145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ABABDDE" w14:textId="77777777" w:rsidR="00821739" w:rsidRPr="0004495F" w:rsidRDefault="00680A44" w:rsidP="00680A44">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52EB4811" wp14:editId="2738A47F">
              <wp:extent cx="6457950" cy="0"/>
              <wp:effectExtent l="0" t="0" r="19050" b="19050"/>
              <wp:docPr id="1451" name="Straight Arrow Connector 14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A0109E" id="_x0000_t32" coordsize="21600,21600" o:spt="32" o:oned="t" path="m,l21600,21600e" filled="f">
              <v:path arrowok="t" fillok="f" o:connecttype="none"/>
              <o:lock v:ext="edit" shapetype="t"/>
            </v:shapetype>
            <v:shape id="Straight Arrow Connector 145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E661A2B"/>
    <w:multiLevelType w:val="hybridMultilevel"/>
    <w:tmpl w:val="FBF6CE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6C66706"/>
    <w:multiLevelType w:val="hybridMultilevel"/>
    <w:tmpl w:val="F02A0894"/>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34A0361"/>
    <w:multiLevelType w:val="hybridMultilevel"/>
    <w:tmpl w:val="B080C644"/>
    <w:lvl w:ilvl="0" w:tplc="04090015">
      <w:start w:val="1"/>
      <w:numFmt w:val="upperLetter"/>
      <w:lvlText w:val="%1."/>
      <w:lvlJc w:val="left"/>
      <w:pPr>
        <w:ind w:left="1440" w:hanging="360"/>
      </w:pPr>
    </w:lvl>
    <w:lvl w:ilvl="1" w:tplc="3F14464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55F3962"/>
    <w:multiLevelType w:val="hybridMultilevel"/>
    <w:tmpl w:val="A0C2D484"/>
    <w:lvl w:ilvl="0" w:tplc="433A6804">
      <w:start w:val="7"/>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331BB1"/>
    <w:multiLevelType w:val="hybridMultilevel"/>
    <w:tmpl w:val="87041F58"/>
    <w:lvl w:ilvl="0" w:tplc="C54EC160">
      <w:start w:val="1"/>
      <w:numFmt w:val="upperLetter"/>
      <w:lvlText w:val="%1."/>
      <w:lvlJc w:val="left"/>
      <w:pPr>
        <w:ind w:left="1440" w:hanging="360"/>
      </w:pPr>
      <w:rPr>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49E6D98"/>
    <w:multiLevelType w:val="hybridMultilevel"/>
    <w:tmpl w:val="55ECC33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8C66E31"/>
    <w:multiLevelType w:val="hybridMultilevel"/>
    <w:tmpl w:val="E3BE8210"/>
    <w:lvl w:ilvl="0" w:tplc="A05C9A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4" w15:restartNumberingAfterBreak="0">
    <w:nsid w:val="5C381A88"/>
    <w:multiLevelType w:val="hybridMultilevel"/>
    <w:tmpl w:val="F842C4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052752F"/>
    <w:multiLevelType w:val="hybridMultilevel"/>
    <w:tmpl w:val="5964D3CE"/>
    <w:lvl w:ilvl="0" w:tplc="0409000F">
      <w:start w:val="1"/>
      <w:numFmt w:val="decimal"/>
      <w:lvlText w:val="%1."/>
      <w:lvlJc w:val="left"/>
      <w:pPr>
        <w:tabs>
          <w:tab w:val="num" w:pos="720"/>
        </w:tabs>
        <w:ind w:left="720" w:hanging="360"/>
      </w:pPr>
      <w:rPr>
        <w:rFonts w:hint="default"/>
        <w:b w:val="0"/>
      </w:rPr>
    </w:lvl>
    <w:lvl w:ilvl="1" w:tplc="091CE0CA">
      <w:start w:val="1"/>
      <w:numFmt w:val="upperLetter"/>
      <w:lvlText w:val="%2."/>
      <w:lvlJc w:val="left"/>
      <w:pPr>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0DC7F79"/>
    <w:multiLevelType w:val="hybridMultilevel"/>
    <w:tmpl w:val="9C0AABA0"/>
    <w:lvl w:ilvl="0" w:tplc="0409000F">
      <w:start w:val="1"/>
      <w:numFmt w:val="decimal"/>
      <w:lvlText w:val="%1."/>
      <w:lvlJc w:val="left"/>
      <w:pPr>
        <w:ind w:left="1440" w:hanging="360"/>
      </w:pPr>
    </w:lvl>
    <w:lvl w:ilvl="1" w:tplc="FFFFFFFF">
      <w:start w:val="1"/>
      <w:numFmt w:val="decimal"/>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713551F"/>
    <w:multiLevelType w:val="hybridMultilevel"/>
    <w:tmpl w:val="BCCC6D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EF58A8"/>
    <w:multiLevelType w:val="hybridMultilevel"/>
    <w:tmpl w:val="0B7CD55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16cid:durableId="335613677">
    <w:abstractNumId w:val="12"/>
  </w:num>
  <w:num w:numId="2" w16cid:durableId="1037240091">
    <w:abstractNumId w:val="10"/>
  </w:num>
  <w:num w:numId="3" w16cid:durableId="1206871417">
    <w:abstractNumId w:val="11"/>
  </w:num>
  <w:num w:numId="4" w16cid:durableId="1582061613">
    <w:abstractNumId w:val="23"/>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30"/>
  </w:num>
  <w:num w:numId="16" w16cid:durableId="1288702443">
    <w:abstractNumId w:val="19"/>
  </w:num>
  <w:num w:numId="17" w16cid:durableId="526409553">
    <w:abstractNumId w:val="28"/>
  </w:num>
  <w:num w:numId="18" w16cid:durableId="620380170">
    <w:abstractNumId w:val="13"/>
  </w:num>
  <w:num w:numId="19" w16cid:durableId="1032656969">
    <w:abstractNumId w:val="26"/>
  </w:num>
  <w:num w:numId="20" w16cid:durableId="193659540">
    <w:abstractNumId w:val="16"/>
  </w:num>
  <w:num w:numId="21" w16cid:durableId="296449486">
    <w:abstractNumId w:val="25"/>
  </w:num>
  <w:num w:numId="22" w16cid:durableId="803427393">
    <w:abstractNumId w:val="18"/>
  </w:num>
  <w:num w:numId="23" w16cid:durableId="237792769">
    <w:abstractNumId w:val="15"/>
  </w:num>
  <w:num w:numId="24" w16cid:durableId="1772625480">
    <w:abstractNumId w:val="31"/>
  </w:num>
  <w:num w:numId="25" w16cid:durableId="17781731">
    <w:abstractNumId w:val="29"/>
  </w:num>
  <w:num w:numId="26" w16cid:durableId="965696798">
    <w:abstractNumId w:val="17"/>
  </w:num>
  <w:num w:numId="27" w16cid:durableId="480655021">
    <w:abstractNumId w:val="22"/>
  </w:num>
  <w:num w:numId="28" w16cid:durableId="310797147">
    <w:abstractNumId w:val="21"/>
  </w:num>
  <w:num w:numId="29" w16cid:durableId="1352754576">
    <w:abstractNumId w:val="14"/>
  </w:num>
  <w:num w:numId="30" w16cid:durableId="740560448">
    <w:abstractNumId w:val="27"/>
  </w:num>
  <w:num w:numId="31" w16cid:durableId="780538065">
    <w:abstractNumId w:val="24"/>
  </w:num>
  <w:num w:numId="32" w16cid:durableId="3117554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1FX1hpIYiWbFrtpBYc98aP63a0IPad11kuCbTnXLZ4u7Wjyiqc7ek3gmPFzG8irQh+LkaC22k/AAdreKlN5eA==" w:salt="X53mks2GATZT90o8LAm0M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778C3"/>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07AC0"/>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001CB"/>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549B"/>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0A44"/>
    <w:rsid w:val="006818AA"/>
    <w:rsid w:val="00684A86"/>
    <w:rsid w:val="006858F5"/>
    <w:rsid w:val="00686404"/>
    <w:rsid w:val="006968A2"/>
    <w:rsid w:val="00697816"/>
    <w:rsid w:val="006A0AA0"/>
    <w:rsid w:val="006A2348"/>
    <w:rsid w:val="006A3585"/>
    <w:rsid w:val="006A6876"/>
    <w:rsid w:val="006B7E2D"/>
    <w:rsid w:val="006C0DA2"/>
    <w:rsid w:val="006C2A31"/>
    <w:rsid w:val="006C5AF1"/>
    <w:rsid w:val="006C7CD7"/>
    <w:rsid w:val="006D3D70"/>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2185"/>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B2B1D"/>
    <w:rsid w:val="00AC103B"/>
    <w:rsid w:val="00AC4537"/>
    <w:rsid w:val="00AD1247"/>
    <w:rsid w:val="00AD350F"/>
    <w:rsid w:val="00AD4D1E"/>
    <w:rsid w:val="00AD5AF2"/>
    <w:rsid w:val="00AD61A5"/>
    <w:rsid w:val="00AE1B3F"/>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05FD8"/>
    <w:rsid w:val="00B12BFA"/>
    <w:rsid w:val="00B13F17"/>
    <w:rsid w:val="00B174DB"/>
    <w:rsid w:val="00B23AF9"/>
    <w:rsid w:val="00B25673"/>
    <w:rsid w:val="00B3057A"/>
    <w:rsid w:val="00B30BA9"/>
    <w:rsid w:val="00B34C63"/>
    <w:rsid w:val="00B42380"/>
    <w:rsid w:val="00B427DB"/>
    <w:rsid w:val="00B46D55"/>
    <w:rsid w:val="00B5145F"/>
    <w:rsid w:val="00B550AA"/>
    <w:rsid w:val="00B55EE0"/>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2EA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7763D"/>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6F59"/>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C76D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paragraph" w:styleId="CommentText">
    <w:name w:val="annotation text"/>
    <w:basedOn w:val="Normal"/>
    <w:link w:val="CommentTextChar"/>
    <w:uiPriority w:val="99"/>
    <w:unhideWhenUsed/>
    <w:rsid w:val="004001CB"/>
    <w:pPr>
      <w:widowControl/>
      <w:suppressAutoHyphens w:val="0"/>
    </w:pPr>
    <w:rPr>
      <w:rFonts w:eastAsia="Calibri"/>
      <w:szCs w:val="24"/>
      <w:lang w:eastAsia="en-US"/>
    </w:rPr>
  </w:style>
  <w:style w:type="character" w:customStyle="1" w:styleId="CommentTextChar">
    <w:name w:val="Comment Text Char"/>
    <w:basedOn w:val="DefaultParagraphFont"/>
    <w:link w:val="CommentText"/>
    <w:uiPriority w:val="99"/>
    <w:rsid w:val="004001CB"/>
    <w:rPr>
      <w:rFonts w:eastAsia="Calibri"/>
      <w:sz w:val="24"/>
      <w:szCs w:val="24"/>
    </w:rPr>
  </w:style>
  <w:style w:type="table" w:styleId="GridTable1Light">
    <w:name w:val="Grid Table 1 Light"/>
    <w:basedOn w:val="TableNormal"/>
    <w:uiPriority w:val="46"/>
    <w:rsid w:val="006D3D7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23" Type="http://schemas.openxmlformats.org/officeDocument/2006/relationships/glossaryDocument" Target="glossary/document.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3B549B0B7C4764AF9FB274216050B2"/>
        <w:category>
          <w:name w:val="General"/>
          <w:gallery w:val="placeholder"/>
        </w:category>
        <w:types>
          <w:type w:val="bbPlcHdr"/>
        </w:types>
        <w:behaviors>
          <w:behavior w:val="content"/>
        </w:behaviors>
        <w:guid w:val="{B55061D7-C482-4ABC-838F-EDA1C1B03B38}"/>
      </w:docPartPr>
      <w:docPartBody>
        <w:p w:rsidR="00427B13" w:rsidRDefault="000F122E" w:rsidP="000F122E">
          <w:pPr>
            <w:pStyle w:val="543B549B0B7C4764AF9FB274216050B2"/>
          </w:pPr>
          <w:r w:rsidRPr="00EF2604">
            <w:rPr>
              <w:rStyle w:val="PlaceholderText"/>
            </w:rPr>
            <w:t>Click or tap here to enter text.</w:t>
          </w:r>
        </w:p>
      </w:docPartBody>
    </w:docPart>
    <w:docPart>
      <w:docPartPr>
        <w:name w:val="E0EF87CC80D443A194BB6ED8A74891D4"/>
        <w:category>
          <w:name w:val="General"/>
          <w:gallery w:val="placeholder"/>
        </w:category>
        <w:types>
          <w:type w:val="bbPlcHdr"/>
        </w:types>
        <w:behaviors>
          <w:behavior w:val="content"/>
        </w:behaviors>
        <w:guid w:val="{211132A8-705D-4DF7-B850-F636D16458FA}"/>
      </w:docPartPr>
      <w:docPartBody>
        <w:p w:rsidR="00427B13" w:rsidRDefault="000F122E" w:rsidP="000F122E">
          <w:pPr>
            <w:pStyle w:val="E0EF87CC80D443A194BB6ED8A74891D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90BFB"/>
    <w:rsid w:val="000F122E"/>
    <w:rsid w:val="00110CC0"/>
    <w:rsid w:val="00110CE2"/>
    <w:rsid w:val="002D1AD7"/>
    <w:rsid w:val="00427B13"/>
    <w:rsid w:val="00770918"/>
    <w:rsid w:val="008F404E"/>
    <w:rsid w:val="00925DBE"/>
    <w:rsid w:val="009C4F16"/>
    <w:rsid w:val="00A16647"/>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122E"/>
    <w:rPr>
      <w:color w:val="808080"/>
    </w:rPr>
  </w:style>
  <w:style w:type="paragraph" w:customStyle="1" w:styleId="543B549B0B7C4764AF9FB274216050B2">
    <w:name w:val="543B549B0B7C4764AF9FB274216050B2"/>
    <w:rsid w:val="000F122E"/>
  </w:style>
  <w:style w:type="paragraph" w:customStyle="1" w:styleId="E0EF87CC80D443A194BB6ED8A74891D4">
    <w:name w:val="E0EF87CC80D443A194BB6ED8A74891D4"/>
    <w:rsid w:val="000F12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4137</Words>
  <Characters>23585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27667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9</cp:revision>
  <dcterms:created xsi:type="dcterms:W3CDTF">2022-06-24T15:02:00Z</dcterms:created>
  <dcterms:modified xsi:type="dcterms:W3CDTF">2022-08-16T00:46:00Z</dcterms:modified>
</cp:coreProperties>
</file>