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15CD0" w14:paraId="34A2AA29" w14:textId="77777777" w:rsidTr="00893DB2">
        <w:trPr>
          <w:trHeight w:val="473"/>
          <w:tblHeader/>
        </w:trPr>
        <w:tc>
          <w:tcPr>
            <w:tcW w:w="1012" w:type="pct"/>
            <w:vAlign w:val="center"/>
          </w:tcPr>
          <w:p w14:paraId="5FC70FDF" w14:textId="77777777" w:rsidR="00015CD0" w:rsidRDefault="00015CD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50599670"/>
              <w:placeholder>
                <w:docPart w:val="DFDD63E7F4FA4EC88E45C9647703459E"/>
              </w:placeholder>
            </w:sdtPr>
            <w:sdtEndPr/>
            <w:sdtContent>
              <w:p w14:paraId="72B8BFCA" w14:textId="77777777" w:rsidR="00015CD0" w:rsidRPr="002164CE" w:rsidRDefault="00015CD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15CD0" w14:paraId="31F44ACA" w14:textId="77777777" w:rsidTr="00893DB2">
        <w:trPr>
          <w:trHeight w:val="447"/>
        </w:trPr>
        <w:tc>
          <w:tcPr>
            <w:tcW w:w="1012" w:type="pct"/>
            <w:vAlign w:val="center"/>
          </w:tcPr>
          <w:p w14:paraId="5F66B172" w14:textId="77777777" w:rsidR="00015CD0" w:rsidRDefault="00015CD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69313585"/>
              <w:placeholder>
                <w:docPart w:val="DFDD63E7F4FA4EC88E45C9647703459E"/>
              </w:placeholder>
            </w:sdtPr>
            <w:sdtEndPr/>
            <w:sdtContent>
              <w:p w14:paraId="01B2585B" w14:textId="77777777" w:rsidR="00015CD0" w:rsidRPr="002164CE" w:rsidRDefault="00015CD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15CD0" w14:paraId="32C39A70" w14:textId="77777777" w:rsidTr="00893DB2">
        <w:trPr>
          <w:trHeight w:val="447"/>
        </w:trPr>
        <w:tc>
          <w:tcPr>
            <w:tcW w:w="1012" w:type="pct"/>
            <w:vAlign w:val="center"/>
          </w:tcPr>
          <w:p w14:paraId="03E5F5EA" w14:textId="77777777" w:rsidR="00015CD0" w:rsidRDefault="00015CD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32834787"/>
              <w:placeholder>
                <w:docPart w:val="DFDD63E7F4FA4EC88E45C9647703459E"/>
              </w:placeholder>
            </w:sdtPr>
            <w:sdtEndPr/>
            <w:sdtContent>
              <w:p w14:paraId="2817C3E9" w14:textId="77777777" w:rsidR="00015CD0" w:rsidRPr="002164CE" w:rsidRDefault="00015CD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15CD0" w:rsidRPr="002164CE" w14:paraId="6E7FC22E" w14:textId="77777777" w:rsidTr="00893DB2">
        <w:trPr>
          <w:trHeight w:val="473"/>
        </w:trPr>
        <w:tc>
          <w:tcPr>
            <w:tcW w:w="1012" w:type="pct"/>
          </w:tcPr>
          <w:p w14:paraId="15087788" w14:textId="77777777" w:rsidR="00015CD0" w:rsidRDefault="00015CD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07713381"/>
              <w:placeholder>
                <w:docPart w:val="DFDD63E7F4FA4EC88E45C9647703459E"/>
              </w:placeholder>
            </w:sdtPr>
            <w:sdtEndPr/>
            <w:sdtContent>
              <w:p w14:paraId="00DE62C5" w14:textId="77777777" w:rsidR="00015CD0" w:rsidRPr="002164CE" w:rsidRDefault="00015CD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15CD0" w:rsidRPr="002164CE" w14:paraId="6D490125" w14:textId="77777777" w:rsidTr="00893DB2">
        <w:trPr>
          <w:trHeight w:val="447"/>
        </w:trPr>
        <w:tc>
          <w:tcPr>
            <w:tcW w:w="1012" w:type="pct"/>
          </w:tcPr>
          <w:p w14:paraId="36495BC5" w14:textId="77777777" w:rsidR="00015CD0" w:rsidRDefault="00015CD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3057045"/>
              <w:placeholder>
                <w:docPart w:val="DFDD63E7F4FA4EC88E45C9647703459E"/>
              </w:placeholder>
            </w:sdtPr>
            <w:sdtEndPr/>
            <w:sdtContent>
              <w:p w14:paraId="375259BA" w14:textId="77777777" w:rsidR="00015CD0" w:rsidRPr="002164CE" w:rsidRDefault="00015CD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15CD0" w:rsidRPr="002164CE" w14:paraId="10A6F7A3" w14:textId="77777777" w:rsidTr="00893DB2">
        <w:trPr>
          <w:trHeight w:val="447"/>
        </w:trPr>
        <w:tc>
          <w:tcPr>
            <w:tcW w:w="1012" w:type="pct"/>
          </w:tcPr>
          <w:p w14:paraId="24BDDAB6" w14:textId="77777777" w:rsidR="00015CD0" w:rsidRDefault="00015CD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3736882"/>
              <w:placeholder>
                <w:docPart w:val="DFDD63E7F4FA4EC88E45C9647703459E"/>
              </w:placeholder>
            </w:sdtPr>
            <w:sdtEndPr/>
            <w:sdtContent>
              <w:p w14:paraId="227C2BBF" w14:textId="77777777" w:rsidR="00015CD0" w:rsidRPr="002164CE" w:rsidRDefault="00015CD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15CD0" w:rsidRPr="002164CE" w14:paraId="497FBCAE" w14:textId="77777777" w:rsidTr="00893DB2">
        <w:trPr>
          <w:trHeight w:val="447"/>
        </w:trPr>
        <w:tc>
          <w:tcPr>
            <w:tcW w:w="1012" w:type="pct"/>
          </w:tcPr>
          <w:p w14:paraId="7076D2FF" w14:textId="77777777" w:rsidR="00015CD0" w:rsidRPr="002164CE" w:rsidRDefault="00015CD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61967698"/>
              <w:placeholder>
                <w:docPart w:val="1C44474460A3413DA27085688872B3F0"/>
              </w:placeholder>
            </w:sdtPr>
            <w:sdtEndPr/>
            <w:sdtContent>
              <w:p w14:paraId="198975FA" w14:textId="77777777" w:rsidR="00015CD0" w:rsidRDefault="00015CD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4763647" w14:textId="77777777" w:rsidR="00015CD0" w:rsidRPr="00BA5F71" w:rsidRDefault="00015CD0" w:rsidP="00015CD0">
      <w:pPr>
        <w:rPr>
          <w:rFonts w:ascii="Calibri" w:hAnsi="Calibri" w:cs="Arial"/>
          <w:b/>
          <w:sz w:val="22"/>
          <w:szCs w:val="22"/>
          <w:u w:val="single"/>
        </w:rPr>
      </w:pPr>
    </w:p>
    <w:p w14:paraId="060D1E2F" w14:textId="77777777" w:rsidR="00015CD0" w:rsidRPr="001D4AC5" w:rsidRDefault="00015CD0" w:rsidP="00015CD0">
      <w:pPr>
        <w:pStyle w:val="Heading1"/>
        <w:numPr>
          <w:ilvl w:val="0"/>
          <w:numId w:val="15"/>
        </w:numPr>
        <w:spacing w:after="120"/>
        <w:ind w:hanging="630"/>
      </w:pPr>
      <w:r w:rsidRPr="00FF6B5D">
        <w:t>COURSE NUMBER AND TITLE, CATALOG DESCRIPTION, CREDITS:</w:t>
      </w:r>
    </w:p>
    <w:p w14:paraId="404BA320" w14:textId="77777777" w:rsidR="00015CD0" w:rsidRPr="006A6876" w:rsidRDefault="00015CD0" w:rsidP="00015CD0">
      <w:pPr>
        <w:pStyle w:val="Heading2"/>
        <w:numPr>
          <w:ilvl w:val="0"/>
          <w:numId w:val="0"/>
        </w:numPr>
        <w:spacing w:after="240"/>
        <w:ind w:left="720"/>
      </w:pPr>
      <w:r w:rsidRPr="00620824">
        <w:rPr>
          <w:noProof/>
        </w:rPr>
        <w:t>MUC</w:t>
      </w:r>
      <w:r w:rsidRPr="006A6876">
        <w:t xml:space="preserve"> </w:t>
      </w:r>
      <w:r w:rsidRPr="00620824">
        <w:rPr>
          <w:noProof/>
        </w:rPr>
        <w:t>2601</w:t>
      </w:r>
      <w:r w:rsidRPr="006A6876">
        <w:t xml:space="preserve"> </w:t>
      </w:r>
      <w:r w:rsidRPr="00620824">
        <w:rPr>
          <w:noProof/>
        </w:rPr>
        <w:t>Introduction to Song Writing</w:t>
      </w:r>
      <w:sdt>
        <w:sdtPr>
          <w:id w:val="1808046076"/>
          <w:placeholder>
            <w:docPart w:val="DFDD63E7F4FA4EC88E45C9647703459E"/>
          </w:placeholder>
        </w:sdtPr>
        <w:sdtEndPr/>
        <w:sdtContent>
          <w:r>
            <w:rPr>
              <w:noProof/>
            </w:rPr>
            <w:t xml:space="preserve"> </w:t>
          </w:r>
        </w:sdtContent>
      </w:sdt>
      <w:r w:rsidRPr="006A6876">
        <w:t>(</w:t>
      </w:r>
      <w:r w:rsidRPr="00620824">
        <w:rPr>
          <w:noProof/>
        </w:rPr>
        <w:t>2</w:t>
      </w:r>
      <w:r w:rsidRPr="006A6876">
        <w:t xml:space="preserve"> </w:t>
      </w:r>
      <w:r w:rsidRPr="00620824">
        <w:rPr>
          <w:noProof/>
        </w:rPr>
        <w:t>Credits</w:t>
      </w:r>
      <w:r w:rsidRPr="006A6876">
        <w:t>)</w:t>
      </w:r>
    </w:p>
    <w:p w14:paraId="30BDE95A" w14:textId="77777777" w:rsidR="00015CD0" w:rsidRPr="001D4AC5" w:rsidRDefault="00015CD0" w:rsidP="00015CD0">
      <w:pPr>
        <w:pStyle w:val="BodyTextIndent2"/>
        <w:widowControl/>
        <w:tabs>
          <w:tab w:val="left" w:pos="720"/>
          <w:tab w:val="left" w:pos="1170"/>
        </w:tabs>
        <w:spacing w:after="240" w:line="240" w:lineRule="auto"/>
        <w:ind w:left="720"/>
        <w:rPr>
          <w:rFonts w:ascii="Calibri" w:hAnsi="Calibri" w:cs="Arial"/>
          <w:sz w:val="22"/>
          <w:szCs w:val="22"/>
        </w:rPr>
      </w:pPr>
      <w:r w:rsidRPr="00620824">
        <w:rPr>
          <w:rFonts w:ascii="Calibri" w:hAnsi="Calibri" w:cs="Arial"/>
          <w:noProof/>
          <w:sz w:val="22"/>
          <w:szCs w:val="22"/>
        </w:rPr>
        <w:t>The craft and techniques of commercial songwriting through song analysis and construction, students will take a step-by-step approach in organizing the creative elements for song building, performing and demo recording.  The discipline and business procedures of the profession songwriter will also be explored.</w:t>
      </w:r>
    </w:p>
    <w:p w14:paraId="00ADFCAA" w14:textId="77777777" w:rsidR="00015CD0" w:rsidRPr="00FF6B5D" w:rsidRDefault="00015CD0" w:rsidP="00015CD0">
      <w:pPr>
        <w:pStyle w:val="Heading2"/>
      </w:pPr>
      <w:r w:rsidRPr="00FF6B5D">
        <w:t>PREREQUISITES FOR THIS COURSE:</w:t>
      </w:r>
    </w:p>
    <w:p w14:paraId="2DC2A681" w14:textId="77777777" w:rsidR="00015CD0" w:rsidRDefault="00015CD0" w:rsidP="00015CD0">
      <w:pPr>
        <w:spacing w:after="240"/>
        <w:ind w:left="720"/>
        <w:rPr>
          <w:rFonts w:ascii="Calibri" w:hAnsi="Calibri" w:cs="Arial"/>
          <w:noProof/>
          <w:sz w:val="22"/>
          <w:szCs w:val="22"/>
        </w:rPr>
      </w:pPr>
      <w:r w:rsidRPr="00620824">
        <w:rPr>
          <w:rFonts w:ascii="Calibri" w:hAnsi="Calibri" w:cs="Arial"/>
          <w:noProof/>
          <w:sz w:val="22"/>
          <w:szCs w:val="22"/>
        </w:rPr>
        <w:t>MUT 1001 or 1111 w/grade of C or better, or by Theory Assessment on a case by case basis.</w:t>
      </w:r>
    </w:p>
    <w:p w14:paraId="1F7A64CE" w14:textId="77777777" w:rsidR="00015CD0" w:rsidRPr="00FF6B5D" w:rsidRDefault="00015CD0" w:rsidP="00015CD0">
      <w:pPr>
        <w:pStyle w:val="Heading3"/>
        <w:spacing w:after="120"/>
      </w:pPr>
      <w:r w:rsidRPr="00FF6B5D">
        <w:t>CO-REQUISITES FOR THIS COURSE:</w:t>
      </w:r>
    </w:p>
    <w:p w14:paraId="3579EBD2" w14:textId="77777777" w:rsidR="00015CD0" w:rsidRPr="00BA5F71" w:rsidRDefault="00015CD0" w:rsidP="00015CD0">
      <w:pPr>
        <w:spacing w:after="240"/>
        <w:ind w:firstLine="720"/>
        <w:rPr>
          <w:rFonts w:ascii="Calibri" w:hAnsi="Calibri" w:cs="Arial"/>
          <w:noProof/>
          <w:sz w:val="22"/>
          <w:szCs w:val="22"/>
        </w:rPr>
      </w:pPr>
      <w:r w:rsidRPr="00620824">
        <w:rPr>
          <w:rFonts w:ascii="Calibri" w:hAnsi="Calibri" w:cs="Arial"/>
          <w:noProof/>
          <w:sz w:val="22"/>
          <w:szCs w:val="22"/>
        </w:rPr>
        <w:t>None</w:t>
      </w:r>
    </w:p>
    <w:p w14:paraId="2158A33B" w14:textId="77777777" w:rsidR="00015CD0" w:rsidRDefault="00015CD0" w:rsidP="00015CD0">
      <w:pPr>
        <w:pStyle w:val="Heading2"/>
      </w:pPr>
      <w:r w:rsidRPr="00BA5F71">
        <w:t>GENERAL COURSE INFORMATION:</w:t>
      </w:r>
    </w:p>
    <w:p w14:paraId="607AD89C" w14:textId="77777777" w:rsidR="00015CD0" w:rsidRPr="00620824" w:rsidRDefault="00015CD0" w:rsidP="00015CD0">
      <w:pPr>
        <w:ind w:left="720"/>
        <w:rPr>
          <w:rFonts w:asciiTheme="minorHAnsi" w:hAnsiTheme="minorHAnsi" w:cstheme="minorHAnsi"/>
          <w:noProof/>
          <w:sz w:val="22"/>
          <w:szCs w:val="22"/>
        </w:rPr>
      </w:pPr>
      <w:r w:rsidRPr="00620824">
        <w:rPr>
          <w:rFonts w:asciiTheme="minorHAnsi" w:hAnsiTheme="minorHAnsi" w:cstheme="minorHAnsi"/>
          <w:noProof/>
          <w:sz w:val="22"/>
          <w:szCs w:val="22"/>
        </w:rPr>
        <w:t>Topic Outline.</w:t>
      </w:r>
    </w:p>
    <w:p w14:paraId="63D4D221" w14:textId="77777777" w:rsidR="00015CD0" w:rsidRPr="00620824" w:rsidRDefault="00015CD0" w:rsidP="00015CD0">
      <w:pPr>
        <w:ind w:left="720"/>
        <w:rPr>
          <w:rFonts w:asciiTheme="minorHAnsi" w:hAnsiTheme="minorHAnsi" w:cstheme="minorHAnsi"/>
          <w:noProof/>
          <w:sz w:val="22"/>
          <w:szCs w:val="22"/>
        </w:rPr>
      </w:pPr>
      <w:r w:rsidRPr="00620824">
        <w:rPr>
          <w:rFonts w:asciiTheme="minorHAnsi" w:hAnsiTheme="minorHAnsi" w:cstheme="minorHAnsi"/>
          <w:noProof/>
          <w:sz w:val="22"/>
          <w:szCs w:val="22"/>
        </w:rPr>
        <w:t>Rganize creative elements, craft lyrics and compose music for commercially viable songs</w:t>
      </w:r>
    </w:p>
    <w:p w14:paraId="768E26AF" w14:textId="77777777" w:rsidR="00015CD0" w:rsidRPr="00620824" w:rsidRDefault="00015CD0" w:rsidP="00015CD0">
      <w:pPr>
        <w:ind w:left="720"/>
        <w:rPr>
          <w:rFonts w:asciiTheme="minorHAnsi" w:hAnsiTheme="minorHAnsi" w:cstheme="minorHAnsi"/>
          <w:noProof/>
          <w:sz w:val="22"/>
          <w:szCs w:val="22"/>
        </w:rPr>
      </w:pPr>
      <w:r w:rsidRPr="00620824">
        <w:rPr>
          <w:rFonts w:asciiTheme="minorHAnsi" w:hAnsiTheme="minorHAnsi" w:cstheme="minorHAnsi"/>
          <w:noProof/>
          <w:sz w:val="22"/>
          <w:szCs w:val="22"/>
        </w:rPr>
        <w:t>Rewrite, edit, collaborate and arrange songs</w:t>
      </w:r>
    </w:p>
    <w:p w14:paraId="466EFA97" w14:textId="77777777" w:rsidR="00015CD0" w:rsidRPr="00620824" w:rsidRDefault="00015CD0" w:rsidP="00015CD0">
      <w:pPr>
        <w:ind w:left="720"/>
        <w:rPr>
          <w:rFonts w:asciiTheme="minorHAnsi" w:hAnsiTheme="minorHAnsi" w:cstheme="minorHAnsi"/>
          <w:noProof/>
          <w:sz w:val="22"/>
          <w:szCs w:val="22"/>
        </w:rPr>
      </w:pPr>
      <w:r w:rsidRPr="00620824">
        <w:rPr>
          <w:rFonts w:asciiTheme="minorHAnsi" w:hAnsiTheme="minorHAnsi" w:cstheme="minorHAnsi"/>
          <w:noProof/>
          <w:sz w:val="22"/>
          <w:szCs w:val="22"/>
        </w:rPr>
        <w:t>Understand how song demos are recorded and utilized within the industry</w:t>
      </w:r>
    </w:p>
    <w:p w14:paraId="2A9045CD" w14:textId="77777777" w:rsidR="00015CD0" w:rsidRPr="001F79D6" w:rsidRDefault="00015CD0" w:rsidP="00015CD0">
      <w:pPr>
        <w:ind w:left="720"/>
        <w:rPr>
          <w:rFonts w:asciiTheme="minorHAnsi" w:hAnsiTheme="minorHAnsi" w:cstheme="minorHAnsi"/>
          <w:sz w:val="22"/>
          <w:szCs w:val="22"/>
        </w:rPr>
      </w:pPr>
      <w:r w:rsidRPr="00620824">
        <w:rPr>
          <w:rFonts w:asciiTheme="minorHAnsi" w:hAnsiTheme="minorHAnsi" w:cstheme="minorHAnsi"/>
          <w:noProof/>
          <w:sz w:val="22"/>
          <w:szCs w:val="22"/>
        </w:rPr>
        <w:t>Recognize revenue streams and have a basic understanding of publishing</w:t>
      </w:r>
    </w:p>
    <w:p w14:paraId="7BD2A63B" w14:textId="77777777" w:rsidR="00015CD0" w:rsidRPr="00BA3BB9" w:rsidRDefault="00015CD0" w:rsidP="00015CD0">
      <w:pPr>
        <w:pStyle w:val="Heading2"/>
        <w:spacing w:before="240"/>
      </w:pPr>
      <w:r w:rsidRPr="00BA3BB9">
        <w:t>ALL COURSES AT FLORIDA SOUTHWESTERN STATE COLLEGE CONTRIBUTE TO THE GENERAL EDUCATION PROGRAM BY MEETING ONE OR MORE OF THE FOLLOWING GENERAL EDUCATION COMPETENCIES</w:t>
      </w:r>
      <w:r>
        <w:t>:</w:t>
      </w:r>
    </w:p>
    <w:p w14:paraId="5B4020B0" w14:textId="77777777" w:rsidR="00015CD0" w:rsidRPr="00E37095" w:rsidRDefault="00015CD0" w:rsidP="00015CD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632F87F" w14:textId="77777777" w:rsidR="00015CD0" w:rsidRPr="00E37095" w:rsidRDefault="00015CD0" w:rsidP="00015C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C7403F1" w14:textId="77777777" w:rsidR="00015CD0" w:rsidRPr="00E37095" w:rsidRDefault="00015CD0" w:rsidP="00015C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9C80C4A" w14:textId="77777777" w:rsidR="00015CD0" w:rsidRPr="00E37095" w:rsidRDefault="00015CD0" w:rsidP="00015C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A8C67A0" w14:textId="77777777" w:rsidR="00015CD0" w:rsidRDefault="00015CD0" w:rsidP="00015C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4770189A" w14:textId="77777777" w:rsidR="00015CD0" w:rsidRDefault="00015CD0" w:rsidP="00015C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26C9D9E" w14:textId="77777777" w:rsidR="00015CD0" w:rsidRDefault="00015CD0" w:rsidP="00015C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BE78FCB" w14:textId="77777777" w:rsidR="00015CD0" w:rsidRDefault="00015CD0" w:rsidP="00015CD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D84069C" w14:textId="77777777" w:rsidR="00015CD0" w:rsidRPr="00620824" w:rsidRDefault="00015CD0" w:rsidP="00015CD0">
      <w:pPr>
        <w:spacing w:after="120"/>
        <w:ind w:left="720"/>
        <w:rPr>
          <w:rFonts w:asciiTheme="minorHAnsi" w:hAnsiTheme="minorHAnsi" w:cstheme="minorHAnsi"/>
          <w:noProof/>
          <w:color w:val="000000"/>
          <w:sz w:val="22"/>
          <w:szCs w:val="22"/>
        </w:rPr>
      </w:pPr>
      <w:r w:rsidRPr="00620824">
        <w:rPr>
          <w:rFonts w:asciiTheme="minorHAnsi" w:hAnsiTheme="minorHAnsi" w:cstheme="minorHAnsi"/>
          <w:noProof/>
          <w:color w:val="000000"/>
          <w:sz w:val="22"/>
          <w:szCs w:val="22"/>
        </w:rPr>
        <w:t>A.  General Education Competencies and Course Outcomes</w:t>
      </w:r>
    </w:p>
    <w:p w14:paraId="5CFE5A6C" w14:textId="77777777" w:rsidR="00015CD0" w:rsidRPr="00620824" w:rsidRDefault="00015CD0" w:rsidP="00015CD0">
      <w:pPr>
        <w:spacing w:after="120"/>
        <w:ind w:left="720"/>
        <w:rPr>
          <w:rFonts w:asciiTheme="minorHAnsi" w:hAnsiTheme="minorHAnsi" w:cstheme="minorHAnsi"/>
          <w:noProof/>
          <w:color w:val="000000"/>
          <w:sz w:val="22"/>
          <w:szCs w:val="22"/>
        </w:rPr>
      </w:pPr>
    </w:p>
    <w:p w14:paraId="24DFD394" w14:textId="77777777" w:rsidR="00015CD0" w:rsidRPr="00620824" w:rsidRDefault="00015CD0" w:rsidP="00015CD0">
      <w:pPr>
        <w:spacing w:after="120"/>
        <w:ind w:left="720"/>
        <w:rPr>
          <w:rFonts w:asciiTheme="minorHAnsi" w:hAnsiTheme="minorHAnsi" w:cstheme="minorHAnsi"/>
          <w:noProof/>
          <w:color w:val="000000"/>
          <w:sz w:val="22"/>
          <w:szCs w:val="22"/>
        </w:rPr>
      </w:pPr>
      <w:r w:rsidRPr="00620824">
        <w:rPr>
          <w:rFonts w:asciiTheme="minorHAnsi" w:hAnsiTheme="minorHAnsi" w:cstheme="minorHAnsi"/>
          <w:noProof/>
          <w:color w:val="000000"/>
          <w:sz w:val="22"/>
          <w:szCs w:val="22"/>
        </w:rPr>
        <w:t>General Education Competency</w:t>
      </w:r>
    </w:p>
    <w:p w14:paraId="39C48F49" w14:textId="77777777" w:rsidR="00015CD0" w:rsidRPr="00620824" w:rsidRDefault="00015CD0" w:rsidP="00015CD0">
      <w:pPr>
        <w:spacing w:after="120"/>
        <w:ind w:left="720"/>
        <w:rPr>
          <w:rFonts w:asciiTheme="minorHAnsi" w:hAnsiTheme="minorHAnsi" w:cstheme="minorHAnsi"/>
          <w:noProof/>
          <w:color w:val="000000"/>
          <w:sz w:val="22"/>
          <w:szCs w:val="22"/>
        </w:rPr>
      </w:pPr>
    </w:p>
    <w:p w14:paraId="44B9B80A" w14:textId="77777777" w:rsidR="00015CD0" w:rsidRPr="00620824" w:rsidRDefault="00015CD0" w:rsidP="00015CD0">
      <w:pPr>
        <w:spacing w:after="120"/>
        <w:ind w:left="720"/>
        <w:rPr>
          <w:rFonts w:asciiTheme="minorHAnsi" w:hAnsiTheme="minorHAnsi" w:cstheme="minorHAnsi"/>
          <w:noProof/>
          <w:color w:val="000000"/>
          <w:sz w:val="22"/>
          <w:szCs w:val="22"/>
        </w:rPr>
      </w:pPr>
      <w:r w:rsidRPr="00620824">
        <w:rPr>
          <w:rFonts w:asciiTheme="minorHAnsi" w:hAnsiTheme="minorHAnsi" w:cstheme="minorHAnsi"/>
          <w:noProof/>
          <w:color w:val="000000"/>
          <w:sz w:val="22"/>
          <w:szCs w:val="22"/>
        </w:rPr>
        <w:tab/>
        <w:t>Course Outcomes or Objectives Supporting the General Education Competency Selected:  Create</w:t>
      </w:r>
    </w:p>
    <w:p w14:paraId="23D62D47" w14:textId="77777777" w:rsidR="00015CD0" w:rsidRPr="00620824" w:rsidRDefault="00015CD0" w:rsidP="00015CD0">
      <w:pPr>
        <w:spacing w:after="120"/>
        <w:ind w:left="720"/>
        <w:rPr>
          <w:rFonts w:asciiTheme="minorHAnsi" w:hAnsiTheme="minorHAnsi" w:cstheme="minorHAnsi"/>
          <w:noProof/>
          <w:color w:val="000000"/>
          <w:sz w:val="22"/>
          <w:szCs w:val="22"/>
        </w:rPr>
      </w:pPr>
    </w:p>
    <w:p w14:paraId="6A93C7DE" w14:textId="77777777" w:rsidR="00015CD0" w:rsidRPr="00620824" w:rsidRDefault="00015CD0" w:rsidP="00015CD0">
      <w:pPr>
        <w:spacing w:after="120"/>
        <w:ind w:left="720"/>
        <w:rPr>
          <w:rFonts w:asciiTheme="minorHAnsi" w:hAnsiTheme="minorHAnsi" w:cstheme="minorHAnsi"/>
          <w:noProof/>
          <w:color w:val="000000"/>
          <w:sz w:val="22"/>
          <w:szCs w:val="22"/>
        </w:rPr>
      </w:pPr>
      <w:r w:rsidRPr="00620824">
        <w:rPr>
          <w:rFonts w:asciiTheme="minorHAnsi" w:hAnsiTheme="minorHAnsi" w:cstheme="minorHAnsi"/>
          <w:noProof/>
          <w:color w:val="000000"/>
          <w:sz w:val="22"/>
          <w:szCs w:val="22"/>
        </w:rPr>
        <w:t>•</w:t>
      </w:r>
      <w:r w:rsidRPr="00620824">
        <w:rPr>
          <w:rFonts w:asciiTheme="minorHAnsi" w:hAnsiTheme="minorHAnsi" w:cstheme="minorHAnsi"/>
          <w:noProof/>
          <w:color w:val="000000"/>
          <w:sz w:val="22"/>
          <w:szCs w:val="22"/>
        </w:rPr>
        <w:tab/>
        <w:t>Students will be able to analyze the creative elements of songwriting, including lyrics, form, melodic, harmonic and rhythmic characteristics;</w:t>
      </w:r>
    </w:p>
    <w:p w14:paraId="42679000" w14:textId="77777777" w:rsidR="00015CD0" w:rsidRPr="00620824" w:rsidRDefault="00015CD0" w:rsidP="00015CD0">
      <w:pPr>
        <w:spacing w:after="120"/>
        <w:ind w:left="720"/>
        <w:rPr>
          <w:rFonts w:asciiTheme="minorHAnsi" w:hAnsiTheme="minorHAnsi" w:cstheme="minorHAnsi"/>
          <w:noProof/>
          <w:color w:val="000000"/>
          <w:sz w:val="22"/>
          <w:szCs w:val="22"/>
        </w:rPr>
      </w:pPr>
      <w:r w:rsidRPr="00620824">
        <w:rPr>
          <w:rFonts w:asciiTheme="minorHAnsi" w:hAnsiTheme="minorHAnsi" w:cstheme="minorHAnsi"/>
          <w:noProof/>
          <w:color w:val="000000"/>
          <w:sz w:val="22"/>
          <w:szCs w:val="22"/>
        </w:rPr>
        <w:t>•</w:t>
      </w:r>
      <w:r w:rsidRPr="00620824">
        <w:rPr>
          <w:rFonts w:asciiTheme="minorHAnsi" w:hAnsiTheme="minorHAnsi" w:cstheme="minorHAnsi"/>
          <w:noProof/>
          <w:color w:val="000000"/>
          <w:sz w:val="22"/>
          <w:szCs w:val="22"/>
        </w:rPr>
        <w:tab/>
        <w:t>Students will demonstrate an understanding of editing, collaborating and arranging songs;</w:t>
      </w:r>
    </w:p>
    <w:p w14:paraId="1A0C2F9C" w14:textId="77777777" w:rsidR="00015CD0" w:rsidRPr="00620824" w:rsidRDefault="00015CD0" w:rsidP="00015CD0">
      <w:pPr>
        <w:spacing w:after="120"/>
        <w:ind w:left="720"/>
        <w:rPr>
          <w:rFonts w:asciiTheme="minorHAnsi" w:hAnsiTheme="minorHAnsi" w:cstheme="minorHAnsi"/>
          <w:noProof/>
          <w:color w:val="000000"/>
          <w:sz w:val="22"/>
          <w:szCs w:val="22"/>
        </w:rPr>
      </w:pPr>
      <w:r w:rsidRPr="00620824">
        <w:rPr>
          <w:rFonts w:asciiTheme="minorHAnsi" w:hAnsiTheme="minorHAnsi" w:cstheme="minorHAnsi"/>
          <w:noProof/>
          <w:color w:val="000000"/>
          <w:sz w:val="22"/>
          <w:szCs w:val="22"/>
        </w:rPr>
        <w:t>•</w:t>
      </w:r>
      <w:r w:rsidRPr="00620824">
        <w:rPr>
          <w:rFonts w:asciiTheme="minorHAnsi" w:hAnsiTheme="minorHAnsi" w:cstheme="minorHAnsi"/>
          <w:noProof/>
          <w:color w:val="000000"/>
          <w:sz w:val="22"/>
          <w:szCs w:val="22"/>
        </w:rPr>
        <w:tab/>
        <w:t>Students will create original songs and musical arrangements;</w:t>
      </w:r>
    </w:p>
    <w:p w14:paraId="608B44D1" w14:textId="77777777" w:rsidR="00015CD0" w:rsidRPr="00620824" w:rsidRDefault="00015CD0" w:rsidP="00015CD0">
      <w:pPr>
        <w:spacing w:after="120"/>
        <w:ind w:left="720"/>
        <w:rPr>
          <w:rFonts w:asciiTheme="minorHAnsi" w:hAnsiTheme="minorHAnsi" w:cstheme="minorHAnsi"/>
          <w:noProof/>
          <w:color w:val="000000"/>
          <w:sz w:val="22"/>
          <w:szCs w:val="22"/>
        </w:rPr>
      </w:pPr>
      <w:r w:rsidRPr="00620824">
        <w:rPr>
          <w:rFonts w:asciiTheme="minorHAnsi" w:hAnsiTheme="minorHAnsi" w:cstheme="minorHAnsi"/>
          <w:noProof/>
          <w:color w:val="000000"/>
          <w:sz w:val="22"/>
          <w:szCs w:val="22"/>
        </w:rPr>
        <w:t>•</w:t>
      </w:r>
      <w:r w:rsidRPr="00620824">
        <w:rPr>
          <w:rFonts w:asciiTheme="minorHAnsi" w:hAnsiTheme="minorHAnsi" w:cstheme="minorHAnsi"/>
          <w:noProof/>
          <w:color w:val="000000"/>
          <w:sz w:val="22"/>
          <w:szCs w:val="22"/>
        </w:rPr>
        <w:tab/>
        <w:t>Students will understand how to create a demo recording for use within the industry;</w:t>
      </w:r>
    </w:p>
    <w:p w14:paraId="59DBFB43" w14:textId="77777777" w:rsidR="00015CD0" w:rsidRDefault="00015CD0" w:rsidP="00015CD0">
      <w:pPr>
        <w:spacing w:after="120"/>
        <w:ind w:left="720"/>
        <w:rPr>
          <w:rFonts w:asciiTheme="minorHAnsi" w:hAnsiTheme="minorHAnsi" w:cstheme="minorHAnsi"/>
          <w:color w:val="000000"/>
          <w:sz w:val="22"/>
          <w:szCs w:val="22"/>
        </w:rPr>
      </w:pPr>
      <w:r w:rsidRPr="00620824">
        <w:rPr>
          <w:rFonts w:asciiTheme="minorHAnsi" w:hAnsiTheme="minorHAnsi" w:cstheme="minorHAnsi"/>
          <w:noProof/>
          <w:color w:val="000000"/>
          <w:sz w:val="22"/>
          <w:szCs w:val="22"/>
        </w:rPr>
        <w:t>•</w:t>
      </w:r>
      <w:r w:rsidRPr="00620824">
        <w:rPr>
          <w:rFonts w:asciiTheme="minorHAnsi" w:hAnsiTheme="minorHAnsi" w:cstheme="minorHAnsi"/>
          <w:noProof/>
          <w:color w:val="000000"/>
          <w:sz w:val="22"/>
          <w:szCs w:val="22"/>
        </w:rPr>
        <w:tab/>
        <w:t>Students will gain an understanding of streams of revenue and the publishing process.</w:t>
      </w:r>
      <w:r>
        <w:rPr>
          <w:rFonts w:asciiTheme="minorHAnsi" w:hAnsiTheme="minorHAnsi" w:cstheme="minorHAnsi"/>
          <w:noProof/>
          <w:color w:val="000000"/>
          <w:sz w:val="22"/>
          <w:szCs w:val="22"/>
        </w:rPr>
        <w:cr/>
      </w:r>
      <w:r w:rsidRPr="00620824">
        <w:rPr>
          <w:rFonts w:asciiTheme="minorHAnsi" w:hAnsiTheme="minorHAnsi" w:cstheme="minorHAnsi"/>
          <w:noProof/>
          <w:color w:val="000000"/>
          <w:sz w:val="22"/>
          <w:szCs w:val="22"/>
        </w:rPr>
        <w:t>B. Other Course Objectives/Standards</w:t>
      </w:r>
      <w:r>
        <w:rPr>
          <w:rFonts w:asciiTheme="minorHAnsi" w:hAnsiTheme="minorHAnsi" w:cstheme="minorHAnsi"/>
          <w:noProof/>
          <w:color w:val="000000"/>
          <w:sz w:val="22"/>
          <w:szCs w:val="22"/>
        </w:rPr>
        <w:cr/>
      </w:r>
    </w:p>
    <w:p w14:paraId="67432469" w14:textId="77777777" w:rsidR="00015CD0" w:rsidRPr="00BA5F71" w:rsidRDefault="00015CD0" w:rsidP="00015CD0">
      <w:pPr>
        <w:pStyle w:val="Heading2"/>
      </w:pPr>
      <w:r w:rsidRPr="00BA5F71">
        <w:t>DISTRICT-WIDE POLICIES:</w:t>
      </w:r>
    </w:p>
    <w:p w14:paraId="15D8BFA4" w14:textId="77777777" w:rsidR="00015CD0" w:rsidRPr="00FF6B5D" w:rsidRDefault="00015CD0" w:rsidP="00015CD0">
      <w:pPr>
        <w:pStyle w:val="Heading3"/>
        <w:rPr>
          <w:u w:val="none"/>
        </w:rPr>
      </w:pPr>
      <w:r w:rsidRPr="00FF6B5D">
        <w:rPr>
          <w:u w:val="none"/>
        </w:rPr>
        <w:t>PROGRAMS FOR STUDENTS WITH DISABILITIES</w:t>
      </w:r>
    </w:p>
    <w:p w14:paraId="373CB4D8" w14:textId="77777777" w:rsidR="00015CD0" w:rsidRPr="00BA5F71" w:rsidRDefault="00015CD0" w:rsidP="00015CD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EF29A23" w14:textId="77777777" w:rsidR="00015CD0" w:rsidRPr="00FF6B5D" w:rsidRDefault="00015CD0" w:rsidP="00015CD0">
      <w:pPr>
        <w:pStyle w:val="Heading3"/>
        <w:rPr>
          <w:u w:val="none"/>
        </w:rPr>
      </w:pPr>
      <w:r w:rsidRPr="00FF6B5D">
        <w:rPr>
          <w:u w:val="none"/>
        </w:rPr>
        <w:t>REPORTING TITLE IX VIOLATIONS</w:t>
      </w:r>
    </w:p>
    <w:p w14:paraId="2C0FF820" w14:textId="77777777" w:rsidR="00015CD0" w:rsidRPr="00BA5F71" w:rsidRDefault="00015CD0" w:rsidP="00015CD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BAE9B12" w14:textId="77777777" w:rsidR="00015CD0" w:rsidRPr="00BA5F71" w:rsidRDefault="00015CD0" w:rsidP="00015CD0">
      <w:pPr>
        <w:tabs>
          <w:tab w:val="left" w:pos="720"/>
        </w:tabs>
        <w:ind w:left="720"/>
        <w:rPr>
          <w:rFonts w:ascii="Calibri" w:hAnsi="Calibri" w:cs="Arial"/>
          <w:bCs/>
          <w:iCs/>
          <w:sz w:val="22"/>
          <w:szCs w:val="22"/>
        </w:rPr>
        <w:sectPr w:rsidR="00015CD0" w:rsidRPr="00BA5F71" w:rsidSect="00BE5BC6">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47FEB43" w14:textId="77777777" w:rsidR="00015CD0" w:rsidRPr="00BA5F71" w:rsidRDefault="00015CD0" w:rsidP="00015CD0">
      <w:pPr>
        <w:pStyle w:val="Heading2"/>
      </w:pPr>
      <w:r w:rsidRPr="00BA5F71">
        <w:t>REQUIREMENTS FOR THE STUDENTS:</w:t>
      </w:r>
    </w:p>
    <w:p w14:paraId="6A714E91" w14:textId="77777777" w:rsidR="00015CD0" w:rsidRPr="00BA5F71" w:rsidRDefault="00015CD0" w:rsidP="00015CD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7DFF9CE" w14:textId="77777777" w:rsidR="00015CD0" w:rsidRPr="00BA5F71" w:rsidRDefault="00015CD0" w:rsidP="00015CD0">
      <w:pPr>
        <w:pStyle w:val="Heading2"/>
      </w:pPr>
      <w:r w:rsidRPr="00BA5F71">
        <w:t>ATTENDANCE POLICY:</w:t>
      </w:r>
    </w:p>
    <w:p w14:paraId="067F013F" w14:textId="77777777" w:rsidR="00015CD0" w:rsidRPr="00BA5F71" w:rsidRDefault="00015CD0" w:rsidP="00015CD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15F8436" w14:textId="77777777" w:rsidR="00015CD0" w:rsidRPr="00BA5F71" w:rsidRDefault="00015CD0" w:rsidP="00015CD0">
      <w:pPr>
        <w:pStyle w:val="Heading2"/>
      </w:pPr>
      <w:r w:rsidRPr="00BA5F71">
        <w:lastRenderedPageBreak/>
        <w:t>GRADING POLICY:</w:t>
      </w:r>
    </w:p>
    <w:p w14:paraId="585FD98B" w14:textId="77777777" w:rsidR="00015CD0" w:rsidRPr="00BA5F71" w:rsidRDefault="00015CD0" w:rsidP="00015CD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15CD0" w:rsidRPr="007E3570" w14:paraId="0A594ECD" w14:textId="77777777" w:rsidTr="00D916A8">
        <w:trPr>
          <w:trHeight w:val="236"/>
          <w:tblHeader/>
          <w:jc w:val="center"/>
        </w:trPr>
        <w:tc>
          <w:tcPr>
            <w:tcW w:w="2122" w:type="dxa"/>
          </w:tcPr>
          <w:p w14:paraId="70297FBC" w14:textId="77777777" w:rsidR="00015CD0" w:rsidRPr="007E3570" w:rsidRDefault="00015CD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3165220" w14:textId="77777777" w:rsidR="00015CD0" w:rsidRPr="007E3570" w:rsidRDefault="00015CD0" w:rsidP="007E3570">
            <w:pPr>
              <w:rPr>
                <w:rFonts w:ascii="Calibri" w:hAnsi="Calibri" w:cs="Arial"/>
                <w:b/>
                <w:bCs/>
                <w:sz w:val="22"/>
                <w:szCs w:val="22"/>
              </w:rPr>
            </w:pPr>
            <w:r w:rsidRPr="007E3570">
              <w:rPr>
                <w:rFonts w:ascii="Calibri" w:hAnsi="Calibri" w:cs="Arial"/>
                <w:b/>
                <w:bCs/>
                <w:sz w:val="22"/>
                <w:szCs w:val="22"/>
              </w:rPr>
              <w:t>Letter Grade</w:t>
            </w:r>
          </w:p>
        </w:tc>
      </w:tr>
      <w:tr w:rsidR="00015CD0" w14:paraId="418FE4D7" w14:textId="77777777" w:rsidTr="00893DB2">
        <w:trPr>
          <w:trHeight w:val="236"/>
          <w:jc w:val="center"/>
        </w:trPr>
        <w:tc>
          <w:tcPr>
            <w:tcW w:w="2122" w:type="dxa"/>
          </w:tcPr>
          <w:p w14:paraId="1F30B24B" w14:textId="77777777" w:rsidR="00015CD0" w:rsidRDefault="00015CD0" w:rsidP="005A4AB8">
            <w:pPr>
              <w:rPr>
                <w:rFonts w:ascii="Calibri" w:hAnsi="Calibri" w:cs="Arial"/>
                <w:sz w:val="22"/>
                <w:szCs w:val="22"/>
              </w:rPr>
            </w:pPr>
            <w:r>
              <w:rPr>
                <w:rFonts w:ascii="Calibri" w:hAnsi="Calibri" w:cs="Arial"/>
                <w:sz w:val="22"/>
                <w:szCs w:val="22"/>
              </w:rPr>
              <w:t>90 - 100</w:t>
            </w:r>
          </w:p>
        </w:tc>
        <w:tc>
          <w:tcPr>
            <w:tcW w:w="1504" w:type="dxa"/>
          </w:tcPr>
          <w:p w14:paraId="2A34AAF9" w14:textId="77777777" w:rsidR="00015CD0" w:rsidRDefault="00015CD0" w:rsidP="005A4AB8">
            <w:pPr>
              <w:jc w:val="center"/>
              <w:rPr>
                <w:rFonts w:ascii="Calibri" w:hAnsi="Calibri" w:cs="Arial"/>
                <w:sz w:val="22"/>
                <w:szCs w:val="22"/>
              </w:rPr>
            </w:pPr>
            <w:r>
              <w:rPr>
                <w:rFonts w:ascii="Calibri" w:hAnsi="Calibri" w:cs="Arial"/>
                <w:sz w:val="22"/>
                <w:szCs w:val="22"/>
              </w:rPr>
              <w:t>A</w:t>
            </w:r>
          </w:p>
        </w:tc>
      </w:tr>
      <w:tr w:rsidR="00015CD0" w14:paraId="59147CD8" w14:textId="77777777" w:rsidTr="00893DB2">
        <w:trPr>
          <w:trHeight w:val="224"/>
          <w:jc w:val="center"/>
        </w:trPr>
        <w:tc>
          <w:tcPr>
            <w:tcW w:w="2122" w:type="dxa"/>
          </w:tcPr>
          <w:p w14:paraId="484AEE26" w14:textId="77777777" w:rsidR="00015CD0" w:rsidRDefault="00015CD0" w:rsidP="005A4AB8">
            <w:pPr>
              <w:rPr>
                <w:rFonts w:ascii="Calibri" w:hAnsi="Calibri" w:cs="Arial"/>
                <w:sz w:val="22"/>
                <w:szCs w:val="22"/>
              </w:rPr>
            </w:pPr>
            <w:r>
              <w:rPr>
                <w:rFonts w:ascii="Calibri" w:hAnsi="Calibri" w:cs="Arial"/>
                <w:sz w:val="22"/>
                <w:szCs w:val="22"/>
              </w:rPr>
              <w:t>80 - 89</w:t>
            </w:r>
          </w:p>
        </w:tc>
        <w:tc>
          <w:tcPr>
            <w:tcW w:w="1504" w:type="dxa"/>
          </w:tcPr>
          <w:p w14:paraId="7D9F0875" w14:textId="77777777" w:rsidR="00015CD0" w:rsidRDefault="00015CD0" w:rsidP="005A4AB8">
            <w:pPr>
              <w:jc w:val="center"/>
              <w:rPr>
                <w:rFonts w:ascii="Calibri" w:hAnsi="Calibri" w:cs="Arial"/>
                <w:sz w:val="22"/>
                <w:szCs w:val="22"/>
              </w:rPr>
            </w:pPr>
            <w:r>
              <w:rPr>
                <w:rFonts w:ascii="Calibri" w:hAnsi="Calibri" w:cs="Arial"/>
                <w:sz w:val="22"/>
                <w:szCs w:val="22"/>
              </w:rPr>
              <w:t>B</w:t>
            </w:r>
          </w:p>
        </w:tc>
      </w:tr>
      <w:tr w:rsidR="00015CD0" w14:paraId="716101E0" w14:textId="77777777" w:rsidTr="00893DB2">
        <w:trPr>
          <w:trHeight w:val="236"/>
          <w:jc w:val="center"/>
        </w:trPr>
        <w:tc>
          <w:tcPr>
            <w:tcW w:w="2122" w:type="dxa"/>
          </w:tcPr>
          <w:p w14:paraId="02064C8E" w14:textId="77777777" w:rsidR="00015CD0" w:rsidRDefault="00015CD0" w:rsidP="005A4AB8">
            <w:pPr>
              <w:rPr>
                <w:rFonts w:ascii="Calibri" w:hAnsi="Calibri" w:cs="Arial"/>
                <w:sz w:val="22"/>
                <w:szCs w:val="22"/>
              </w:rPr>
            </w:pPr>
            <w:r>
              <w:rPr>
                <w:rFonts w:ascii="Calibri" w:hAnsi="Calibri" w:cs="Arial"/>
                <w:sz w:val="22"/>
                <w:szCs w:val="22"/>
              </w:rPr>
              <w:t>70 - 79</w:t>
            </w:r>
          </w:p>
        </w:tc>
        <w:tc>
          <w:tcPr>
            <w:tcW w:w="1504" w:type="dxa"/>
          </w:tcPr>
          <w:p w14:paraId="46B38E25" w14:textId="77777777" w:rsidR="00015CD0" w:rsidRDefault="00015CD0" w:rsidP="005A4AB8">
            <w:pPr>
              <w:jc w:val="center"/>
              <w:rPr>
                <w:rFonts w:ascii="Calibri" w:hAnsi="Calibri" w:cs="Arial"/>
                <w:sz w:val="22"/>
                <w:szCs w:val="22"/>
              </w:rPr>
            </w:pPr>
            <w:r>
              <w:rPr>
                <w:rFonts w:ascii="Calibri" w:hAnsi="Calibri" w:cs="Arial"/>
                <w:sz w:val="22"/>
                <w:szCs w:val="22"/>
              </w:rPr>
              <w:t>C</w:t>
            </w:r>
          </w:p>
        </w:tc>
      </w:tr>
      <w:tr w:rsidR="00015CD0" w14:paraId="2E69D228" w14:textId="77777777" w:rsidTr="00893DB2">
        <w:trPr>
          <w:trHeight w:val="224"/>
          <w:jc w:val="center"/>
        </w:trPr>
        <w:tc>
          <w:tcPr>
            <w:tcW w:w="2122" w:type="dxa"/>
          </w:tcPr>
          <w:p w14:paraId="3191D674" w14:textId="77777777" w:rsidR="00015CD0" w:rsidRDefault="00015CD0" w:rsidP="005A4AB8">
            <w:pPr>
              <w:rPr>
                <w:rFonts w:ascii="Calibri" w:hAnsi="Calibri" w:cs="Arial"/>
                <w:sz w:val="22"/>
                <w:szCs w:val="22"/>
              </w:rPr>
            </w:pPr>
            <w:r>
              <w:rPr>
                <w:rFonts w:ascii="Calibri" w:hAnsi="Calibri" w:cs="Arial"/>
                <w:sz w:val="22"/>
                <w:szCs w:val="22"/>
              </w:rPr>
              <w:t>60 - 69</w:t>
            </w:r>
          </w:p>
        </w:tc>
        <w:tc>
          <w:tcPr>
            <w:tcW w:w="1504" w:type="dxa"/>
          </w:tcPr>
          <w:p w14:paraId="42DCDF28" w14:textId="77777777" w:rsidR="00015CD0" w:rsidRDefault="00015CD0" w:rsidP="005A4AB8">
            <w:pPr>
              <w:jc w:val="center"/>
              <w:rPr>
                <w:rFonts w:ascii="Calibri" w:hAnsi="Calibri" w:cs="Arial"/>
                <w:sz w:val="22"/>
                <w:szCs w:val="22"/>
              </w:rPr>
            </w:pPr>
            <w:r>
              <w:rPr>
                <w:rFonts w:ascii="Calibri" w:hAnsi="Calibri" w:cs="Arial"/>
                <w:sz w:val="22"/>
                <w:szCs w:val="22"/>
              </w:rPr>
              <w:t>D</w:t>
            </w:r>
          </w:p>
        </w:tc>
      </w:tr>
      <w:tr w:rsidR="00015CD0" w14:paraId="1F433385" w14:textId="77777777" w:rsidTr="00893DB2">
        <w:trPr>
          <w:trHeight w:val="236"/>
          <w:jc w:val="center"/>
        </w:trPr>
        <w:tc>
          <w:tcPr>
            <w:tcW w:w="2122" w:type="dxa"/>
          </w:tcPr>
          <w:p w14:paraId="2CB00D18" w14:textId="77777777" w:rsidR="00015CD0" w:rsidRDefault="00015CD0" w:rsidP="005A4AB8">
            <w:pPr>
              <w:rPr>
                <w:rFonts w:ascii="Calibri" w:hAnsi="Calibri" w:cs="Arial"/>
                <w:sz w:val="22"/>
                <w:szCs w:val="22"/>
              </w:rPr>
            </w:pPr>
            <w:r>
              <w:rPr>
                <w:rFonts w:ascii="Calibri" w:hAnsi="Calibri" w:cs="Arial"/>
                <w:sz w:val="22"/>
                <w:szCs w:val="22"/>
              </w:rPr>
              <w:t>Below 60</w:t>
            </w:r>
          </w:p>
        </w:tc>
        <w:tc>
          <w:tcPr>
            <w:tcW w:w="1504" w:type="dxa"/>
          </w:tcPr>
          <w:p w14:paraId="78F30CE9" w14:textId="77777777" w:rsidR="00015CD0" w:rsidRDefault="00015CD0" w:rsidP="005A4AB8">
            <w:pPr>
              <w:jc w:val="center"/>
              <w:rPr>
                <w:rFonts w:ascii="Calibri" w:hAnsi="Calibri" w:cs="Arial"/>
                <w:sz w:val="22"/>
                <w:szCs w:val="22"/>
              </w:rPr>
            </w:pPr>
            <w:r>
              <w:rPr>
                <w:rFonts w:ascii="Calibri" w:hAnsi="Calibri" w:cs="Arial"/>
                <w:sz w:val="22"/>
                <w:szCs w:val="22"/>
              </w:rPr>
              <w:t>F</w:t>
            </w:r>
          </w:p>
        </w:tc>
      </w:tr>
    </w:tbl>
    <w:p w14:paraId="701C25F1" w14:textId="77777777" w:rsidR="00015CD0" w:rsidRPr="00BA5F71" w:rsidRDefault="00015CD0" w:rsidP="00015CD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2E88A56" w14:textId="77777777" w:rsidR="00015CD0" w:rsidRPr="00BA5F71" w:rsidRDefault="00015CD0" w:rsidP="00015CD0">
      <w:pPr>
        <w:pStyle w:val="Heading2"/>
      </w:pPr>
      <w:r w:rsidRPr="00BA5F71">
        <w:t>REQUIRED COURSE MATERIALS:</w:t>
      </w:r>
    </w:p>
    <w:p w14:paraId="2E0FBB6B" w14:textId="77777777" w:rsidR="00015CD0" w:rsidRPr="00BA5F71" w:rsidRDefault="00015CD0" w:rsidP="00015CD0">
      <w:pPr>
        <w:spacing w:after="240"/>
        <w:ind w:left="720"/>
        <w:rPr>
          <w:rFonts w:ascii="Calibri" w:hAnsi="Calibri" w:cs="Arial"/>
          <w:sz w:val="22"/>
          <w:szCs w:val="22"/>
        </w:rPr>
      </w:pPr>
      <w:r w:rsidRPr="00BA5F71">
        <w:rPr>
          <w:rFonts w:ascii="Calibri" w:hAnsi="Calibri" w:cs="Arial"/>
          <w:sz w:val="22"/>
          <w:szCs w:val="22"/>
        </w:rPr>
        <w:t>(In correct bibliographic format.)</w:t>
      </w:r>
    </w:p>
    <w:p w14:paraId="2C95B7DD" w14:textId="77777777" w:rsidR="00015CD0" w:rsidRPr="00BA5F71" w:rsidRDefault="00015CD0" w:rsidP="00015CD0">
      <w:pPr>
        <w:pStyle w:val="Heading2"/>
      </w:pPr>
      <w:r w:rsidRPr="00BA5F71">
        <w:t>RESERVED MATERIALS FOR THE COURSE:</w:t>
      </w:r>
    </w:p>
    <w:p w14:paraId="06BB686A" w14:textId="77777777" w:rsidR="00015CD0" w:rsidRPr="00BA5F71" w:rsidRDefault="00015CD0" w:rsidP="00015CD0">
      <w:pPr>
        <w:spacing w:after="240"/>
        <w:ind w:left="720"/>
        <w:rPr>
          <w:rFonts w:ascii="Calibri" w:hAnsi="Calibri" w:cs="Arial"/>
          <w:sz w:val="22"/>
          <w:szCs w:val="22"/>
        </w:rPr>
      </w:pPr>
      <w:r w:rsidRPr="00BA5F71">
        <w:rPr>
          <w:rFonts w:ascii="Calibri" w:hAnsi="Calibri" w:cs="Arial"/>
          <w:sz w:val="22"/>
          <w:szCs w:val="22"/>
        </w:rPr>
        <w:t>Other special learning resources.</w:t>
      </w:r>
    </w:p>
    <w:p w14:paraId="5EA156CA" w14:textId="77777777" w:rsidR="00015CD0" w:rsidRPr="00BA5F71" w:rsidRDefault="00015CD0" w:rsidP="00015CD0">
      <w:pPr>
        <w:pStyle w:val="Heading2"/>
      </w:pPr>
      <w:r w:rsidRPr="00BA5F71">
        <w:t>CLASS SCHEDULE:</w:t>
      </w:r>
    </w:p>
    <w:p w14:paraId="6E8B6AA2" w14:textId="77777777" w:rsidR="00015CD0" w:rsidRPr="00BA5F71" w:rsidRDefault="00015CD0" w:rsidP="00015CD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586AE3A" w14:textId="77777777" w:rsidR="00015CD0" w:rsidRPr="00BA5F71" w:rsidRDefault="00015CD0" w:rsidP="00015CD0">
      <w:pPr>
        <w:pStyle w:val="Heading2"/>
      </w:pPr>
      <w:r w:rsidRPr="00BA5F71">
        <w:t>ANY OTHER INFORMATION OR CLASS PROCEDURES OR POLICIES:</w:t>
      </w:r>
    </w:p>
    <w:p w14:paraId="4AD6DE22" w14:textId="77777777" w:rsidR="00015CD0" w:rsidRDefault="00015CD0" w:rsidP="00015CD0">
      <w:pPr>
        <w:ind w:left="720"/>
        <w:rPr>
          <w:rFonts w:ascii="Calibri" w:hAnsi="Calibri" w:cs="Arial"/>
          <w:sz w:val="22"/>
          <w:szCs w:val="22"/>
        </w:rPr>
      </w:pPr>
      <w:r w:rsidRPr="00BA5F71">
        <w:rPr>
          <w:rFonts w:ascii="Calibri" w:hAnsi="Calibri" w:cs="Arial"/>
          <w:sz w:val="22"/>
          <w:szCs w:val="22"/>
        </w:rPr>
        <w:t>(Which would be useful to the students in the class.)</w:t>
      </w:r>
    </w:p>
    <w:p w14:paraId="301489F5" w14:textId="77777777" w:rsidR="00D50567" w:rsidRPr="00015CD0" w:rsidRDefault="00D50567" w:rsidP="00015CD0"/>
    <w:sectPr w:rsidR="00D50567" w:rsidRPr="00015CD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FFCB" w14:textId="77777777" w:rsidR="00015CD0" w:rsidRDefault="00015CD0" w:rsidP="003A608C">
      <w:r>
        <w:separator/>
      </w:r>
    </w:p>
  </w:endnote>
  <w:endnote w:type="continuationSeparator" w:id="0">
    <w:p w14:paraId="67E1760C" w14:textId="77777777" w:rsidR="00015CD0" w:rsidRDefault="00015CD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F662" w14:textId="77777777" w:rsidR="00015CD0" w:rsidRPr="0056733A" w:rsidRDefault="00015CD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AE7A" w14:textId="77777777" w:rsidR="00015CD0" w:rsidRPr="0004495F" w:rsidRDefault="00015CD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1CF4" w14:textId="77777777" w:rsidR="00015CD0" w:rsidRDefault="00015C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C6BF" w14:textId="77777777" w:rsidR="00821739" w:rsidRPr="0056733A" w:rsidRDefault="00015CD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6CAC" w14:textId="77777777" w:rsidR="00821739" w:rsidRPr="0004495F" w:rsidRDefault="00015CD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7DE2" w14:textId="77777777" w:rsidR="00015CD0" w:rsidRDefault="00015CD0" w:rsidP="003A608C">
      <w:r>
        <w:separator/>
      </w:r>
    </w:p>
  </w:footnote>
  <w:footnote w:type="continuationSeparator" w:id="0">
    <w:p w14:paraId="6582D4A7" w14:textId="77777777" w:rsidR="00015CD0" w:rsidRDefault="00015CD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E168" w14:textId="77777777" w:rsidR="00015CD0" w:rsidRPr="00FD0895" w:rsidRDefault="00015CD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620824">
      <w:rPr>
        <w:rFonts w:ascii="Calibri" w:hAnsi="Calibri" w:cs="Arial"/>
        <w:noProof/>
        <w:sz w:val="22"/>
        <w:szCs w:val="22"/>
      </w:rPr>
      <w:t>MUC</w:t>
    </w:r>
    <w:r>
      <w:rPr>
        <w:rFonts w:ascii="Calibri" w:hAnsi="Calibri" w:cs="Arial"/>
        <w:noProof/>
        <w:sz w:val="22"/>
        <w:szCs w:val="22"/>
      </w:rPr>
      <w:t xml:space="preserve"> </w:t>
    </w:r>
    <w:r w:rsidRPr="00620824">
      <w:rPr>
        <w:rFonts w:ascii="Calibri" w:hAnsi="Calibri" w:cs="Arial"/>
        <w:noProof/>
        <w:sz w:val="22"/>
        <w:szCs w:val="22"/>
      </w:rPr>
      <w:t>2601</w:t>
    </w:r>
    <w:r>
      <w:rPr>
        <w:rFonts w:ascii="Calibri" w:hAnsi="Calibri" w:cs="Arial"/>
        <w:noProof/>
        <w:sz w:val="22"/>
        <w:szCs w:val="22"/>
      </w:rPr>
      <w:t xml:space="preserve"> </w:t>
    </w:r>
    <w:r w:rsidRPr="00620824">
      <w:rPr>
        <w:rFonts w:ascii="Calibri" w:hAnsi="Calibri" w:cs="Arial"/>
        <w:noProof/>
        <w:sz w:val="22"/>
        <w:szCs w:val="22"/>
      </w:rPr>
      <w:t>Introduction to Song Writing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91DB" w14:textId="77777777" w:rsidR="00015CD0" w:rsidRDefault="00015CD0" w:rsidP="0004495F">
    <w:pPr>
      <w:pStyle w:val="Header"/>
      <w:jc w:val="right"/>
    </w:pPr>
    <w:r w:rsidRPr="00D55873">
      <w:rPr>
        <w:noProof/>
        <w:lang w:eastAsia="en-US"/>
      </w:rPr>
      <w:drawing>
        <wp:inline distT="0" distB="0" distL="0" distR="0" wp14:anchorId="49964B29" wp14:editId="25CE44EE">
          <wp:extent cx="3124200" cy="962025"/>
          <wp:effectExtent l="0" t="0" r="0" b="9525"/>
          <wp:docPr id="5" name="Picture 5"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E356BE0" w14:textId="77777777" w:rsidR="00015CD0" w:rsidRPr="0004495F" w:rsidRDefault="00015CD0" w:rsidP="0004495F">
    <w:pPr>
      <w:pStyle w:val="Header"/>
      <w:contextualSpacing/>
      <w:jc w:val="right"/>
      <w:rPr>
        <w:b/>
        <w:color w:val="470A68"/>
        <w:sz w:val="28"/>
      </w:rPr>
    </w:pPr>
    <w:r w:rsidRPr="00620824">
      <w:rPr>
        <w:b/>
        <w:noProof/>
        <w:color w:val="470A68"/>
        <w:sz w:val="28"/>
      </w:rPr>
      <w:t>School of Arts, Humanities, &amp; Social Sciences</w:t>
    </w:r>
    <w:r>
      <w:rPr>
        <w:noProof/>
        <w:lang w:eastAsia="en-US"/>
      </w:rPr>
      <mc:AlternateContent>
        <mc:Choice Requires="wps">
          <w:drawing>
            <wp:inline distT="0" distB="0" distL="0" distR="0" wp14:anchorId="75371A8D" wp14:editId="5E0286FC">
              <wp:extent cx="6457950" cy="0"/>
              <wp:effectExtent l="0" t="0" r="19050" b="19050"/>
              <wp:docPr id="3"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8DB7CF" id="_x0000_t32" coordsize="21600,21600" o:spt="32" o:oned="t" path="m,l21600,21600e" filled="f">
              <v:path arrowok="t" fillok="f" o:connecttype="none"/>
              <o:lock v:ext="edit" shapetype="t"/>
            </v:shapetype>
            <v:shape id="Straight Arrow Connector 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FA02" w14:textId="77777777" w:rsidR="00015CD0" w:rsidRDefault="00015C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CCA4" w14:textId="77777777" w:rsidR="008333FE" w:rsidRPr="00FD0895" w:rsidRDefault="00015CD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620824">
      <w:rPr>
        <w:rFonts w:ascii="Calibri" w:hAnsi="Calibri" w:cs="Arial"/>
        <w:noProof/>
        <w:sz w:val="22"/>
        <w:szCs w:val="22"/>
      </w:rPr>
      <w:t>MUC</w:t>
    </w:r>
    <w:r>
      <w:rPr>
        <w:rFonts w:ascii="Calibri" w:hAnsi="Calibri" w:cs="Arial"/>
        <w:noProof/>
        <w:sz w:val="22"/>
        <w:szCs w:val="22"/>
      </w:rPr>
      <w:t xml:space="preserve"> </w:t>
    </w:r>
    <w:r w:rsidRPr="00620824">
      <w:rPr>
        <w:rFonts w:ascii="Calibri" w:hAnsi="Calibri" w:cs="Arial"/>
        <w:noProof/>
        <w:sz w:val="22"/>
        <w:szCs w:val="22"/>
      </w:rPr>
      <w:t>2601</w:t>
    </w:r>
    <w:r>
      <w:rPr>
        <w:rFonts w:ascii="Calibri" w:hAnsi="Calibri" w:cs="Arial"/>
        <w:noProof/>
        <w:sz w:val="22"/>
        <w:szCs w:val="22"/>
      </w:rPr>
      <w:t xml:space="preserve"> </w:t>
    </w:r>
    <w:r w:rsidRPr="00620824">
      <w:rPr>
        <w:rFonts w:ascii="Calibri" w:hAnsi="Calibri" w:cs="Arial"/>
        <w:noProof/>
        <w:sz w:val="22"/>
        <w:szCs w:val="22"/>
      </w:rPr>
      <w:t>Introduction to Song Writing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FB31" w14:textId="77777777" w:rsidR="00015CD0" w:rsidRDefault="00015CD0" w:rsidP="00015CD0">
    <w:pPr>
      <w:pStyle w:val="Header"/>
      <w:jc w:val="right"/>
    </w:pPr>
    <w:r w:rsidRPr="00D55873">
      <w:rPr>
        <w:noProof/>
        <w:lang w:eastAsia="en-US"/>
      </w:rPr>
      <w:drawing>
        <wp:inline distT="0" distB="0" distL="0" distR="0" wp14:anchorId="220163D1" wp14:editId="2A5EFC7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C8B66C9" w14:textId="77777777" w:rsidR="00821739" w:rsidRPr="0004495F" w:rsidRDefault="00015CD0" w:rsidP="00015CD0">
    <w:pPr>
      <w:pStyle w:val="Header"/>
      <w:contextualSpacing/>
      <w:jc w:val="right"/>
      <w:rPr>
        <w:b/>
        <w:color w:val="470A68"/>
        <w:sz w:val="28"/>
      </w:rPr>
    </w:pPr>
    <w:r w:rsidRPr="00620824">
      <w:rPr>
        <w:b/>
        <w:noProof/>
        <w:color w:val="470A68"/>
        <w:sz w:val="28"/>
      </w:rPr>
      <w:t>School of Arts, Humanities, &amp; Social Sciences</w:t>
    </w:r>
    <w:r>
      <w:rPr>
        <w:noProof/>
        <w:lang w:eastAsia="en-US"/>
      </w:rPr>
      <mc:AlternateContent>
        <mc:Choice Requires="wps">
          <w:drawing>
            <wp:inline distT="0" distB="0" distL="0" distR="0" wp14:anchorId="1908ACF7" wp14:editId="7CE02EA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EA6B1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RYe7BtW7L6JVABSUqNieEbf5ze52qfMO5luL4DPzD7LdhXz217KWO2iSAR866vFIRmJxS4tRZlTHKPTB16V0Q==" w:salt="rs+fpyUULdHcD5oNcDXbt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5CD0"/>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2EA7"/>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50567"/>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935E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DD63E7F4FA4EC88E45C9647703459E"/>
        <w:category>
          <w:name w:val="General"/>
          <w:gallery w:val="placeholder"/>
        </w:category>
        <w:types>
          <w:type w:val="bbPlcHdr"/>
        </w:types>
        <w:behaviors>
          <w:behavior w:val="content"/>
        </w:behaviors>
        <w:guid w:val="{FE31FB1F-5042-4D3D-875B-8A1328023AE0}"/>
      </w:docPartPr>
      <w:docPartBody>
        <w:p w:rsidR="00C846FA" w:rsidRDefault="004B4296" w:rsidP="004B4296">
          <w:pPr>
            <w:pStyle w:val="DFDD63E7F4FA4EC88E45C9647703459E"/>
          </w:pPr>
          <w:r w:rsidRPr="00EF2604">
            <w:rPr>
              <w:rStyle w:val="PlaceholderText"/>
            </w:rPr>
            <w:t>Click or tap here to enter text.</w:t>
          </w:r>
        </w:p>
      </w:docPartBody>
    </w:docPart>
    <w:docPart>
      <w:docPartPr>
        <w:name w:val="1C44474460A3413DA27085688872B3F0"/>
        <w:category>
          <w:name w:val="General"/>
          <w:gallery w:val="placeholder"/>
        </w:category>
        <w:types>
          <w:type w:val="bbPlcHdr"/>
        </w:types>
        <w:behaviors>
          <w:behavior w:val="content"/>
        </w:behaviors>
        <w:guid w:val="{B8B10958-9B9E-4765-97C4-122000D75D69}"/>
      </w:docPartPr>
      <w:docPartBody>
        <w:p w:rsidR="00C846FA" w:rsidRDefault="004B4296" w:rsidP="004B4296">
          <w:pPr>
            <w:pStyle w:val="1C44474460A3413DA27085688872B3F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B4296"/>
    <w:rsid w:val="008F404E"/>
    <w:rsid w:val="00925DBE"/>
    <w:rsid w:val="009C4F16"/>
    <w:rsid w:val="00AD12F8"/>
    <w:rsid w:val="00AD685D"/>
    <w:rsid w:val="00BA5E56"/>
    <w:rsid w:val="00C846FA"/>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296"/>
    <w:rPr>
      <w:color w:val="808080"/>
    </w:rPr>
  </w:style>
  <w:style w:type="paragraph" w:customStyle="1" w:styleId="DFDD63E7F4FA4EC88E45C9647703459E">
    <w:name w:val="DFDD63E7F4FA4EC88E45C9647703459E"/>
    <w:rsid w:val="004B4296"/>
  </w:style>
  <w:style w:type="paragraph" w:customStyle="1" w:styleId="1C44474460A3413DA27085688872B3F0">
    <w:name w:val="1C44474460A3413DA27085688872B3F0"/>
    <w:rsid w:val="004B4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2022-07-06T20:04:00Z</dcterms:created>
  <dcterms:modified xsi:type="dcterms:W3CDTF">2022-07-06T20:06:00Z</dcterms:modified>
</cp:coreProperties>
</file>