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F0C71" w14:paraId="655C6A67" w14:textId="77777777" w:rsidTr="00893DB2">
        <w:trPr>
          <w:trHeight w:val="473"/>
          <w:tblHeader/>
        </w:trPr>
        <w:tc>
          <w:tcPr>
            <w:tcW w:w="1012" w:type="pct"/>
            <w:vAlign w:val="center"/>
          </w:tcPr>
          <w:p w14:paraId="135D212C" w14:textId="77777777" w:rsidR="00DF0C71" w:rsidRDefault="00DF0C7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043242953"/>
              <w:placeholder>
                <w:docPart w:val="DCA21C58082D4EB99BF5C89227C78CCB"/>
              </w:placeholder>
            </w:sdtPr>
            <w:sdtEndPr/>
            <w:sdtContent>
              <w:p w14:paraId="76CE59EA" w14:textId="77777777" w:rsidR="00DF0C71" w:rsidRPr="002164CE" w:rsidRDefault="00DF0C7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0C71" w14:paraId="6E4F5FE6" w14:textId="77777777" w:rsidTr="00893DB2">
        <w:trPr>
          <w:trHeight w:val="447"/>
        </w:trPr>
        <w:tc>
          <w:tcPr>
            <w:tcW w:w="1012" w:type="pct"/>
            <w:vAlign w:val="center"/>
          </w:tcPr>
          <w:p w14:paraId="256AF020" w14:textId="77777777" w:rsidR="00DF0C71" w:rsidRDefault="00DF0C7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78629169"/>
              <w:placeholder>
                <w:docPart w:val="DCA21C58082D4EB99BF5C89227C78CCB"/>
              </w:placeholder>
            </w:sdtPr>
            <w:sdtEndPr/>
            <w:sdtContent>
              <w:p w14:paraId="128AB506" w14:textId="77777777" w:rsidR="00DF0C71" w:rsidRPr="002164CE" w:rsidRDefault="00DF0C7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0C71" w14:paraId="7BE32F26" w14:textId="77777777" w:rsidTr="00893DB2">
        <w:trPr>
          <w:trHeight w:val="447"/>
        </w:trPr>
        <w:tc>
          <w:tcPr>
            <w:tcW w:w="1012" w:type="pct"/>
            <w:vAlign w:val="center"/>
          </w:tcPr>
          <w:p w14:paraId="761EE7A6" w14:textId="77777777" w:rsidR="00DF0C71" w:rsidRDefault="00DF0C7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128990049"/>
              <w:placeholder>
                <w:docPart w:val="DCA21C58082D4EB99BF5C89227C78CCB"/>
              </w:placeholder>
            </w:sdtPr>
            <w:sdtEndPr/>
            <w:sdtContent>
              <w:p w14:paraId="1AA9B721" w14:textId="77777777" w:rsidR="00DF0C71" w:rsidRPr="002164CE" w:rsidRDefault="00DF0C7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0C71" w:rsidRPr="002164CE" w14:paraId="0F81FD69" w14:textId="77777777" w:rsidTr="00893DB2">
        <w:trPr>
          <w:trHeight w:val="473"/>
        </w:trPr>
        <w:tc>
          <w:tcPr>
            <w:tcW w:w="1012" w:type="pct"/>
          </w:tcPr>
          <w:p w14:paraId="5594AD8E" w14:textId="77777777" w:rsidR="00DF0C71" w:rsidRDefault="00DF0C7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21489751"/>
              <w:placeholder>
                <w:docPart w:val="DCA21C58082D4EB99BF5C89227C78CCB"/>
              </w:placeholder>
            </w:sdtPr>
            <w:sdtEndPr/>
            <w:sdtContent>
              <w:p w14:paraId="43D2F807" w14:textId="77777777" w:rsidR="00DF0C71" w:rsidRPr="002164CE" w:rsidRDefault="00DF0C7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0C71" w:rsidRPr="002164CE" w14:paraId="4A59B0E1" w14:textId="77777777" w:rsidTr="00893DB2">
        <w:trPr>
          <w:trHeight w:val="447"/>
        </w:trPr>
        <w:tc>
          <w:tcPr>
            <w:tcW w:w="1012" w:type="pct"/>
          </w:tcPr>
          <w:p w14:paraId="08E368F5" w14:textId="77777777" w:rsidR="00DF0C71" w:rsidRDefault="00DF0C7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29752339"/>
              <w:placeholder>
                <w:docPart w:val="DCA21C58082D4EB99BF5C89227C78CCB"/>
              </w:placeholder>
            </w:sdtPr>
            <w:sdtEndPr/>
            <w:sdtContent>
              <w:p w14:paraId="173E413E" w14:textId="77777777" w:rsidR="00DF0C71" w:rsidRPr="002164CE" w:rsidRDefault="00DF0C7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0C71" w:rsidRPr="002164CE" w14:paraId="4F10BDE2" w14:textId="77777777" w:rsidTr="00893DB2">
        <w:trPr>
          <w:trHeight w:val="447"/>
        </w:trPr>
        <w:tc>
          <w:tcPr>
            <w:tcW w:w="1012" w:type="pct"/>
          </w:tcPr>
          <w:p w14:paraId="6DE37AE8" w14:textId="77777777" w:rsidR="00DF0C71" w:rsidRDefault="00DF0C7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41175483"/>
              <w:placeholder>
                <w:docPart w:val="DCA21C58082D4EB99BF5C89227C78CCB"/>
              </w:placeholder>
            </w:sdtPr>
            <w:sdtEndPr/>
            <w:sdtContent>
              <w:p w14:paraId="4AEF07F2" w14:textId="77777777" w:rsidR="00DF0C71" w:rsidRPr="002164CE" w:rsidRDefault="00DF0C7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0C71" w:rsidRPr="002164CE" w14:paraId="2A7AA88D" w14:textId="77777777" w:rsidTr="00893DB2">
        <w:trPr>
          <w:trHeight w:val="447"/>
        </w:trPr>
        <w:tc>
          <w:tcPr>
            <w:tcW w:w="1012" w:type="pct"/>
          </w:tcPr>
          <w:p w14:paraId="50516151" w14:textId="77777777" w:rsidR="00DF0C71" w:rsidRPr="002164CE" w:rsidRDefault="00DF0C7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57027402"/>
              <w:placeholder>
                <w:docPart w:val="33DFFE87D2774E9A98368B6618FB7859"/>
              </w:placeholder>
            </w:sdtPr>
            <w:sdtEndPr/>
            <w:sdtContent>
              <w:p w14:paraId="5D0F2E93" w14:textId="77777777" w:rsidR="00DF0C71" w:rsidRDefault="00DF0C7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EA0F952" w14:textId="77777777" w:rsidR="00DF0C71" w:rsidRPr="00BA5F71" w:rsidRDefault="00DF0C71" w:rsidP="00DF0C71">
      <w:pPr>
        <w:rPr>
          <w:rFonts w:ascii="Calibri" w:hAnsi="Calibri" w:cs="Arial"/>
          <w:b/>
          <w:sz w:val="22"/>
          <w:szCs w:val="22"/>
          <w:u w:val="single"/>
        </w:rPr>
      </w:pPr>
    </w:p>
    <w:p w14:paraId="40899F4C" w14:textId="77777777" w:rsidR="00DF0C71" w:rsidRPr="001D4AC5" w:rsidRDefault="00DF0C71" w:rsidP="00DF0C71">
      <w:pPr>
        <w:pStyle w:val="Heading1"/>
        <w:numPr>
          <w:ilvl w:val="0"/>
          <w:numId w:val="15"/>
        </w:numPr>
        <w:spacing w:after="120"/>
        <w:ind w:hanging="630"/>
      </w:pPr>
      <w:r w:rsidRPr="00FF6B5D">
        <w:t>COURSE NUMBER AND TITLE, CATALOG DESCRIPTION, CREDITS:</w:t>
      </w:r>
    </w:p>
    <w:p w14:paraId="7AB0FEA6" w14:textId="77777777" w:rsidR="00DF0C71" w:rsidRPr="006A6876" w:rsidRDefault="00DF0C71" w:rsidP="00DF0C71">
      <w:pPr>
        <w:pStyle w:val="Heading2"/>
        <w:numPr>
          <w:ilvl w:val="0"/>
          <w:numId w:val="0"/>
        </w:numPr>
        <w:spacing w:after="240"/>
        <w:ind w:left="720"/>
      </w:pPr>
      <w:r w:rsidRPr="0044449D">
        <w:rPr>
          <w:noProof/>
        </w:rPr>
        <w:t>DEH</w:t>
      </w:r>
      <w:r w:rsidRPr="006A6876">
        <w:t xml:space="preserve"> </w:t>
      </w:r>
      <w:r w:rsidRPr="0044449D">
        <w:rPr>
          <w:noProof/>
        </w:rPr>
        <w:t>1802</w:t>
      </w:r>
      <w:r w:rsidRPr="006A6876">
        <w:t xml:space="preserve"> </w:t>
      </w:r>
      <w:r w:rsidRPr="0044449D">
        <w:rPr>
          <w:noProof/>
        </w:rPr>
        <w:t>Dental Hygiene II</w:t>
      </w:r>
      <w:sdt>
        <w:sdtPr>
          <w:id w:val="-1753960514"/>
          <w:placeholder>
            <w:docPart w:val="DCA21C58082D4EB99BF5C89227C78CCB"/>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7326108D" w14:textId="77777777" w:rsidR="00DF0C71" w:rsidRPr="001D4AC5" w:rsidRDefault="00DF0C71" w:rsidP="00DF0C7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continuation and building of skills in the practice of dental hygiene.  Areas of course instruction include; preventive services that will promote and maintain good oral health for the patient; educational services to help patients develop behaviors that help them understand the importance of practicing preventative behaviors and therapeutic services which  stop disease and maintain healthy tissues in the mouth.</w:t>
      </w:r>
    </w:p>
    <w:p w14:paraId="1655E0F2" w14:textId="77777777" w:rsidR="00DF0C71" w:rsidRPr="00FF6B5D" w:rsidRDefault="00DF0C71" w:rsidP="00DF0C71">
      <w:pPr>
        <w:pStyle w:val="Heading2"/>
      </w:pPr>
      <w:r w:rsidRPr="00FF6B5D">
        <w:t>PREREQUISITES FOR THIS COURSE:</w:t>
      </w:r>
    </w:p>
    <w:p w14:paraId="77A350CB" w14:textId="77777777" w:rsidR="00DF0C71" w:rsidRDefault="00DF0C71" w:rsidP="00DF0C71">
      <w:pPr>
        <w:spacing w:after="240"/>
        <w:ind w:left="720"/>
        <w:rPr>
          <w:rFonts w:ascii="Calibri" w:hAnsi="Calibri" w:cs="Arial"/>
          <w:noProof/>
          <w:sz w:val="22"/>
          <w:szCs w:val="22"/>
        </w:rPr>
      </w:pPr>
      <w:r w:rsidRPr="0044449D">
        <w:rPr>
          <w:rFonts w:ascii="Calibri" w:hAnsi="Calibri" w:cs="Arial"/>
          <w:noProof/>
          <w:sz w:val="22"/>
          <w:szCs w:val="22"/>
        </w:rPr>
        <w:t>DEH 1002, DEH 1002L</w:t>
      </w:r>
    </w:p>
    <w:p w14:paraId="4F5F7461" w14:textId="77777777" w:rsidR="00DF0C71" w:rsidRPr="00FF6B5D" w:rsidRDefault="00DF0C71" w:rsidP="00DF0C71">
      <w:pPr>
        <w:pStyle w:val="Heading3"/>
        <w:spacing w:after="120"/>
      </w:pPr>
      <w:r w:rsidRPr="00FF6B5D">
        <w:t>CO-REQUISITES FOR THIS COURSE:</w:t>
      </w:r>
    </w:p>
    <w:p w14:paraId="1C00982A" w14:textId="77777777" w:rsidR="00DF0C71" w:rsidRPr="00BA5F71" w:rsidRDefault="00DF0C71" w:rsidP="00DF0C71">
      <w:pPr>
        <w:spacing w:after="240"/>
        <w:ind w:firstLine="720"/>
        <w:rPr>
          <w:rFonts w:ascii="Calibri" w:hAnsi="Calibri" w:cs="Arial"/>
          <w:noProof/>
          <w:sz w:val="22"/>
          <w:szCs w:val="22"/>
        </w:rPr>
      </w:pPr>
      <w:r w:rsidRPr="0044449D">
        <w:rPr>
          <w:rFonts w:ascii="Calibri" w:hAnsi="Calibri" w:cs="Arial"/>
          <w:noProof/>
          <w:sz w:val="22"/>
          <w:szCs w:val="22"/>
        </w:rPr>
        <w:t>DEH 1602, DEH 1802L</w:t>
      </w:r>
    </w:p>
    <w:p w14:paraId="5DDA3E73" w14:textId="77777777" w:rsidR="00DF0C71" w:rsidRDefault="00DF0C71" w:rsidP="00DF0C71">
      <w:pPr>
        <w:pStyle w:val="Heading2"/>
      </w:pPr>
      <w:r w:rsidRPr="00BA5F71">
        <w:t>GENERAL COURSE INFORMATION:</w:t>
      </w:r>
    </w:p>
    <w:p w14:paraId="189AAEA7" w14:textId="77777777" w:rsidR="00DF0C71" w:rsidRPr="0044449D" w:rsidRDefault="00DF0C71" w:rsidP="00DF0C7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12AED3A" w14:textId="77777777" w:rsidR="00DF0C71" w:rsidRPr="0044449D" w:rsidRDefault="00DF0C71" w:rsidP="00DF0C71">
      <w:pPr>
        <w:ind w:left="720"/>
        <w:rPr>
          <w:rFonts w:asciiTheme="minorHAnsi" w:hAnsiTheme="minorHAnsi" w:cstheme="minorHAnsi"/>
          <w:noProof/>
          <w:sz w:val="22"/>
          <w:szCs w:val="22"/>
        </w:rPr>
      </w:pPr>
      <w:r w:rsidRPr="0044449D">
        <w:rPr>
          <w:rFonts w:asciiTheme="minorHAnsi" w:hAnsiTheme="minorHAnsi" w:cstheme="minorHAnsi"/>
          <w:noProof/>
          <w:sz w:val="22"/>
          <w:szCs w:val="22"/>
        </w:rPr>
        <w:t>The Five Steps of the Dental Hygiene Process of Care</w:t>
      </w:r>
    </w:p>
    <w:p w14:paraId="66DB7228" w14:textId="77777777" w:rsidR="00DF0C71" w:rsidRPr="0044449D" w:rsidRDefault="00DF0C71" w:rsidP="00DF0C71">
      <w:pPr>
        <w:ind w:left="720"/>
        <w:rPr>
          <w:rFonts w:asciiTheme="minorHAnsi" w:hAnsiTheme="minorHAnsi" w:cstheme="minorHAnsi"/>
          <w:noProof/>
          <w:sz w:val="22"/>
          <w:szCs w:val="22"/>
        </w:rPr>
      </w:pPr>
      <w:r w:rsidRPr="0044449D">
        <w:rPr>
          <w:rFonts w:asciiTheme="minorHAnsi" w:hAnsiTheme="minorHAnsi" w:cstheme="minorHAnsi"/>
          <w:noProof/>
          <w:sz w:val="22"/>
          <w:szCs w:val="22"/>
        </w:rPr>
        <w:t>Health Promotion, Disease Prevention and the Control of Dental Caries</w:t>
      </w:r>
    </w:p>
    <w:p w14:paraId="0BB74932" w14:textId="77777777" w:rsidR="00DF0C71" w:rsidRPr="0044449D" w:rsidRDefault="00DF0C71" w:rsidP="00DF0C71">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Toothbrushes, Tooth brushing and Interdental Care  </w:t>
      </w:r>
    </w:p>
    <w:p w14:paraId="117FA7E2" w14:textId="77777777" w:rsidR="00DF0C71" w:rsidRPr="0044449D" w:rsidRDefault="00DF0C71" w:rsidP="00DF0C71">
      <w:pPr>
        <w:ind w:left="720"/>
        <w:rPr>
          <w:rFonts w:asciiTheme="minorHAnsi" w:hAnsiTheme="minorHAnsi" w:cstheme="minorHAnsi"/>
          <w:noProof/>
          <w:sz w:val="22"/>
          <w:szCs w:val="22"/>
        </w:rPr>
      </w:pPr>
      <w:r w:rsidRPr="0044449D">
        <w:rPr>
          <w:rFonts w:asciiTheme="minorHAnsi" w:hAnsiTheme="minorHAnsi" w:cstheme="minorHAnsi"/>
          <w:noProof/>
          <w:sz w:val="22"/>
          <w:szCs w:val="22"/>
        </w:rPr>
        <w:t>Dentifrices, Mouth rinses, and Oral Irrigation</w:t>
      </w:r>
    </w:p>
    <w:p w14:paraId="69583CBA" w14:textId="77777777" w:rsidR="00DF0C71" w:rsidRPr="0044449D" w:rsidRDefault="00DF0C71" w:rsidP="00DF0C71">
      <w:pPr>
        <w:ind w:left="720"/>
        <w:rPr>
          <w:rFonts w:asciiTheme="minorHAnsi" w:hAnsiTheme="minorHAnsi" w:cstheme="minorHAnsi"/>
          <w:noProof/>
          <w:sz w:val="22"/>
          <w:szCs w:val="22"/>
        </w:rPr>
      </w:pPr>
      <w:r w:rsidRPr="0044449D">
        <w:rPr>
          <w:rFonts w:asciiTheme="minorHAnsi" w:hAnsiTheme="minorHAnsi" w:cstheme="minorHAnsi"/>
          <w:noProof/>
          <w:sz w:val="22"/>
          <w:szCs w:val="22"/>
        </w:rPr>
        <w:t>Care of Dental Implants, Dental Prostheses or Orthodontic Appliances</w:t>
      </w:r>
    </w:p>
    <w:p w14:paraId="791E8B2D" w14:textId="77777777" w:rsidR="00DF0C71" w:rsidRPr="0044449D" w:rsidRDefault="00DF0C71" w:rsidP="00DF0C71">
      <w:pPr>
        <w:ind w:left="720"/>
        <w:rPr>
          <w:rFonts w:asciiTheme="minorHAnsi" w:hAnsiTheme="minorHAnsi" w:cstheme="minorHAnsi"/>
          <w:noProof/>
          <w:sz w:val="22"/>
          <w:szCs w:val="22"/>
        </w:rPr>
      </w:pPr>
      <w:r w:rsidRPr="0044449D">
        <w:rPr>
          <w:rFonts w:asciiTheme="minorHAnsi" w:hAnsiTheme="minorHAnsi" w:cstheme="minorHAnsi"/>
          <w:noProof/>
          <w:sz w:val="22"/>
          <w:szCs w:val="22"/>
        </w:rPr>
        <w:t>Diet and Dietary Analysis</w:t>
      </w:r>
    </w:p>
    <w:p w14:paraId="23CE34DC" w14:textId="77777777" w:rsidR="00DF0C71" w:rsidRPr="0044449D" w:rsidRDefault="00DF0C71" w:rsidP="00DF0C71">
      <w:pPr>
        <w:ind w:left="720"/>
        <w:rPr>
          <w:rFonts w:asciiTheme="minorHAnsi" w:hAnsiTheme="minorHAnsi" w:cstheme="minorHAnsi"/>
          <w:noProof/>
          <w:sz w:val="22"/>
          <w:szCs w:val="22"/>
        </w:rPr>
      </w:pPr>
      <w:r w:rsidRPr="0044449D">
        <w:rPr>
          <w:rFonts w:asciiTheme="minorHAnsi" w:hAnsiTheme="minorHAnsi" w:cstheme="minorHAnsi"/>
          <w:noProof/>
          <w:sz w:val="22"/>
          <w:szCs w:val="22"/>
        </w:rPr>
        <w:t>Anxiety, Pain Control and Dentin Hypersensitivity</w:t>
      </w:r>
    </w:p>
    <w:p w14:paraId="38CEAAF9" w14:textId="77777777" w:rsidR="00DF0C71" w:rsidRPr="0044449D" w:rsidRDefault="00DF0C71" w:rsidP="00DF0C71">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Tobacco Use and Tobacco Cessation </w:t>
      </w:r>
    </w:p>
    <w:p w14:paraId="6B81DE22" w14:textId="77777777" w:rsidR="00DF0C71" w:rsidRPr="001F79D6" w:rsidRDefault="00DF0C71" w:rsidP="00DF0C71">
      <w:pPr>
        <w:ind w:left="720"/>
        <w:rPr>
          <w:rFonts w:asciiTheme="minorHAnsi" w:hAnsiTheme="minorHAnsi" w:cstheme="minorHAnsi"/>
          <w:sz w:val="22"/>
          <w:szCs w:val="22"/>
        </w:rPr>
      </w:pPr>
      <w:r w:rsidRPr="0044449D">
        <w:rPr>
          <w:rFonts w:asciiTheme="minorHAnsi" w:hAnsiTheme="minorHAnsi" w:cstheme="minorHAnsi"/>
          <w:noProof/>
          <w:sz w:val="22"/>
          <w:szCs w:val="22"/>
        </w:rPr>
        <w:t>Fluorides</w:t>
      </w:r>
    </w:p>
    <w:p w14:paraId="7033A9B9" w14:textId="77777777" w:rsidR="00DF0C71" w:rsidRPr="00BA3BB9" w:rsidRDefault="00DF0C71" w:rsidP="00DF0C71">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0903034A" w14:textId="77777777" w:rsidR="00DF0C71" w:rsidRPr="00E37095" w:rsidRDefault="00DF0C71" w:rsidP="00DF0C7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3A1E2B5" w14:textId="77777777" w:rsidR="00DF0C71" w:rsidRPr="00E37095" w:rsidRDefault="00DF0C71" w:rsidP="00DF0C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48315C5" w14:textId="77777777" w:rsidR="00DF0C71" w:rsidRPr="00E37095" w:rsidRDefault="00DF0C71" w:rsidP="00DF0C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3E6DC24" w14:textId="77777777" w:rsidR="00DF0C71" w:rsidRPr="00E37095" w:rsidRDefault="00DF0C71" w:rsidP="00DF0C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A98260C" w14:textId="77777777" w:rsidR="00DF0C71" w:rsidRDefault="00DF0C71" w:rsidP="00DF0C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9F87372" w14:textId="77777777" w:rsidR="00DF0C71" w:rsidRDefault="00DF0C71" w:rsidP="00DF0C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B71DB7E" w14:textId="77777777" w:rsidR="00DF0C71" w:rsidRDefault="00DF0C71" w:rsidP="00DF0C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9FE4D02" w14:textId="77777777" w:rsidR="00DF0C71" w:rsidRDefault="00DF0C71" w:rsidP="00DF0C7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BDD3691" w14:textId="77777777" w:rsidR="00DF0C71" w:rsidRPr="0044449D" w:rsidRDefault="00DF0C71" w:rsidP="00DF0C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08347A5" w14:textId="77777777" w:rsidR="00DF0C71" w:rsidRPr="0044449D" w:rsidRDefault="00DF0C71" w:rsidP="00DF0C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7605F27" w14:textId="77777777" w:rsidR="00DF0C71" w:rsidRPr="0044449D" w:rsidRDefault="00DF0C71" w:rsidP="00DF0C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72F4FAF" w14:textId="77777777" w:rsidR="00DF0C71" w:rsidRPr="0044449D" w:rsidRDefault="00DF0C71" w:rsidP="00DF0C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5D10B15B" w14:textId="77777777" w:rsidR="00DF0C71" w:rsidRPr="0044449D" w:rsidRDefault="00DF0C71" w:rsidP="00DF0C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470E685" w14:textId="77777777" w:rsidR="00DF0C71" w:rsidRPr="0044449D" w:rsidRDefault="00DF0C71" w:rsidP="00DF0C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Design and implement oral health care strategies for diverse populations to maintain a healthy oral environment.</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5A485CD3" w14:textId="77777777" w:rsidR="00DF0C71" w:rsidRPr="0044449D" w:rsidRDefault="00DF0C71" w:rsidP="00DF0C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Develop a framework for patient care that includes patient assessment, diagnosis, planning, implementation, evaluation and documentation.</w:t>
      </w:r>
    </w:p>
    <w:p w14:paraId="251DE2B2" w14:textId="77777777" w:rsidR="00DF0C71" w:rsidRPr="0044449D" w:rsidRDefault="00DF0C71" w:rsidP="00DF0C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Explain and demonstrate oral hygiene care including: brushing techniques, toothbrush characteristics, interdental care, auxiliary aids and oral irrigation.</w:t>
      </w:r>
    </w:p>
    <w:p w14:paraId="068E8A8E" w14:textId="77777777" w:rsidR="00DF0C71" w:rsidRPr="0044449D" w:rsidRDefault="00DF0C71" w:rsidP="00DF0C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Differentiate between the use of mouth rinses and dentifrices including their ingredients, use, classification, and factors for selection.</w:t>
      </w:r>
    </w:p>
    <w:p w14:paraId="25660C6E" w14:textId="77777777" w:rsidR="00DF0C71" w:rsidRPr="0044449D" w:rsidRDefault="00DF0C71" w:rsidP="00DF0C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Identify patient nutritional deficiencies and develop alternative menu selections for patients with nutritional needs.</w:t>
      </w:r>
    </w:p>
    <w:p w14:paraId="56F79D32" w14:textId="77777777" w:rsidR="00DF0C71" w:rsidRPr="0044449D" w:rsidRDefault="00DF0C71" w:rsidP="00DF0C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5.</w:t>
      </w:r>
      <w:r w:rsidRPr="0044449D">
        <w:rPr>
          <w:rFonts w:asciiTheme="minorHAnsi" w:hAnsiTheme="minorHAnsi" w:cstheme="minorHAnsi"/>
          <w:noProof/>
          <w:color w:val="000000"/>
          <w:sz w:val="22"/>
          <w:szCs w:val="22"/>
        </w:rPr>
        <w:tab/>
        <w:t>Discuss the factors that contribute to tooth hypersensitivity and identify techniques for pain management including topical and local anesthesia.</w:t>
      </w:r>
    </w:p>
    <w:p w14:paraId="74565AB5" w14:textId="77777777" w:rsidR="00DF0C71" w:rsidRPr="0044449D" w:rsidRDefault="00DF0C71" w:rsidP="00DF0C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6.</w:t>
      </w:r>
      <w:r w:rsidRPr="0044449D">
        <w:rPr>
          <w:rFonts w:asciiTheme="minorHAnsi" w:hAnsiTheme="minorHAnsi" w:cstheme="minorHAnsi"/>
          <w:noProof/>
          <w:color w:val="000000"/>
          <w:sz w:val="22"/>
          <w:szCs w:val="22"/>
        </w:rPr>
        <w:tab/>
        <w:t>Discuss and describe the clinical effects of smoking, nicotine addiction and dependency, the treatment methods for nicotine addiction and create a tobacco cessation program.</w:t>
      </w:r>
    </w:p>
    <w:p w14:paraId="2FE2BFE6" w14:textId="77777777" w:rsidR="00DF0C71" w:rsidRDefault="00DF0C71" w:rsidP="00DF0C7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7.</w:t>
      </w:r>
      <w:r w:rsidRPr="0044449D">
        <w:rPr>
          <w:rFonts w:asciiTheme="minorHAnsi" w:hAnsiTheme="minorHAnsi" w:cstheme="minorHAnsi"/>
          <w:noProof/>
          <w:color w:val="000000"/>
          <w:sz w:val="22"/>
          <w:szCs w:val="22"/>
        </w:rPr>
        <w:tab/>
        <w:t>Explain the benefits and use of systemic/topical fluoride in preventing caries and identify risk factors associated with system fluoride.</w:t>
      </w:r>
      <w:r>
        <w:rPr>
          <w:rFonts w:asciiTheme="minorHAnsi" w:hAnsiTheme="minorHAnsi" w:cstheme="minorHAnsi"/>
          <w:noProof/>
          <w:color w:val="000000"/>
          <w:sz w:val="22"/>
          <w:szCs w:val="22"/>
        </w:rPr>
        <w:cr/>
      </w:r>
    </w:p>
    <w:p w14:paraId="28E8B4FF" w14:textId="77777777" w:rsidR="00DF0C71" w:rsidRPr="00BA5F71" w:rsidRDefault="00DF0C71" w:rsidP="00DF0C71">
      <w:pPr>
        <w:pStyle w:val="Heading2"/>
      </w:pPr>
      <w:r w:rsidRPr="00BA5F71">
        <w:t>DISTRICT-WIDE POLICIES:</w:t>
      </w:r>
    </w:p>
    <w:p w14:paraId="02745755" w14:textId="77777777" w:rsidR="00DF0C71" w:rsidRPr="00FF6B5D" w:rsidRDefault="00DF0C71" w:rsidP="00DF0C71">
      <w:pPr>
        <w:pStyle w:val="Heading3"/>
        <w:rPr>
          <w:u w:val="none"/>
        </w:rPr>
      </w:pPr>
      <w:r w:rsidRPr="00FF6B5D">
        <w:rPr>
          <w:u w:val="none"/>
        </w:rPr>
        <w:t>PROGRAMS FOR STUDENTS WITH DISABILITIES</w:t>
      </w:r>
    </w:p>
    <w:p w14:paraId="4447104D" w14:textId="77777777" w:rsidR="00DF0C71" w:rsidRPr="00BA5F71" w:rsidRDefault="00DF0C71" w:rsidP="00DF0C7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BA5F71">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5492B32" w14:textId="77777777" w:rsidR="00DF0C71" w:rsidRPr="00FF6B5D" w:rsidRDefault="00DF0C71" w:rsidP="00DF0C71">
      <w:pPr>
        <w:pStyle w:val="Heading3"/>
        <w:rPr>
          <w:u w:val="none"/>
        </w:rPr>
      </w:pPr>
      <w:r w:rsidRPr="00FF6B5D">
        <w:rPr>
          <w:u w:val="none"/>
        </w:rPr>
        <w:t>REPORTING TITLE IX VIOLATIONS</w:t>
      </w:r>
    </w:p>
    <w:p w14:paraId="130B0A1D" w14:textId="77777777" w:rsidR="00DF0C71" w:rsidRPr="00BA5F71" w:rsidRDefault="00DF0C71" w:rsidP="00DF0C7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98FB235" w14:textId="77777777" w:rsidR="00DF0C71" w:rsidRPr="00BA5F71" w:rsidRDefault="00DF0C71" w:rsidP="00DF0C71">
      <w:pPr>
        <w:tabs>
          <w:tab w:val="left" w:pos="720"/>
        </w:tabs>
        <w:ind w:left="720"/>
        <w:rPr>
          <w:rFonts w:ascii="Calibri" w:hAnsi="Calibri" w:cs="Arial"/>
          <w:bCs/>
          <w:iCs/>
          <w:sz w:val="22"/>
          <w:szCs w:val="22"/>
        </w:rPr>
        <w:sectPr w:rsidR="00DF0C7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8B47386" w14:textId="77777777" w:rsidR="00DF0C71" w:rsidRPr="00BA5F71" w:rsidRDefault="00DF0C71" w:rsidP="00DF0C71">
      <w:pPr>
        <w:pStyle w:val="Heading2"/>
      </w:pPr>
      <w:r w:rsidRPr="00BA5F71">
        <w:t>REQUIREMENTS FOR THE STUDENTS:</w:t>
      </w:r>
    </w:p>
    <w:p w14:paraId="0DC08E1C" w14:textId="77777777" w:rsidR="00DF0C71" w:rsidRPr="00BA5F71" w:rsidRDefault="00DF0C71" w:rsidP="00DF0C7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F188504" w14:textId="77777777" w:rsidR="00DF0C71" w:rsidRPr="00BA5F71" w:rsidRDefault="00DF0C71" w:rsidP="00DF0C71">
      <w:pPr>
        <w:pStyle w:val="Heading2"/>
      </w:pPr>
      <w:r w:rsidRPr="00BA5F71">
        <w:t>ATTENDANCE POLICY:</w:t>
      </w:r>
    </w:p>
    <w:p w14:paraId="5AB3B0CF" w14:textId="77777777" w:rsidR="00DF0C71" w:rsidRPr="00BA5F71" w:rsidRDefault="00DF0C71" w:rsidP="00DF0C7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A92E48B" w14:textId="77777777" w:rsidR="00DF0C71" w:rsidRPr="00BA5F71" w:rsidRDefault="00DF0C71" w:rsidP="00DF0C71">
      <w:pPr>
        <w:pStyle w:val="Heading2"/>
      </w:pPr>
      <w:r w:rsidRPr="00BA5F71">
        <w:t>GRADING POLICY:</w:t>
      </w:r>
    </w:p>
    <w:p w14:paraId="30567F30" w14:textId="77777777" w:rsidR="00DF0C71" w:rsidRPr="00BA5F71" w:rsidRDefault="00DF0C71" w:rsidP="00DF0C7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F0C71" w:rsidRPr="007E3570" w14:paraId="480DCEC4" w14:textId="77777777" w:rsidTr="00D916A8">
        <w:trPr>
          <w:trHeight w:val="236"/>
          <w:tblHeader/>
          <w:jc w:val="center"/>
        </w:trPr>
        <w:tc>
          <w:tcPr>
            <w:tcW w:w="2122" w:type="dxa"/>
          </w:tcPr>
          <w:p w14:paraId="015A345A" w14:textId="77777777" w:rsidR="00DF0C71" w:rsidRPr="007E3570" w:rsidRDefault="00DF0C7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C9700FC" w14:textId="77777777" w:rsidR="00DF0C71" w:rsidRPr="007E3570" w:rsidRDefault="00DF0C71" w:rsidP="007E3570">
            <w:pPr>
              <w:rPr>
                <w:rFonts w:ascii="Calibri" w:hAnsi="Calibri" w:cs="Arial"/>
                <w:b/>
                <w:bCs/>
                <w:sz w:val="22"/>
                <w:szCs w:val="22"/>
              </w:rPr>
            </w:pPr>
            <w:r w:rsidRPr="007E3570">
              <w:rPr>
                <w:rFonts w:ascii="Calibri" w:hAnsi="Calibri" w:cs="Arial"/>
                <w:b/>
                <w:bCs/>
                <w:sz w:val="22"/>
                <w:szCs w:val="22"/>
              </w:rPr>
              <w:t>Letter Grade</w:t>
            </w:r>
          </w:p>
        </w:tc>
      </w:tr>
      <w:tr w:rsidR="00DF0C71" w14:paraId="11CDCF52" w14:textId="77777777" w:rsidTr="00893DB2">
        <w:trPr>
          <w:trHeight w:val="236"/>
          <w:jc w:val="center"/>
        </w:trPr>
        <w:tc>
          <w:tcPr>
            <w:tcW w:w="2122" w:type="dxa"/>
          </w:tcPr>
          <w:p w14:paraId="54C206F3" w14:textId="77777777" w:rsidR="00DF0C71" w:rsidRDefault="00DF0C71" w:rsidP="005A4AB8">
            <w:pPr>
              <w:rPr>
                <w:rFonts w:ascii="Calibri" w:hAnsi="Calibri" w:cs="Arial"/>
                <w:sz w:val="22"/>
                <w:szCs w:val="22"/>
              </w:rPr>
            </w:pPr>
            <w:r>
              <w:rPr>
                <w:rFonts w:ascii="Calibri" w:hAnsi="Calibri" w:cs="Arial"/>
                <w:sz w:val="22"/>
                <w:szCs w:val="22"/>
              </w:rPr>
              <w:t>90 - 100</w:t>
            </w:r>
          </w:p>
        </w:tc>
        <w:tc>
          <w:tcPr>
            <w:tcW w:w="1504" w:type="dxa"/>
          </w:tcPr>
          <w:p w14:paraId="329178A3" w14:textId="77777777" w:rsidR="00DF0C71" w:rsidRDefault="00DF0C71" w:rsidP="005A4AB8">
            <w:pPr>
              <w:jc w:val="center"/>
              <w:rPr>
                <w:rFonts w:ascii="Calibri" w:hAnsi="Calibri" w:cs="Arial"/>
                <w:sz w:val="22"/>
                <w:szCs w:val="22"/>
              </w:rPr>
            </w:pPr>
            <w:r>
              <w:rPr>
                <w:rFonts w:ascii="Calibri" w:hAnsi="Calibri" w:cs="Arial"/>
                <w:sz w:val="22"/>
                <w:szCs w:val="22"/>
              </w:rPr>
              <w:t>A</w:t>
            </w:r>
          </w:p>
        </w:tc>
      </w:tr>
      <w:tr w:rsidR="00DF0C71" w14:paraId="5165BC4B" w14:textId="77777777" w:rsidTr="00893DB2">
        <w:trPr>
          <w:trHeight w:val="224"/>
          <w:jc w:val="center"/>
        </w:trPr>
        <w:tc>
          <w:tcPr>
            <w:tcW w:w="2122" w:type="dxa"/>
          </w:tcPr>
          <w:p w14:paraId="1F9748EB" w14:textId="77777777" w:rsidR="00DF0C71" w:rsidRDefault="00DF0C71" w:rsidP="005A4AB8">
            <w:pPr>
              <w:rPr>
                <w:rFonts w:ascii="Calibri" w:hAnsi="Calibri" w:cs="Arial"/>
                <w:sz w:val="22"/>
                <w:szCs w:val="22"/>
              </w:rPr>
            </w:pPr>
            <w:r>
              <w:rPr>
                <w:rFonts w:ascii="Calibri" w:hAnsi="Calibri" w:cs="Arial"/>
                <w:sz w:val="22"/>
                <w:szCs w:val="22"/>
              </w:rPr>
              <w:t>80 - 89</w:t>
            </w:r>
          </w:p>
        </w:tc>
        <w:tc>
          <w:tcPr>
            <w:tcW w:w="1504" w:type="dxa"/>
          </w:tcPr>
          <w:p w14:paraId="09D527D5" w14:textId="77777777" w:rsidR="00DF0C71" w:rsidRDefault="00DF0C71" w:rsidP="005A4AB8">
            <w:pPr>
              <w:jc w:val="center"/>
              <w:rPr>
                <w:rFonts w:ascii="Calibri" w:hAnsi="Calibri" w:cs="Arial"/>
                <w:sz w:val="22"/>
                <w:szCs w:val="22"/>
              </w:rPr>
            </w:pPr>
            <w:r>
              <w:rPr>
                <w:rFonts w:ascii="Calibri" w:hAnsi="Calibri" w:cs="Arial"/>
                <w:sz w:val="22"/>
                <w:szCs w:val="22"/>
              </w:rPr>
              <w:t>B</w:t>
            </w:r>
          </w:p>
        </w:tc>
      </w:tr>
      <w:tr w:rsidR="00DF0C71" w14:paraId="4169902D" w14:textId="77777777" w:rsidTr="00893DB2">
        <w:trPr>
          <w:trHeight w:val="236"/>
          <w:jc w:val="center"/>
        </w:trPr>
        <w:tc>
          <w:tcPr>
            <w:tcW w:w="2122" w:type="dxa"/>
          </w:tcPr>
          <w:p w14:paraId="46F55FA3" w14:textId="77777777" w:rsidR="00DF0C71" w:rsidRDefault="00DF0C71" w:rsidP="005A4AB8">
            <w:pPr>
              <w:rPr>
                <w:rFonts w:ascii="Calibri" w:hAnsi="Calibri" w:cs="Arial"/>
                <w:sz w:val="22"/>
                <w:szCs w:val="22"/>
              </w:rPr>
            </w:pPr>
            <w:r>
              <w:rPr>
                <w:rFonts w:ascii="Calibri" w:hAnsi="Calibri" w:cs="Arial"/>
                <w:sz w:val="22"/>
                <w:szCs w:val="22"/>
              </w:rPr>
              <w:t>70 - 79</w:t>
            </w:r>
          </w:p>
        </w:tc>
        <w:tc>
          <w:tcPr>
            <w:tcW w:w="1504" w:type="dxa"/>
          </w:tcPr>
          <w:p w14:paraId="4E62DA9D" w14:textId="77777777" w:rsidR="00DF0C71" w:rsidRDefault="00DF0C71" w:rsidP="005A4AB8">
            <w:pPr>
              <w:jc w:val="center"/>
              <w:rPr>
                <w:rFonts w:ascii="Calibri" w:hAnsi="Calibri" w:cs="Arial"/>
                <w:sz w:val="22"/>
                <w:szCs w:val="22"/>
              </w:rPr>
            </w:pPr>
            <w:r>
              <w:rPr>
                <w:rFonts w:ascii="Calibri" w:hAnsi="Calibri" w:cs="Arial"/>
                <w:sz w:val="22"/>
                <w:szCs w:val="22"/>
              </w:rPr>
              <w:t>C</w:t>
            </w:r>
          </w:p>
        </w:tc>
      </w:tr>
      <w:tr w:rsidR="00DF0C71" w14:paraId="2FE0D2AD" w14:textId="77777777" w:rsidTr="00893DB2">
        <w:trPr>
          <w:trHeight w:val="224"/>
          <w:jc w:val="center"/>
        </w:trPr>
        <w:tc>
          <w:tcPr>
            <w:tcW w:w="2122" w:type="dxa"/>
          </w:tcPr>
          <w:p w14:paraId="09CCF1B5" w14:textId="77777777" w:rsidR="00DF0C71" w:rsidRDefault="00DF0C71" w:rsidP="005A4AB8">
            <w:pPr>
              <w:rPr>
                <w:rFonts w:ascii="Calibri" w:hAnsi="Calibri" w:cs="Arial"/>
                <w:sz w:val="22"/>
                <w:szCs w:val="22"/>
              </w:rPr>
            </w:pPr>
            <w:r>
              <w:rPr>
                <w:rFonts w:ascii="Calibri" w:hAnsi="Calibri" w:cs="Arial"/>
                <w:sz w:val="22"/>
                <w:szCs w:val="22"/>
              </w:rPr>
              <w:t>60 - 69</w:t>
            </w:r>
          </w:p>
        </w:tc>
        <w:tc>
          <w:tcPr>
            <w:tcW w:w="1504" w:type="dxa"/>
          </w:tcPr>
          <w:p w14:paraId="16615AB0" w14:textId="77777777" w:rsidR="00DF0C71" w:rsidRDefault="00DF0C71" w:rsidP="005A4AB8">
            <w:pPr>
              <w:jc w:val="center"/>
              <w:rPr>
                <w:rFonts w:ascii="Calibri" w:hAnsi="Calibri" w:cs="Arial"/>
                <w:sz w:val="22"/>
                <w:szCs w:val="22"/>
              </w:rPr>
            </w:pPr>
            <w:r>
              <w:rPr>
                <w:rFonts w:ascii="Calibri" w:hAnsi="Calibri" w:cs="Arial"/>
                <w:sz w:val="22"/>
                <w:szCs w:val="22"/>
              </w:rPr>
              <w:t>D</w:t>
            </w:r>
          </w:p>
        </w:tc>
      </w:tr>
      <w:tr w:rsidR="00DF0C71" w14:paraId="55ED5A8F" w14:textId="77777777" w:rsidTr="00893DB2">
        <w:trPr>
          <w:trHeight w:val="236"/>
          <w:jc w:val="center"/>
        </w:trPr>
        <w:tc>
          <w:tcPr>
            <w:tcW w:w="2122" w:type="dxa"/>
          </w:tcPr>
          <w:p w14:paraId="5EFF0E4A" w14:textId="77777777" w:rsidR="00DF0C71" w:rsidRDefault="00DF0C71" w:rsidP="005A4AB8">
            <w:pPr>
              <w:rPr>
                <w:rFonts w:ascii="Calibri" w:hAnsi="Calibri" w:cs="Arial"/>
                <w:sz w:val="22"/>
                <w:szCs w:val="22"/>
              </w:rPr>
            </w:pPr>
            <w:r>
              <w:rPr>
                <w:rFonts w:ascii="Calibri" w:hAnsi="Calibri" w:cs="Arial"/>
                <w:sz w:val="22"/>
                <w:szCs w:val="22"/>
              </w:rPr>
              <w:t>Below 60</w:t>
            </w:r>
          </w:p>
        </w:tc>
        <w:tc>
          <w:tcPr>
            <w:tcW w:w="1504" w:type="dxa"/>
          </w:tcPr>
          <w:p w14:paraId="79D405BF" w14:textId="77777777" w:rsidR="00DF0C71" w:rsidRDefault="00DF0C71" w:rsidP="005A4AB8">
            <w:pPr>
              <w:jc w:val="center"/>
              <w:rPr>
                <w:rFonts w:ascii="Calibri" w:hAnsi="Calibri" w:cs="Arial"/>
                <w:sz w:val="22"/>
                <w:szCs w:val="22"/>
              </w:rPr>
            </w:pPr>
            <w:r>
              <w:rPr>
                <w:rFonts w:ascii="Calibri" w:hAnsi="Calibri" w:cs="Arial"/>
                <w:sz w:val="22"/>
                <w:szCs w:val="22"/>
              </w:rPr>
              <w:t>F</w:t>
            </w:r>
          </w:p>
        </w:tc>
      </w:tr>
    </w:tbl>
    <w:p w14:paraId="0DB808A1" w14:textId="77777777" w:rsidR="00DF0C71" w:rsidRPr="00BA5F71" w:rsidRDefault="00DF0C71" w:rsidP="00DF0C7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82FB272" w14:textId="77777777" w:rsidR="00DF0C71" w:rsidRPr="00BA5F71" w:rsidRDefault="00DF0C71" w:rsidP="00DF0C71">
      <w:pPr>
        <w:pStyle w:val="Heading2"/>
      </w:pPr>
      <w:r w:rsidRPr="00BA5F71">
        <w:t>REQUIRED COURSE MATERIALS:</w:t>
      </w:r>
    </w:p>
    <w:p w14:paraId="08DDB4D5" w14:textId="77777777" w:rsidR="00DF0C71" w:rsidRPr="00BA5F71" w:rsidRDefault="00DF0C71" w:rsidP="00DF0C71">
      <w:pPr>
        <w:spacing w:after="240"/>
        <w:ind w:left="720"/>
        <w:rPr>
          <w:rFonts w:ascii="Calibri" w:hAnsi="Calibri" w:cs="Arial"/>
          <w:sz w:val="22"/>
          <w:szCs w:val="22"/>
        </w:rPr>
      </w:pPr>
      <w:r w:rsidRPr="00BA5F71">
        <w:rPr>
          <w:rFonts w:ascii="Calibri" w:hAnsi="Calibri" w:cs="Arial"/>
          <w:sz w:val="22"/>
          <w:szCs w:val="22"/>
        </w:rPr>
        <w:t>(In correct bibliographic format.)</w:t>
      </w:r>
    </w:p>
    <w:p w14:paraId="3C6EF4B2" w14:textId="77777777" w:rsidR="00DF0C71" w:rsidRPr="00BA5F71" w:rsidRDefault="00DF0C71" w:rsidP="00DF0C71">
      <w:pPr>
        <w:pStyle w:val="Heading2"/>
      </w:pPr>
      <w:r w:rsidRPr="00BA5F71">
        <w:t>RESERVED MATERIALS FOR THE COURSE:</w:t>
      </w:r>
    </w:p>
    <w:p w14:paraId="07AE15AD" w14:textId="77777777" w:rsidR="00DF0C71" w:rsidRPr="00BA5F71" w:rsidRDefault="00DF0C71" w:rsidP="00DF0C71">
      <w:pPr>
        <w:spacing w:after="240"/>
        <w:ind w:left="720"/>
        <w:rPr>
          <w:rFonts w:ascii="Calibri" w:hAnsi="Calibri" w:cs="Arial"/>
          <w:sz w:val="22"/>
          <w:szCs w:val="22"/>
        </w:rPr>
      </w:pPr>
      <w:r w:rsidRPr="00BA5F71">
        <w:rPr>
          <w:rFonts w:ascii="Calibri" w:hAnsi="Calibri" w:cs="Arial"/>
          <w:sz w:val="22"/>
          <w:szCs w:val="22"/>
        </w:rPr>
        <w:t>Other special learning resources.</w:t>
      </w:r>
    </w:p>
    <w:p w14:paraId="3C824C7D" w14:textId="77777777" w:rsidR="00DF0C71" w:rsidRPr="00BA5F71" w:rsidRDefault="00DF0C71" w:rsidP="00DF0C71">
      <w:pPr>
        <w:pStyle w:val="Heading2"/>
      </w:pPr>
      <w:r w:rsidRPr="00BA5F71">
        <w:t>CLASS SCHEDULE:</w:t>
      </w:r>
    </w:p>
    <w:p w14:paraId="6DBD2B8D" w14:textId="77777777" w:rsidR="00DF0C71" w:rsidRPr="00BA5F71" w:rsidRDefault="00DF0C71" w:rsidP="00DF0C7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D3CBFC1" w14:textId="77777777" w:rsidR="00DF0C71" w:rsidRPr="00BA5F71" w:rsidRDefault="00DF0C71" w:rsidP="00DF0C71">
      <w:pPr>
        <w:pStyle w:val="Heading2"/>
      </w:pPr>
      <w:r w:rsidRPr="00BA5F71">
        <w:t>ANY OTHER INFORMATION OR CLASS PROCEDURES OR POLICIES:</w:t>
      </w:r>
    </w:p>
    <w:p w14:paraId="6E950895" w14:textId="77777777" w:rsidR="00DF0C71" w:rsidRDefault="00DF0C71" w:rsidP="00DF0C71">
      <w:pPr>
        <w:ind w:left="720"/>
        <w:rPr>
          <w:rFonts w:ascii="Calibri" w:hAnsi="Calibri" w:cs="Arial"/>
          <w:sz w:val="22"/>
          <w:szCs w:val="22"/>
        </w:rPr>
      </w:pPr>
      <w:r w:rsidRPr="00BA5F71">
        <w:rPr>
          <w:rFonts w:ascii="Calibri" w:hAnsi="Calibri" w:cs="Arial"/>
          <w:sz w:val="22"/>
          <w:szCs w:val="22"/>
        </w:rPr>
        <w:t>(Which would be useful to the students in the class.)</w:t>
      </w:r>
    </w:p>
    <w:p w14:paraId="6677222E" w14:textId="77777777" w:rsidR="00C324B6" w:rsidRPr="00DF0C71" w:rsidRDefault="00C324B6" w:rsidP="00DF0C71"/>
    <w:sectPr w:rsidR="00C324B6" w:rsidRPr="00DF0C7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9AECC" w14:textId="77777777" w:rsidR="00DF0C71" w:rsidRDefault="00DF0C71" w:rsidP="003A608C">
      <w:r>
        <w:separator/>
      </w:r>
    </w:p>
  </w:endnote>
  <w:endnote w:type="continuationSeparator" w:id="0">
    <w:p w14:paraId="338D125C" w14:textId="77777777" w:rsidR="00DF0C71" w:rsidRDefault="00DF0C7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FB88" w14:textId="77777777" w:rsidR="00DF0C71" w:rsidRPr="0056733A" w:rsidRDefault="00DF0C7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ED2F8" w14:textId="77777777" w:rsidR="00DF0C71" w:rsidRPr="0004495F" w:rsidRDefault="00DF0C7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37AB6" w14:textId="77777777" w:rsidR="00DF0C71" w:rsidRDefault="00DF0C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D788A" w14:textId="77777777" w:rsidR="00821739" w:rsidRPr="0056733A" w:rsidRDefault="00DF0C7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B9335" w14:textId="77777777" w:rsidR="00821739" w:rsidRPr="0004495F" w:rsidRDefault="00DF0C7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D0BDD" w14:textId="77777777" w:rsidR="00DF0C71" w:rsidRDefault="00DF0C71" w:rsidP="003A608C">
      <w:r>
        <w:separator/>
      </w:r>
    </w:p>
  </w:footnote>
  <w:footnote w:type="continuationSeparator" w:id="0">
    <w:p w14:paraId="6FD882C5" w14:textId="77777777" w:rsidR="00DF0C71" w:rsidRDefault="00DF0C7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700A" w14:textId="77777777" w:rsidR="00DF0C71" w:rsidRPr="00FD0895" w:rsidRDefault="00DF0C7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DEH</w:t>
    </w:r>
    <w:r>
      <w:rPr>
        <w:rFonts w:ascii="Calibri" w:hAnsi="Calibri" w:cs="Arial"/>
        <w:noProof/>
        <w:sz w:val="22"/>
        <w:szCs w:val="22"/>
      </w:rPr>
      <w:t xml:space="preserve"> </w:t>
    </w:r>
    <w:r w:rsidRPr="0044449D">
      <w:rPr>
        <w:rFonts w:ascii="Calibri" w:hAnsi="Calibri" w:cs="Arial"/>
        <w:noProof/>
        <w:sz w:val="22"/>
        <w:szCs w:val="22"/>
      </w:rPr>
      <w:t>1802</w:t>
    </w:r>
    <w:r>
      <w:rPr>
        <w:rFonts w:ascii="Calibri" w:hAnsi="Calibri" w:cs="Arial"/>
        <w:noProof/>
        <w:sz w:val="22"/>
        <w:szCs w:val="22"/>
      </w:rPr>
      <w:t xml:space="preserve"> </w:t>
    </w:r>
    <w:r w:rsidRPr="0044449D">
      <w:rPr>
        <w:rFonts w:ascii="Calibri" w:hAnsi="Calibri" w:cs="Arial"/>
        <w:noProof/>
        <w:sz w:val="22"/>
        <w:szCs w:val="22"/>
      </w:rPr>
      <w:t>Dental Hygiene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5074" w14:textId="77777777" w:rsidR="00DF0C71" w:rsidRDefault="00DF0C71" w:rsidP="0004495F">
    <w:pPr>
      <w:pStyle w:val="Header"/>
      <w:jc w:val="right"/>
    </w:pPr>
    <w:r w:rsidRPr="00D55873">
      <w:rPr>
        <w:noProof/>
        <w:lang w:eastAsia="en-US"/>
      </w:rPr>
      <w:drawing>
        <wp:inline distT="0" distB="0" distL="0" distR="0" wp14:anchorId="5033C26C" wp14:editId="6CB6974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1586D8C" w14:textId="77777777" w:rsidR="00DF0C71" w:rsidRPr="0004495F" w:rsidRDefault="00DF0C71"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3D75EA8" wp14:editId="68572C4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8A8BC3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538ED" w14:textId="77777777" w:rsidR="00DF0C71" w:rsidRDefault="00DF0C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A8F4" w14:textId="77777777" w:rsidR="008333FE" w:rsidRPr="00FD0895" w:rsidRDefault="00DF0C7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DEH</w:t>
    </w:r>
    <w:r>
      <w:rPr>
        <w:rFonts w:ascii="Calibri" w:hAnsi="Calibri" w:cs="Arial"/>
        <w:noProof/>
        <w:sz w:val="22"/>
        <w:szCs w:val="22"/>
      </w:rPr>
      <w:t xml:space="preserve"> </w:t>
    </w:r>
    <w:r w:rsidRPr="0044449D">
      <w:rPr>
        <w:rFonts w:ascii="Calibri" w:hAnsi="Calibri" w:cs="Arial"/>
        <w:noProof/>
        <w:sz w:val="22"/>
        <w:szCs w:val="22"/>
      </w:rPr>
      <w:t>1802</w:t>
    </w:r>
    <w:r>
      <w:rPr>
        <w:rFonts w:ascii="Calibri" w:hAnsi="Calibri" w:cs="Arial"/>
        <w:noProof/>
        <w:sz w:val="22"/>
        <w:szCs w:val="22"/>
      </w:rPr>
      <w:t xml:space="preserve"> </w:t>
    </w:r>
    <w:r w:rsidRPr="0044449D">
      <w:rPr>
        <w:rFonts w:ascii="Calibri" w:hAnsi="Calibri" w:cs="Arial"/>
        <w:noProof/>
        <w:sz w:val="22"/>
        <w:szCs w:val="22"/>
      </w:rPr>
      <w:t>Dental Hygiene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AE48F" w14:textId="77777777" w:rsidR="00DF0C71" w:rsidRDefault="00DF0C71" w:rsidP="00DF0C71">
    <w:pPr>
      <w:pStyle w:val="Header"/>
      <w:jc w:val="right"/>
    </w:pPr>
    <w:r w:rsidRPr="00D55873">
      <w:rPr>
        <w:noProof/>
        <w:lang w:eastAsia="en-US"/>
      </w:rPr>
      <w:drawing>
        <wp:inline distT="0" distB="0" distL="0" distR="0" wp14:anchorId="734A39B7" wp14:editId="01951BD8">
          <wp:extent cx="3124200" cy="962025"/>
          <wp:effectExtent l="0" t="0" r="0" b="9525"/>
          <wp:docPr id="356" name="Picture 35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A8EF906" w14:textId="77777777" w:rsidR="00821739" w:rsidRPr="0004495F" w:rsidRDefault="00DF0C71" w:rsidP="00DF0C71">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059D268" wp14:editId="20E9CEAE">
              <wp:extent cx="6457950" cy="0"/>
              <wp:effectExtent l="0" t="0" r="19050" b="19050"/>
              <wp:docPr id="355" name="Straight Arrow Connector 3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FBFA0F" id="_x0000_t32" coordsize="21600,21600" o:spt="32" o:oned="t" path="m,l21600,21600e" filled="f">
              <v:path arrowok="t" fillok="f" o:connecttype="none"/>
              <o:lock v:ext="edit" shapetype="t"/>
            </v:shapetype>
            <v:shape id="Straight Arrow Connector 35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3s15wDT2+C7TmcKP8Ae6OBe57JxzBCKekfKCtD6ZBCUeQu9Arnmf+5ZY7d6kYOUBywfyQRl0Vf6g63h9PREUA==" w:salt="J7TuCWxmPvoMnLm9aq5MI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1A4C"/>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0C71"/>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EC07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A21C58082D4EB99BF5C89227C78CCB"/>
        <w:category>
          <w:name w:val="General"/>
          <w:gallery w:val="placeholder"/>
        </w:category>
        <w:types>
          <w:type w:val="bbPlcHdr"/>
        </w:types>
        <w:behaviors>
          <w:behavior w:val="content"/>
        </w:behaviors>
        <w:guid w:val="{800A6633-CE86-4D3E-B5A4-64D4648AFB93}"/>
      </w:docPartPr>
      <w:docPartBody>
        <w:p w:rsidR="00E071F5" w:rsidRDefault="0076241F" w:rsidP="0076241F">
          <w:pPr>
            <w:pStyle w:val="DCA21C58082D4EB99BF5C89227C78CCB"/>
          </w:pPr>
          <w:r w:rsidRPr="00EF2604">
            <w:rPr>
              <w:rStyle w:val="PlaceholderText"/>
            </w:rPr>
            <w:t>Click or tap here to enter text.</w:t>
          </w:r>
        </w:p>
      </w:docPartBody>
    </w:docPart>
    <w:docPart>
      <w:docPartPr>
        <w:name w:val="33DFFE87D2774E9A98368B6618FB7859"/>
        <w:category>
          <w:name w:val="General"/>
          <w:gallery w:val="placeholder"/>
        </w:category>
        <w:types>
          <w:type w:val="bbPlcHdr"/>
        </w:types>
        <w:behaviors>
          <w:behavior w:val="content"/>
        </w:behaviors>
        <w:guid w:val="{B54F0EAF-47E1-4723-AE27-36A1C2AF0A64}"/>
      </w:docPartPr>
      <w:docPartBody>
        <w:p w:rsidR="00E071F5" w:rsidRDefault="0076241F" w:rsidP="0076241F">
          <w:pPr>
            <w:pStyle w:val="33DFFE87D2774E9A98368B6618FB785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6241F"/>
    <w:rsid w:val="008F404E"/>
    <w:rsid w:val="00925DBE"/>
    <w:rsid w:val="009C4F16"/>
    <w:rsid w:val="00AD12F8"/>
    <w:rsid w:val="00AD685D"/>
    <w:rsid w:val="00BA5E56"/>
    <w:rsid w:val="00CD67AD"/>
    <w:rsid w:val="00E0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241F"/>
    <w:rPr>
      <w:color w:val="808080"/>
    </w:rPr>
  </w:style>
  <w:style w:type="paragraph" w:customStyle="1" w:styleId="DCA21C58082D4EB99BF5C89227C78CCB">
    <w:name w:val="DCA21C58082D4EB99BF5C89227C78CCB"/>
    <w:rsid w:val="0076241F"/>
  </w:style>
  <w:style w:type="paragraph" w:customStyle="1" w:styleId="33DFFE87D2774E9A98368B6618FB7859">
    <w:name w:val="33DFFE87D2774E9A98368B6618FB7859"/>
    <w:rsid w:val="007624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6168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2022-06-24T14:36:00Z</dcterms:created>
  <dcterms:modified xsi:type="dcterms:W3CDTF">2022-06-24T15:25:00Z</dcterms:modified>
</cp:coreProperties>
</file>