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56741" w14:paraId="40328FA4" w14:textId="77777777" w:rsidTr="00893DB2">
        <w:trPr>
          <w:trHeight w:val="473"/>
          <w:tblHeader/>
        </w:trPr>
        <w:tc>
          <w:tcPr>
            <w:tcW w:w="1012" w:type="pct"/>
            <w:vAlign w:val="center"/>
          </w:tcPr>
          <w:p w14:paraId="0FD56226" w14:textId="77777777" w:rsidR="00F56741" w:rsidRDefault="00F5674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66390593"/>
              <w:placeholder>
                <w:docPart w:val="61487459D590414EABC17EAA711316BC"/>
              </w:placeholder>
            </w:sdtPr>
            <w:sdtEndPr/>
            <w:sdtContent>
              <w:p w14:paraId="0822F58B" w14:textId="77777777" w:rsidR="00F56741" w:rsidRPr="002164CE" w:rsidRDefault="00F5674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6741" w14:paraId="48EF52A9" w14:textId="77777777" w:rsidTr="00893DB2">
        <w:trPr>
          <w:trHeight w:val="447"/>
        </w:trPr>
        <w:tc>
          <w:tcPr>
            <w:tcW w:w="1012" w:type="pct"/>
            <w:vAlign w:val="center"/>
          </w:tcPr>
          <w:p w14:paraId="6EBD5E9E" w14:textId="77777777" w:rsidR="00F56741" w:rsidRDefault="00F5674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70406262"/>
              <w:placeholder>
                <w:docPart w:val="61487459D590414EABC17EAA711316BC"/>
              </w:placeholder>
            </w:sdtPr>
            <w:sdtEndPr/>
            <w:sdtContent>
              <w:p w14:paraId="71E3BDA5" w14:textId="77777777" w:rsidR="00F56741" w:rsidRPr="002164CE" w:rsidRDefault="00F5674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6741" w14:paraId="547F909B" w14:textId="77777777" w:rsidTr="00893DB2">
        <w:trPr>
          <w:trHeight w:val="447"/>
        </w:trPr>
        <w:tc>
          <w:tcPr>
            <w:tcW w:w="1012" w:type="pct"/>
            <w:vAlign w:val="center"/>
          </w:tcPr>
          <w:p w14:paraId="2042F0A4" w14:textId="77777777" w:rsidR="00F56741" w:rsidRDefault="00F5674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01309779"/>
              <w:placeholder>
                <w:docPart w:val="61487459D590414EABC17EAA711316BC"/>
              </w:placeholder>
            </w:sdtPr>
            <w:sdtEndPr/>
            <w:sdtContent>
              <w:p w14:paraId="431695D9" w14:textId="77777777" w:rsidR="00F56741" w:rsidRPr="002164CE" w:rsidRDefault="00F5674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6741" w:rsidRPr="002164CE" w14:paraId="4C8BE7C9" w14:textId="77777777" w:rsidTr="00893DB2">
        <w:trPr>
          <w:trHeight w:val="473"/>
        </w:trPr>
        <w:tc>
          <w:tcPr>
            <w:tcW w:w="1012" w:type="pct"/>
          </w:tcPr>
          <w:p w14:paraId="3CDB5DEE" w14:textId="77777777" w:rsidR="00F56741" w:rsidRDefault="00F5674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01205259"/>
              <w:placeholder>
                <w:docPart w:val="61487459D590414EABC17EAA711316BC"/>
              </w:placeholder>
            </w:sdtPr>
            <w:sdtEndPr/>
            <w:sdtContent>
              <w:p w14:paraId="46AF4236" w14:textId="77777777" w:rsidR="00F56741" w:rsidRPr="002164CE" w:rsidRDefault="00F5674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6741" w:rsidRPr="002164CE" w14:paraId="10AFE2F4" w14:textId="77777777" w:rsidTr="00893DB2">
        <w:trPr>
          <w:trHeight w:val="447"/>
        </w:trPr>
        <w:tc>
          <w:tcPr>
            <w:tcW w:w="1012" w:type="pct"/>
          </w:tcPr>
          <w:p w14:paraId="2E47DF84" w14:textId="77777777" w:rsidR="00F56741" w:rsidRDefault="00F5674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95766382"/>
              <w:placeholder>
                <w:docPart w:val="61487459D590414EABC17EAA711316BC"/>
              </w:placeholder>
            </w:sdtPr>
            <w:sdtEndPr/>
            <w:sdtContent>
              <w:p w14:paraId="16568819" w14:textId="77777777" w:rsidR="00F56741" w:rsidRPr="002164CE" w:rsidRDefault="00F5674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6741" w:rsidRPr="002164CE" w14:paraId="559C4F1A" w14:textId="77777777" w:rsidTr="00893DB2">
        <w:trPr>
          <w:trHeight w:val="447"/>
        </w:trPr>
        <w:tc>
          <w:tcPr>
            <w:tcW w:w="1012" w:type="pct"/>
          </w:tcPr>
          <w:p w14:paraId="46A26323" w14:textId="77777777" w:rsidR="00F56741" w:rsidRDefault="00F5674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48780708"/>
              <w:placeholder>
                <w:docPart w:val="61487459D590414EABC17EAA711316BC"/>
              </w:placeholder>
            </w:sdtPr>
            <w:sdtEndPr/>
            <w:sdtContent>
              <w:p w14:paraId="5EC20DE7" w14:textId="77777777" w:rsidR="00F56741" w:rsidRPr="002164CE" w:rsidRDefault="00F5674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6741" w:rsidRPr="002164CE" w14:paraId="07F2A183" w14:textId="77777777" w:rsidTr="00893DB2">
        <w:trPr>
          <w:trHeight w:val="447"/>
        </w:trPr>
        <w:tc>
          <w:tcPr>
            <w:tcW w:w="1012" w:type="pct"/>
          </w:tcPr>
          <w:p w14:paraId="68937FC5" w14:textId="77777777" w:rsidR="00F56741" w:rsidRPr="002164CE" w:rsidRDefault="00F5674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35151933"/>
              <w:placeholder>
                <w:docPart w:val="CB031FDDF5DC4F679CD49DA20457113A"/>
              </w:placeholder>
            </w:sdtPr>
            <w:sdtEndPr/>
            <w:sdtContent>
              <w:p w14:paraId="7D9994E9" w14:textId="77777777" w:rsidR="00F56741" w:rsidRDefault="00F5674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22AE39A" w14:textId="77777777" w:rsidR="00F56741" w:rsidRPr="00BA5F71" w:rsidRDefault="00F56741" w:rsidP="00F56741">
      <w:pPr>
        <w:rPr>
          <w:rFonts w:ascii="Calibri" w:hAnsi="Calibri" w:cs="Arial"/>
          <w:b/>
          <w:sz w:val="22"/>
          <w:szCs w:val="22"/>
          <w:u w:val="single"/>
        </w:rPr>
      </w:pPr>
    </w:p>
    <w:p w14:paraId="426A4996" w14:textId="77777777" w:rsidR="00F56741" w:rsidRPr="001D4AC5" w:rsidRDefault="00F56741" w:rsidP="00F56741">
      <w:pPr>
        <w:pStyle w:val="Heading1"/>
        <w:numPr>
          <w:ilvl w:val="0"/>
          <w:numId w:val="15"/>
        </w:numPr>
        <w:spacing w:after="120"/>
        <w:ind w:hanging="630"/>
      </w:pPr>
      <w:r w:rsidRPr="00FF6B5D">
        <w:t>COURSE NUMBER AND TITLE, CATALOG DESCRIPTION, CREDITS:</w:t>
      </w:r>
    </w:p>
    <w:p w14:paraId="0295D3A5" w14:textId="77777777" w:rsidR="00F56741" w:rsidRPr="006A6876" w:rsidRDefault="00F56741" w:rsidP="00F56741">
      <w:pPr>
        <w:pStyle w:val="Heading2"/>
        <w:numPr>
          <w:ilvl w:val="0"/>
          <w:numId w:val="0"/>
        </w:numPr>
        <w:spacing w:after="240"/>
        <w:ind w:left="720"/>
      </w:pPr>
      <w:r w:rsidRPr="0044449D">
        <w:rPr>
          <w:noProof/>
        </w:rPr>
        <w:t>CVT</w:t>
      </w:r>
      <w:r w:rsidRPr="006A6876">
        <w:t xml:space="preserve"> </w:t>
      </w:r>
      <w:r w:rsidRPr="0044449D">
        <w:rPr>
          <w:noProof/>
        </w:rPr>
        <w:t>1200</w:t>
      </w:r>
      <w:r w:rsidRPr="006A6876">
        <w:t xml:space="preserve"> </w:t>
      </w:r>
      <w:r w:rsidRPr="0044449D">
        <w:rPr>
          <w:noProof/>
        </w:rPr>
        <w:t>Cardiovascular Pharmacology</w:t>
      </w:r>
      <w:sdt>
        <w:sdtPr>
          <w:id w:val="1699193265"/>
          <w:placeholder>
            <w:docPart w:val="61487459D590414EABC17EAA711316B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8E50462" w14:textId="77777777" w:rsidR="00F56741" w:rsidRPr="001D4AC5" w:rsidRDefault="00F56741" w:rsidP="00F5674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the cardiovascular technology student with a foundation of the pharmacology needed to function in clinical experiences. This includes classifications of medications, modes of action, indications, contraindications, and their effect on the cardiovascular system and cardiac patients. The course also prepares the student to recognize basic cardiac arrhythmias, understand basic radiographic theory, safety protection, and cardiac catheterization laboratory equipment.</w:t>
      </w:r>
    </w:p>
    <w:p w14:paraId="14E5FA39" w14:textId="77777777" w:rsidR="00F56741" w:rsidRPr="00FF6B5D" w:rsidRDefault="00F56741" w:rsidP="00F56741">
      <w:pPr>
        <w:pStyle w:val="Heading2"/>
      </w:pPr>
      <w:r w:rsidRPr="00FF6B5D">
        <w:t>PREREQUISITES FOR THIS COURSE:</w:t>
      </w:r>
    </w:p>
    <w:p w14:paraId="55BD2649" w14:textId="77777777" w:rsidR="00F56741" w:rsidRDefault="00F56741" w:rsidP="00F56741">
      <w:pPr>
        <w:spacing w:after="240"/>
        <w:ind w:left="720"/>
        <w:rPr>
          <w:rFonts w:ascii="Calibri" w:hAnsi="Calibri" w:cs="Arial"/>
          <w:noProof/>
          <w:sz w:val="22"/>
          <w:szCs w:val="22"/>
        </w:rPr>
      </w:pPr>
      <w:r w:rsidRPr="0044449D">
        <w:rPr>
          <w:rFonts w:ascii="Calibri" w:hAnsi="Calibri" w:cs="Arial"/>
          <w:noProof/>
          <w:sz w:val="22"/>
          <w:szCs w:val="22"/>
        </w:rPr>
        <w:t>RET 1024</w:t>
      </w:r>
    </w:p>
    <w:p w14:paraId="5472A698" w14:textId="77777777" w:rsidR="00F56741" w:rsidRPr="00FF6B5D" w:rsidRDefault="00F56741" w:rsidP="00F56741">
      <w:pPr>
        <w:pStyle w:val="Heading3"/>
        <w:spacing w:after="120"/>
      </w:pPr>
      <w:r w:rsidRPr="00FF6B5D">
        <w:t>CO-REQUISITES FOR THIS COURSE:</w:t>
      </w:r>
    </w:p>
    <w:p w14:paraId="4D6DFA85" w14:textId="77777777" w:rsidR="00F56741" w:rsidRPr="00BA5F71" w:rsidRDefault="00F56741" w:rsidP="00F56741">
      <w:pPr>
        <w:spacing w:after="240"/>
        <w:ind w:firstLine="720"/>
        <w:rPr>
          <w:rFonts w:ascii="Calibri" w:hAnsi="Calibri" w:cs="Arial"/>
          <w:noProof/>
          <w:sz w:val="22"/>
          <w:szCs w:val="22"/>
        </w:rPr>
      </w:pPr>
      <w:r w:rsidRPr="0044449D">
        <w:rPr>
          <w:rFonts w:ascii="Calibri" w:hAnsi="Calibri" w:cs="Arial"/>
          <w:noProof/>
          <w:sz w:val="22"/>
          <w:szCs w:val="22"/>
        </w:rPr>
        <w:t>RET 1613C, CVT 1800L</w:t>
      </w:r>
    </w:p>
    <w:p w14:paraId="0F30B056" w14:textId="77777777" w:rsidR="00F56741" w:rsidRDefault="00F56741" w:rsidP="00F56741">
      <w:pPr>
        <w:pStyle w:val="Heading2"/>
      </w:pPr>
      <w:r w:rsidRPr="00BA5F71">
        <w:t>GENERAL COURSE INFORMATION:</w:t>
      </w:r>
    </w:p>
    <w:p w14:paraId="59E99BEC" w14:textId="77777777" w:rsidR="00F56741" w:rsidRPr="0044449D" w:rsidRDefault="00F56741" w:rsidP="00F5674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20F8DEA" w14:textId="77777777" w:rsidR="00F56741" w:rsidRPr="0044449D" w:rsidRDefault="00F56741" w:rsidP="00F56741">
      <w:pPr>
        <w:ind w:left="720"/>
        <w:rPr>
          <w:rFonts w:asciiTheme="minorHAnsi" w:hAnsiTheme="minorHAnsi" w:cstheme="minorHAnsi"/>
          <w:noProof/>
          <w:sz w:val="22"/>
          <w:szCs w:val="22"/>
        </w:rPr>
      </w:pPr>
      <w:r w:rsidRPr="0044449D">
        <w:rPr>
          <w:rFonts w:asciiTheme="minorHAnsi" w:hAnsiTheme="minorHAnsi" w:cstheme="minorHAnsi"/>
          <w:noProof/>
          <w:sz w:val="22"/>
          <w:szCs w:val="22"/>
        </w:rPr>
        <w:t>The student will gain an understanding of the members involved in the cardiac cath lab team as well as the cardiac catheterization general procedure, indications and contraindications and differentiate between right and left heart cath. The student will also gain an understanding of general pharmacology principles, specifically those involving cardiovascular technology and medications utilized for cardiac patients. The student will gain an understanding of basic ECG arrhythmia analysis and anti arrhythmic medications. The student will also review basic equipment and tools utilized in the cardiac catheterization lab and will be introduced to radiography principles and radiation safety. Patient relations, ethics and confidentiality will also be presented.</w:t>
      </w:r>
    </w:p>
    <w:p w14:paraId="59C43A66" w14:textId="77777777" w:rsidR="00F56741" w:rsidRPr="0044449D" w:rsidRDefault="00F56741" w:rsidP="00F56741">
      <w:pPr>
        <w:ind w:left="720"/>
        <w:rPr>
          <w:rFonts w:asciiTheme="minorHAnsi" w:hAnsiTheme="minorHAnsi" w:cstheme="minorHAnsi"/>
          <w:noProof/>
          <w:sz w:val="22"/>
          <w:szCs w:val="22"/>
        </w:rPr>
      </w:pPr>
      <w:r w:rsidRPr="0044449D">
        <w:rPr>
          <w:rFonts w:asciiTheme="minorHAnsi" w:hAnsiTheme="minorHAnsi" w:cstheme="minorHAnsi"/>
          <w:noProof/>
          <w:sz w:val="22"/>
          <w:szCs w:val="22"/>
        </w:rPr>
        <w:t>The student will demonstrate knowledge in, discuss and apply the concepts relevant to:</w:t>
      </w:r>
    </w:p>
    <w:p w14:paraId="58014693" w14:textId="77777777" w:rsidR="00F56741" w:rsidRPr="0044449D" w:rsidRDefault="00F56741" w:rsidP="00F56741">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The cardiac cath lab team </w:t>
      </w:r>
    </w:p>
    <w:p w14:paraId="43FD6858" w14:textId="77777777" w:rsidR="00F56741" w:rsidRPr="0044449D" w:rsidRDefault="00F56741" w:rsidP="00F56741">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The cardiac catheterization general procedure</w:t>
      </w:r>
    </w:p>
    <w:p w14:paraId="6B98C3DE" w14:textId="77777777" w:rsidR="00F56741" w:rsidRPr="0044449D" w:rsidRDefault="00F56741" w:rsidP="00F56741">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Differentiate between right and left heart caths.  </w:t>
      </w:r>
    </w:p>
    <w:p w14:paraId="5E9F1BED" w14:textId="77777777" w:rsidR="00F56741" w:rsidRPr="0044449D" w:rsidRDefault="00F56741" w:rsidP="00F56741">
      <w:pPr>
        <w:ind w:left="720"/>
        <w:rPr>
          <w:rFonts w:asciiTheme="minorHAnsi" w:hAnsiTheme="minorHAnsi" w:cstheme="minorHAnsi"/>
          <w:noProof/>
          <w:sz w:val="22"/>
          <w:szCs w:val="22"/>
        </w:rPr>
      </w:pPr>
      <w:r w:rsidRPr="0044449D">
        <w:rPr>
          <w:rFonts w:asciiTheme="minorHAnsi" w:hAnsiTheme="minorHAnsi" w:cstheme="minorHAnsi"/>
          <w:noProof/>
          <w:sz w:val="22"/>
          <w:szCs w:val="22"/>
        </w:rPr>
        <w:t>General pharmacology principles</w:t>
      </w:r>
    </w:p>
    <w:p w14:paraId="18FF2BBE" w14:textId="77777777" w:rsidR="00F56741" w:rsidRPr="0044449D" w:rsidRDefault="00F56741" w:rsidP="00F56741">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Cardiovascular pharmacology </w:t>
      </w:r>
    </w:p>
    <w:p w14:paraId="103DC6EF" w14:textId="77777777" w:rsidR="00F56741" w:rsidRPr="0044449D" w:rsidRDefault="00F56741" w:rsidP="00F56741">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Basic ECG arrhythmia analysis and anti-arrhythmics  </w:t>
      </w:r>
    </w:p>
    <w:p w14:paraId="2D056710" w14:textId="77777777" w:rsidR="00F56741" w:rsidRPr="0044449D" w:rsidRDefault="00F56741" w:rsidP="00F56741">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Equipment and tools utilized in the cardiac catheterization lab </w:t>
      </w:r>
    </w:p>
    <w:p w14:paraId="434F990B" w14:textId="77777777" w:rsidR="00F56741" w:rsidRPr="001F79D6" w:rsidRDefault="00F56741" w:rsidP="00F56741">
      <w:pPr>
        <w:ind w:left="720"/>
        <w:rPr>
          <w:rFonts w:asciiTheme="minorHAnsi" w:hAnsiTheme="minorHAnsi" w:cstheme="minorHAnsi"/>
          <w:sz w:val="22"/>
          <w:szCs w:val="22"/>
        </w:rPr>
      </w:pPr>
      <w:r w:rsidRPr="0044449D">
        <w:rPr>
          <w:rFonts w:asciiTheme="minorHAnsi" w:hAnsiTheme="minorHAnsi" w:cstheme="minorHAnsi"/>
          <w:noProof/>
          <w:sz w:val="22"/>
          <w:szCs w:val="22"/>
        </w:rPr>
        <w:t>Patient relations, ethics and confidentiality</w:t>
      </w:r>
    </w:p>
    <w:p w14:paraId="5FAF18BB" w14:textId="77777777" w:rsidR="00F56741" w:rsidRPr="00BA3BB9" w:rsidRDefault="00F56741" w:rsidP="00F56741">
      <w:pPr>
        <w:pStyle w:val="Heading2"/>
        <w:spacing w:before="240"/>
      </w:pPr>
      <w:r w:rsidRPr="00BA3BB9">
        <w:t>ALL COURSES AT FLORIDA SOUTHWESTERN STATE COLLEGE CONTRIBUTE TO THE GENERAL EDUCATION PROGRAM BY MEETING ONE OR MORE OF THE FOLLOWING GENERAL EDUCATION COMPETENCIES</w:t>
      </w:r>
      <w:r>
        <w:t>:</w:t>
      </w:r>
    </w:p>
    <w:p w14:paraId="5B54A0B0" w14:textId="77777777" w:rsidR="00F56741" w:rsidRPr="00E37095" w:rsidRDefault="00F56741" w:rsidP="00F5674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8A56936" w14:textId="77777777" w:rsidR="00F56741" w:rsidRPr="00E37095" w:rsidRDefault="00F56741" w:rsidP="00F5674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CC21E52" w14:textId="77777777" w:rsidR="00F56741" w:rsidRPr="00E37095" w:rsidRDefault="00F56741" w:rsidP="00F5674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E122A99" w14:textId="77777777" w:rsidR="00F56741" w:rsidRPr="00E37095" w:rsidRDefault="00F56741" w:rsidP="00F5674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9F8FE42" w14:textId="77777777" w:rsidR="00F56741" w:rsidRDefault="00F56741" w:rsidP="00F5674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03EF92E" w14:textId="77777777" w:rsidR="00F56741" w:rsidRDefault="00F56741" w:rsidP="00F5674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AEA0CF7" w14:textId="77777777" w:rsidR="00F56741" w:rsidRDefault="00F56741" w:rsidP="00F5674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0001C7F" w14:textId="77777777" w:rsidR="00F56741" w:rsidRDefault="00F56741" w:rsidP="00F5674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F5219E4" w14:textId="77777777" w:rsidR="00F56741" w:rsidRPr="0044449D" w:rsidRDefault="00F56741" w:rsidP="00F567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BB80D15" w14:textId="77777777" w:rsidR="00F56741" w:rsidRPr="0044449D" w:rsidRDefault="00F56741" w:rsidP="00F567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EDA9C84" w14:textId="77777777" w:rsidR="00F56741" w:rsidRPr="0044449D" w:rsidRDefault="00F56741" w:rsidP="00F567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3B37582" w14:textId="77777777" w:rsidR="00F56741" w:rsidRPr="0044449D" w:rsidRDefault="00F56741" w:rsidP="00F567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36AFB1F3" w14:textId="77777777" w:rsidR="00F56741" w:rsidRPr="0044449D" w:rsidRDefault="00F56741" w:rsidP="00F567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D4A9A30" w14:textId="77777777" w:rsidR="00F56741" w:rsidRPr="0044449D" w:rsidRDefault="00F56741" w:rsidP="00F567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The student will be able to apply the concepts of myocardial oxygen supply and demand, preload, afterload, contractility and determine their relationship to disease conditions and treatment options, as assessed by written and multiple choice exams. </w:t>
      </w:r>
    </w:p>
    <w:p w14:paraId="0209CDED" w14:textId="77777777" w:rsidR="00F56741" w:rsidRPr="0044449D" w:rsidRDefault="00F56741" w:rsidP="00F567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4D2DB033" w14:textId="77777777" w:rsidR="00F56741" w:rsidRPr="0044449D" w:rsidRDefault="00F56741" w:rsidP="00F567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6CCD69B9" w14:textId="77777777" w:rsidR="00F56741" w:rsidRPr="0044449D" w:rsidRDefault="00F56741" w:rsidP="00F567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F5DBCD8" w14:textId="77777777" w:rsidR="00F56741" w:rsidRPr="0044449D" w:rsidRDefault="00F56741" w:rsidP="00F567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explain how medications and other treatments can enhance or inhibit the sympathetic or parasympathetic nervous system activity, as assessed by exams.</w:t>
      </w:r>
    </w:p>
    <w:p w14:paraId="6A226DD4" w14:textId="77777777" w:rsidR="00F56741" w:rsidRPr="0044449D" w:rsidRDefault="00F56741" w:rsidP="00F567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describe the physiology of the autonomic nervous system and relate to effects on preload, afterload and contractility, as assessed by exams.</w:t>
      </w:r>
    </w:p>
    <w:p w14:paraId="45DC432B" w14:textId="77777777" w:rsidR="00F56741" w:rsidRPr="0044449D" w:rsidRDefault="00F56741" w:rsidP="00F567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2E09AAB4" w14:textId="77777777" w:rsidR="00F56741" w:rsidRPr="0044449D" w:rsidRDefault="00F56741" w:rsidP="00F567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3E68C50" w14:textId="77777777" w:rsidR="00F56741" w:rsidRDefault="00F56741" w:rsidP="00F5674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 will be able to examine a variety of patient information and test results to determine condition, severity, diagnosis and treatment, as assessed by written and multiple choice exams.</w:t>
      </w:r>
      <w:r>
        <w:rPr>
          <w:rFonts w:asciiTheme="minorHAnsi" w:hAnsiTheme="minorHAnsi" w:cstheme="minorHAnsi"/>
          <w:noProof/>
          <w:color w:val="000000"/>
          <w:sz w:val="22"/>
          <w:szCs w:val="22"/>
        </w:rPr>
        <w:cr/>
      </w:r>
    </w:p>
    <w:p w14:paraId="7EA1B97E" w14:textId="77777777" w:rsidR="00F56741" w:rsidRPr="00BA5F71" w:rsidRDefault="00F56741" w:rsidP="00F56741">
      <w:pPr>
        <w:pStyle w:val="Heading2"/>
      </w:pPr>
      <w:r w:rsidRPr="00BA5F71">
        <w:lastRenderedPageBreak/>
        <w:t>DISTRICT-WIDE POLICIES:</w:t>
      </w:r>
    </w:p>
    <w:p w14:paraId="1D560E36" w14:textId="77777777" w:rsidR="00F56741" w:rsidRPr="00FF6B5D" w:rsidRDefault="00F56741" w:rsidP="00F56741">
      <w:pPr>
        <w:pStyle w:val="Heading3"/>
        <w:rPr>
          <w:u w:val="none"/>
        </w:rPr>
      </w:pPr>
      <w:r w:rsidRPr="00FF6B5D">
        <w:rPr>
          <w:u w:val="none"/>
        </w:rPr>
        <w:t>PROGRAMS FOR STUDENTS WITH DISABILITIES</w:t>
      </w:r>
    </w:p>
    <w:p w14:paraId="096BF5C7" w14:textId="77777777" w:rsidR="00F56741" w:rsidRPr="00BA5F71" w:rsidRDefault="00F56741" w:rsidP="00F5674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DC083B3" w14:textId="77777777" w:rsidR="00F56741" w:rsidRPr="00FF6B5D" w:rsidRDefault="00F56741" w:rsidP="00F56741">
      <w:pPr>
        <w:pStyle w:val="Heading3"/>
        <w:rPr>
          <w:u w:val="none"/>
        </w:rPr>
      </w:pPr>
      <w:r w:rsidRPr="00FF6B5D">
        <w:rPr>
          <w:u w:val="none"/>
        </w:rPr>
        <w:t>REPORTING TITLE IX VIOLATIONS</w:t>
      </w:r>
    </w:p>
    <w:p w14:paraId="2D892A8B" w14:textId="77777777" w:rsidR="00F56741" w:rsidRPr="00BA5F71" w:rsidRDefault="00F56741" w:rsidP="00F5674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231D909" w14:textId="77777777" w:rsidR="00F56741" w:rsidRPr="00BA5F71" w:rsidRDefault="00F56741" w:rsidP="00F56741">
      <w:pPr>
        <w:tabs>
          <w:tab w:val="left" w:pos="720"/>
        </w:tabs>
        <w:ind w:left="720"/>
        <w:rPr>
          <w:rFonts w:ascii="Calibri" w:hAnsi="Calibri" w:cs="Arial"/>
          <w:bCs/>
          <w:iCs/>
          <w:sz w:val="22"/>
          <w:szCs w:val="22"/>
        </w:rPr>
        <w:sectPr w:rsidR="00F5674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D5FED22" w14:textId="77777777" w:rsidR="00F56741" w:rsidRPr="00BA5F71" w:rsidRDefault="00F56741" w:rsidP="00F56741">
      <w:pPr>
        <w:pStyle w:val="Heading2"/>
      </w:pPr>
      <w:r w:rsidRPr="00BA5F71">
        <w:t>REQUIREMENTS FOR THE STUDENTS:</w:t>
      </w:r>
    </w:p>
    <w:p w14:paraId="74191A67" w14:textId="77777777" w:rsidR="00F56741" w:rsidRPr="00BA5F71" w:rsidRDefault="00F56741" w:rsidP="00F5674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216C53A" w14:textId="77777777" w:rsidR="00F56741" w:rsidRPr="00BA5F71" w:rsidRDefault="00F56741" w:rsidP="00F56741">
      <w:pPr>
        <w:pStyle w:val="Heading2"/>
      </w:pPr>
      <w:r w:rsidRPr="00BA5F71">
        <w:t>ATTENDANCE POLICY:</w:t>
      </w:r>
    </w:p>
    <w:p w14:paraId="3E98F373" w14:textId="77777777" w:rsidR="00F56741" w:rsidRPr="00BA5F71" w:rsidRDefault="00F56741" w:rsidP="00F5674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CC05128" w14:textId="77777777" w:rsidR="00F56741" w:rsidRPr="00BA5F71" w:rsidRDefault="00F56741" w:rsidP="00F56741">
      <w:pPr>
        <w:pStyle w:val="Heading2"/>
      </w:pPr>
      <w:r w:rsidRPr="00BA5F71">
        <w:t>GRADING POLICY:</w:t>
      </w:r>
    </w:p>
    <w:p w14:paraId="48F635DC" w14:textId="77777777" w:rsidR="00F56741" w:rsidRPr="00BA5F71" w:rsidRDefault="00F56741" w:rsidP="00F5674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56741" w:rsidRPr="007E3570" w14:paraId="1FC6F47C" w14:textId="77777777" w:rsidTr="00D916A8">
        <w:trPr>
          <w:trHeight w:val="236"/>
          <w:tblHeader/>
          <w:jc w:val="center"/>
        </w:trPr>
        <w:tc>
          <w:tcPr>
            <w:tcW w:w="2122" w:type="dxa"/>
          </w:tcPr>
          <w:p w14:paraId="287D19F5" w14:textId="77777777" w:rsidR="00F56741" w:rsidRPr="007E3570" w:rsidRDefault="00F5674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2598818" w14:textId="77777777" w:rsidR="00F56741" w:rsidRPr="007E3570" w:rsidRDefault="00F56741" w:rsidP="007E3570">
            <w:pPr>
              <w:rPr>
                <w:rFonts w:ascii="Calibri" w:hAnsi="Calibri" w:cs="Arial"/>
                <w:b/>
                <w:bCs/>
                <w:sz w:val="22"/>
                <w:szCs w:val="22"/>
              </w:rPr>
            </w:pPr>
            <w:r w:rsidRPr="007E3570">
              <w:rPr>
                <w:rFonts w:ascii="Calibri" w:hAnsi="Calibri" w:cs="Arial"/>
                <w:b/>
                <w:bCs/>
                <w:sz w:val="22"/>
                <w:szCs w:val="22"/>
              </w:rPr>
              <w:t>Letter Grade</w:t>
            </w:r>
          </w:p>
        </w:tc>
      </w:tr>
      <w:tr w:rsidR="00F56741" w14:paraId="1CD09E8E" w14:textId="77777777" w:rsidTr="00893DB2">
        <w:trPr>
          <w:trHeight w:val="236"/>
          <w:jc w:val="center"/>
        </w:trPr>
        <w:tc>
          <w:tcPr>
            <w:tcW w:w="2122" w:type="dxa"/>
          </w:tcPr>
          <w:p w14:paraId="2E9E04E0" w14:textId="77777777" w:rsidR="00F56741" w:rsidRDefault="00F56741" w:rsidP="005A4AB8">
            <w:pPr>
              <w:rPr>
                <w:rFonts w:ascii="Calibri" w:hAnsi="Calibri" w:cs="Arial"/>
                <w:sz w:val="22"/>
                <w:szCs w:val="22"/>
              </w:rPr>
            </w:pPr>
            <w:r>
              <w:rPr>
                <w:rFonts w:ascii="Calibri" w:hAnsi="Calibri" w:cs="Arial"/>
                <w:sz w:val="22"/>
                <w:szCs w:val="22"/>
              </w:rPr>
              <w:t>90 - 100</w:t>
            </w:r>
          </w:p>
        </w:tc>
        <w:tc>
          <w:tcPr>
            <w:tcW w:w="1504" w:type="dxa"/>
          </w:tcPr>
          <w:p w14:paraId="7F2DD851" w14:textId="77777777" w:rsidR="00F56741" w:rsidRDefault="00F56741" w:rsidP="005A4AB8">
            <w:pPr>
              <w:jc w:val="center"/>
              <w:rPr>
                <w:rFonts w:ascii="Calibri" w:hAnsi="Calibri" w:cs="Arial"/>
                <w:sz w:val="22"/>
                <w:szCs w:val="22"/>
              </w:rPr>
            </w:pPr>
            <w:r>
              <w:rPr>
                <w:rFonts w:ascii="Calibri" w:hAnsi="Calibri" w:cs="Arial"/>
                <w:sz w:val="22"/>
                <w:szCs w:val="22"/>
              </w:rPr>
              <w:t>A</w:t>
            </w:r>
          </w:p>
        </w:tc>
      </w:tr>
      <w:tr w:rsidR="00F56741" w14:paraId="0EB61970" w14:textId="77777777" w:rsidTr="00893DB2">
        <w:trPr>
          <w:trHeight w:val="224"/>
          <w:jc w:val="center"/>
        </w:trPr>
        <w:tc>
          <w:tcPr>
            <w:tcW w:w="2122" w:type="dxa"/>
          </w:tcPr>
          <w:p w14:paraId="0A5F5C45" w14:textId="77777777" w:rsidR="00F56741" w:rsidRDefault="00F56741" w:rsidP="005A4AB8">
            <w:pPr>
              <w:rPr>
                <w:rFonts w:ascii="Calibri" w:hAnsi="Calibri" w:cs="Arial"/>
                <w:sz w:val="22"/>
                <w:szCs w:val="22"/>
              </w:rPr>
            </w:pPr>
            <w:r>
              <w:rPr>
                <w:rFonts w:ascii="Calibri" w:hAnsi="Calibri" w:cs="Arial"/>
                <w:sz w:val="22"/>
                <w:szCs w:val="22"/>
              </w:rPr>
              <w:t>80 - 89</w:t>
            </w:r>
          </w:p>
        </w:tc>
        <w:tc>
          <w:tcPr>
            <w:tcW w:w="1504" w:type="dxa"/>
          </w:tcPr>
          <w:p w14:paraId="07637CC4" w14:textId="77777777" w:rsidR="00F56741" w:rsidRDefault="00F56741" w:rsidP="005A4AB8">
            <w:pPr>
              <w:jc w:val="center"/>
              <w:rPr>
                <w:rFonts w:ascii="Calibri" w:hAnsi="Calibri" w:cs="Arial"/>
                <w:sz w:val="22"/>
                <w:szCs w:val="22"/>
              </w:rPr>
            </w:pPr>
            <w:r>
              <w:rPr>
                <w:rFonts w:ascii="Calibri" w:hAnsi="Calibri" w:cs="Arial"/>
                <w:sz w:val="22"/>
                <w:szCs w:val="22"/>
              </w:rPr>
              <w:t>B</w:t>
            </w:r>
          </w:p>
        </w:tc>
      </w:tr>
      <w:tr w:rsidR="00F56741" w14:paraId="723FD6E1" w14:textId="77777777" w:rsidTr="00893DB2">
        <w:trPr>
          <w:trHeight w:val="236"/>
          <w:jc w:val="center"/>
        </w:trPr>
        <w:tc>
          <w:tcPr>
            <w:tcW w:w="2122" w:type="dxa"/>
          </w:tcPr>
          <w:p w14:paraId="7AFA93EF" w14:textId="77777777" w:rsidR="00F56741" w:rsidRDefault="00F56741" w:rsidP="005A4AB8">
            <w:pPr>
              <w:rPr>
                <w:rFonts w:ascii="Calibri" w:hAnsi="Calibri" w:cs="Arial"/>
                <w:sz w:val="22"/>
                <w:szCs w:val="22"/>
              </w:rPr>
            </w:pPr>
            <w:r>
              <w:rPr>
                <w:rFonts w:ascii="Calibri" w:hAnsi="Calibri" w:cs="Arial"/>
                <w:sz w:val="22"/>
                <w:szCs w:val="22"/>
              </w:rPr>
              <w:t>70 - 79</w:t>
            </w:r>
          </w:p>
        </w:tc>
        <w:tc>
          <w:tcPr>
            <w:tcW w:w="1504" w:type="dxa"/>
          </w:tcPr>
          <w:p w14:paraId="7A0A2524" w14:textId="77777777" w:rsidR="00F56741" w:rsidRDefault="00F56741" w:rsidP="005A4AB8">
            <w:pPr>
              <w:jc w:val="center"/>
              <w:rPr>
                <w:rFonts w:ascii="Calibri" w:hAnsi="Calibri" w:cs="Arial"/>
                <w:sz w:val="22"/>
                <w:szCs w:val="22"/>
              </w:rPr>
            </w:pPr>
            <w:r>
              <w:rPr>
                <w:rFonts w:ascii="Calibri" w:hAnsi="Calibri" w:cs="Arial"/>
                <w:sz w:val="22"/>
                <w:szCs w:val="22"/>
              </w:rPr>
              <w:t>C</w:t>
            </w:r>
          </w:p>
        </w:tc>
      </w:tr>
      <w:tr w:rsidR="00F56741" w14:paraId="76D87663" w14:textId="77777777" w:rsidTr="00893DB2">
        <w:trPr>
          <w:trHeight w:val="224"/>
          <w:jc w:val="center"/>
        </w:trPr>
        <w:tc>
          <w:tcPr>
            <w:tcW w:w="2122" w:type="dxa"/>
          </w:tcPr>
          <w:p w14:paraId="162358DF" w14:textId="77777777" w:rsidR="00F56741" w:rsidRDefault="00F56741" w:rsidP="005A4AB8">
            <w:pPr>
              <w:rPr>
                <w:rFonts w:ascii="Calibri" w:hAnsi="Calibri" w:cs="Arial"/>
                <w:sz w:val="22"/>
                <w:szCs w:val="22"/>
              </w:rPr>
            </w:pPr>
            <w:r>
              <w:rPr>
                <w:rFonts w:ascii="Calibri" w:hAnsi="Calibri" w:cs="Arial"/>
                <w:sz w:val="22"/>
                <w:szCs w:val="22"/>
              </w:rPr>
              <w:t>60 - 69</w:t>
            </w:r>
          </w:p>
        </w:tc>
        <w:tc>
          <w:tcPr>
            <w:tcW w:w="1504" w:type="dxa"/>
          </w:tcPr>
          <w:p w14:paraId="65152279" w14:textId="77777777" w:rsidR="00F56741" w:rsidRDefault="00F56741" w:rsidP="005A4AB8">
            <w:pPr>
              <w:jc w:val="center"/>
              <w:rPr>
                <w:rFonts w:ascii="Calibri" w:hAnsi="Calibri" w:cs="Arial"/>
                <w:sz w:val="22"/>
                <w:szCs w:val="22"/>
              </w:rPr>
            </w:pPr>
            <w:r>
              <w:rPr>
                <w:rFonts w:ascii="Calibri" w:hAnsi="Calibri" w:cs="Arial"/>
                <w:sz w:val="22"/>
                <w:szCs w:val="22"/>
              </w:rPr>
              <w:t>D</w:t>
            </w:r>
          </w:p>
        </w:tc>
      </w:tr>
      <w:tr w:rsidR="00F56741" w14:paraId="0D4170A9" w14:textId="77777777" w:rsidTr="00893DB2">
        <w:trPr>
          <w:trHeight w:val="236"/>
          <w:jc w:val="center"/>
        </w:trPr>
        <w:tc>
          <w:tcPr>
            <w:tcW w:w="2122" w:type="dxa"/>
          </w:tcPr>
          <w:p w14:paraId="6942AC86" w14:textId="77777777" w:rsidR="00F56741" w:rsidRDefault="00F56741" w:rsidP="005A4AB8">
            <w:pPr>
              <w:rPr>
                <w:rFonts w:ascii="Calibri" w:hAnsi="Calibri" w:cs="Arial"/>
                <w:sz w:val="22"/>
                <w:szCs w:val="22"/>
              </w:rPr>
            </w:pPr>
            <w:r>
              <w:rPr>
                <w:rFonts w:ascii="Calibri" w:hAnsi="Calibri" w:cs="Arial"/>
                <w:sz w:val="22"/>
                <w:szCs w:val="22"/>
              </w:rPr>
              <w:t>Below 60</w:t>
            </w:r>
          </w:p>
        </w:tc>
        <w:tc>
          <w:tcPr>
            <w:tcW w:w="1504" w:type="dxa"/>
          </w:tcPr>
          <w:p w14:paraId="3DE1748F" w14:textId="77777777" w:rsidR="00F56741" w:rsidRDefault="00F56741" w:rsidP="005A4AB8">
            <w:pPr>
              <w:jc w:val="center"/>
              <w:rPr>
                <w:rFonts w:ascii="Calibri" w:hAnsi="Calibri" w:cs="Arial"/>
                <w:sz w:val="22"/>
                <w:szCs w:val="22"/>
              </w:rPr>
            </w:pPr>
            <w:r>
              <w:rPr>
                <w:rFonts w:ascii="Calibri" w:hAnsi="Calibri" w:cs="Arial"/>
                <w:sz w:val="22"/>
                <w:szCs w:val="22"/>
              </w:rPr>
              <w:t>F</w:t>
            </w:r>
          </w:p>
        </w:tc>
      </w:tr>
    </w:tbl>
    <w:p w14:paraId="228BCDA7" w14:textId="77777777" w:rsidR="00F56741" w:rsidRPr="00BA5F71" w:rsidRDefault="00F56741" w:rsidP="00F5674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85D335E" w14:textId="77777777" w:rsidR="00F56741" w:rsidRPr="00BA5F71" w:rsidRDefault="00F56741" w:rsidP="00F56741">
      <w:pPr>
        <w:pStyle w:val="Heading2"/>
      </w:pPr>
      <w:r w:rsidRPr="00BA5F71">
        <w:t>REQUIRED COURSE MATERIALS:</w:t>
      </w:r>
    </w:p>
    <w:p w14:paraId="5A8883B9" w14:textId="77777777" w:rsidR="00F56741" w:rsidRPr="00BA5F71" w:rsidRDefault="00F56741" w:rsidP="00F56741">
      <w:pPr>
        <w:spacing w:after="240"/>
        <w:ind w:left="720"/>
        <w:rPr>
          <w:rFonts w:ascii="Calibri" w:hAnsi="Calibri" w:cs="Arial"/>
          <w:sz w:val="22"/>
          <w:szCs w:val="22"/>
        </w:rPr>
      </w:pPr>
      <w:r w:rsidRPr="00BA5F71">
        <w:rPr>
          <w:rFonts w:ascii="Calibri" w:hAnsi="Calibri" w:cs="Arial"/>
          <w:sz w:val="22"/>
          <w:szCs w:val="22"/>
        </w:rPr>
        <w:t>(In correct bibliographic format.)</w:t>
      </w:r>
    </w:p>
    <w:p w14:paraId="42324399" w14:textId="77777777" w:rsidR="00F56741" w:rsidRPr="00BA5F71" w:rsidRDefault="00F56741" w:rsidP="00F56741">
      <w:pPr>
        <w:pStyle w:val="Heading2"/>
      </w:pPr>
      <w:r w:rsidRPr="00BA5F71">
        <w:t>RESERVED MATERIALS FOR THE COURSE:</w:t>
      </w:r>
    </w:p>
    <w:p w14:paraId="1D5813EF" w14:textId="77777777" w:rsidR="00F56741" w:rsidRPr="00BA5F71" w:rsidRDefault="00F56741" w:rsidP="00F56741">
      <w:pPr>
        <w:spacing w:after="240"/>
        <w:ind w:left="720"/>
        <w:rPr>
          <w:rFonts w:ascii="Calibri" w:hAnsi="Calibri" w:cs="Arial"/>
          <w:sz w:val="22"/>
          <w:szCs w:val="22"/>
        </w:rPr>
      </w:pPr>
      <w:r w:rsidRPr="00BA5F71">
        <w:rPr>
          <w:rFonts w:ascii="Calibri" w:hAnsi="Calibri" w:cs="Arial"/>
          <w:sz w:val="22"/>
          <w:szCs w:val="22"/>
        </w:rPr>
        <w:t>Other special learning resources.</w:t>
      </w:r>
    </w:p>
    <w:p w14:paraId="57017903" w14:textId="77777777" w:rsidR="00F56741" w:rsidRPr="00BA5F71" w:rsidRDefault="00F56741" w:rsidP="00F56741">
      <w:pPr>
        <w:pStyle w:val="Heading2"/>
      </w:pPr>
      <w:r w:rsidRPr="00BA5F71">
        <w:t>CLASS SCHEDULE:</w:t>
      </w:r>
    </w:p>
    <w:p w14:paraId="6E8C42FA" w14:textId="77777777" w:rsidR="00F56741" w:rsidRPr="00BA5F71" w:rsidRDefault="00F56741" w:rsidP="00F5674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5F25753" w14:textId="77777777" w:rsidR="00F56741" w:rsidRPr="00BA5F71" w:rsidRDefault="00F56741" w:rsidP="00F56741">
      <w:pPr>
        <w:pStyle w:val="Heading2"/>
      </w:pPr>
      <w:r w:rsidRPr="00BA5F71">
        <w:lastRenderedPageBreak/>
        <w:t>ANY OTHER INFORMATION OR CLASS PROCEDURES OR POLICIES:</w:t>
      </w:r>
    </w:p>
    <w:p w14:paraId="0D0CD137" w14:textId="77777777" w:rsidR="00F56741" w:rsidRDefault="00F56741" w:rsidP="00F56741">
      <w:pPr>
        <w:ind w:left="720"/>
        <w:rPr>
          <w:rFonts w:ascii="Calibri" w:hAnsi="Calibri" w:cs="Arial"/>
          <w:sz w:val="22"/>
          <w:szCs w:val="22"/>
        </w:rPr>
      </w:pPr>
      <w:r w:rsidRPr="00BA5F71">
        <w:rPr>
          <w:rFonts w:ascii="Calibri" w:hAnsi="Calibri" w:cs="Arial"/>
          <w:sz w:val="22"/>
          <w:szCs w:val="22"/>
        </w:rPr>
        <w:t>(Which would be useful to the students in the class.)</w:t>
      </w:r>
    </w:p>
    <w:p w14:paraId="3FC2D816" w14:textId="77777777" w:rsidR="00C324B6" w:rsidRPr="00F56741" w:rsidRDefault="00C324B6" w:rsidP="00F56741"/>
    <w:sectPr w:rsidR="00C324B6" w:rsidRPr="00F5674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3A08" w14:textId="77777777" w:rsidR="00F56741" w:rsidRDefault="00F56741" w:rsidP="003A608C">
      <w:r>
        <w:separator/>
      </w:r>
    </w:p>
  </w:endnote>
  <w:endnote w:type="continuationSeparator" w:id="0">
    <w:p w14:paraId="2DE2458C" w14:textId="77777777" w:rsidR="00F56741" w:rsidRDefault="00F5674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1279" w14:textId="77777777" w:rsidR="00F56741" w:rsidRPr="0056733A" w:rsidRDefault="00F5674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220DB" w14:textId="77777777" w:rsidR="00F56741" w:rsidRPr="0004495F" w:rsidRDefault="00F5674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446C" w14:textId="77777777" w:rsidR="00F56741" w:rsidRDefault="00F567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8002" w14:textId="77777777" w:rsidR="00821739" w:rsidRPr="0056733A" w:rsidRDefault="00F5674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53E5" w14:textId="77777777" w:rsidR="00821739" w:rsidRPr="0004495F" w:rsidRDefault="00F5674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84AC" w14:textId="77777777" w:rsidR="00F56741" w:rsidRDefault="00F56741" w:rsidP="003A608C">
      <w:r>
        <w:separator/>
      </w:r>
    </w:p>
  </w:footnote>
  <w:footnote w:type="continuationSeparator" w:id="0">
    <w:p w14:paraId="4ECF854E" w14:textId="77777777" w:rsidR="00F56741" w:rsidRDefault="00F5674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12CD" w14:textId="77777777" w:rsidR="00F56741" w:rsidRPr="00FD0895" w:rsidRDefault="00F5674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1200</w:t>
    </w:r>
    <w:r>
      <w:rPr>
        <w:rFonts w:ascii="Calibri" w:hAnsi="Calibri" w:cs="Arial"/>
        <w:noProof/>
        <w:sz w:val="22"/>
        <w:szCs w:val="22"/>
      </w:rPr>
      <w:t xml:space="preserve"> </w:t>
    </w:r>
    <w:r w:rsidRPr="0044449D">
      <w:rPr>
        <w:rFonts w:ascii="Calibri" w:hAnsi="Calibri" w:cs="Arial"/>
        <w:noProof/>
        <w:sz w:val="22"/>
        <w:szCs w:val="22"/>
      </w:rPr>
      <w:t>Cardiovascular Pharmacology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21A4" w14:textId="77777777" w:rsidR="00F56741" w:rsidRDefault="00F56741" w:rsidP="0004495F">
    <w:pPr>
      <w:pStyle w:val="Header"/>
      <w:jc w:val="right"/>
    </w:pPr>
    <w:r w:rsidRPr="00D55873">
      <w:rPr>
        <w:noProof/>
        <w:lang w:eastAsia="en-US"/>
      </w:rPr>
      <w:drawing>
        <wp:inline distT="0" distB="0" distL="0" distR="0" wp14:anchorId="24203231" wp14:editId="02323D5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BD56DDD" w14:textId="77777777" w:rsidR="00F56741" w:rsidRPr="0004495F" w:rsidRDefault="00F56741"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C69287F" wp14:editId="494378D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A60D4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F007" w14:textId="77777777" w:rsidR="00F56741" w:rsidRDefault="00F567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E3CD" w14:textId="77777777" w:rsidR="008333FE" w:rsidRPr="00FD0895" w:rsidRDefault="00F5674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1200</w:t>
    </w:r>
    <w:r>
      <w:rPr>
        <w:rFonts w:ascii="Calibri" w:hAnsi="Calibri" w:cs="Arial"/>
        <w:noProof/>
        <w:sz w:val="22"/>
        <w:szCs w:val="22"/>
      </w:rPr>
      <w:t xml:space="preserve"> </w:t>
    </w:r>
    <w:r w:rsidRPr="0044449D">
      <w:rPr>
        <w:rFonts w:ascii="Calibri" w:hAnsi="Calibri" w:cs="Arial"/>
        <w:noProof/>
        <w:sz w:val="22"/>
        <w:szCs w:val="22"/>
      </w:rPr>
      <w:t>Cardiovascular Pharmacology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9D23" w14:textId="77777777" w:rsidR="00F56741" w:rsidRDefault="00F56741" w:rsidP="00F56741">
    <w:pPr>
      <w:pStyle w:val="Header"/>
      <w:jc w:val="right"/>
    </w:pPr>
    <w:r w:rsidRPr="00D55873">
      <w:rPr>
        <w:noProof/>
        <w:lang w:eastAsia="en-US"/>
      </w:rPr>
      <w:drawing>
        <wp:inline distT="0" distB="0" distL="0" distR="0" wp14:anchorId="3C7EAAE4" wp14:editId="626EB2CF">
          <wp:extent cx="3124200" cy="962025"/>
          <wp:effectExtent l="0" t="0" r="0" b="9525"/>
          <wp:docPr id="326" name="Picture 32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8A1D21" w14:textId="77777777" w:rsidR="00821739" w:rsidRPr="0004495F" w:rsidRDefault="00F56741" w:rsidP="00F56741">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BCEA210" wp14:editId="512C2B1C">
              <wp:extent cx="6457950" cy="0"/>
              <wp:effectExtent l="0" t="0" r="19050" b="19050"/>
              <wp:docPr id="325" name="Straight Arrow Connector 3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814ACB" id="_x0000_t32" coordsize="21600,21600" o:spt="32" o:oned="t" path="m,l21600,21600e" filled="f">
              <v:path arrowok="t" fillok="f" o:connecttype="none"/>
              <o:lock v:ext="edit" shapetype="t"/>
            </v:shapetype>
            <v:shape id="Straight Arrow Connector 32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8Jls+b/e8kPdPjV04uzNdcqyATO4WEaxiCQ7qA9Xqen53ihMdOTUprMbMbXj4RdqPFRNroTZcWRDHXWeldfAA==" w:salt="BunqCD97II9mQYp5Nvwz4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0EFE"/>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56741"/>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D221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487459D590414EABC17EAA711316BC"/>
        <w:category>
          <w:name w:val="General"/>
          <w:gallery w:val="placeholder"/>
        </w:category>
        <w:types>
          <w:type w:val="bbPlcHdr"/>
        </w:types>
        <w:behaviors>
          <w:behavior w:val="content"/>
        </w:behaviors>
        <w:guid w:val="{4B3E2212-EE86-4D04-AF52-762449D32320}"/>
      </w:docPartPr>
      <w:docPartBody>
        <w:p w:rsidR="002A1772" w:rsidRDefault="00F14E1F" w:rsidP="00F14E1F">
          <w:pPr>
            <w:pStyle w:val="61487459D590414EABC17EAA711316BC"/>
          </w:pPr>
          <w:r w:rsidRPr="00EF2604">
            <w:rPr>
              <w:rStyle w:val="PlaceholderText"/>
            </w:rPr>
            <w:t>Click or tap here to enter text.</w:t>
          </w:r>
        </w:p>
      </w:docPartBody>
    </w:docPart>
    <w:docPart>
      <w:docPartPr>
        <w:name w:val="CB031FDDF5DC4F679CD49DA20457113A"/>
        <w:category>
          <w:name w:val="General"/>
          <w:gallery w:val="placeholder"/>
        </w:category>
        <w:types>
          <w:type w:val="bbPlcHdr"/>
        </w:types>
        <w:behaviors>
          <w:behavior w:val="content"/>
        </w:behaviors>
        <w:guid w:val="{E39E3E79-DAF1-427A-A69E-14EA06A306FA}"/>
      </w:docPartPr>
      <w:docPartBody>
        <w:p w:rsidR="002A1772" w:rsidRDefault="00F14E1F" w:rsidP="00F14E1F">
          <w:pPr>
            <w:pStyle w:val="CB031FDDF5DC4F679CD49DA20457113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A1772"/>
    <w:rsid w:val="002D1AD7"/>
    <w:rsid w:val="008F404E"/>
    <w:rsid w:val="00925DBE"/>
    <w:rsid w:val="009C4F16"/>
    <w:rsid w:val="00AD12F8"/>
    <w:rsid w:val="00AD685D"/>
    <w:rsid w:val="00BA5E56"/>
    <w:rsid w:val="00CD67AD"/>
    <w:rsid w:val="00F1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E1F"/>
    <w:rPr>
      <w:color w:val="808080"/>
    </w:rPr>
  </w:style>
  <w:style w:type="paragraph" w:customStyle="1" w:styleId="61487459D590414EABC17EAA711316BC">
    <w:name w:val="61487459D590414EABC17EAA711316BC"/>
    <w:rsid w:val="00F14E1F"/>
  </w:style>
  <w:style w:type="paragraph" w:customStyle="1" w:styleId="CB031FDDF5DC4F679CD49DA20457113A">
    <w:name w:val="CB031FDDF5DC4F679CD49DA20457113A"/>
    <w:rsid w:val="00F14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7097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2022-06-24T14:35:00Z</dcterms:created>
  <dcterms:modified xsi:type="dcterms:W3CDTF">2022-06-24T15:24:00Z</dcterms:modified>
</cp:coreProperties>
</file>