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1641F" w14:paraId="4E2C9E64" w14:textId="77777777" w:rsidTr="00893DB2">
        <w:trPr>
          <w:trHeight w:val="473"/>
          <w:tblHeader/>
        </w:trPr>
        <w:tc>
          <w:tcPr>
            <w:tcW w:w="1012" w:type="pct"/>
            <w:vAlign w:val="center"/>
          </w:tcPr>
          <w:p w14:paraId="5F1EDFB7" w14:textId="77777777" w:rsidR="0041641F" w:rsidRDefault="0041641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16628201"/>
              <w:placeholder>
                <w:docPart w:val="BA6046C294514F2C9982DA5741D09648"/>
              </w:placeholder>
            </w:sdtPr>
            <w:sdtEndPr/>
            <w:sdtContent>
              <w:p w14:paraId="3E794A85" w14:textId="77777777" w:rsidR="0041641F" w:rsidRPr="002164CE" w:rsidRDefault="0041641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641F" w14:paraId="5B269E8C" w14:textId="77777777" w:rsidTr="00893DB2">
        <w:trPr>
          <w:trHeight w:val="447"/>
        </w:trPr>
        <w:tc>
          <w:tcPr>
            <w:tcW w:w="1012" w:type="pct"/>
            <w:vAlign w:val="center"/>
          </w:tcPr>
          <w:p w14:paraId="20C54682" w14:textId="77777777" w:rsidR="0041641F" w:rsidRDefault="0041641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26544939"/>
              <w:placeholder>
                <w:docPart w:val="BA6046C294514F2C9982DA5741D09648"/>
              </w:placeholder>
            </w:sdtPr>
            <w:sdtEndPr/>
            <w:sdtContent>
              <w:p w14:paraId="4B2EBD72" w14:textId="77777777" w:rsidR="0041641F" w:rsidRPr="002164CE" w:rsidRDefault="0041641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641F" w14:paraId="637E4DFA" w14:textId="77777777" w:rsidTr="00893DB2">
        <w:trPr>
          <w:trHeight w:val="447"/>
        </w:trPr>
        <w:tc>
          <w:tcPr>
            <w:tcW w:w="1012" w:type="pct"/>
            <w:vAlign w:val="center"/>
          </w:tcPr>
          <w:p w14:paraId="739D3C6B" w14:textId="77777777" w:rsidR="0041641F" w:rsidRDefault="0041641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66959089"/>
              <w:placeholder>
                <w:docPart w:val="BA6046C294514F2C9982DA5741D09648"/>
              </w:placeholder>
            </w:sdtPr>
            <w:sdtEndPr/>
            <w:sdtContent>
              <w:p w14:paraId="7223D3B9" w14:textId="77777777" w:rsidR="0041641F" w:rsidRPr="002164CE" w:rsidRDefault="0041641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641F" w:rsidRPr="002164CE" w14:paraId="28737DAA" w14:textId="77777777" w:rsidTr="00893DB2">
        <w:trPr>
          <w:trHeight w:val="473"/>
        </w:trPr>
        <w:tc>
          <w:tcPr>
            <w:tcW w:w="1012" w:type="pct"/>
          </w:tcPr>
          <w:p w14:paraId="7F824DB4" w14:textId="77777777" w:rsidR="0041641F" w:rsidRDefault="0041641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77557317"/>
              <w:placeholder>
                <w:docPart w:val="BA6046C294514F2C9982DA5741D09648"/>
              </w:placeholder>
            </w:sdtPr>
            <w:sdtEndPr/>
            <w:sdtContent>
              <w:p w14:paraId="44EBE315" w14:textId="77777777" w:rsidR="0041641F" w:rsidRPr="002164CE" w:rsidRDefault="0041641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641F" w:rsidRPr="002164CE" w14:paraId="56825F7C" w14:textId="77777777" w:rsidTr="00893DB2">
        <w:trPr>
          <w:trHeight w:val="447"/>
        </w:trPr>
        <w:tc>
          <w:tcPr>
            <w:tcW w:w="1012" w:type="pct"/>
          </w:tcPr>
          <w:p w14:paraId="71A89ED9" w14:textId="77777777" w:rsidR="0041641F" w:rsidRDefault="0041641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02465800"/>
              <w:placeholder>
                <w:docPart w:val="BA6046C294514F2C9982DA5741D09648"/>
              </w:placeholder>
            </w:sdtPr>
            <w:sdtEndPr/>
            <w:sdtContent>
              <w:p w14:paraId="6CE2DE98" w14:textId="77777777" w:rsidR="0041641F" w:rsidRPr="002164CE" w:rsidRDefault="0041641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641F" w:rsidRPr="002164CE" w14:paraId="350DE2E3" w14:textId="77777777" w:rsidTr="00893DB2">
        <w:trPr>
          <w:trHeight w:val="447"/>
        </w:trPr>
        <w:tc>
          <w:tcPr>
            <w:tcW w:w="1012" w:type="pct"/>
          </w:tcPr>
          <w:p w14:paraId="6295F209" w14:textId="77777777" w:rsidR="0041641F" w:rsidRDefault="0041641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87588560"/>
              <w:placeholder>
                <w:docPart w:val="BA6046C294514F2C9982DA5741D09648"/>
              </w:placeholder>
            </w:sdtPr>
            <w:sdtEndPr/>
            <w:sdtContent>
              <w:p w14:paraId="2D7322E1" w14:textId="77777777" w:rsidR="0041641F" w:rsidRPr="002164CE" w:rsidRDefault="0041641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1641F" w:rsidRPr="002164CE" w14:paraId="5BE61E0B" w14:textId="77777777" w:rsidTr="00893DB2">
        <w:trPr>
          <w:trHeight w:val="447"/>
        </w:trPr>
        <w:tc>
          <w:tcPr>
            <w:tcW w:w="1012" w:type="pct"/>
          </w:tcPr>
          <w:p w14:paraId="70C5ED70" w14:textId="77777777" w:rsidR="0041641F" w:rsidRPr="002164CE" w:rsidRDefault="0041641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6167629"/>
              <w:placeholder>
                <w:docPart w:val="AA96E6B6E3F344B49E38C98719BC710D"/>
              </w:placeholder>
            </w:sdtPr>
            <w:sdtEndPr/>
            <w:sdtContent>
              <w:p w14:paraId="7432CCC2" w14:textId="77777777" w:rsidR="0041641F" w:rsidRDefault="0041641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61B77AC" w14:textId="77777777" w:rsidR="0041641F" w:rsidRPr="00BA5F71" w:rsidRDefault="0041641F" w:rsidP="0041641F">
      <w:pPr>
        <w:rPr>
          <w:rFonts w:ascii="Calibri" w:hAnsi="Calibri" w:cs="Arial"/>
          <w:b/>
          <w:sz w:val="22"/>
          <w:szCs w:val="22"/>
          <w:u w:val="single"/>
        </w:rPr>
      </w:pPr>
    </w:p>
    <w:p w14:paraId="06CAB5A3" w14:textId="77777777" w:rsidR="0041641F" w:rsidRPr="001D4AC5" w:rsidRDefault="0041641F" w:rsidP="0041641F">
      <w:pPr>
        <w:pStyle w:val="Heading1"/>
        <w:numPr>
          <w:ilvl w:val="0"/>
          <w:numId w:val="15"/>
        </w:numPr>
        <w:spacing w:after="120"/>
        <w:ind w:hanging="630"/>
      </w:pPr>
      <w:r w:rsidRPr="00FF6B5D">
        <w:t>COURSE NUMBER AND TITLE, CATALOG DESCRIPTION, CREDITS:</w:t>
      </w:r>
    </w:p>
    <w:p w14:paraId="29A6F1E0" w14:textId="77777777" w:rsidR="0041641F" w:rsidRPr="006A6876" w:rsidRDefault="0041641F" w:rsidP="0041641F">
      <w:pPr>
        <w:pStyle w:val="Heading2"/>
        <w:numPr>
          <w:ilvl w:val="0"/>
          <w:numId w:val="0"/>
        </w:numPr>
        <w:spacing w:after="240"/>
        <w:ind w:left="720"/>
      </w:pPr>
      <w:r w:rsidRPr="0044449D">
        <w:rPr>
          <w:noProof/>
        </w:rPr>
        <w:t>CVT</w:t>
      </w:r>
      <w:r w:rsidRPr="006A6876">
        <w:t xml:space="preserve"> </w:t>
      </w:r>
      <w:r w:rsidRPr="0044449D">
        <w:rPr>
          <w:noProof/>
        </w:rPr>
        <w:t>2840L</w:t>
      </w:r>
      <w:r w:rsidRPr="006A6876">
        <w:t xml:space="preserve"> </w:t>
      </w:r>
      <w:r w:rsidRPr="0044449D">
        <w:rPr>
          <w:noProof/>
        </w:rPr>
        <w:t>Cardiovascular Practicum II</w:t>
      </w:r>
      <w:sdt>
        <w:sdtPr>
          <w:id w:val="-2115051958"/>
          <w:placeholder>
            <w:docPart w:val="BA6046C294514F2C9982DA5741D0964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499F90B" w14:textId="77777777" w:rsidR="0041641F" w:rsidRPr="001D4AC5" w:rsidRDefault="0041641F" w:rsidP="0041641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Clinical experience in procedures performed in the cardiovascular laboratories, including use of equipment, performing tests and patient care as it relates to the cardiovascular areas with emphasis on cardiac catheterization, ECG, stress testing, Holter monitoring, and an introduction to echocardiography.</w:t>
      </w:r>
    </w:p>
    <w:p w14:paraId="21F3C63B" w14:textId="77777777" w:rsidR="0041641F" w:rsidRPr="00FF6B5D" w:rsidRDefault="0041641F" w:rsidP="0041641F">
      <w:pPr>
        <w:pStyle w:val="Heading2"/>
      </w:pPr>
      <w:r w:rsidRPr="00FF6B5D">
        <w:t>PREREQUISITES FOR THIS COURSE:</w:t>
      </w:r>
    </w:p>
    <w:p w14:paraId="200897DB" w14:textId="77777777" w:rsidR="0041641F" w:rsidRDefault="0041641F" w:rsidP="0041641F">
      <w:pPr>
        <w:spacing w:after="240"/>
        <w:ind w:left="720"/>
        <w:rPr>
          <w:rFonts w:ascii="Calibri" w:hAnsi="Calibri" w:cs="Arial"/>
          <w:noProof/>
          <w:sz w:val="22"/>
          <w:szCs w:val="22"/>
        </w:rPr>
      </w:pPr>
      <w:r w:rsidRPr="0044449D">
        <w:rPr>
          <w:rFonts w:ascii="Calibri" w:hAnsi="Calibri" w:cs="Arial"/>
          <w:noProof/>
          <w:sz w:val="22"/>
          <w:szCs w:val="22"/>
        </w:rPr>
        <w:t>CVT 1200</w:t>
      </w:r>
    </w:p>
    <w:p w14:paraId="04B67EE9" w14:textId="77777777" w:rsidR="0041641F" w:rsidRPr="00FF6B5D" w:rsidRDefault="0041641F" w:rsidP="0041641F">
      <w:pPr>
        <w:pStyle w:val="Heading3"/>
        <w:spacing w:after="120"/>
      </w:pPr>
      <w:r w:rsidRPr="00FF6B5D">
        <w:t>CO-REQUISITES FOR THIS COURSE:</w:t>
      </w:r>
    </w:p>
    <w:p w14:paraId="682F55A8" w14:textId="77777777" w:rsidR="0041641F" w:rsidRPr="00BA5F71" w:rsidRDefault="0041641F" w:rsidP="0041641F">
      <w:pPr>
        <w:spacing w:after="240"/>
        <w:ind w:firstLine="720"/>
        <w:rPr>
          <w:rFonts w:ascii="Calibri" w:hAnsi="Calibri" w:cs="Arial"/>
          <w:noProof/>
          <w:sz w:val="22"/>
          <w:szCs w:val="22"/>
        </w:rPr>
      </w:pPr>
      <w:r w:rsidRPr="0044449D">
        <w:rPr>
          <w:rFonts w:ascii="Calibri" w:hAnsi="Calibri" w:cs="Arial"/>
          <w:noProof/>
          <w:sz w:val="22"/>
          <w:szCs w:val="22"/>
        </w:rPr>
        <w:t>CVT 2420C, CVT 2620C</w:t>
      </w:r>
    </w:p>
    <w:p w14:paraId="7AF603E4" w14:textId="77777777" w:rsidR="0041641F" w:rsidRDefault="0041641F" w:rsidP="0041641F">
      <w:pPr>
        <w:pStyle w:val="Heading2"/>
      </w:pPr>
      <w:r w:rsidRPr="00BA5F71">
        <w:t>GENERAL COURSE INFORMATION:</w:t>
      </w:r>
    </w:p>
    <w:p w14:paraId="4B003751" w14:textId="77777777" w:rsidR="0041641F" w:rsidRPr="0044449D" w:rsidRDefault="0041641F" w:rsidP="0041641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256F112" w14:textId="77777777" w:rsidR="0041641F" w:rsidRPr="0044449D" w:rsidRDefault="0041641F" w:rsidP="0041641F">
      <w:pPr>
        <w:ind w:left="720"/>
        <w:rPr>
          <w:rFonts w:asciiTheme="minorHAnsi" w:hAnsiTheme="minorHAnsi" w:cstheme="minorHAnsi"/>
          <w:noProof/>
          <w:sz w:val="22"/>
          <w:szCs w:val="22"/>
        </w:rPr>
      </w:pPr>
      <w:r w:rsidRPr="0044449D">
        <w:rPr>
          <w:rFonts w:asciiTheme="minorHAnsi" w:hAnsiTheme="minorHAnsi" w:cstheme="minorHAnsi"/>
          <w:noProof/>
          <w:sz w:val="22"/>
          <w:szCs w:val="22"/>
        </w:rPr>
        <w:t>Observe, demonstrate the cognitive knowledge, develop the psychomotor and affective skills required to function in the cardiac catheterization and non-invasive cardiology labs in the appropriate time frame as indicated on the clinical skills checklist including:</w:t>
      </w:r>
    </w:p>
    <w:p w14:paraId="3C6B26CA" w14:textId="77777777" w:rsidR="0041641F" w:rsidRPr="0044449D" w:rsidRDefault="0041641F" w:rsidP="0041641F">
      <w:pPr>
        <w:ind w:left="720"/>
        <w:rPr>
          <w:rFonts w:asciiTheme="minorHAnsi" w:hAnsiTheme="minorHAnsi" w:cstheme="minorHAnsi"/>
          <w:noProof/>
          <w:sz w:val="22"/>
          <w:szCs w:val="22"/>
        </w:rPr>
      </w:pPr>
      <w:r w:rsidRPr="0044449D">
        <w:rPr>
          <w:rFonts w:asciiTheme="minorHAnsi" w:hAnsiTheme="minorHAnsi" w:cstheme="minorHAnsi"/>
          <w:noProof/>
          <w:sz w:val="22"/>
          <w:szCs w:val="22"/>
        </w:rPr>
        <w:t>Patient transport</w:t>
      </w:r>
    </w:p>
    <w:p w14:paraId="75BBF8C2" w14:textId="77777777" w:rsidR="0041641F" w:rsidRPr="0044449D" w:rsidRDefault="0041641F" w:rsidP="0041641F">
      <w:pPr>
        <w:ind w:left="720"/>
        <w:rPr>
          <w:rFonts w:asciiTheme="minorHAnsi" w:hAnsiTheme="minorHAnsi" w:cstheme="minorHAnsi"/>
          <w:noProof/>
          <w:sz w:val="22"/>
          <w:szCs w:val="22"/>
        </w:rPr>
      </w:pPr>
      <w:r w:rsidRPr="0044449D">
        <w:rPr>
          <w:rFonts w:asciiTheme="minorHAnsi" w:hAnsiTheme="minorHAnsi" w:cstheme="minorHAnsi"/>
          <w:noProof/>
          <w:sz w:val="22"/>
          <w:szCs w:val="22"/>
        </w:rPr>
        <w:t>Holding area (pre and post catheterization procedures)</w:t>
      </w:r>
    </w:p>
    <w:p w14:paraId="47432176" w14:textId="77777777" w:rsidR="0041641F" w:rsidRPr="0044449D" w:rsidRDefault="0041641F" w:rsidP="0041641F">
      <w:pPr>
        <w:ind w:left="720"/>
        <w:rPr>
          <w:rFonts w:asciiTheme="minorHAnsi" w:hAnsiTheme="minorHAnsi" w:cstheme="minorHAnsi"/>
          <w:noProof/>
          <w:sz w:val="22"/>
          <w:szCs w:val="22"/>
        </w:rPr>
      </w:pPr>
      <w:r w:rsidRPr="0044449D">
        <w:rPr>
          <w:rFonts w:asciiTheme="minorHAnsi" w:hAnsiTheme="minorHAnsi" w:cstheme="minorHAnsi"/>
          <w:noProof/>
          <w:sz w:val="22"/>
          <w:szCs w:val="22"/>
        </w:rPr>
        <w:t>X-ray position – manipulation of the imaging equipment and film development</w:t>
      </w:r>
    </w:p>
    <w:p w14:paraId="756796C9" w14:textId="77777777" w:rsidR="0041641F" w:rsidRPr="0044449D" w:rsidRDefault="0041641F" w:rsidP="0041641F">
      <w:pPr>
        <w:ind w:left="720"/>
        <w:rPr>
          <w:rFonts w:asciiTheme="minorHAnsi" w:hAnsiTheme="minorHAnsi" w:cstheme="minorHAnsi"/>
          <w:noProof/>
          <w:sz w:val="22"/>
          <w:szCs w:val="22"/>
        </w:rPr>
      </w:pPr>
      <w:r w:rsidRPr="0044449D">
        <w:rPr>
          <w:rFonts w:asciiTheme="minorHAnsi" w:hAnsiTheme="minorHAnsi" w:cstheme="minorHAnsi"/>
          <w:noProof/>
          <w:sz w:val="22"/>
          <w:szCs w:val="22"/>
        </w:rPr>
        <w:t>Scrubbing position</w:t>
      </w:r>
    </w:p>
    <w:p w14:paraId="2210A4F1" w14:textId="77777777" w:rsidR="0041641F" w:rsidRPr="0044449D" w:rsidRDefault="0041641F" w:rsidP="0041641F">
      <w:pPr>
        <w:ind w:left="720"/>
        <w:rPr>
          <w:rFonts w:asciiTheme="minorHAnsi" w:hAnsiTheme="minorHAnsi" w:cstheme="minorHAnsi"/>
          <w:noProof/>
          <w:sz w:val="22"/>
          <w:szCs w:val="22"/>
        </w:rPr>
      </w:pPr>
      <w:r w:rsidRPr="0044449D">
        <w:rPr>
          <w:rFonts w:asciiTheme="minorHAnsi" w:hAnsiTheme="minorHAnsi" w:cstheme="minorHAnsi"/>
          <w:noProof/>
          <w:sz w:val="22"/>
          <w:szCs w:val="22"/>
        </w:rPr>
        <w:t>Circulating position</w:t>
      </w:r>
    </w:p>
    <w:p w14:paraId="73947835" w14:textId="77777777" w:rsidR="0041641F" w:rsidRPr="0044449D" w:rsidRDefault="0041641F" w:rsidP="0041641F">
      <w:pPr>
        <w:ind w:left="720"/>
        <w:rPr>
          <w:rFonts w:asciiTheme="minorHAnsi" w:hAnsiTheme="minorHAnsi" w:cstheme="minorHAnsi"/>
          <w:noProof/>
          <w:sz w:val="22"/>
          <w:szCs w:val="22"/>
        </w:rPr>
      </w:pPr>
      <w:r w:rsidRPr="0044449D">
        <w:rPr>
          <w:rFonts w:asciiTheme="minorHAnsi" w:hAnsiTheme="minorHAnsi" w:cstheme="minorHAnsi"/>
          <w:noProof/>
          <w:sz w:val="22"/>
          <w:szCs w:val="22"/>
        </w:rPr>
        <w:t>Physiologic monitoring/recording position</w:t>
      </w:r>
    </w:p>
    <w:p w14:paraId="21D46E1C" w14:textId="77777777" w:rsidR="0041641F" w:rsidRPr="0044449D" w:rsidRDefault="0041641F" w:rsidP="0041641F">
      <w:pPr>
        <w:ind w:left="720"/>
        <w:rPr>
          <w:rFonts w:asciiTheme="minorHAnsi" w:hAnsiTheme="minorHAnsi" w:cstheme="minorHAnsi"/>
          <w:noProof/>
          <w:sz w:val="22"/>
          <w:szCs w:val="22"/>
        </w:rPr>
      </w:pPr>
      <w:r w:rsidRPr="0044449D">
        <w:rPr>
          <w:rFonts w:asciiTheme="minorHAnsi" w:hAnsiTheme="minorHAnsi" w:cstheme="minorHAnsi"/>
          <w:noProof/>
          <w:sz w:val="22"/>
          <w:szCs w:val="22"/>
        </w:rPr>
        <w:t>ECG acquisition and analysis</w:t>
      </w:r>
    </w:p>
    <w:p w14:paraId="6D90EE87" w14:textId="77777777" w:rsidR="0041641F" w:rsidRPr="0044449D" w:rsidRDefault="0041641F" w:rsidP="0041641F">
      <w:pPr>
        <w:ind w:left="720"/>
        <w:rPr>
          <w:rFonts w:asciiTheme="minorHAnsi" w:hAnsiTheme="minorHAnsi" w:cstheme="minorHAnsi"/>
          <w:noProof/>
          <w:sz w:val="22"/>
          <w:szCs w:val="22"/>
        </w:rPr>
      </w:pPr>
      <w:r w:rsidRPr="0044449D">
        <w:rPr>
          <w:rFonts w:asciiTheme="minorHAnsi" w:hAnsiTheme="minorHAnsi" w:cstheme="minorHAnsi"/>
          <w:noProof/>
          <w:sz w:val="22"/>
          <w:szCs w:val="22"/>
        </w:rPr>
        <w:t>Holter monitoring</w:t>
      </w:r>
    </w:p>
    <w:p w14:paraId="6C1BA062" w14:textId="77777777" w:rsidR="0041641F" w:rsidRPr="0044449D" w:rsidRDefault="0041641F" w:rsidP="0041641F">
      <w:pPr>
        <w:ind w:left="720"/>
        <w:rPr>
          <w:rFonts w:asciiTheme="minorHAnsi" w:hAnsiTheme="minorHAnsi" w:cstheme="minorHAnsi"/>
          <w:noProof/>
          <w:sz w:val="22"/>
          <w:szCs w:val="22"/>
        </w:rPr>
      </w:pPr>
      <w:r w:rsidRPr="0044449D">
        <w:rPr>
          <w:rFonts w:asciiTheme="minorHAnsi" w:hAnsiTheme="minorHAnsi" w:cstheme="minorHAnsi"/>
          <w:noProof/>
          <w:sz w:val="22"/>
          <w:szCs w:val="22"/>
        </w:rPr>
        <w:t>Stress testing</w:t>
      </w:r>
    </w:p>
    <w:p w14:paraId="7AE4CCCE" w14:textId="77777777" w:rsidR="0041641F" w:rsidRPr="001F79D6" w:rsidRDefault="0041641F" w:rsidP="0041641F">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Basic echocardiography</w:t>
      </w:r>
    </w:p>
    <w:p w14:paraId="3691E8C2" w14:textId="77777777" w:rsidR="0041641F" w:rsidRPr="00BA3BB9" w:rsidRDefault="0041641F" w:rsidP="0041641F">
      <w:pPr>
        <w:pStyle w:val="Heading2"/>
        <w:spacing w:before="240"/>
      </w:pPr>
      <w:r w:rsidRPr="00BA3BB9">
        <w:t>ALL COURSES AT FLORIDA SOUTHWESTERN STATE COLLEGE CONTRIBUTE TO THE GENERAL EDUCATION PROGRAM BY MEETING ONE OR MORE OF THE FOLLOWING GENERAL EDUCATION COMPETENCIES</w:t>
      </w:r>
      <w:r>
        <w:t>:</w:t>
      </w:r>
    </w:p>
    <w:p w14:paraId="169B1FF0" w14:textId="77777777" w:rsidR="0041641F" w:rsidRPr="00E37095" w:rsidRDefault="0041641F" w:rsidP="0041641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824FC46" w14:textId="77777777" w:rsidR="0041641F" w:rsidRPr="00E37095" w:rsidRDefault="0041641F" w:rsidP="004164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DEEEB37" w14:textId="77777777" w:rsidR="0041641F" w:rsidRPr="00E37095" w:rsidRDefault="0041641F" w:rsidP="004164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1C25207" w14:textId="77777777" w:rsidR="0041641F" w:rsidRPr="00E37095" w:rsidRDefault="0041641F" w:rsidP="004164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6D1C776" w14:textId="77777777" w:rsidR="0041641F" w:rsidRDefault="0041641F" w:rsidP="004164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8DDC983" w14:textId="77777777" w:rsidR="0041641F" w:rsidRDefault="0041641F" w:rsidP="004164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F88AA03" w14:textId="77777777" w:rsidR="0041641F" w:rsidRDefault="0041641F" w:rsidP="004164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8EF2601" w14:textId="77777777" w:rsidR="0041641F" w:rsidRDefault="0041641F" w:rsidP="0041641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991EA60" w14:textId="77777777" w:rsidR="0041641F" w:rsidRPr="0044449D" w:rsidRDefault="0041641F" w:rsidP="004164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DD941F0" w14:textId="77777777" w:rsidR="0041641F" w:rsidRPr="0044449D" w:rsidRDefault="0041641F" w:rsidP="004164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2C35E98" w14:textId="77777777" w:rsidR="0041641F" w:rsidRPr="0044449D" w:rsidRDefault="0041641F" w:rsidP="004164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C10AEDC" w14:textId="77777777" w:rsidR="0041641F" w:rsidRPr="0044449D" w:rsidRDefault="0041641F" w:rsidP="004164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4710E5E5" w14:textId="77777777" w:rsidR="0041641F" w:rsidRPr="0044449D" w:rsidRDefault="0041641F" w:rsidP="004164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E5066F8" w14:textId="77777777" w:rsidR="0041641F" w:rsidRPr="0044449D" w:rsidRDefault="0041641F" w:rsidP="004164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communicate effectively in a team environment including physicians, peers and clinical personnel in a variety of diagnostic procedures including Electrocardiograms, Exercise stress testing and cardiac catheterization, as assessed by the clinical evaluation.</w:t>
      </w:r>
    </w:p>
    <w:p w14:paraId="1D8B1DB3" w14:textId="77777777" w:rsidR="0041641F" w:rsidRPr="0044449D" w:rsidRDefault="0041641F" w:rsidP="004164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communicate effectively with patients while performing a variety of diagnostic cardiac procedures and respond appropriately to their needs, as assessed by the clinical evaluation.</w:t>
      </w:r>
    </w:p>
    <w:p w14:paraId="7CFF1B30" w14:textId="77777777" w:rsidR="0041641F" w:rsidRPr="0044449D" w:rsidRDefault="0041641F" w:rsidP="004164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61C3055C" w14:textId="77777777" w:rsidR="0041641F" w:rsidRPr="0044449D" w:rsidRDefault="0041641F" w:rsidP="004164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11B17D41" w14:textId="77777777" w:rsidR="0041641F" w:rsidRPr="0044449D" w:rsidRDefault="0041641F" w:rsidP="004164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11EF07E" w14:textId="77777777" w:rsidR="0041641F" w:rsidRPr="0044449D" w:rsidRDefault="0041641F" w:rsidP="004164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prioritize tasks appropriately during diagnostic cardiac procedures including Electrocardiography, Exercise stress testing and diagnostic cardiac catheterization, as assessed by clinical evaluations.</w:t>
      </w:r>
    </w:p>
    <w:p w14:paraId="7AFCEF5B" w14:textId="77777777" w:rsidR="0041641F" w:rsidRPr="0044449D" w:rsidRDefault="0041641F" w:rsidP="004164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The student will be able to apply knowledge of procedural protocols in a variety of diagnostic cardiac procedures, as assessed by clinical evaluations. </w:t>
      </w:r>
    </w:p>
    <w:p w14:paraId="5477713D" w14:textId="77777777" w:rsidR="0041641F" w:rsidRPr="0044449D" w:rsidRDefault="0041641F" w:rsidP="004164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054022AE" w14:textId="77777777" w:rsidR="0041641F" w:rsidRPr="0044449D" w:rsidRDefault="0041641F" w:rsidP="004164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87F27CF" w14:textId="77777777" w:rsidR="0041641F" w:rsidRDefault="0041641F" w:rsidP="0041641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 will be able to appropriately identify critical situations and complications in a variety of diagnostic cardiac procedures, as assessed by clinical evaluations.</w:t>
      </w:r>
      <w:r>
        <w:rPr>
          <w:rFonts w:asciiTheme="minorHAnsi" w:hAnsiTheme="minorHAnsi" w:cstheme="minorHAnsi"/>
          <w:noProof/>
          <w:color w:val="000000"/>
          <w:sz w:val="22"/>
          <w:szCs w:val="22"/>
        </w:rPr>
        <w:cr/>
      </w:r>
    </w:p>
    <w:p w14:paraId="1126E554" w14:textId="77777777" w:rsidR="0041641F" w:rsidRPr="00BA5F71" w:rsidRDefault="0041641F" w:rsidP="0041641F">
      <w:pPr>
        <w:pStyle w:val="Heading2"/>
      </w:pPr>
      <w:r w:rsidRPr="00BA5F71">
        <w:t>DISTRICT-WIDE POLICIES:</w:t>
      </w:r>
    </w:p>
    <w:p w14:paraId="1C3872AD" w14:textId="77777777" w:rsidR="0041641F" w:rsidRPr="00FF6B5D" w:rsidRDefault="0041641F" w:rsidP="0041641F">
      <w:pPr>
        <w:pStyle w:val="Heading3"/>
        <w:rPr>
          <w:u w:val="none"/>
        </w:rPr>
      </w:pPr>
      <w:r w:rsidRPr="00FF6B5D">
        <w:rPr>
          <w:u w:val="none"/>
        </w:rPr>
        <w:lastRenderedPageBreak/>
        <w:t>PROGRAMS FOR STUDENTS WITH DISABILITIES</w:t>
      </w:r>
    </w:p>
    <w:p w14:paraId="3C94224D" w14:textId="77777777" w:rsidR="0041641F" w:rsidRPr="00BA5F71" w:rsidRDefault="0041641F" w:rsidP="0041641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9F4BA71" w14:textId="77777777" w:rsidR="0041641F" w:rsidRPr="00FF6B5D" w:rsidRDefault="0041641F" w:rsidP="0041641F">
      <w:pPr>
        <w:pStyle w:val="Heading3"/>
        <w:rPr>
          <w:u w:val="none"/>
        </w:rPr>
      </w:pPr>
      <w:r w:rsidRPr="00FF6B5D">
        <w:rPr>
          <w:u w:val="none"/>
        </w:rPr>
        <w:t>REPORTING TITLE IX VIOLATIONS</w:t>
      </w:r>
    </w:p>
    <w:p w14:paraId="5CA14C0D" w14:textId="77777777" w:rsidR="0041641F" w:rsidRPr="00BA5F71" w:rsidRDefault="0041641F" w:rsidP="0041641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2EF881C" w14:textId="77777777" w:rsidR="0041641F" w:rsidRPr="00BA5F71" w:rsidRDefault="0041641F" w:rsidP="0041641F">
      <w:pPr>
        <w:tabs>
          <w:tab w:val="left" w:pos="720"/>
        </w:tabs>
        <w:ind w:left="720"/>
        <w:rPr>
          <w:rFonts w:ascii="Calibri" w:hAnsi="Calibri" w:cs="Arial"/>
          <w:bCs/>
          <w:iCs/>
          <w:sz w:val="22"/>
          <w:szCs w:val="22"/>
        </w:rPr>
        <w:sectPr w:rsidR="0041641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A45578A" w14:textId="77777777" w:rsidR="0041641F" w:rsidRPr="00BA5F71" w:rsidRDefault="0041641F" w:rsidP="0041641F">
      <w:pPr>
        <w:pStyle w:val="Heading2"/>
      </w:pPr>
      <w:r w:rsidRPr="00BA5F71">
        <w:t>REQUIREMENTS FOR THE STUDENTS:</w:t>
      </w:r>
    </w:p>
    <w:p w14:paraId="413C19E8" w14:textId="77777777" w:rsidR="0041641F" w:rsidRPr="00BA5F71" w:rsidRDefault="0041641F" w:rsidP="0041641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9BAABC7" w14:textId="77777777" w:rsidR="0041641F" w:rsidRPr="00BA5F71" w:rsidRDefault="0041641F" w:rsidP="0041641F">
      <w:pPr>
        <w:pStyle w:val="Heading2"/>
      </w:pPr>
      <w:r w:rsidRPr="00BA5F71">
        <w:t>ATTENDANCE POLICY:</w:t>
      </w:r>
    </w:p>
    <w:p w14:paraId="495CCA9B" w14:textId="77777777" w:rsidR="0041641F" w:rsidRPr="00BA5F71" w:rsidRDefault="0041641F" w:rsidP="0041641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7D589EF" w14:textId="77777777" w:rsidR="0041641F" w:rsidRPr="00BA5F71" w:rsidRDefault="0041641F" w:rsidP="0041641F">
      <w:pPr>
        <w:pStyle w:val="Heading2"/>
      </w:pPr>
      <w:r w:rsidRPr="00BA5F71">
        <w:t>GRADING POLICY:</w:t>
      </w:r>
    </w:p>
    <w:p w14:paraId="26193F56" w14:textId="77777777" w:rsidR="0041641F" w:rsidRPr="00BA5F71" w:rsidRDefault="0041641F" w:rsidP="0041641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1641F" w:rsidRPr="007E3570" w14:paraId="25C12723" w14:textId="77777777" w:rsidTr="00D916A8">
        <w:trPr>
          <w:trHeight w:val="236"/>
          <w:tblHeader/>
          <w:jc w:val="center"/>
        </w:trPr>
        <w:tc>
          <w:tcPr>
            <w:tcW w:w="2122" w:type="dxa"/>
          </w:tcPr>
          <w:p w14:paraId="319F91D9" w14:textId="77777777" w:rsidR="0041641F" w:rsidRPr="007E3570" w:rsidRDefault="0041641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1AAEFDF" w14:textId="77777777" w:rsidR="0041641F" w:rsidRPr="007E3570" w:rsidRDefault="0041641F" w:rsidP="007E3570">
            <w:pPr>
              <w:rPr>
                <w:rFonts w:ascii="Calibri" w:hAnsi="Calibri" w:cs="Arial"/>
                <w:b/>
                <w:bCs/>
                <w:sz w:val="22"/>
                <w:szCs w:val="22"/>
              </w:rPr>
            </w:pPr>
            <w:r w:rsidRPr="007E3570">
              <w:rPr>
                <w:rFonts w:ascii="Calibri" w:hAnsi="Calibri" w:cs="Arial"/>
                <w:b/>
                <w:bCs/>
                <w:sz w:val="22"/>
                <w:szCs w:val="22"/>
              </w:rPr>
              <w:t>Letter Grade</w:t>
            </w:r>
          </w:p>
        </w:tc>
      </w:tr>
      <w:tr w:rsidR="0041641F" w14:paraId="6F12EC4B" w14:textId="77777777" w:rsidTr="00893DB2">
        <w:trPr>
          <w:trHeight w:val="236"/>
          <w:jc w:val="center"/>
        </w:trPr>
        <w:tc>
          <w:tcPr>
            <w:tcW w:w="2122" w:type="dxa"/>
          </w:tcPr>
          <w:p w14:paraId="7E073D7B" w14:textId="77777777" w:rsidR="0041641F" w:rsidRDefault="0041641F" w:rsidP="005A4AB8">
            <w:pPr>
              <w:rPr>
                <w:rFonts w:ascii="Calibri" w:hAnsi="Calibri" w:cs="Arial"/>
                <w:sz w:val="22"/>
                <w:szCs w:val="22"/>
              </w:rPr>
            </w:pPr>
            <w:r>
              <w:rPr>
                <w:rFonts w:ascii="Calibri" w:hAnsi="Calibri" w:cs="Arial"/>
                <w:sz w:val="22"/>
                <w:szCs w:val="22"/>
              </w:rPr>
              <w:t>90 - 100</w:t>
            </w:r>
          </w:p>
        </w:tc>
        <w:tc>
          <w:tcPr>
            <w:tcW w:w="1504" w:type="dxa"/>
          </w:tcPr>
          <w:p w14:paraId="76CE9ABB" w14:textId="77777777" w:rsidR="0041641F" w:rsidRDefault="0041641F" w:rsidP="005A4AB8">
            <w:pPr>
              <w:jc w:val="center"/>
              <w:rPr>
                <w:rFonts w:ascii="Calibri" w:hAnsi="Calibri" w:cs="Arial"/>
                <w:sz w:val="22"/>
                <w:szCs w:val="22"/>
              </w:rPr>
            </w:pPr>
            <w:r>
              <w:rPr>
                <w:rFonts w:ascii="Calibri" w:hAnsi="Calibri" w:cs="Arial"/>
                <w:sz w:val="22"/>
                <w:szCs w:val="22"/>
              </w:rPr>
              <w:t>A</w:t>
            </w:r>
          </w:p>
        </w:tc>
      </w:tr>
      <w:tr w:rsidR="0041641F" w14:paraId="61703602" w14:textId="77777777" w:rsidTr="00893DB2">
        <w:trPr>
          <w:trHeight w:val="224"/>
          <w:jc w:val="center"/>
        </w:trPr>
        <w:tc>
          <w:tcPr>
            <w:tcW w:w="2122" w:type="dxa"/>
          </w:tcPr>
          <w:p w14:paraId="43FFFCE5" w14:textId="77777777" w:rsidR="0041641F" w:rsidRDefault="0041641F" w:rsidP="005A4AB8">
            <w:pPr>
              <w:rPr>
                <w:rFonts w:ascii="Calibri" w:hAnsi="Calibri" w:cs="Arial"/>
                <w:sz w:val="22"/>
                <w:szCs w:val="22"/>
              </w:rPr>
            </w:pPr>
            <w:r>
              <w:rPr>
                <w:rFonts w:ascii="Calibri" w:hAnsi="Calibri" w:cs="Arial"/>
                <w:sz w:val="22"/>
                <w:szCs w:val="22"/>
              </w:rPr>
              <w:t>80 - 89</w:t>
            </w:r>
          </w:p>
        </w:tc>
        <w:tc>
          <w:tcPr>
            <w:tcW w:w="1504" w:type="dxa"/>
          </w:tcPr>
          <w:p w14:paraId="4E95BC93" w14:textId="77777777" w:rsidR="0041641F" w:rsidRDefault="0041641F" w:rsidP="005A4AB8">
            <w:pPr>
              <w:jc w:val="center"/>
              <w:rPr>
                <w:rFonts w:ascii="Calibri" w:hAnsi="Calibri" w:cs="Arial"/>
                <w:sz w:val="22"/>
                <w:szCs w:val="22"/>
              </w:rPr>
            </w:pPr>
            <w:r>
              <w:rPr>
                <w:rFonts w:ascii="Calibri" w:hAnsi="Calibri" w:cs="Arial"/>
                <w:sz w:val="22"/>
                <w:szCs w:val="22"/>
              </w:rPr>
              <w:t>B</w:t>
            </w:r>
          </w:p>
        </w:tc>
      </w:tr>
      <w:tr w:rsidR="0041641F" w14:paraId="14B1358A" w14:textId="77777777" w:rsidTr="00893DB2">
        <w:trPr>
          <w:trHeight w:val="236"/>
          <w:jc w:val="center"/>
        </w:trPr>
        <w:tc>
          <w:tcPr>
            <w:tcW w:w="2122" w:type="dxa"/>
          </w:tcPr>
          <w:p w14:paraId="28D4C611" w14:textId="77777777" w:rsidR="0041641F" w:rsidRDefault="0041641F" w:rsidP="005A4AB8">
            <w:pPr>
              <w:rPr>
                <w:rFonts w:ascii="Calibri" w:hAnsi="Calibri" w:cs="Arial"/>
                <w:sz w:val="22"/>
                <w:szCs w:val="22"/>
              </w:rPr>
            </w:pPr>
            <w:r>
              <w:rPr>
                <w:rFonts w:ascii="Calibri" w:hAnsi="Calibri" w:cs="Arial"/>
                <w:sz w:val="22"/>
                <w:szCs w:val="22"/>
              </w:rPr>
              <w:t>70 - 79</w:t>
            </w:r>
          </w:p>
        </w:tc>
        <w:tc>
          <w:tcPr>
            <w:tcW w:w="1504" w:type="dxa"/>
          </w:tcPr>
          <w:p w14:paraId="05BF3DC4" w14:textId="77777777" w:rsidR="0041641F" w:rsidRDefault="0041641F" w:rsidP="005A4AB8">
            <w:pPr>
              <w:jc w:val="center"/>
              <w:rPr>
                <w:rFonts w:ascii="Calibri" w:hAnsi="Calibri" w:cs="Arial"/>
                <w:sz w:val="22"/>
                <w:szCs w:val="22"/>
              </w:rPr>
            </w:pPr>
            <w:r>
              <w:rPr>
                <w:rFonts w:ascii="Calibri" w:hAnsi="Calibri" w:cs="Arial"/>
                <w:sz w:val="22"/>
                <w:szCs w:val="22"/>
              </w:rPr>
              <w:t>C</w:t>
            </w:r>
          </w:p>
        </w:tc>
      </w:tr>
      <w:tr w:rsidR="0041641F" w14:paraId="7E3BA571" w14:textId="77777777" w:rsidTr="00893DB2">
        <w:trPr>
          <w:trHeight w:val="224"/>
          <w:jc w:val="center"/>
        </w:trPr>
        <w:tc>
          <w:tcPr>
            <w:tcW w:w="2122" w:type="dxa"/>
          </w:tcPr>
          <w:p w14:paraId="6D5F9E7C" w14:textId="77777777" w:rsidR="0041641F" w:rsidRDefault="0041641F" w:rsidP="005A4AB8">
            <w:pPr>
              <w:rPr>
                <w:rFonts w:ascii="Calibri" w:hAnsi="Calibri" w:cs="Arial"/>
                <w:sz w:val="22"/>
                <w:szCs w:val="22"/>
              </w:rPr>
            </w:pPr>
            <w:r>
              <w:rPr>
                <w:rFonts w:ascii="Calibri" w:hAnsi="Calibri" w:cs="Arial"/>
                <w:sz w:val="22"/>
                <w:szCs w:val="22"/>
              </w:rPr>
              <w:t>60 - 69</w:t>
            </w:r>
          </w:p>
        </w:tc>
        <w:tc>
          <w:tcPr>
            <w:tcW w:w="1504" w:type="dxa"/>
          </w:tcPr>
          <w:p w14:paraId="084FF376" w14:textId="77777777" w:rsidR="0041641F" w:rsidRDefault="0041641F" w:rsidP="005A4AB8">
            <w:pPr>
              <w:jc w:val="center"/>
              <w:rPr>
                <w:rFonts w:ascii="Calibri" w:hAnsi="Calibri" w:cs="Arial"/>
                <w:sz w:val="22"/>
                <w:szCs w:val="22"/>
              </w:rPr>
            </w:pPr>
            <w:r>
              <w:rPr>
                <w:rFonts w:ascii="Calibri" w:hAnsi="Calibri" w:cs="Arial"/>
                <w:sz w:val="22"/>
                <w:szCs w:val="22"/>
              </w:rPr>
              <w:t>D</w:t>
            </w:r>
          </w:p>
        </w:tc>
      </w:tr>
      <w:tr w:rsidR="0041641F" w14:paraId="71B1BF84" w14:textId="77777777" w:rsidTr="00893DB2">
        <w:trPr>
          <w:trHeight w:val="236"/>
          <w:jc w:val="center"/>
        </w:trPr>
        <w:tc>
          <w:tcPr>
            <w:tcW w:w="2122" w:type="dxa"/>
          </w:tcPr>
          <w:p w14:paraId="5146ED5D" w14:textId="77777777" w:rsidR="0041641F" w:rsidRDefault="0041641F" w:rsidP="005A4AB8">
            <w:pPr>
              <w:rPr>
                <w:rFonts w:ascii="Calibri" w:hAnsi="Calibri" w:cs="Arial"/>
                <w:sz w:val="22"/>
                <w:szCs w:val="22"/>
              </w:rPr>
            </w:pPr>
            <w:r>
              <w:rPr>
                <w:rFonts w:ascii="Calibri" w:hAnsi="Calibri" w:cs="Arial"/>
                <w:sz w:val="22"/>
                <w:szCs w:val="22"/>
              </w:rPr>
              <w:t>Below 60</w:t>
            </w:r>
          </w:p>
        </w:tc>
        <w:tc>
          <w:tcPr>
            <w:tcW w:w="1504" w:type="dxa"/>
          </w:tcPr>
          <w:p w14:paraId="290CF8CE" w14:textId="77777777" w:rsidR="0041641F" w:rsidRDefault="0041641F" w:rsidP="005A4AB8">
            <w:pPr>
              <w:jc w:val="center"/>
              <w:rPr>
                <w:rFonts w:ascii="Calibri" w:hAnsi="Calibri" w:cs="Arial"/>
                <w:sz w:val="22"/>
                <w:szCs w:val="22"/>
              </w:rPr>
            </w:pPr>
            <w:r>
              <w:rPr>
                <w:rFonts w:ascii="Calibri" w:hAnsi="Calibri" w:cs="Arial"/>
                <w:sz w:val="22"/>
                <w:szCs w:val="22"/>
              </w:rPr>
              <w:t>F</w:t>
            </w:r>
          </w:p>
        </w:tc>
      </w:tr>
    </w:tbl>
    <w:p w14:paraId="4B0D0C23" w14:textId="77777777" w:rsidR="0041641F" w:rsidRPr="00BA5F71" w:rsidRDefault="0041641F" w:rsidP="0041641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E9764D2" w14:textId="77777777" w:rsidR="0041641F" w:rsidRPr="00BA5F71" w:rsidRDefault="0041641F" w:rsidP="0041641F">
      <w:pPr>
        <w:pStyle w:val="Heading2"/>
      </w:pPr>
      <w:r w:rsidRPr="00BA5F71">
        <w:t>REQUIRED COURSE MATERIALS:</w:t>
      </w:r>
    </w:p>
    <w:p w14:paraId="2103986B" w14:textId="77777777" w:rsidR="0041641F" w:rsidRPr="00BA5F71" w:rsidRDefault="0041641F" w:rsidP="0041641F">
      <w:pPr>
        <w:spacing w:after="240"/>
        <w:ind w:left="720"/>
        <w:rPr>
          <w:rFonts w:ascii="Calibri" w:hAnsi="Calibri" w:cs="Arial"/>
          <w:sz w:val="22"/>
          <w:szCs w:val="22"/>
        </w:rPr>
      </w:pPr>
      <w:r w:rsidRPr="00BA5F71">
        <w:rPr>
          <w:rFonts w:ascii="Calibri" w:hAnsi="Calibri" w:cs="Arial"/>
          <w:sz w:val="22"/>
          <w:szCs w:val="22"/>
        </w:rPr>
        <w:t>(In correct bibliographic format.)</w:t>
      </w:r>
    </w:p>
    <w:p w14:paraId="21FB0954" w14:textId="77777777" w:rsidR="0041641F" w:rsidRPr="00BA5F71" w:rsidRDefault="0041641F" w:rsidP="0041641F">
      <w:pPr>
        <w:pStyle w:val="Heading2"/>
      </w:pPr>
      <w:r w:rsidRPr="00BA5F71">
        <w:t>RESERVED MATERIALS FOR THE COURSE:</w:t>
      </w:r>
    </w:p>
    <w:p w14:paraId="36A1A7CB" w14:textId="77777777" w:rsidR="0041641F" w:rsidRPr="00BA5F71" w:rsidRDefault="0041641F" w:rsidP="0041641F">
      <w:pPr>
        <w:spacing w:after="240"/>
        <w:ind w:left="720"/>
        <w:rPr>
          <w:rFonts w:ascii="Calibri" w:hAnsi="Calibri" w:cs="Arial"/>
          <w:sz w:val="22"/>
          <w:szCs w:val="22"/>
        </w:rPr>
      </w:pPr>
      <w:r w:rsidRPr="00BA5F71">
        <w:rPr>
          <w:rFonts w:ascii="Calibri" w:hAnsi="Calibri" w:cs="Arial"/>
          <w:sz w:val="22"/>
          <w:szCs w:val="22"/>
        </w:rPr>
        <w:t>Other special learning resources.</w:t>
      </w:r>
    </w:p>
    <w:p w14:paraId="72AEED23" w14:textId="77777777" w:rsidR="0041641F" w:rsidRPr="00BA5F71" w:rsidRDefault="0041641F" w:rsidP="0041641F">
      <w:pPr>
        <w:pStyle w:val="Heading2"/>
      </w:pPr>
      <w:r w:rsidRPr="00BA5F71">
        <w:t>CLASS SCHEDULE:</w:t>
      </w:r>
    </w:p>
    <w:p w14:paraId="3BCC421D" w14:textId="77777777" w:rsidR="0041641F" w:rsidRPr="00BA5F71" w:rsidRDefault="0041641F" w:rsidP="0041641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61129AE" w14:textId="77777777" w:rsidR="0041641F" w:rsidRPr="00BA5F71" w:rsidRDefault="0041641F" w:rsidP="0041641F">
      <w:pPr>
        <w:pStyle w:val="Heading2"/>
      </w:pPr>
      <w:r w:rsidRPr="00BA5F71">
        <w:t>ANY OTHER INFORMATION OR CLASS PROCEDURES OR POLICIES:</w:t>
      </w:r>
    </w:p>
    <w:p w14:paraId="7B78B533" w14:textId="77777777" w:rsidR="0041641F" w:rsidRDefault="0041641F" w:rsidP="0041641F">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60CC602F" w14:textId="77777777" w:rsidR="00C324B6" w:rsidRPr="0041641F" w:rsidRDefault="00C324B6" w:rsidP="0041641F"/>
    <w:sectPr w:rsidR="00C324B6" w:rsidRPr="0041641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CF1E" w14:textId="77777777" w:rsidR="0041641F" w:rsidRDefault="0041641F" w:rsidP="003A608C">
      <w:r>
        <w:separator/>
      </w:r>
    </w:p>
  </w:endnote>
  <w:endnote w:type="continuationSeparator" w:id="0">
    <w:p w14:paraId="551C3B88" w14:textId="77777777" w:rsidR="0041641F" w:rsidRDefault="0041641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E0C8" w14:textId="77777777" w:rsidR="0041641F" w:rsidRPr="0056733A" w:rsidRDefault="0041641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3460" w14:textId="77777777" w:rsidR="0041641F" w:rsidRPr="0004495F" w:rsidRDefault="0041641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812E" w14:textId="77777777" w:rsidR="0041641F" w:rsidRDefault="004164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21B6" w14:textId="77777777" w:rsidR="00821739" w:rsidRPr="0056733A" w:rsidRDefault="0041641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2306" w14:textId="77777777" w:rsidR="00821739" w:rsidRPr="0004495F" w:rsidRDefault="0041641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B72B" w14:textId="77777777" w:rsidR="0041641F" w:rsidRDefault="0041641F" w:rsidP="003A608C">
      <w:r>
        <w:separator/>
      </w:r>
    </w:p>
  </w:footnote>
  <w:footnote w:type="continuationSeparator" w:id="0">
    <w:p w14:paraId="20D140E8" w14:textId="77777777" w:rsidR="0041641F" w:rsidRDefault="0041641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F402" w14:textId="77777777" w:rsidR="0041641F" w:rsidRPr="00FD0895" w:rsidRDefault="0041641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2840L</w:t>
    </w:r>
    <w:r>
      <w:rPr>
        <w:rFonts w:ascii="Calibri" w:hAnsi="Calibri" w:cs="Arial"/>
        <w:noProof/>
        <w:sz w:val="22"/>
        <w:szCs w:val="22"/>
      </w:rPr>
      <w:t xml:space="preserve"> </w:t>
    </w:r>
    <w:r w:rsidRPr="0044449D">
      <w:rPr>
        <w:rFonts w:ascii="Calibri" w:hAnsi="Calibri" w:cs="Arial"/>
        <w:noProof/>
        <w:sz w:val="22"/>
        <w:szCs w:val="22"/>
      </w:rPr>
      <w:t>Cardiovascular Practicum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496E" w14:textId="77777777" w:rsidR="0041641F" w:rsidRDefault="0041641F" w:rsidP="0004495F">
    <w:pPr>
      <w:pStyle w:val="Header"/>
      <w:jc w:val="right"/>
    </w:pPr>
    <w:r w:rsidRPr="00D55873">
      <w:rPr>
        <w:noProof/>
        <w:lang w:eastAsia="en-US"/>
      </w:rPr>
      <w:drawing>
        <wp:inline distT="0" distB="0" distL="0" distR="0" wp14:anchorId="10DF8393" wp14:editId="69C7672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D8CC0B" w14:textId="77777777" w:rsidR="0041641F" w:rsidRPr="0004495F" w:rsidRDefault="0041641F"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1CD51AF" wp14:editId="5CC36C7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4C3CD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AF5E" w14:textId="77777777" w:rsidR="0041641F" w:rsidRDefault="004164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17D7" w14:textId="77777777" w:rsidR="008333FE" w:rsidRPr="00FD0895" w:rsidRDefault="0041641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2840L</w:t>
    </w:r>
    <w:r>
      <w:rPr>
        <w:rFonts w:ascii="Calibri" w:hAnsi="Calibri" w:cs="Arial"/>
        <w:noProof/>
        <w:sz w:val="22"/>
        <w:szCs w:val="22"/>
      </w:rPr>
      <w:t xml:space="preserve"> </w:t>
    </w:r>
    <w:r w:rsidRPr="0044449D">
      <w:rPr>
        <w:rFonts w:ascii="Calibri" w:hAnsi="Calibri" w:cs="Arial"/>
        <w:noProof/>
        <w:sz w:val="22"/>
        <w:szCs w:val="22"/>
      </w:rPr>
      <w:t>Cardiovascular Practicum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5B79" w14:textId="77777777" w:rsidR="0041641F" w:rsidRDefault="0041641F" w:rsidP="0041641F">
    <w:pPr>
      <w:pStyle w:val="Header"/>
      <w:jc w:val="right"/>
    </w:pPr>
    <w:r w:rsidRPr="00D55873">
      <w:rPr>
        <w:noProof/>
        <w:lang w:eastAsia="en-US"/>
      </w:rPr>
      <w:drawing>
        <wp:inline distT="0" distB="0" distL="0" distR="0" wp14:anchorId="50259694" wp14:editId="4D0E9B2F">
          <wp:extent cx="3124200" cy="962025"/>
          <wp:effectExtent l="0" t="0" r="0" b="9525"/>
          <wp:docPr id="340" name="Picture 34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55F1309" w14:textId="77777777" w:rsidR="00821739" w:rsidRPr="0004495F" w:rsidRDefault="0041641F" w:rsidP="0041641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46437BC" wp14:editId="53BB0315">
              <wp:extent cx="6457950" cy="0"/>
              <wp:effectExtent l="0" t="0" r="19050" b="19050"/>
              <wp:docPr id="339" name="Straight Arrow Connector 3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7EB10E" id="_x0000_t32" coordsize="21600,21600" o:spt="32" o:oned="t" path="m,l21600,21600e" filled="f">
              <v:path arrowok="t" fillok="f" o:connecttype="none"/>
              <o:lock v:ext="edit" shapetype="t"/>
            </v:shapetype>
            <v:shape id="Straight Arrow Connector 33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2HuJlMuEBjthmeq278sYkcU9YlRuUYnFsJ/OTeDzLf4dHQIIjTf0s4ut7DQBtp2bLCObpjNd1VGeYiJMV9T/w==" w:salt="l6j/8fC+QhiRqg6qnCmFX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1641F"/>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0D85"/>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9AAD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046C294514F2C9982DA5741D09648"/>
        <w:category>
          <w:name w:val="General"/>
          <w:gallery w:val="placeholder"/>
        </w:category>
        <w:types>
          <w:type w:val="bbPlcHdr"/>
        </w:types>
        <w:behaviors>
          <w:behavior w:val="content"/>
        </w:behaviors>
        <w:guid w:val="{9BB5370F-9B70-4F36-8476-AE404DD69412}"/>
      </w:docPartPr>
      <w:docPartBody>
        <w:p w:rsidR="008A66DB" w:rsidRDefault="00B17B7A" w:rsidP="00B17B7A">
          <w:pPr>
            <w:pStyle w:val="BA6046C294514F2C9982DA5741D09648"/>
          </w:pPr>
          <w:r w:rsidRPr="00EF2604">
            <w:rPr>
              <w:rStyle w:val="PlaceholderText"/>
            </w:rPr>
            <w:t>Click or tap here to enter text.</w:t>
          </w:r>
        </w:p>
      </w:docPartBody>
    </w:docPart>
    <w:docPart>
      <w:docPartPr>
        <w:name w:val="AA96E6B6E3F344B49E38C98719BC710D"/>
        <w:category>
          <w:name w:val="General"/>
          <w:gallery w:val="placeholder"/>
        </w:category>
        <w:types>
          <w:type w:val="bbPlcHdr"/>
        </w:types>
        <w:behaviors>
          <w:behavior w:val="content"/>
        </w:behaviors>
        <w:guid w:val="{F9F764F7-23DE-4ACA-A074-1D495F2C4D4F}"/>
      </w:docPartPr>
      <w:docPartBody>
        <w:p w:rsidR="008A66DB" w:rsidRDefault="00B17B7A" w:rsidP="00B17B7A">
          <w:pPr>
            <w:pStyle w:val="AA96E6B6E3F344B49E38C98719BC710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A66DB"/>
    <w:rsid w:val="008F404E"/>
    <w:rsid w:val="00925DBE"/>
    <w:rsid w:val="009C4F16"/>
    <w:rsid w:val="00AD12F8"/>
    <w:rsid w:val="00AD685D"/>
    <w:rsid w:val="00B17B7A"/>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B7A"/>
    <w:rPr>
      <w:color w:val="808080"/>
    </w:rPr>
  </w:style>
  <w:style w:type="paragraph" w:customStyle="1" w:styleId="BA6046C294514F2C9982DA5741D09648">
    <w:name w:val="BA6046C294514F2C9982DA5741D09648"/>
    <w:rsid w:val="00B17B7A"/>
  </w:style>
  <w:style w:type="paragraph" w:customStyle="1" w:styleId="AA96E6B6E3F344B49E38C98719BC710D">
    <w:name w:val="AA96E6B6E3F344B49E38C98719BC710D"/>
    <w:rsid w:val="00B17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2022-06-24T14:35:00Z</dcterms:created>
  <dcterms:modified xsi:type="dcterms:W3CDTF">2022-06-24T15:24:00Z</dcterms:modified>
</cp:coreProperties>
</file>