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D10DAA" w14:paraId="09F8933E" w14:textId="77777777" w:rsidTr="00893DB2">
        <w:trPr>
          <w:trHeight w:val="473"/>
          <w:tblHeader/>
        </w:trPr>
        <w:tc>
          <w:tcPr>
            <w:tcW w:w="1012" w:type="pct"/>
            <w:vAlign w:val="center"/>
          </w:tcPr>
          <w:p w14:paraId="469D56DC" w14:textId="77777777" w:rsidR="00D10DAA" w:rsidRDefault="00D10DAA"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1907209493"/>
              <w:placeholder>
                <w:docPart w:val="A82F455F506F486782C82ED1194C73C4"/>
              </w:placeholder>
            </w:sdtPr>
            <w:sdtEndPr/>
            <w:sdtContent>
              <w:p w14:paraId="1D1A032D" w14:textId="77777777" w:rsidR="00D10DAA" w:rsidRPr="002164CE" w:rsidRDefault="00D10DAA"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D10DAA" w14:paraId="27454BE8" w14:textId="77777777" w:rsidTr="00893DB2">
        <w:trPr>
          <w:trHeight w:val="447"/>
        </w:trPr>
        <w:tc>
          <w:tcPr>
            <w:tcW w:w="1012" w:type="pct"/>
            <w:vAlign w:val="center"/>
          </w:tcPr>
          <w:p w14:paraId="2035665A" w14:textId="77777777" w:rsidR="00D10DAA" w:rsidRDefault="00D10DAA"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1560754893"/>
              <w:placeholder>
                <w:docPart w:val="A82F455F506F486782C82ED1194C73C4"/>
              </w:placeholder>
            </w:sdtPr>
            <w:sdtEndPr/>
            <w:sdtContent>
              <w:p w14:paraId="3BA44058" w14:textId="77777777" w:rsidR="00D10DAA" w:rsidRPr="002164CE" w:rsidRDefault="00D10DAA"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D10DAA" w14:paraId="22272A53" w14:textId="77777777" w:rsidTr="00893DB2">
        <w:trPr>
          <w:trHeight w:val="447"/>
        </w:trPr>
        <w:tc>
          <w:tcPr>
            <w:tcW w:w="1012" w:type="pct"/>
            <w:vAlign w:val="center"/>
          </w:tcPr>
          <w:p w14:paraId="287DD840" w14:textId="77777777" w:rsidR="00D10DAA" w:rsidRDefault="00D10DAA"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749934917"/>
              <w:placeholder>
                <w:docPart w:val="A82F455F506F486782C82ED1194C73C4"/>
              </w:placeholder>
            </w:sdtPr>
            <w:sdtEndPr/>
            <w:sdtContent>
              <w:p w14:paraId="7EDDE856" w14:textId="77777777" w:rsidR="00D10DAA" w:rsidRPr="002164CE" w:rsidRDefault="00D10DAA"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D10DAA" w:rsidRPr="002164CE" w14:paraId="105F71CA" w14:textId="77777777" w:rsidTr="00893DB2">
        <w:trPr>
          <w:trHeight w:val="473"/>
        </w:trPr>
        <w:tc>
          <w:tcPr>
            <w:tcW w:w="1012" w:type="pct"/>
          </w:tcPr>
          <w:p w14:paraId="538F6806" w14:textId="77777777" w:rsidR="00D10DAA" w:rsidRDefault="00D10DAA"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1428496183"/>
              <w:placeholder>
                <w:docPart w:val="A82F455F506F486782C82ED1194C73C4"/>
              </w:placeholder>
            </w:sdtPr>
            <w:sdtEndPr/>
            <w:sdtContent>
              <w:p w14:paraId="3F969F06" w14:textId="77777777" w:rsidR="00D10DAA" w:rsidRPr="002164CE" w:rsidRDefault="00D10DAA"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D10DAA" w:rsidRPr="002164CE" w14:paraId="08F5A411" w14:textId="77777777" w:rsidTr="00893DB2">
        <w:trPr>
          <w:trHeight w:val="447"/>
        </w:trPr>
        <w:tc>
          <w:tcPr>
            <w:tcW w:w="1012" w:type="pct"/>
          </w:tcPr>
          <w:p w14:paraId="389D063C" w14:textId="77777777" w:rsidR="00D10DAA" w:rsidRDefault="00D10DAA"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83994319"/>
              <w:placeholder>
                <w:docPart w:val="A82F455F506F486782C82ED1194C73C4"/>
              </w:placeholder>
            </w:sdtPr>
            <w:sdtEndPr/>
            <w:sdtContent>
              <w:p w14:paraId="7B04F9F2" w14:textId="77777777" w:rsidR="00D10DAA" w:rsidRPr="002164CE" w:rsidRDefault="00D10DAA"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D10DAA" w:rsidRPr="002164CE" w14:paraId="351C13FE" w14:textId="77777777" w:rsidTr="00893DB2">
        <w:trPr>
          <w:trHeight w:val="447"/>
        </w:trPr>
        <w:tc>
          <w:tcPr>
            <w:tcW w:w="1012" w:type="pct"/>
          </w:tcPr>
          <w:p w14:paraId="52A3CA0F" w14:textId="77777777" w:rsidR="00D10DAA" w:rsidRDefault="00D10DAA"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272064704"/>
              <w:placeholder>
                <w:docPart w:val="A82F455F506F486782C82ED1194C73C4"/>
              </w:placeholder>
            </w:sdtPr>
            <w:sdtEndPr/>
            <w:sdtContent>
              <w:p w14:paraId="708B8FE4" w14:textId="77777777" w:rsidR="00D10DAA" w:rsidRPr="002164CE" w:rsidRDefault="00D10DAA"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D10DAA" w:rsidRPr="002164CE" w14:paraId="2C1C807A" w14:textId="77777777" w:rsidTr="00893DB2">
        <w:trPr>
          <w:trHeight w:val="447"/>
        </w:trPr>
        <w:tc>
          <w:tcPr>
            <w:tcW w:w="1012" w:type="pct"/>
          </w:tcPr>
          <w:p w14:paraId="1137BBFC" w14:textId="77777777" w:rsidR="00D10DAA" w:rsidRPr="002164CE" w:rsidRDefault="00D10DAA"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355349477"/>
              <w:placeholder>
                <w:docPart w:val="893D765B494748E283D5C68DA3DF0DA0"/>
              </w:placeholder>
            </w:sdtPr>
            <w:sdtEndPr/>
            <w:sdtContent>
              <w:p w14:paraId="22337BAE" w14:textId="77777777" w:rsidR="00D10DAA" w:rsidRDefault="00D10DAA"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14:paraId="5C799FFC" w14:textId="77777777" w:rsidR="00D10DAA" w:rsidRPr="00BA5F71" w:rsidRDefault="00D10DAA" w:rsidP="00D10DAA">
      <w:pPr>
        <w:rPr>
          <w:rFonts w:ascii="Calibri" w:hAnsi="Calibri" w:cs="Arial"/>
          <w:b/>
          <w:sz w:val="22"/>
          <w:szCs w:val="22"/>
          <w:u w:val="single"/>
        </w:rPr>
      </w:pPr>
    </w:p>
    <w:p w14:paraId="40FB7451" w14:textId="77777777" w:rsidR="00D10DAA" w:rsidRPr="001D4AC5" w:rsidRDefault="00D10DAA" w:rsidP="00D10DAA">
      <w:pPr>
        <w:pStyle w:val="Heading1"/>
        <w:numPr>
          <w:ilvl w:val="0"/>
          <w:numId w:val="15"/>
        </w:numPr>
        <w:spacing w:after="120"/>
        <w:ind w:hanging="630"/>
      </w:pPr>
      <w:r w:rsidRPr="00FF6B5D">
        <w:t>COURSE NUMBER AND TITLE, CATALOG DESCRIPTION, CREDITS:</w:t>
      </w:r>
    </w:p>
    <w:p w14:paraId="09AA253D" w14:textId="77777777" w:rsidR="00D10DAA" w:rsidRPr="006A6876" w:rsidRDefault="00D10DAA" w:rsidP="00D10DAA">
      <w:pPr>
        <w:pStyle w:val="Heading2"/>
        <w:numPr>
          <w:ilvl w:val="0"/>
          <w:numId w:val="0"/>
        </w:numPr>
        <w:spacing w:after="240"/>
        <w:ind w:left="720"/>
      </w:pPr>
      <w:r w:rsidRPr="0044449D">
        <w:rPr>
          <w:noProof/>
        </w:rPr>
        <w:t>COP</w:t>
      </w:r>
      <w:r w:rsidRPr="006A6876">
        <w:t xml:space="preserve"> </w:t>
      </w:r>
      <w:r w:rsidRPr="0044449D">
        <w:rPr>
          <w:noProof/>
        </w:rPr>
        <w:t>2228</w:t>
      </w:r>
      <w:r w:rsidRPr="006A6876">
        <w:t xml:space="preserve"> </w:t>
      </w:r>
      <w:r w:rsidRPr="0044449D">
        <w:rPr>
          <w:noProof/>
        </w:rPr>
        <w:t>Advanced Programming with C++</w:t>
      </w:r>
      <w:sdt>
        <w:sdtPr>
          <w:id w:val="-1776852883"/>
          <w:placeholder>
            <w:docPart w:val="A82F455F506F486782C82ED1194C73C4"/>
          </w:placeholder>
        </w:sdtPr>
        <w:sdtEndPr/>
        <w:sdtContent>
          <w:r>
            <w:rPr>
              <w:noProof/>
            </w:rPr>
            <w:t xml:space="preserve"> </w:t>
          </w:r>
        </w:sdtContent>
      </w:sdt>
      <w:r w:rsidRPr="006A6876">
        <w:t>(</w:t>
      </w:r>
      <w:r w:rsidRPr="0044449D">
        <w:rPr>
          <w:noProof/>
        </w:rPr>
        <w:t>3</w:t>
      </w:r>
      <w:r w:rsidRPr="006A6876">
        <w:t xml:space="preserve"> </w:t>
      </w:r>
      <w:r w:rsidRPr="0044449D">
        <w:rPr>
          <w:noProof/>
        </w:rPr>
        <w:t>Credits</w:t>
      </w:r>
      <w:r w:rsidRPr="006A6876">
        <w:t>)</w:t>
      </w:r>
    </w:p>
    <w:p w14:paraId="5F635885" w14:textId="77777777" w:rsidR="00D10DAA" w:rsidRPr="001D4AC5" w:rsidRDefault="00D10DAA" w:rsidP="00D10DAA">
      <w:pPr>
        <w:pStyle w:val="BodyTextIndent2"/>
        <w:widowControl/>
        <w:tabs>
          <w:tab w:val="left" w:pos="720"/>
          <w:tab w:val="left" w:pos="1170"/>
        </w:tabs>
        <w:spacing w:after="240" w:line="240" w:lineRule="auto"/>
        <w:ind w:left="720"/>
        <w:rPr>
          <w:rFonts w:ascii="Calibri" w:hAnsi="Calibri" w:cs="Arial"/>
          <w:sz w:val="22"/>
          <w:szCs w:val="22"/>
        </w:rPr>
      </w:pPr>
      <w:r w:rsidRPr="0044449D">
        <w:rPr>
          <w:rFonts w:ascii="Calibri" w:hAnsi="Calibri" w:cs="Arial"/>
          <w:noProof/>
          <w:sz w:val="22"/>
          <w:szCs w:val="22"/>
        </w:rPr>
        <w:t>This course explores the advanced functions of programming using C++ programming language. Students cover advanced topics including trees, linked lists, interrupts, windows, and object oriented programming.</w:t>
      </w:r>
    </w:p>
    <w:p w14:paraId="0147CB79" w14:textId="77777777" w:rsidR="00D10DAA" w:rsidRPr="00FF6B5D" w:rsidRDefault="00D10DAA" w:rsidP="00D10DAA">
      <w:pPr>
        <w:pStyle w:val="Heading2"/>
      </w:pPr>
      <w:r w:rsidRPr="00FF6B5D">
        <w:t>PREREQUISITES FOR THIS COURSE:</w:t>
      </w:r>
    </w:p>
    <w:p w14:paraId="3A559CAD" w14:textId="77777777" w:rsidR="00D10DAA" w:rsidRDefault="00D10DAA" w:rsidP="00D10DAA">
      <w:pPr>
        <w:spacing w:after="240"/>
        <w:ind w:left="720"/>
        <w:rPr>
          <w:rFonts w:ascii="Calibri" w:hAnsi="Calibri" w:cs="Arial"/>
          <w:noProof/>
          <w:sz w:val="22"/>
          <w:szCs w:val="22"/>
        </w:rPr>
      </w:pPr>
      <w:r w:rsidRPr="0044449D">
        <w:rPr>
          <w:rFonts w:ascii="Calibri" w:hAnsi="Calibri" w:cs="Arial"/>
          <w:noProof/>
          <w:sz w:val="22"/>
          <w:szCs w:val="22"/>
        </w:rPr>
        <w:t>COP 1224</w:t>
      </w:r>
    </w:p>
    <w:p w14:paraId="016869C7" w14:textId="77777777" w:rsidR="00D10DAA" w:rsidRPr="00FF6B5D" w:rsidRDefault="00D10DAA" w:rsidP="00D10DAA">
      <w:pPr>
        <w:pStyle w:val="Heading3"/>
        <w:spacing w:after="120"/>
      </w:pPr>
      <w:r w:rsidRPr="00FF6B5D">
        <w:t>CO-REQUISITES FOR THIS COURSE:</w:t>
      </w:r>
    </w:p>
    <w:p w14:paraId="1DAE9677" w14:textId="77777777" w:rsidR="00D10DAA" w:rsidRPr="00BA5F71" w:rsidRDefault="00D10DAA" w:rsidP="00D10DAA">
      <w:pPr>
        <w:spacing w:after="240"/>
        <w:ind w:firstLine="720"/>
        <w:rPr>
          <w:rFonts w:ascii="Calibri" w:hAnsi="Calibri" w:cs="Arial"/>
          <w:noProof/>
          <w:sz w:val="22"/>
          <w:szCs w:val="22"/>
        </w:rPr>
      </w:pPr>
      <w:r w:rsidRPr="0044449D">
        <w:rPr>
          <w:rFonts w:ascii="Calibri" w:hAnsi="Calibri" w:cs="Arial"/>
          <w:noProof/>
          <w:sz w:val="22"/>
          <w:szCs w:val="22"/>
        </w:rPr>
        <w:t>None</w:t>
      </w:r>
    </w:p>
    <w:p w14:paraId="4DCF1C49" w14:textId="77777777" w:rsidR="00D10DAA" w:rsidRDefault="00D10DAA" w:rsidP="00D10DAA">
      <w:pPr>
        <w:pStyle w:val="Heading2"/>
      </w:pPr>
      <w:r w:rsidRPr="00BA5F71">
        <w:t>GENERAL COURSE INFORMATION:</w:t>
      </w:r>
    </w:p>
    <w:p w14:paraId="1D7D05AF" w14:textId="77777777" w:rsidR="00D10DAA" w:rsidRPr="0044449D" w:rsidRDefault="00D10DAA" w:rsidP="00D10DAA">
      <w:pPr>
        <w:ind w:left="720"/>
        <w:rPr>
          <w:rFonts w:asciiTheme="minorHAnsi" w:hAnsiTheme="minorHAnsi" w:cstheme="minorHAnsi"/>
          <w:noProof/>
          <w:sz w:val="22"/>
          <w:szCs w:val="22"/>
        </w:rPr>
      </w:pPr>
      <w:r w:rsidRPr="0044449D">
        <w:rPr>
          <w:rFonts w:asciiTheme="minorHAnsi" w:hAnsiTheme="minorHAnsi" w:cstheme="minorHAnsi"/>
          <w:noProof/>
          <w:sz w:val="22"/>
          <w:szCs w:val="22"/>
        </w:rPr>
        <w:t>Topic Outline</w:t>
      </w:r>
    </w:p>
    <w:p w14:paraId="604FCE9C" w14:textId="77777777" w:rsidR="00D10DAA" w:rsidRPr="0044449D" w:rsidRDefault="00D10DAA" w:rsidP="00D10DAA">
      <w:pPr>
        <w:ind w:left="720"/>
        <w:rPr>
          <w:rFonts w:asciiTheme="minorHAnsi" w:hAnsiTheme="minorHAnsi" w:cstheme="minorHAnsi"/>
          <w:noProof/>
          <w:sz w:val="22"/>
          <w:szCs w:val="22"/>
        </w:rPr>
      </w:pPr>
      <w:r w:rsidRPr="0044449D">
        <w:rPr>
          <w:rFonts w:asciiTheme="minorHAnsi" w:hAnsiTheme="minorHAnsi" w:cstheme="minorHAnsi"/>
          <w:noProof/>
          <w:sz w:val="22"/>
          <w:szCs w:val="22"/>
        </w:rPr>
        <w:t>Use recursion, bit fiddling, and related techniques in algorithm design</w:t>
      </w:r>
    </w:p>
    <w:p w14:paraId="70B60DD0" w14:textId="77777777" w:rsidR="00D10DAA" w:rsidRPr="0044449D" w:rsidRDefault="00D10DAA" w:rsidP="00D10DAA">
      <w:pPr>
        <w:ind w:left="720"/>
        <w:rPr>
          <w:rFonts w:asciiTheme="minorHAnsi" w:hAnsiTheme="minorHAnsi" w:cstheme="minorHAnsi"/>
          <w:noProof/>
          <w:sz w:val="22"/>
          <w:szCs w:val="22"/>
        </w:rPr>
      </w:pPr>
      <w:r w:rsidRPr="0044449D">
        <w:rPr>
          <w:rFonts w:asciiTheme="minorHAnsi" w:hAnsiTheme="minorHAnsi" w:cstheme="minorHAnsi"/>
          <w:noProof/>
          <w:sz w:val="22"/>
          <w:szCs w:val="22"/>
        </w:rPr>
        <w:t>The advanced features of the C++ programming language</w:t>
      </w:r>
    </w:p>
    <w:p w14:paraId="133CC7EC" w14:textId="77777777" w:rsidR="00D10DAA" w:rsidRPr="0044449D" w:rsidRDefault="00D10DAA" w:rsidP="00D10DAA">
      <w:pPr>
        <w:ind w:left="720"/>
        <w:rPr>
          <w:rFonts w:asciiTheme="minorHAnsi" w:hAnsiTheme="minorHAnsi" w:cstheme="minorHAnsi"/>
          <w:noProof/>
          <w:sz w:val="22"/>
          <w:szCs w:val="22"/>
        </w:rPr>
      </w:pPr>
      <w:r w:rsidRPr="0044449D">
        <w:rPr>
          <w:rFonts w:asciiTheme="minorHAnsi" w:hAnsiTheme="minorHAnsi" w:cstheme="minorHAnsi"/>
          <w:noProof/>
          <w:sz w:val="22"/>
          <w:szCs w:val="22"/>
        </w:rPr>
        <w:t>The mechanics of entering and testing a computer program</w:t>
      </w:r>
    </w:p>
    <w:p w14:paraId="1DCE56D1" w14:textId="77777777" w:rsidR="00D10DAA" w:rsidRPr="0044449D" w:rsidRDefault="00D10DAA" w:rsidP="00D10DAA">
      <w:pPr>
        <w:ind w:left="720"/>
        <w:rPr>
          <w:rFonts w:asciiTheme="minorHAnsi" w:hAnsiTheme="minorHAnsi" w:cstheme="minorHAnsi"/>
          <w:noProof/>
          <w:sz w:val="22"/>
          <w:szCs w:val="22"/>
        </w:rPr>
      </w:pPr>
      <w:r w:rsidRPr="0044449D">
        <w:rPr>
          <w:rFonts w:asciiTheme="minorHAnsi" w:hAnsiTheme="minorHAnsi" w:cstheme="minorHAnsi"/>
          <w:noProof/>
          <w:sz w:val="22"/>
          <w:szCs w:val="22"/>
        </w:rPr>
        <w:t>The use of different structures inherent in a programming language</w:t>
      </w:r>
    </w:p>
    <w:p w14:paraId="0FE55E9B" w14:textId="77777777" w:rsidR="00D10DAA" w:rsidRPr="0044449D" w:rsidRDefault="00D10DAA" w:rsidP="00D10DAA">
      <w:pPr>
        <w:ind w:left="720"/>
        <w:rPr>
          <w:rFonts w:asciiTheme="minorHAnsi" w:hAnsiTheme="minorHAnsi" w:cstheme="minorHAnsi"/>
          <w:noProof/>
          <w:sz w:val="22"/>
          <w:szCs w:val="22"/>
        </w:rPr>
      </w:pPr>
      <w:r w:rsidRPr="0044449D">
        <w:rPr>
          <w:rFonts w:asciiTheme="minorHAnsi" w:hAnsiTheme="minorHAnsi" w:cstheme="minorHAnsi"/>
          <w:noProof/>
          <w:sz w:val="22"/>
          <w:szCs w:val="22"/>
        </w:rPr>
        <w:t>The analysis and design of programming specifications</w:t>
      </w:r>
    </w:p>
    <w:p w14:paraId="6D6B0924" w14:textId="77777777" w:rsidR="00D10DAA" w:rsidRPr="0044449D" w:rsidRDefault="00D10DAA" w:rsidP="00D10DAA">
      <w:pPr>
        <w:ind w:left="720"/>
        <w:rPr>
          <w:rFonts w:asciiTheme="minorHAnsi" w:hAnsiTheme="minorHAnsi" w:cstheme="minorHAnsi"/>
          <w:noProof/>
          <w:sz w:val="22"/>
          <w:szCs w:val="22"/>
        </w:rPr>
      </w:pPr>
      <w:r w:rsidRPr="0044449D">
        <w:rPr>
          <w:rFonts w:asciiTheme="minorHAnsi" w:hAnsiTheme="minorHAnsi" w:cstheme="minorHAnsi"/>
          <w:noProof/>
          <w:sz w:val="22"/>
          <w:szCs w:val="22"/>
        </w:rPr>
        <w:t>The use of linked lists, queues and trees</w:t>
      </w:r>
    </w:p>
    <w:p w14:paraId="3E4AAA0E" w14:textId="77777777" w:rsidR="00D10DAA" w:rsidRPr="001F79D6" w:rsidRDefault="00D10DAA" w:rsidP="00D10DAA">
      <w:pPr>
        <w:ind w:left="720"/>
        <w:rPr>
          <w:rFonts w:asciiTheme="minorHAnsi" w:hAnsiTheme="minorHAnsi" w:cstheme="minorHAnsi"/>
          <w:sz w:val="22"/>
          <w:szCs w:val="22"/>
        </w:rPr>
      </w:pPr>
      <w:r w:rsidRPr="0044449D">
        <w:rPr>
          <w:rFonts w:asciiTheme="minorHAnsi" w:hAnsiTheme="minorHAnsi" w:cstheme="minorHAnsi"/>
          <w:noProof/>
          <w:sz w:val="22"/>
          <w:szCs w:val="22"/>
        </w:rPr>
        <w:t>The use of Microsoft Foundation Classes (MFC)</w:t>
      </w:r>
    </w:p>
    <w:p w14:paraId="516ABE37" w14:textId="77777777" w:rsidR="00D10DAA" w:rsidRPr="00BA3BB9" w:rsidRDefault="00D10DAA" w:rsidP="00D10DAA">
      <w:pPr>
        <w:pStyle w:val="Heading2"/>
        <w:spacing w:before="240"/>
      </w:pPr>
      <w:r w:rsidRPr="00BA3BB9">
        <w:t>ALL COURSES AT FLORIDA SOUTHWESTERN STATE COLLEGE CONTRIBUTE TO THE GENERAL EDUCATION PROGRAM BY MEETING ONE OR MORE OF THE FOLLOWING GENERAL EDUCATION COMPETENCIES</w:t>
      </w:r>
      <w:r>
        <w:t>:</w:t>
      </w:r>
    </w:p>
    <w:p w14:paraId="071029BD" w14:textId="77777777" w:rsidR="00D10DAA" w:rsidRPr="00E37095" w:rsidRDefault="00D10DAA" w:rsidP="00D10DAA">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t>C</w:t>
      </w:r>
      <w:r w:rsidRPr="00E37095">
        <w:rPr>
          <w:rFonts w:asciiTheme="minorHAnsi" w:hAnsiTheme="minorHAnsi" w:cstheme="minorHAnsi"/>
          <w:color w:val="000000"/>
          <w:sz w:val="22"/>
          <w:szCs w:val="22"/>
        </w:rPr>
        <w:t>ommunicate clearly in a variety of modes and media.</w:t>
      </w:r>
    </w:p>
    <w:p w14:paraId="121DDE67" w14:textId="77777777" w:rsidR="00D10DAA" w:rsidRPr="00E37095" w:rsidRDefault="00D10DAA" w:rsidP="00D10DAA">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R</w:t>
      </w:r>
      <w:r w:rsidRPr="00E37095">
        <w:rPr>
          <w:rFonts w:asciiTheme="minorHAnsi" w:hAnsiTheme="minorHAnsi" w:cstheme="minorHAnsi"/>
          <w:color w:val="000000"/>
          <w:sz w:val="22"/>
          <w:szCs w:val="22"/>
        </w:rPr>
        <w:t>esearch and examine academic and non-academic information, resources, and evidence.</w:t>
      </w:r>
    </w:p>
    <w:p w14:paraId="1EE9C560" w14:textId="77777777" w:rsidR="00D10DAA" w:rsidRPr="00E37095" w:rsidRDefault="00D10DAA" w:rsidP="00D10DAA">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lastRenderedPageBreak/>
        <w:t>E</w:t>
      </w:r>
      <w:r w:rsidRPr="00E37095">
        <w:rPr>
          <w:rFonts w:asciiTheme="minorHAnsi" w:hAnsiTheme="minorHAnsi" w:cstheme="minorHAnsi"/>
          <w:color w:val="000000"/>
          <w:sz w:val="22"/>
          <w:szCs w:val="22"/>
        </w:rPr>
        <w:t>valuate and utilize mathematical principles, technology, scientific and quantitative data.</w:t>
      </w:r>
    </w:p>
    <w:p w14:paraId="0945B0F2" w14:textId="77777777" w:rsidR="00D10DAA" w:rsidRPr="00E37095" w:rsidRDefault="00D10DAA" w:rsidP="00D10DAA">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A</w:t>
      </w:r>
      <w:r w:rsidRPr="00E37095">
        <w:rPr>
          <w:rFonts w:asciiTheme="minorHAnsi" w:hAnsiTheme="minorHAnsi" w:cstheme="minorHAnsi"/>
          <w:color w:val="000000"/>
          <w:sz w:val="22"/>
          <w:szCs w:val="22"/>
        </w:rPr>
        <w:t>nalyze and create individual and collaborative works of art, literature, and performance.</w:t>
      </w:r>
    </w:p>
    <w:p w14:paraId="51A1E8D0" w14:textId="77777777" w:rsidR="00D10DAA" w:rsidRDefault="00D10DAA" w:rsidP="00D10DAA">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T</w:t>
      </w:r>
      <w:r w:rsidRPr="00E37095">
        <w:rPr>
          <w:rFonts w:asciiTheme="minorHAnsi" w:hAnsiTheme="minorHAnsi" w:cstheme="minorHAnsi"/>
          <w:color w:val="000000"/>
          <w:sz w:val="22"/>
          <w:szCs w:val="22"/>
        </w:rPr>
        <w:t>hink critically about questions to yield meaning and value.</w:t>
      </w:r>
    </w:p>
    <w:p w14:paraId="4B6D568B" w14:textId="77777777" w:rsidR="00D10DAA" w:rsidRDefault="00D10DAA" w:rsidP="00D10DAA">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14:paraId="3C9DEA50" w14:textId="77777777" w:rsidR="00D10DAA" w:rsidRDefault="00D10DAA" w:rsidP="00D10DAA">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V</w:t>
      </w:r>
      <w:r w:rsidRPr="00E37095">
        <w:rPr>
          <w:rFonts w:asciiTheme="minorHAnsi" w:hAnsiTheme="minorHAnsi" w:cstheme="minorHAnsi"/>
          <w:color w:val="000000"/>
          <w:sz w:val="22"/>
          <w:szCs w:val="22"/>
        </w:rPr>
        <w:t>isualize and engage the world from different historical, social, religious, and cultural approaches.</w:t>
      </w:r>
    </w:p>
    <w:p w14:paraId="1132D469" w14:textId="77777777" w:rsidR="00D10DAA" w:rsidRDefault="00D10DAA" w:rsidP="00D10DAA">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660B6F59" w14:textId="77777777" w:rsidR="00D10DAA" w:rsidRPr="0044449D" w:rsidRDefault="00D10DAA" w:rsidP="00D10DAA">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  General Education Competencies and Course Outcomes</w:t>
      </w:r>
    </w:p>
    <w:p w14:paraId="5FBB93CE" w14:textId="77777777" w:rsidR="00D10DAA" w:rsidRPr="0044449D" w:rsidRDefault="00D10DAA" w:rsidP="00D10DAA">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1. Listed here are the course outcomes/objectives assessed in this course which play an integral part in contributing to the student’s general education along with the general education competency it supports.</w:t>
      </w:r>
    </w:p>
    <w:p w14:paraId="3A2223F2" w14:textId="77777777" w:rsidR="00D10DAA" w:rsidRPr="0044449D" w:rsidRDefault="00D10DAA" w:rsidP="00D10DAA">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 </w:t>
      </w:r>
    </w:p>
    <w:p w14:paraId="4AC9DA26" w14:textId="77777777" w:rsidR="00D10DAA" w:rsidRPr="0044449D" w:rsidRDefault="00D10DAA" w:rsidP="00D10DAA">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General Education Competency: Think</w:t>
      </w:r>
    </w:p>
    <w:p w14:paraId="3CC2B879" w14:textId="77777777" w:rsidR="00D10DAA" w:rsidRPr="0044449D" w:rsidRDefault="00D10DAA" w:rsidP="00D10DAA">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Course Outcomes or Objectives Supporting the General Education Competency Selected:</w:t>
      </w:r>
    </w:p>
    <w:p w14:paraId="152BDD8A" w14:textId="77777777" w:rsidR="00D10DAA" w:rsidRPr="0044449D" w:rsidRDefault="00D10DAA" w:rsidP="00D10DAA">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Students will evaluate and apply advanced testing techniques.</w:t>
      </w:r>
      <w:r>
        <w:rPr>
          <w:rFonts w:asciiTheme="minorHAnsi" w:hAnsiTheme="minorHAnsi" w:cstheme="minorHAnsi"/>
          <w:noProof/>
          <w:color w:val="000000"/>
          <w:sz w:val="22"/>
          <w:szCs w:val="22"/>
        </w:rPr>
        <w:cr/>
      </w:r>
      <w:r w:rsidRPr="0044449D">
        <w:rPr>
          <w:rFonts w:asciiTheme="minorHAnsi" w:hAnsiTheme="minorHAnsi" w:cstheme="minorHAnsi"/>
          <w:noProof/>
          <w:color w:val="000000"/>
          <w:sz w:val="22"/>
          <w:szCs w:val="22"/>
        </w:rPr>
        <w:t>B. Other Course Objectives/Standards</w:t>
      </w:r>
    </w:p>
    <w:p w14:paraId="4EDEB9F8" w14:textId="77777777" w:rsidR="00D10DAA" w:rsidRPr="0044449D" w:rsidRDefault="00D10DAA" w:rsidP="00D10DAA">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Apply the Association for Computing Machinery Code of Ethics and Professional Conduct. </w:t>
      </w:r>
    </w:p>
    <w:p w14:paraId="519139D5" w14:textId="77777777" w:rsidR="00D10DAA" w:rsidRPr="0044449D" w:rsidRDefault="00D10DAA" w:rsidP="00D10DAA">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Deploy an application </w:t>
      </w:r>
    </w:p>
    <w:p w14:paraId="4B6478F2" w14:textId="77777777" w:rsidR="00D10DAA" w:rsidRPr="0044449D" w:rsidRDefault="00D10DAA" w:rsidP="00D10DAA">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Use the latest version of an integrated development environment to develop computer programs using modern object-oriented design techniques. </w:t>
      </w:r>
    </w:p>
    <w:p w14:paraId="6880AA36" w14:textId="77777777" w:rsidR="00D10DAA" w:rsidRPr="0044449D" w:rsidRDefault="00D10DAA" w:rsidP="00D10DAA">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Implement database connection methods to write and support programs that connect to databases. </w:t>
      </w:r>
    </w:p>
    <w:p w14:paraId="2B0ED2B4" w14:textId="77777777" w:rsidR="00D10DAA" w:rsidRDefault="00D10DAA" w:rsidP="00D10DAA">
      <w:pPr>
        <w:spacing w:after="120"/>
        <w:ind w:left="720"/>
        <w:rPr>
          <w:rFonts w:asciiTheme="minorHAnsi" w:hAnsiTheme="minorHAnsi" w:cstheme="minorHAnsi"/>
          <w:color w:val="000000"/>
          <w:sz w:val="22"/>
          <w:szCs w:val="22"/>
        </w:rPr>
      </w:pPr>
      <w:r w:rsidRPr="0044449D">
        <w:rPr>
          <w:rFonts w:asciiTheme="minorHAnsi" w:hAnsiTheme="minorHAnsi" w:cstheme="minorHAnsi"/>
          <w:noProof/>
          <w:color w:val="000000"/>
          <w:sz w:val="22"/>
          <w:szCs w:val="22"/>
        </w:rPr>
        <w:tab/>
        <w:t>Identify application types and implement user interface design.</w:t>
      </w:r>
      <w:r>
        <w:rPr>
          <w:rFonts w:asciiTheme="minorHAnsi" w:hAnsiTheme="minorHAnsi" w:cstheme="minorHAnsi"/>
          <w:noProof/>
          <w:color w:val="000000"/>
          <w:sz w:val="22"/>
          <w:szCs w:val="22"/>
        </w:rPr>
        <w:cr/>
      </w:r>
    </w:p>
    <w:p w14:paraId="72B60B3E" w14:textId="77777777" w:rsidR="00D10DAA" w:rsidRPr="00BA5F71" w:rsidRDefault="00D10DAA" w:rsidP="00D10DAA">
      <w:pPr>
        <w:pStyle w:val="Heading2"/>
      </w:pPr>
      <w:r w:rsidRPr="00BA5F71">
        <w:t>DISTRICT-WIDE POLICIES:</w:t>
      </w:r>
    </w:p>
    <w:p w14:paraId="4CDA5125" w14:textId="77777777" w:rsidR="00D10DAA" w:rsidRPr="00FF6B5D" w:rsidRDefault="00D10DAA" w:rsidP="00D10DAA">
      <w:pPr>
        <w:pStyle w:val="Heading3"/>
        <w:rPr>
          <w:u w:val="none"/>
        </w:rPr>
      </w:pPr>
      <w:r w:rsidRPr="00FF6B5D">
        <w:rPr>
          <w:u w:val="none"/>
        </w:rPr>
        <w:t>PROGRAMS FOR STUDENTS WITH DISABILITIES</w:t>
      </w:r>
    </w:p>
    <w:p w14:paraId="6E67C996" w14:textId="77777777" w:rsidR="00D10DAA" w:rsidRPr="00BA5F71" w:rsidRDefault="00D10DAA" w:rsidP="00D10DAA">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1EAD74D5" w14:textId="77777777" w:rsidR="00D10DAA" w:rsidRPr="00FF6B5D" w:rsidRDefault="00D10DAA" w:rsidP="00D10DAA">
      <w:pPr>
        <w:pStyle w:val="Heading3"/>
        <w:rPr>
          <w:u w:val="none"/>
        </w:rPr>
      </w:pPr>
      <w:r w:rsidRPr="00FF6B5D">
        <w:rPr>
          <w:u w:val="none"/>
        </w:rPr>
        <w:t>REPORTING TITLE IX VIOLATIONS</w:t>
      </w:r>
    </w:p>
    <w:p w14:paraId="7F67D43C" w14:textId="77777777" w:rsidR="00D10DAA" w:rsidRPr="00BA5F71" w:rsidRDefault="00D10DAA" w:rsidP="00D10DAA">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4D45FF3A" w14:textId="77777777" w:rsidR="00D10DAA" w:rsidRPr="00BA5F71" w:rsidRDefault="00D10DAA" w:rsidP="00D10DAA">
      <w:pPr>
        <w:tabs>
          <w:tab w:val="left" w:pos="720"/>
        </w:tabs>
        <w:ind w:left="720"/>
        <w:rPr>
          <w:rFonts w:ascii="Calibri" w:hAnsi="Calibri" w:cs="Arial"/>
          <w:bCs/>
          <w:iCs/>
          <w:sz w:val="22"/>
          <w:szCs w:val="22"/>
        </w:rPr>
        <w:sectPr w:rsidR="00D10DAA" w:rsidRPr="00BA5F71" w:rsidSect="00AC6F79">
          <w:headerReference w:type="default" r:id="rId11"/>
          <w:footerReference w:type="default" r:id="rId12"/>
          <w:headerReference w:type="first" r:id="rId13"/>
          <w:footerReference w:type="first" r:id="rId14"/>
          <w:pgSz w:w="12240" w:h="15840"/>
          <w:pgMar w:top="1353" w:right="1008" w:bottom="1008" w:left="1008" w:header="720" w:footer="720" w:gutter="0"/>
          <w:pgNumType w:start="1"/>
          <w:cols w:space="720"/>
          <w:titlePg/>
          <w:docGrid w:linePitch="360"/>
        </w:sectPr>
      </w:pPr>
    </w:p>
    <w:p w14:paraId="115D309C" w14:textId="77777777" w:rsidR="00D10DAA" w:rsidRPr="00BA5F71" w:rsidRDefault="00D10DAA" w:rsidP="00D10DAA">
      <w:pPr>
        <w:pStyle w:val="Heading2"/>
      </w:pPr>
      <w:r w:rsidRPr="00BA5F71">
        <w:t>REQUIREMENTS FOR THE STUDENTS:</w:t>
      </w:r>
    </w:p>
    <w:p w14:paraId="3F1E90A9" w14:textId="77777777" w:rsidR="00D10DAA" w:rsidRPr="00BA5F71" w:rsidRDefault="00D10DAA" w:rsidP="00D10DAA">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14:paraId="12A081E2" w14:textId="77777777" w:rsidR="00D10DAA" w:rsidRPr="00BA5F71" w:rsidRDefault="00D10DAA" w:rsidP="00D10DAA">
      <w:pPr>
        <w:pStyle w:val="Heading2"/>
      </w:pPr>
      <w:r w:rsidRPr="00BA5F71">
        <w:lastRenderedPageBreak/>
        <w:t>ATTENDANCE POLICY:</w:t>
      </w:r>
    </w:p>
    <w:p w14:paraId="32A37074" w14:textId="77777777" w:rsidR="00D10DAA" w:rsidRPr="00BA5F71" w:rsidRDefault="00D10DAA" w:rsidP="00D10DAA">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14:paraId="431DD234" w14:textId="77777777" w:rsidR="00D10DAA" w:rsidRPr="00BA5F71" w:rsidRDefault="00D10DAA" w:rsidP="00D10DAA">
      <w:pPr>
        <w:pStyle w:val="Heading2"/>
      </w:pPr>
      <w:r w:rsidRPr="00BA5F71">
        <w:t>GRADING POLICY:</w:t>
      </w:r>
    </w:p>
    <w:p w14:paraId="6A15FA57" w14:textId="77777777" w:rsidR="00D10DAA" w:rsidRPr="00BA5F71" w:rsidRDefault="00D10DAA" w:rsidP="00D10DAA">
      <w:pPr>
        <w:spacing w:after="240"/>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D10DAA" w:rsidRPr="007E3570" w14:paraId="12728CAF" w14:textId="77777777" w:rsidTr="00D916A8">
        <w:trPr>
          <w:trHeight w:val="236"/>
          <w:tblHeader/>
          <w:jc w:val="center"/>
        </w:trPr>
        <w:tc>
          <w:tcPr>
            <w:tcW w:w="2122" w:type="dxa"/>
          </w:tcPr>
          <w:p w14:paraId="6831D98F" w14:textId="77777777" w:rsidR="00D10DAA" w:rsidRPr="007E3570" w:rsidRDefault="00D10DAA" w:rsidP="007E3570">
            <w:pPr>
              <w:rPr>
                <w:rFonts w:ascii="Calibri" w:hAnsi="Calibri" w:cs="Arial"/>
                <w:b/>
                <w:bCs/>
                <w:sz w:val="22"/>
                <w:szCs w:val="22"/>
              </w:rPr>
            </w:pPr>
            <w:r w:rsidRPr="007E3570">
              <w:rPr>
                <w:rFonts w:ascii="Calibri" w:hAnsi="Calibri" w:cs="Arial"/>
                <w:b/>
                <w:bCs/>
                <w:sz w:val="22"/>
                <w:szCs w:val="22"/>
              </w:rPr>
              <w:t>Grade Percent</w:t>
            </w:r>
          </w:p>
        </w:tc>
        <w:tc>
          <w:tcPr>
            <w:tcW w:w="1504" w:type="dxa"/>
          </w:tcPr>
          <w:p w14:paraId="5B7429C0" w14:textId="77777777" w:rsidR="00D10DAA" w:rsidRPr="007E3570" w:rsidRDefault="00D10DAA" w:rsidP="007E3570">
            <w:pPr>
              <w:rPr>
                <w:rFonts w:ascii="Calibri" w:hAnsi="Calibri" w:cs="Arial"/>
                <w:b/>
                <w:bCs/>
                <w:sz w:val="22"/>
                <w:szCs w:val="22"/>
              </w:rPr>
            </w:pPr>
            <w:r w:rsidRPr="007E3570">
              <w:rPr>
                <w:rFonts w:ascii="Calibri" w:hAnsi="Calibri" w:cs="Arial"/>
                <w:b/>
                <w:bCs/>
                <w:sz w:val="22"/>
                <w:szCs w:val="22"/>
              </w:rPr>
              <w:t>Letter Grade</w:t>
            </w:r>
          </w:p>
        </w:tc>
      </w:tr>
      <w:tr w:rsidR="00D10DAA" w14:paraId="6AA6A072" w14:textId="77777777" w:rsidTr="00893DB2">
        <w:trPr>
          <w:trHeight w:val="236"/>
          <w:jc w:val="center"/>
        </w:trPr>
        <w:tc>
          <w:tcPr>
            <w:tcW w:w="2122" w:type="dxa"/>
          </w:tcPr>
          <w:p w14:paraId="4F8BD88F" w14:textId="77777777" w:rsidR="00D10DAA" w:rsidRDefault="00D10DAA" w:rsidP="005A4AB8">
            <w:pPr>
              <w:rPr>
                <w:rFonts w:ascii="Calibri" w:hAnsi="Calibri" w:cs="Arial"/>
                <w:sz w:val="22"/>
                <w:szCs w:val="22"/>
              </w:rPr>
            </w:pPr>
            <w:r>
              <w:rPr>
                <w:rFonts w:ascii="Calibri" w:hAnsi="Calibri" w:cs="Arial"/>
                <w:sz w:val="22"/>
                <w:szCs w:val="22"/>
              </w:rPr>
              <w:t>90 - 100</w:t>
            </w:r>
          </w:p>
        </w:tc>
        <w:tc>
          <w:tcPr>
            <w:tcW w:w="1504" w:type="dxa"/>
          </w:tcPr>
          <w:p w14:paraId="42FFCEA0" w14:textId="77777777" w:rsidR="00D10DAA" w:rsidRDefault="00D10DAA" w:rsidP="005A4AB8">
            <w:pPr>
              <w:jc w:val="center"/>
              <w:rPr>
                <w:rFonts w:ascii="Calibri" w:hAnsi="Calibri" w:cs="Arial"/>
                <w:sz w:val="22"/>
                <w:szCs w:val="22"/>
              </w:rPr>
            </w:pPr>
            <w:r>
              <w:rPr>
                <w:rFonts w:ascii="Calibri" w:hAnsi="Calibri" w:cs="Arial"/>
                <w:sz w:val="22"/>
                <w:szCs w:val="22"/>
              </w:rPr>
              <w:t>A</w:t>
            </w:r>
          </w:p>
        </w:tc>
      </w:tr>
      <w:tr w:rsidR="00D10DAA" w14:paraId="27F0BBAD" w14:textId="77777777" w:rsidTr="00893DB2">
        <w:trPr>
          <w:trHeight w:val="224"/>
          <w:jc w:val="center"/>
        </w:trPr>
        <w:tc>
          <w:tcPr>
            <w:tcW w:w="2122" w:type="dxa"/>
          </w:tcPr>
          <w:p w14:paraId="15662AD4" w14:textId="77777777" w:rsidR="00D10DAA" w:rsidRDefault="00D10DAA" w:rsidP="005A4AB8">
            <w:pPr>
              <w:rPr>
                <w:rFonts w:ascii="Calibri" w:hAnsi="Calibri" w:cs="Arial"/>
                <w:sz w:val="22"/>
                <w:szCs w:val="22"/>
              </w:rPr>
            </w:pPr>
            <w:r>
              <w:rPr>
                <w:rFonts w:ascii="Calibri" w:hAnsi="Calibri" w:cs="Arial"/>
                <w:sz w:val="22"/>
                <w:szCs w:val="22"/>
              </w:rPr>
              <w:t>80 - 89</w:t>
            </w:r>
          </w:p>
        </w:tc>
        <w:tc>
          <w:tcPr>
            <w:tcW w:w="1504" w:type="dxa"/>
          </w:tcPr>
          <w:p w14:paraId="0B85D2B2" w14:textId="77777777" w:rsidR="00D10DAA" w:rsidRDefault="00D10DAA" w:rsidP="005A4AB8">
            <w:pPr>
              <w:jc w:val="center"/>
              <w:rPr>
                <w:rFonts w:ascii="Calibri" w:hAnsi="Calibri" w:cs="Arial"/>
                <w:sz w:val="22"/>
                <w:szCs w:val="22"/>
              </w:rPr>
            </w:pPr>
            <w:r>
              <w:rPr>
                <w:rFonts w:ascii="Calibri" w:hAnsi="Calibri" w:cs="Arial"/>
                <w:sz w:val="22"/>
                <w:szCs w:val="22"/>
              </w:rPr>
              <w:t>B</w:t>
            </w:r>
          </w:p>
        </w:tc>
      </w:tr>
      <w:tr w:rsidR="00D10DAA" w14:paraId="1239FDC1" w14:textId="77777777" w:rsidTr="00893DB2">
        <w:trPr>
          <w:trHeight w:val="236"/>
          <w:jc w:val="center"/>
        </w:trPr>
        <w:tc>
          <w:tcPr>
            <w:tcW w:w="2122" w:type="dxa"/>
          </w:tcPr>
          <w:p w14:paraId="595C9A7D" w14:textId="77777777" w:rsidR="00D10DAA" w:rsidRDefault="00D10DAA" w:rsidP="005A4AB8">
            <w:pPr>
              <w:rPr>
                <w:rFonts w:ascii="Calibri" w:hAnsi="Calibri" w:cs="Arial"/>
                <w:sz w:val="22"/>
                <w:szCs w:val="22"/>
              </w:rPr>
            </w:pPr>
            <w:r>
              <w:rPr>
                <w:rFonts w:ascii="Calibri" w:hAnsi="Calibri" w:cs="Arial"/>
                <w:sz w:val="22"/>
                <w:szCs w:val="22"/>
              </w:rPr>
              <w:t>70 - 79</w:t>
            </w:r>
          </w:p>
        </w:tc>
        <w:tc>
          <w:tcPr>
            <w:tcW w:w="1504" w:type="dxa"/>
          </w:tcPr>
          <w:p w14:paraId="509F818E" w14:textId="77777777" w:rsidR="00D10DAA" w:rsidRDefault="00D10DAA" w:rsidP="005A4AB8">
            <w:pPr>
              <w:jc w:val="center"/>
              <w:rPr>
                <w:rFonts w:ascii="Calibri" w:hAnsi="Calibri" w:cs="Arial"/>
                <w:sz w:val="22"/>
                <w:szCs w:val="22"/>
              </w:rPr>
            </w:pPr>
            <w:r>
              <w:rPr>
                <w:rFonts w:ascii="Calibri" w:hAnsi="Calibri" w:cs="Arial"/>
                <w:sz w:val="22"/>
                <w:szCs w:val="22"/>
              </w:rPr>
              <w:t>C</w:t>
            </w:r>
          </w:p>
        </w:tc>
      </w:tr>
      <w:tr w:rsidR="00D10DAA" w14:paraId="323C89E8" w14:textId="77777777" w:rsidTr="00893DB2">
        <w:trPr>
          <w:trHeight w:val="224"/>
          <w:jc w:val="center"/>
        </w:trPr>
        <w:tc>
          <w:tcPr>
            <w:tcW w:w="2122" w:type="dxa"/>
          </w:tcPr>
          <w:p w14:paraId="55C88E6F" w14:textId="77777777" w:rsidR="00D10DAA" w:rsidRDefault="00D10DAA" w:rsidP="005A4AB8">
            <w:pPr>
              <w:rPr>
                <w:rFonts w:ascii="Calibri" w:hAnsi="Calibri" w:cs="Arial"/>
                <w:sz w:val="22"/>
                <w:szCs w:val="22"/>
              </w:rPr>
            </w:pPr>
            <w:r>
              <w:rPr>
                <w:rFonts w:ascii="Calibri" w:hAnsi="Calibri" w:cs="Arial"/>
                <w:sz w:val="22"/>
                <w:szCs w:val="22"/>
              </w:rPr>
              <w:t>60 - 69</w:t>
            </w:r>
          </w:p>
        </w:tc>
        <w:tc>
          <w:tcPr>
            <w:tcW w:w="1504" w:type="dxa"/>
          </w:tcPr>
          <w:p w14:paraId="0A0D1072" w14:textId="77777777" w:rsidR="00D10DAA" w:rsidRDefault="00D10DAA" w:rsidP="005A4AB8">
            <w:pPr>
              <w:jc w:val="center"/>
              <w:rPr>
                <w:rFonts w:ascii="Calibri" w:hAnsi="Calibri" w:cs="Arial"/>
                <w:sz w:val="22"/>
                <w:szCs w:val="22"/>
              </w:rPr>
            </w:pPr>
            <w:r>
              <w:rPr>
                <w:rFonts w:ascii="Calibri" w:hAnsi="Calibri" w:cs="Arial"/>
                <w:sz w:val="22"/>
                <w:szCs w:val="22"/>
              </w:rPr>
              <w:t>D</w:t>
            </w:r>
          </w:p>
        </w:tc>
      </w:tr>
      <w:tr w:rsidR="00D10DAA" w14:paraId="491BAF80" w14:textId="77777777" w:rsidTr="00893DB2">
        <w:trPr>
          <w:trHeight w:val="236"/>
          <w:jc w:val="center"/>
        </w:trPr>
        <w:tc>
          <w:tcPr>
            <w:tcW w:w="2122" w:type="dxa"/>
          </w:tcPr>
          <w:p w14:paraId="57834E5D" w14:textId="77777777" w:rsidR="00D10DAA" w:rsidRDefault="00D10DAA" w:rsidP="005A4AB8">
            <w:pPr>
              <w:rPr>
                <w:rFonts w:ascii="Calibri" w:hAnsi="Calibri" w:cs="Arial"/>
                <w:sz w:val="22"/>
                <w:szCs w:val="22"/>
              </w:rPr>
            </w:pPr>
            <w:r>
              <w:rPr>
                <w:rFonts w:ascii="Calibri" w:hAnsi="Calibri" w:cs="Arial"/>
                <w:sz w:val="22"/>
                <w:szCs w:val="22"/>
              </w:rPr>
              <w:t>Below 60</w:t>
            </w:r>
          </w:p>
        </w:tc>
        <w:tc>
          <w:tcPr>
            <w:tcW w:w="1504" w:type="dxa"/>
          </w:tcPr>
          <w:p w14:paraId="636231C1" w14:textId="77777777" w:rsidR="00D10DAA" w:rsidRDefault="00D10DAA" w:rsidP="005A4AB8">
            <w:pPr>
              <w:jc w:val="center"/>
              <w:rPr>
                <w:rFonts w:ascii="Calibri" w:hAnsi="Calibri" w:cs="Arial"/>
                <w:sz w:val="22"/>
                <w:szCs w:val="22"/>
              </w:rPr>
            </w:pPr>
            <w:r>
              <w:rPr>
                <w:rFonts w:ascii="Calibri" w:hAnsi="Calibri" w:cs="Arial"/>
                <w:sz w:val="22"/>
                <w:szCs w:val="22"/>
              </w:rPr>
              <w:t>F</w:t>
            </w:r>
          </w:p>
        </w:tc>
      </w:tr>
    </w:tbl>
    <w:p w14:paraId="46289B0A" w14:textId="77777777" w:rsidR="00D10DAA" w:rsidRPr="00BA5F71" w:rsidRDefault="00D10DAA" w:rsidP="00D10DAA">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1ED0AACC" w14:textId="77777777" w:rsidR="00D10DAA" w:rsidRPr="00BA5F71" w:rsidRDefault="00D10DAA" w:rsidP="00D10DAA">
      <w:pPr>
        <w:pStyle w:val="Heading2"/>
      </w:pPr>
      <w:r w:rsidRPr="00BA5F71">
        <w:t>REQUIRED COURSE MATERIALS:</w:t>
      </w:r>
    </w:p>
    <w:p w14:paraId="4635179F" w14:textId="77777777" w:rsidR="00D10DAA" w:rsidRPr="00BA5F71" w:rsidRDefault="00D10DAA" w:rsidP="00D10DAA">
      <w:pPr>
        <w:spacing w:after="240"/>
        <w:ind w:left="720"/>
        <w:rPr>
          <w:rFonts w:ascii="Calibri" w:hAnsi="Calibri" w:cs="Arial"/>
          <w:sz w:val="22"/>
          <w:szCs w:val="22"/>
        </w:rPr>
      </w:pPr>
      <w:r w:rsidRPr="00BA5F71">
        <w:rPr>
          <w:rFonts w:ascii="Calibri" w:hAnsi="Calibri" w:cs="Arial"/>
          <w:sz w:val="22"/>
          <w:szCs w:val="22"/>
        </w:rPr>
        <w:t>(In correct bibliographic format.)</w:t>
      </w:r>
    </w:p>
    <w:p w14:paraId="7DD7FB7C" w14:textId="77777777" w:rsidR="00D10DAA" w:rsidRPr="00BA5F71" w:rsidRDefault="00D10DAA" w:rsidP="00D10DAA">
      <w:pPr>
        <w:pStyle w:val="Heading2"/>
      </w:pPr>
      <w:r w:rsidRPr="00BA5F71">
        <w:t>RESERVED MATERIALS FOR THE COURSE:</w:t>
      </w:r>
    </w:p>
    <w:p w14:paraId="61D7C43F" w14:textId="77777777" w:rsidR="00D10DAA" w:rsidRPr="00BA5F71" w:rsidRDefault="00D10DAA" w:rsidP="00D10DAA">
      <w:pPr>
        <w:spacing w:after="240"/>
        <w:ind w:left="720"/>
        <w:rPr>
          <w:rFonts w:ascii="Calibri" w:hAnsi="Calibri" w:cs="Arial"/>
          <w:sz w:val="22"/>
          <w:szCs w:val="22"/>
        </w:rPr>
      </w:pPr>
      <w:r w:rsidRPr="00BA5F71">
        <w:rPr>
          <w:rFonts w:ascii="Calibri" w:hAnsi="Calibri" w:cs="Arial"/>
          <w:sz w:val="22"/>
          <w:szCs w:val="22"/>
        </w:rPr>
        <w:t>Other special learning resources.</w:t>
      </w:r>
    </w:p>
    <w:p w14:paraId="2D909D00" w14:textId="77777777" w:rsidR="00D10DAA" w:rsidRPr="00BA5F71" w:rsidRDefault="00D10DAA" w:rsidP="00D10DAA">
      <w:pPr>
        <w:pStyle w:val="Heading2"/>
      </w:pPr>
      <w:r w:rsidRPr="00BA5F71">
        <w:t>CLASS SCHEDULE:</w:t>
      </w:r>
    </w:p>
    <w:p w14:paraId="1FE3C2FF" w14:textId="77777777" w:rsidR="00D10DAA" w:rsidRPr="00BA5F71" w:rsidRDefault="00D10DAA" w:rsidP="00D10DAA">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14:paraId="7FBC7ABD" w14:textId="77777777" w:rsidR="00D10DAA" w:rsidRPr="00BA5F71" w:rsidRDefault="00D10DAA" w:rsidP="00D10DAA">
      <w:pPr>
        <w:pStyle w:val="Heading2"/>
      </w:pPr>
      <w:r w:rsidRPr="00BA5F71">
        <w:t>ANY OTHER INFORMATION OR CLASS PROCEDURES OR POLICIES:</w:t>
      </w:r>
    </w:p>
    <w:p w14:paraId="7CBD9726" w14:textId="77777777" w:rsidR="00D10DAA" w:rsidRDefault="00D10DAA" w:rsidP="00D10DAA">
      <w:pPr>
        <w:ind w:left="720"/>
        <w:rPr>
          <w:rFonts w:ascii="Calibri" w:hAnsi="Calibri" w:cs="Arial"/>
          <w:sz w:val="22"/>
          <w:szCs w:val="22"/>
        </w:rPr>
      </w:pPr>
      <w:r w:rsidRPr="00BA5F71">
        <w:rPr>
          <w:rFonts w:ascii="Calibri" w:hAnsi="Calibri" w:cs="Arial"/>
          <w:sz w:val="22"/>
          <w:szCs w:val="22"/>
        </w:rPr>
        <w:t>(Which would be useful to the students in the class.)</w:t>
      </w:r>
    </w:p>
    <w:p w14:paraId="105C7BA0" w14:textId="77777777" w:rsidR="00C324B6" w:rsidRPr="00D10DAA" w:rsidRDefault="00C324B6" w:rsidP="00D10DAA"/>
    <w:sectPr w:rsidR="00C324B6" w:rsidRPr="00D10DAA" w:rsidSect="00821739">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64CE8F" w14:textId="77777777" w:rsidR="00D10DAA" w:rsidRDefault="00D10DAA" w:rsidP="003A608C">
      <w:r>
        <w:separator/>
      </w:r>
    </w:p>
  </w:endnote>
  <w:endnote w:type="continuationSeparator" w:id="0">
    <w:p w14:paraId="51F227C2" w14:textId="77777777" w:rsidR="00D10DAA" w:rsidRDefault="00D10DAA"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B2A4BD" w14:textId="77777777" w:rsidR="00D10DAA" w:rsidRPr="0056733A" w:rsidRDefault="00D10DAA"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2F83E0" w14:textId="77777777" w:rsidR="00D10DAA" w:rsidRPr="0004495F" w:rsidRDefault="00D10DAA"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3E64B8" w14:textId="77777777" w:rsidR="00D10DAA" w:rsidRDefault="00D10DA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900638" w14:textId="77777777" w:rsidR="00821739" w:rsidRPr="0056733A" w:rsidRDefault="00D10DAA"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02C2E7" w14:textId="77777777" w:rsidR="00821739" w:rsidRPr="0004495F" w:rsidRDefault="00D10DAA"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1A375" w14:textId="77777777" w:rsidR="00D10DAA" w:rsidRDefault="00D10DAA" w:rsidP="003A608C">
      <w:r>
        <w:separator/>
      </w:r>
    </w:p>
  </w:footnote>
  <w:footnote w:type="continuationSeparator" w:id="0">
    <w:p w14:paraId="3B5562AF" w14:textId="77777777" w:rsidR="00D10DAA" w:rsidRDefault="00D10DAA"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16724B" w14:textId="77777777" w:rsidR="00D10DAA" w:rsidRPr="00FD0895" w:rsidRDefault="00D10DAA"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COP</w:t>
    </w:r>
    <w:r>
      <w:rPr>
        <w:rFonts w:ascii="Calibri" w:hAnsi="Calibri" w:cs="Arial"/>
        <w:noProof/>
        <w:sz w:val="22"/>
        <w:szCs w:val="22"/>
      </w:rPr>
      <w:t xml:space="preserve"> </w:t>
    </w:r>
    <w:r w:rsidRPr="0044449D">
      <w:rPr>
        <w:rFonts w:ascii="Calibri" w:hAnsi="Calibri" w:cs="Arial"/>
        <w:noProof/>
        <w:sz w:val="22"/>
        <w:szCs w:val="22"/>
      </w:rPr>
      <w:t>2228</w:t>
    </w:r>
    <w:r>
      <w:rPr>
        <w:rFonts w:ascii="Calibri" w:hAnsi="Calibri" w:cs="Arial"/>
        <w:noProof/>
        <w:sz w:val="22"/>
        <w:szCs w:val="22"/>
      </w:rPr>
      <w:t xml:space="preserve"> </w:t>
    </w:r>
    <w:r w:rsidRPr="0044449D">
      <w:rPr>
        <w:rFonts w:ascii="Calibri" w:hAnsi="Calibri" w:cs="Arial"/>
        <w:noProof/>
        <w:sz w:val="22"/>
        <w:szCs w:val="22"/>
      </w:rPr>
      <w:t>Advanced Programming with C++</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09596" w14:textId="77777777" w:rsidR="00D10DAA" w:rsidRDefault="00D10DAA" w:rsidP="0004495F">
    <w:pPr>
      <w:pStyle w:val="Header"/>
      <w:jc w:val="right"/>
    </w:pPr>
    <w:r w:rsidRPr="00D55873">
      <w:rPr>
        <w:noProof/>
        <w:lang w:eastAsia="en-US"/>
      </w:rPr>
      <w:drawing>
        <wp:inline distT="0" distB="0" distL="0" distR="0" wp14:anchorId="00271958" wp14:editId="7703E4CF">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7B875C87" w14:textId="77777777" w:rsidR="00D10DAA" w:rsidRPr="0004495F" w:rsidRDefault="00D10DAA" w:rsidP="0004495F">
    <w:pPr>
      <w:pStyle w:val="Header"/>
      <w:contextualSpacing/>
      <w:jc w:val="right"/>
      <w:rPr>
        <w:b/>
        <w:color w:val="470A68"/>
        <w:sz w:val="28"/>
      </w:rPr>
    </w:pPr>
    <w:r w:rsidRPr="0044449D">
      <w:rPr>
        <w:b/>
        <w:noProof/>
        <w:color w:val="470A68"/>
        <w:sz w:val="28"/>
      </w:rPr>
      <w:t>School of Business &amp; Technology</w:t>
    </w:r>
    <w:r>
      <w:rPr>
        <w:noProof/>
        <w:lang w:eastAsia="en-US"/>
      </w:rPr>
      <mc:AlternateContent>
        <mc:Choice Requires="wps">
          <w:drawing>
            <wp:inline distT="0" distB="0" distL="0" distR="0" wp14:anchorId="6B6DE0F8" wp14:editId="715C7769">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6F1B58D0" id="_x0000_t32" coordsize="21600,21600" o:spt="32" o:oned="t" path="m,l21600,21600e" filled="f">
              <v:path arrowok="t" fillok="f" o:connecttype="none"/>
              <o:lock v:ext="edit" shapetype="t"/>
            </v:shapetype>
            <v:shape id="Straight Arrow Connector 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903EFF" w14:textId="77777777" w:rsidR="00D10DAA" w:rsidRDefault="00D10DA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E4D113" w14:textId="77777777" w:rsidR="008333FE" w:rsidRPr="00FD0895" w:rsidRDefault="00D10DAA"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COP</w:t>
    </w:r>
    <w:r>
      <w:rPr>
        <w:rFonts w:ascii="Calibri" w:hAnsi="Calibri" w:cs="Arial"/>
        <w:noProof/>
        <w:sz w:val="22"/>
        <w:szCs w:val="22"/>
      </w:rPr>
      <w:t xml:space="preserve"> </w:t>
    </w:r>
    <w:r w:rsidRPr="0044449D">
      <w:rPr>
        <w:rFonts w:ascii="Calibri" w:hAnsi="Calibri" w:cs="Arial"/>
        <w:noProof/>
        <w:sz w:val="22"/>
        <w:szCs w:val="22"/>
      </w:rPr>
      <w:t>2228</w:t>
    </w:r>
    <w:r>
      <w:rPr>
        <w:rFonts w:ascii="Calibri" w:hAnsi="Calibri" w:cs="Arial"/>
        <w:noProof/>
        <w:sz w:val="22"/>
        <w:szCs w:val="22"/>
      </w:rPr>
      <w:t xml:space="preserve"> </w:t>
    </w:r>
    <w:r w:rsidRPr="0044449D">
      <w:rPr>
        <w:rFonts w:ascii="Calibri" w:hAnsi="Calibri" w:cs="Arial"/>
        <w:noProof/>
        <w:sz w:val="22"/>
        <w:szCs w:val="22"/>
      </w:rPr>
      <w:t>Advanced Programming with C++</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59DA8F" w14:textId="77777777" w:rsidR="00D10DAA" w:rsidRDefault="00D10DAA" w:rsidP="00D10DAA">
    <w:pPr>
      <w:pStyle w:val="Header"/>
      <w:jc w:val="right"/>
    </w:pPr>
    <w:r w:rsidRPr="00D55873">
      <w:rPr>
        <w:noProof/>
        <w:lang w:eastAsia="en-US"/>
      </w:rPr>
      <w:drawing>
        <wp:inline distT="0" distB="0" distL="0" distR="0" wp14:anchorId="035DF7F3" wp14:editId="46FDE20B">
          <wp:extent cx="3124200" cy="962025"/>
          <wp:effectExtent l="0" t="0" r="0" b="9525"/>
          <wp:docPr id="266" name="Picture 266"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4822664F" w14:textId="77777777" w:rsidR="00821739" w:rsidRPr="0004495F" w:rsidRDefault="00D10DAA" w:rsidP="00D10DAA">
    <w:pPr>
      <w:pStyle w:val="Header"/>
      <w:contextualSpacing/>
      <w:jc w:val="right"/>
      <w:rPr>
        <w:b/>
        <w:color w:val="470A68"/>
        <w:sz w:val="28"/>
      </w:rPr>
    </w:pPr>
    <w:r w:rsidRPr="0044449D">
      <w:rPr>
        <w:b/>
        <w:noProof/>
        <w:color w:val="470A68"/>
        <w:sz w:val="28"/>
      </w:rPr>
      <w:t>School of Business &amp; Technology</w:t>
    </w:r>
    <w:r>
      <w:rPr>
        <w:noProof/>
        <w:lang w:eastAsia="en-US"/>
      </w:rPr>
      <mc:AlternateContent>
        <mc:Choice Requires="wps">
          <w:drawing>
            <wp:inline distT="0" distB="0" distL="0" distR="0" wp14:anchorId="14D5A5C0" wp14:editId="634483D9">
              <wp:extent cx="6457950" cy="0"/>
              <wp:effectExtent l="0" t="0" r="19050" b="19050"/>
              <wp:docPr id="265" name="Straight Arrow Connector 26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0F44F83B" id="_x0000_t32" coordsize="21600,21600" o:spt="32" o:oned="t" path="m,l21600,21600e" filled="f">
              <v:path arrowok="t" fillok="f" o:connecttype="none"/>
              <o:lock v:ext="edit" shapetype="t"/>
            </v:shapetype>
            <v:shape id="Straight Arrow Connector 265"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5613677">
    <w:abstractNumId w:val="12"/>
  </w:num>
  <w:num w:numId="2" w16cid:durableId="1037240091">
    <w:abstractNumId w:val="10"/>
  </w:num>
  <w:num w:numId="3" w16cid:durableId="1206871417">
    <w:abstractNumId w:val="11"/>
  </w:num>
  <w:num w:numId="4" w16cid:durableId="1582061613">
    <w:abstractNumId w:val="16"/>
  </w:num>
  <w:num w:numId="5" w16cid:durableId="884484891">
    <w:abstractNumId w:val="9"/>
  </w:num>
  <w:num w:numId="6" w16cid:durableId="627325160">
    <w:abstractNumId w:val="7"/>
  </w:num>
  <w:num w:numId="7" w16cid:durableId="1106734310">
    <w:abstractNumId w:val="6"/>
  </w:num>
  <w:num w:numId="8" w16cid:durableId="1088161975">
    <w:abstractNumId w:val="5"/>
  </w:num>
  <w:num w:numId="9" w16cid:durableId="1862233983">
    <w:abstractNumId w:val="4"/>
  </w:num>
  <w:num w:numId="10" w16cid:durableId="1390618503">
    <w:abstractNumId w:val="8"/>
  </w:num>
  <w:num w:numId="11" w16cid:durableId="2032804454">
    <w:abstractNumId w:val="3"/>
  </w:num>
  <w:num w:numId="12" w16cid:durableId="678893052">
    <w:abstractNumId w:val="2"/>
  </w:num>
  <w:num w:numId="13" w16cid:durableId="598677521">
    <w:abstractNumId w:val="1"/>
  </w:num>
  <w:num w:numId="14" w16cid:durableId="1895388821">
    <w:abstractNumId w:val="0"/>
  </w:num>
  <w:num w:numId="15" w16cid:durableId="168983426">
    <w:abstractNumId w:val="19"/>
  </w:num>
  <w:num w:numId="16" w16cid:durableId="1288702443">
    <w:abstractNumId w:val="15"/>
  </w:num>
  <w:num w:numId="17" w16cid:durableId="526409553">
    <w:abstractNumId w:val="18"/>
  </w:num>
  <w:num w:numId="18" w16cid:durableId="620380170">
    <w:abstractNumId w:val="13"/>
  </w:num>
  <w:num w:numId="19" w16cid:durableId="1032656969">
    <w:abstractNumId w:val="17"/>
  </w:num>
  <w:num w:numId="20" w16cid:durableId="1936595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CKOx8vd3S/nAHMHoMgjmG6cCv2ip7qDqEZkwgoAE9D/I3uhCLDitd0HWDvfZlIy9OXma3fkKVp2NxvP09eEm9Q==" w:salt="UjQV8kqSWuxd384rdlC55Q=="/>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727FE"/>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2084"/>
    <w:rsid w:val="003A51A2"/>
    <w:rsid w:val="003A608C"/>
    <w:rsid w:val="003B080B"/>
    <w:rsid w:val="003B3D09"/>
    <w:rsid w:val="003B6057"/>
    <w:rsid w:val="003C1FEF"/>
    <w:rsid w:val="003C5451"/>
    <w:rsid w:val="003D322D"/>
    <w:rsid w:val="003D3BF2"/>
    <w:rsid w:val="003D3CEB"/>
    <w:rsid w:val="003E1F8A"/>
    <w:rsid w:val="003E7609"/>
    <w:rsid w:val="003F0E83"/>
    <w:rsid w:val="003F2610"/>
    <w:rsid w:val="003F3DF8"/>
    <w:rsid w:val="003F643D"/>
    <w:rsid w:val="003F6587"/>
    <w:rsid w:val="003F7A3D"/>
    <w:rsid w:val="00410A8E"/>
    <w:rsid w:val="00420386"/>
    <w:rsid w:val="00424E39"/>
    <w:rsid w:val="004276BE"/>
    <w:rsid w:val="00427F5C"/>
    <w:rsid w:val="00434903"/>
    <w:rsid w:val="00435404"/>
    <w:rsid w:val="0043543E"/>
    <w:rsid w:val="00441674"/>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5DC1"/>
    <w:rsid w:val="00560132"/>
    <w:rsid w:val="00560932"/>
    <w:rsid w:val="005645D9"/>
    <w:rsid w:val="005648BC"/>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65C8"/>
    <w:rsid w:val="006F1FB3"/>
    <w:rsid w:val="006F593F"/>
    <w:rsid w:val="006F7A56"/>
    <w:rsid w:val="00700625"/>
    <w:rsid w:val="0070462A"/>
    <w:rsid w:val="00705A2D"/>
    <w:rsid w:val="00710793"/>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56A1"/>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66E1"/>
    <w:rsid w:val="00901FCC"/>
    <w:rsid w:val="00927493"/>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3500"/>
    <w:rsid w:val="00A6640C"/>
    <w:rsid w:val="00A664B6"/>
    <w:rsid w:val="00A72225"/>
    <w:rsid w:val="00A77AD1"/>
    <w:rsid w:val="00A81E7E"/>
    <w:rsid w:val="00A8385D"/>
    <w:rsid w:val="00AA05D3"/>
    <w:rsid w:val="00AB04EE"/>
    <w:rsid w:val="00AB0791"/>
    <w:rsid w:val="00AB28A7"/>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2406"/>
    <w:rsid w:val="00C1362F"/>
    <w:rsid w:val="00C157B0"/>
    <w:rsid w:val="00C27530"/>
    <w:rsid w:val="00C324B6"/>
    <w:rsid w:val="00C3496D"/>
    <w:rsid w:val="00C34A0A"/>
    <w:rsid w:val="00C3595D"/>
    <w:rsid w:val="00C36AF3"/>
    <w:rsid w:val="00C36E67"/>
    <w:rsid w:val="00C51CBF"/>
    <w:rsid w:val="00C57A5F"/>
    <w:rsid w:val="00C6090B"/>
    <w:rsid w:val="00C61E4A"/>
    <w:rsid w:val="00C63BD2"/>
    <w:rsid w:val="00C653DB"/>
    <w:rsid w:val="00C7377C"/>
    <w:rsid w:val="00C761D5"/>
    <w:rsid w:val="00C87FB1"/>
    <w:rsid w:val="00C90786"/>
    <w:rsid w:val="00C9122C"/>
    <w:rsid w:val="00CA1FB8"/>
    <w:rsid w:val="00CA4B5F"/>
    <w:rsid w:val="00CB0437"/>
    <w:rsid w:val="00CB0C30"/>
    <w:rsid w:val="00CB4C16"/>
    <w:rsid w:val="00CB6983"/>
    <w:rsid w:val="00CC4743"/>
    <w:rsid w:val="00CF114D"/>
    <w:rsid w:val="00CF132F"/>
    <w:rsid w:val="00CF4F04"/>
    <w:rsid w:val="00CF7A26"/>
    <w:rsid w:val="00D01EB8"/>
    <w:rsid w:val="00D05B56"/>
    <w:rsid w:val="00D109F9"/>
    <w:rsid w:val="00D10DAA"/>
    <w:rsid w:val="00D12029"/>
    <w:rsid w:val="00D201B6"/>
    <w:rsid w:val="00D20D9F"/>
    <w:rsid w:val="00D22A47"/>
    <w:rsid w:val="00D2562E"/>
    <w:rsid w:val="00D256B1"/>
    <w:rsid w:val="00D27ED2"/>
    <w:rsid w:val="00D3026C"/>
    <w:rsid w:val="00D305A1"/>
    <w:rsid w:val="00D46A2E"/>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D347B"/>
    <w:rsid w:val="00DD4688"/>
    <w:rsid w:val="00DD7791"/>
    <w:rsid w:val="00DD7D2F"/>
    <w:rsid w:val="00DD7DD6"/>
    <w:rsid w:val="00DF0910"/>
    <w:rsid w:val="00DF4F71"/>
    <w:rsid w:val="00DF59A3"/>
    <w:rsid w:val="00DF788A"/>
    <w:rsid w:val="00E04BE9"/>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F00255"/>
    <w:rsid w:val="00F01255"/>
    <w:rsid w:val="00F0403D"/>
    <w:rsid w:val="00F04E67"/>
    <w:rsid w:val="00F05C55"/>
    <w:rsid w:val="00F1523B"/>
    <w:rsid w:val="00F248F3"/>
    <w:rsid w:val="00F268C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EDC253"/>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www.fsw.edu/sexualassau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82F455F506F486782C82ED1194C73C4"/>
        <w:category>
          <w:name w:val="General"/>
          <w:gallery w:val="placeholder"/>
        </w:category>
        <w:types>
          <w:type w:val="bbPlcHdr"/>
        </w:types>
        <w:behaviors>
          <w:behavior w:val="content"/>
        </w:behaviors>
        <w:guid w:val="{654D31D9-4DFD-4E83-9EEA-15CA03FF5C50}"/>
      </w:docPartPr>
      <w:docPartBody>
        <w:p w:rsidR="00745E2E" w:rsidRDefault="00894AEF" w:rsidP="00894AEF">
          <w:pPr>
            <w:pStyle w:val="A82F455F506F486782C82ED1194C73C4"/>
          </w:pPr>
          <w:r w:rsidRPr="00EF2604">
            <w:rPr>
              <w:rStyle w:val="PlaceholderText"/>
            </w:rPr>
            <w:t>Click or tap here to enter text.</w:t>
          </w:r>
        </w:p>
      </w:docPartBody>
    </w:docPart>
    <w:docPart>
      <w:docPartPr>
        <w:name w:val="893D765B494748E283D5C68DA3DF0DA0"/>
        <w:category>
          <w:name w:val="General"/>
          <w:gallery w:val="placeholder"/>
        </w:category>
        <w:types>
          <w:type w:val="bbPlcHdr"/>
        </w:types>
        <w:behaviors>
          <w:behavior w:val="content"/>
        </w:behaviors>
        <w:guid w:val="{FBE13805-3EF6-4B49-9702-9F5071B6CBD4}"/>
      </w:docPartPr>
      <w:docPartBody>
        <w:p w:rsidR="00745E2E" w:rsidRDefault="00894AEF" w:rsidP="00894AEF">
          <w:pPr>
            <w:pStyle w:val="893D765B494748E283D5C68DA3DF0DA0"/>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110CE2"/>
    <w:rsid w:val="002D1AD7"/>
    <w:rsid w:val="00745E2E"/>
    <w:rsid w:val="00894AEF"/>
    <w:rsid w:val="008F404E"/>
    <w:rsid w:val="00925DBE"/>
    <w:rsid w:val="009C4F16"/>
    <w:rsid w:val="00AD12F8"/>
    <w:rsid w:val="00AD685D"/>
    <w:rsid w:val="00BA5E56"/>
    <w:rsid w:val="00CD67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94AEF"/>
    <w:rPr>
      <w:color w:val="808080"/>
    </w:rPr>
  </w:style>
  <w:style w:type="paragraph" w:customStyle="1" w:styleId="A82F455F506F486782C82ED1194C73C4">
    <w:name w:val="A82F455F506F486782C82ED1194C73C4"/>
    <w:rsid w:val="00894AEF"/>
  </w:style>
  <w:style w:type="paragraph" w:customStyle="1" w:styleId="893D765B494748E283D5C68DA3DF0DA0">
    <w:name w:val="893D765B494748E283D5C68DA3DF0DA0"/>
    <w:rsid w:val="00894AE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FF06F-0D7B-4F7D-A31E-03E1364AD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783</Words>
  <Characters>4467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5240</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Steven Bianco</dc:creator>
  <cp:keywords/>
  <dc:description/>
  <cp:lastModifiedBy>Steven Bianco</cp:lastModifiedBy>
  <cp:revision>2</cp:revision>
  <dcterms:created xsi:type="dcterms:W3CDTF">2022-06-24T14:33:00Z</dcterms:created>
  <dcterms:modified xsi:type="dcterms:W3CDTF">2022-06-24T15:23:00Z</dcterms:modified>
</cp:coreProperties>
</file>