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B060A" w14:paraId="07C4EEAE" w14:textId="77777777" w:rsidTr="005A4AB8">
        <w:trPr>
          <w:trHeight w:val="546"/>
          <w:tblHeader/>
          <w:jc w:val="center"/>
        </w:trPr>
        <w:tc>
          <w:tcPr>
            <w:tcW w:w="5206" w:type="dxa"/>
            <w:vAlign w:val="center"/>
          </w:tcPr>
          <w:p w14:paraId="2AD1846C" w14:textId="77777777" w:rsidR="004B060A" w:rsidRDefault="004B060A" w:rsidP="005A4AB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14:paraId="42D1DAD5" w14:textId="77777777" w:rsidR="004B060A" w:rsidRDefault="004B060A"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14:paraId="49561894" w14:textId="77777777" w:rsidTr="005A4AB8">
        <w:trPr>
          <w:trHeight w:val="516"/>
          <w:jc w:val="center"/>
        </w:trPr>
        <w:tc>
          <w:tcPr>
            <w:tcW w:w="5206" w:type="dxa"/>
            <w:vAlign w:val="center"/>
          </w:tcPr>
          <w:p w14:paraId="29053FC3" w14:textId="77777777" w:rsidR="004B060A" w:rsidRDefault="004B060A"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496BD84F" w14:textId="77777777" w:rsidR="004B060A" w:rsidRDefault="004B060A"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14:paraId="37C71B1B" w14:textId="77777777" w:rsidTr="005A4AB8">
        <w:trPr>
          <w:trHeight w:val="516"/>
          <w:jc w:val="center"/>
        </w:trPr>
        <w:tc>
          <w:tcPr>
            <w:tcW w:w="5206" w:type="dxa"/>
            <w:vAlign w:val="center"/>
          </w:tcPr>
          <w:p w14:paraId="06F9C35B" w14:textId="77777777" w:rsidR="004B060A" w:rsidRDefault="004B060A"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36C82884" w14:textId="77777777" w:rsidR="004B060A" w:rsidRDefault="004B060A"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14:paraId="6C67BBC3" w14:textId="77777777" w:rsidR="00821739" w:rsidRPr="00BA5F71" w:rsidRDefault="00821739" w:rsidP="00DA66CF">
      <w:pPr>
        <w:rPr>
          <w:rFonts w:ascii="Calibri" w:hAnsi="Calibri" w:cs="Arial"/>
          <w:b/>
          <w:sz w:val="22"/>
          <w:szCs w:val="22"/>
          <w:u w:val="single"/>
        </w:rPr>
      </w:pPr>
    </w:p>
    <w:p w14:paraId="629B29B0" w14:textId="77777777" w:rsidR="00821739" w:rsidRPr="00BA5F71" w:rsidRDefault="00821739" w:rsidP="00CD7130">
      <w:pPr>
        <w:numPr>
          <w:ilvl w:val="0"/>
          <w:numId w:val="1"/>
        </w:numPr>
        <w:tabs>
          <w:tab w:val="left" w:pos="720"/>
        </w:tabs>
        <w:spacing w:after="60"/>
        <w:rPr>
          <w:rFonts w:ascii="Calibri" w:hAnsi="Calibri" w:cs="Arial"/>
          <w:b/>
          <w:sz w:val="22"/>
          <w:szCs w:val="22"/>
          <w:u w:val="single"/>
        </w:rPr>
      </w:pPr>
      <w:r w:rsidRPr="00BA5F71">
        <w:rPr>
          <w:rFonts w:ascii="Calibri" w:hAnsi="Calibri" w:cs="Arial"/>
          <w:b/>
          <w:sz w:val="22"/>
          <w:szCs w:val="22"/>
          <w:u w:val="single"/>
        </w:rPr>
        <w:t>COURSE NUMBER AND TITLE, CATALOG DESCRIPTION, CREDITS:</w:t>
      </w:r>
    </w:p>
    <w:p w14:paraId="5F7C15F9" w14:textId="64B7BF9D" w:rsidR="00E7207A" w:rsidRPr="000C098C" w:rsidRDefault="00E7207A" w:rsidP="00CD7130">
      <w:pPr>
        <w:widowControl/>
        <w:tabs>
          <w:tab w:val="left" w:pos="720"/>
          <w:tab w:val="left" w:pos="1170"/>
        </w:tabs>
        <w:spacing w:after="60"/>
        <w:ind w:left="720"/>
        <w:rPr>
          <w:rFonts w:ascii="Calibri" w:hAnsi="Calibri" w:cs="Arial"/>
          <w:b/>
          <w:sz w:val="22"/>
          <w:szCs w:val="22"/>
        </w:rPr>
      </w:pPr>
      <w:r>
        <w:rPr>
          <w:rFonts w:ascii="Calibri" w:hAnsi="Calibri" w:cs="Arial"/>
          <w:b/>
          <w:noProof/>
          <w:sz w:val="22"/>
          <w:szCs w:val="22"/>
        </w:rPr>
        <w:t>MUN 2711</w:t>
      </w:r>
      <w:r w:rsidRPr="000C098C">
        <w:rPr>
          <w:rFonts w:ascii="Calibri" w:hAnsi="Calibri" w:cs="Arial"/>
          <w:b/>
          <w:noProof/>
          <w:sz w:val="22"/>
          <w:szCs w:val="22"/>
        </w:rPr>
        <w:t xml:space="preserve"> </w:t>
      </w:r>
      <w:r>
        <w:rPr>
          <w:rFonts w:ascii="Calibri" w:hAnsi="Calibri" w:cs="Arial"/>
          <w:b/>
          <w:noProof/>
          <w:sz w:val="22"/>
          <w:szCs w:val="22"/>
        </w:rPr>
        <w:t xml:space="preserve"> ADVANCED </w:t>
      </w:r>
      <w:r w:rsidRPr="000C098C">
        <w:rPr>
          <w:rFonts w:ascii="Calibri" w:hAnsi="Calibri" w:cs="Arial"/>
          <w:b/>
          <w:noProof/>
          <w:sz w:val="22"/>
          <w:szCs w:val="22"/>
        </w:rPr>
        <w:t>JAZZ ENSEMBLE</w:t>
      </w:r>
      <w:r w:rsidRPr="000C098C">
        <w:rPr>
          <w:rFonts w:ascii="Calibri" w:hAnsi="Calibri" w:cs="Arial"/>
          <w:b/>
          <w:sz w:val="22"/>
          <w:szCs w:val="22"/>
        </w:rPr>
        <w:t xml:space="preserve"> (</w:t>
      </w:r>
      <w:r w:rsidRPr="000C098C">
        <w:rPr>
          <w:rFonts w:ascii="Calibri" w:hAnsi="Calibri" w:cs="Arial"/>
          <w:b/>
          <w:noProof/>
          <w:sz w:val="22"/>
          <w:szCs w:val="22"/>
        </w:rPr>
        <w:t>1</w:t>
      </w:r>
      <w:r w:rsidRPr="000C098C">
        <w:rPr>
          <w:rFonts w:ascii="Calibri" w:hAnsi="Calibri" w:cs="Arial"/>
          <w:b/>
          <w:sz w:val="22"/>
          <w:szCs w:val="22"/>
        </w:rPr>
        <w:t xml:space="preserve"> CREDIT)</w:t>
      </w:r>
    </w:p>
    <w:p w14:paraId="5A4CB27F" w14:textId="0B15717F" w:rsidR="00DC001F" w:rsidRPr="00BA5F71" w:rsidRDefault="00E7207A" w:rsidP="00CD7130">
      <w:pPr>
        <w:pStyle w:val="BodyTextIndent2"/>
        <w:widowControl/>
        <w:tabs>
          <w:tab w:val="left" w:pos="720"/>
          <w:tab w:val="left" w:pos="1170"/>
        </w:tabs>
        <w:spacing w:after="240" w:line="276" w:lineRule="auto"/>
        <w:ind w:left="720"/>
        <w:rPr>
          <w:rFonts w:ascii="Calibri" w:hAnsi="Calibri" w:cs="Arial"/>
          <w:sz w:val="22"/>
          <w:szCs w:val="22"/>
        </w:rPr>
      </w:pPr>
      <w:r w:rsidRPr="000C098C">
        <w:rPr>
          <w:rFonts w:ascii="Calibri" w:hAnsi="Calibri" w:cs="Arial"/>
          <w:noProof/>
          <w:sz w:val="22"/>
          <w:szCs w:val="22"/>
        </w:rPr>
        <w:t>This course emphasizes the study and performance of literature for the modern big jazz band. Auditions are held for placement in performing or preparatory group.</w:t>
      </w:r>
    </w:p>
    <w:p w14:paraId="4B68A7A0" w14:textId="77777777" w:rsidR="00821739" w:rsidRPr="00BA5F71" w:rsidRDefault="00821739" w:rsidP="00CD7130">
      <w:pPr>
        <w:numPr>
          <w:ilvl w:val="0"/>
          <w:numId w:val="1"/>
        </w:numPr>
        <w:spacing w:after="60"/>
        <w:rPr>
          <w:rFonts w:ascii="Calibri" w:hAnsi="Calibri" w:cs="Arial"/>
          <w:b/>
          <w:sz w:val="22"/>
          <w:szCs w:val="22"/>
        </w:rPr>
      </w:pPr>
      <w:r w:rsidRPr="00BA5F71">
        <w:rPr>
          <w:rFonts w:ascii="Calibri" w:hAnsi="Calibri" w:cs="Arial"/>
          <w:b/>
          <w:sz w:val="22"/>
          <w:szCs w:val="22"/>
          <w:u w:val="single"/>
        </w:rPr>
        <w:t>PREREQUISITES FOR THIS COURSE:</w:t>
      </w:r>
      <w:r w:rsidRPr="00BA5F71">
        <w:rPr>
          <w:rFonts w:ascii="Calibri" w:hAnsi="Calibri" w:cs="Arial"/>
          <w:b/>
          <w:sz w:val="22"/>
          <w:szCs w:val="22"/>
        </w:rPr>
        <w:t xml:space="preserve">  </w:t>
      </w:r>
    </w:p>
    <w:p w14:paraId="7F46A7D0" w14:textId="6C0203F4" w:rsidR="00E7207A" w:rsidRPr="000C098C" w:rsidRDefault="00E7207A" w:rsidP="00CD7130">
      <w:pPr>
        <w:spacing w:after="240"/>
        <w:ind w:left="720"/>
        <w:rPr>
          <w:rFonts w:ascii="Calibri" w:hAnsi="Calibri" w:cs="Arial"/>
          <w:sz w:val="22"/>
          <w:szCs w:val="22"/>
        </w:rPr>
      </w:pPr>
      <w:r>
        <w:rPr>
          <w:rFonts w:ascii="Calibri" w:hAnsi="Calibri" w:cs="Arial"/>
          <w:noProof/>
          <w:sz w:val="22"/>
          <w:szCs w:val="22"/>
        </w:rPr>
        <w:t xml:space="preserve">MUN </w:t>
      </w:r>
      <w:r w:rsidR="00BF47BA">
        <w:rPr>
          <w:rFonts w:ascii="Calibri" w:hAnsi="Calibri" w:cs="Arial"/>
          <w:noProof/>
          <w:sz w:val="22"/>
          <w:szCs w:val="22"/>
        </w:rPr>
        <w:t>1710</w:t>
      </w:r>
      <w:r w:rsidR="00F91F63">
        <w:rPr>
          <w:rFonts w:ascii="Calibri" w:hAnsi="Calibri" w:cs="Arial"/>
          <w:noProof/>
          <w:sz w:val="22"/>
          <w:szCs w:val="22"/>
        </w:rPr>
        <w:t xml:space="preserve"> and</w:t>
      </w:r>
      <w:r>
        <w:rPr>
          <w:rFonts w:ascii="Calibri" w:hAnsi="Calibri" w:cs="Arial"/>
          <w:noProof/>
          <w:sz w:val="22"/>
          <w:szCs w:val="22"/>
        </w:rPr>
        <w:t xml:space="preserve"> </w:t>
      </w:r>
      <w:r w:rsidR="00F91F63">
        <w:rPr>
          <w:rFonts w:ascii="Calibri" w:hAnsi="Calibri" w:cs="Arial"/>
          <w:noProof/>
          <w:sz w:val="22"/>
          <w:szCs w:val="22"/>
        </w:rPr>
        <w:t>p</w:t>
      </w:r>
      <w:r w:rsidR="00F91F63" w:rsidRPr="000C098C">
        <w:rPr>
          <w:rFonts w:ascii="Calibri" w:hAnsi="Calibri" w:cs="Arial"/>
          <w:noProof/>
          <w:sz w:val="22"/>
          <w:szCs w:val="22"/>
        </w:rPr>
        <w:t xml:space="preserve">ermission </w:t>
      </w:r>
      <w:r w:rsidRPr="000C098C">
        <w:rPr>
          <w:rFonts w:ascii="Calibri" w:hAnsi="Calibri" w:cs="Arial"/>
          <w:noProof/>
          <w:sz w:val="22"/>
          <w:szCs w:val="22"/>
        </w:rPr>
        <w:t>of instructor; general proficiency playing an instrument which is part of the traditional big jazz instrumentation.</w:t>
      </w:r>
    </w:p>
    <w:p w14:paraId="3B169B09" w14:textId="77777777" w:rsidR="00821739" w:rsidRPr="00BA5F71" w:rsidRDefault="00821739" w:rsidP="00CD7130">
      <w:pPr>
        <w:spacing w:after="60"/>
        <w:ind w:firstLine="720"/>
        <w:rPr>
          <w:rFonts w:ascii="Calibri" w:hAnsi="Calibri" w:cs="Arial"/>
          <w:sz w:val="22"/>
          <w:szCs w:val="22"/>
        </w:rPr>
      </w:pPr>
      <w:r w:rsidRPr="00BA5F71">
        <w:rPr>
          <w:rFonts w:ascii="Calibri" w:hAnsi="Calibri" w:cs="Arial"/>
          <w:b/>
          <w:sz w:val="22"/>
          <w:szCs w:val="22"/>
          <w:u w:val="single"/>
        </w:rPr>
        <w:t>CO-</w:t>
      </w:r>
      <w:r w:rsidR="009F0C0D" w:rsidRPr="00BA5F71">
        <w:rPr>
          <w:rFonts w:ascii="Calibri" w:hAnsi="Calibri" w:cs="Arial"/>
          <w:b/>
          <w:sz w:val="22"/>
          <w:szCs w:val="22"/>
          <w:u w:val="single"/>
        </w:rPr>
        <w:t>REQUISIT</w:t>
      </w:r>
      <w:r w:rsidRPr="00BA5F71">
        <w:rPr>
          <w:rFonts w:ascii="Calibri" w:hAnsi="Calibri" w:cs="Arial"/>
          <w:b/>
          <w:sz w:val="22"/>
          <w:szCs w:val="22"/>
          <w:u w:val="single"/>
        </w:rPr>
        <w:t>ES FOR THIS COURSE:</w:t>
      </w:r>
    </w:p>
    <w:p w14:paraId="089A5FD2" w14:textId="50AFDC8B" w:rsidR="00821739" w:rsidRPr="00BA5F71" w:rsidRDefault="00821739" w:rsidP="00CD7130">
      <w:pPr>
        <w:spacing w:after="240"/>
        <w:ind w:firstLine="720"/>
        <w:rPr>
          <w:rFonts w:ascii="Calibri" w:hAnsi="Calibri" w:cs="Arial"/>
          <w:sz w:val="22"/>
          <w:szCs w:val="22"/>
        </w:rPr>
      </w:pPr>
      <w:r w:rsidRPr="00BA5F71">
        <w:rPr>
          <w:rFonts w:ascii="Calibri" w:hAnsi="Calibri" w:cs="Arial"/>
          <w:noProof/>
          <w:sz w:val="22"/>
          <w:szCs w:val="22"/>
        </w:rPr>
        <w:t>None</w:t>
      </w:r>
      <w:r w:rsidR="00146CC0">
        <w:rPr>
          <w:rFonts w:ascii="Calibri" w:hAnsi="Calibri" w:cs="Arial"/>
          <w:noProof/>
          <w:sz w:val="22"/>
          <w:szCs w:val="22"/>
        </w:rPr>
        <w:t xml:space="preserve"> </w:t>
      </w:r>
    </w:p>
    <w:p w14:paraId="230385F9" w14:textId="191DD8AA" w:rsidR="00821739" w:rsidRPr="00CD7130" w:rsidRDefault="00821739" w:rsidP="00CD7130">
      <w:pPr>
        <w:numPr>
          <w:ilvl w:val="0"/>
          <w:numId w:val="1"/>
        </w:numPr>
        <w:spacing w:after="60"/>
        <w:rPr>
          <w:rFonts w:ascii="Calibri" w:hAnsi="Calibri" w:cs="Arial"/>
          <w:sz w:val="22"/>
          <w:szCs w:val="22"/>
        </w:rPr>
      </w:pPr>
      <w:r w:rsidRPr="00BA5F71">
        <w:rPr>
          <w:rFonts w:ascii="Calibri" w:hAnsi="Calibri" w:cs="Arial"/>
          <w:b/>
          <w:sz w:val="22"/>
          <w:szCs w:val="22"/>
          <w:u w:val="single"/>
        </w:rPr>
        <w:t>GENERAL COURSE INFORMATION:</w:t>
      </w:r>
      <w:r w:rsidRPr="00BA5F71">
        <w:rPr>
          <w:rFonts w:ascii="Calibri" w:hAnsi="Calibri" w:cs="Arial"/>
          <w:b/>
          <w:sz w:val="22"/>
          <w:szCs w:val="22"/>
        </w:rPr>
        <w:t xml:space="preserve">  </w:t>
      </w:r>
      <w:r w:rsidRPr="00BA5F71">
        <w:rPr>
          <w:rFonts w:ascii="Calibri" w:hAnsi="Calibri" w:cs="Arial"/>
          <w:sz w:val="22"/>
          <w:szCs w:val="22"/>
        </w:rPr>
        <w:t>Topic Outline.</w:t>
      </w:r>
    </w:p>
    <w:p w14:paraId="59375DFF" w14:textId="77777777" w:rsidR="00E7207A" w:rsidRPr="000C098C" w:rsidRDefault="00E7207A" w:rsidP="00CD7130">
      <w:pPr>
        <w:widowControl/>
        <w:numPr>
          <w:ilvl w:val="1"/>
          <w:numId w:val="5"/>
        </w:numPr>
        <w:suppressAutoHyphens w:val="0"/>
        <w:spacing w:after="60"/>
        <w:rPr>
          <w:rFonts w:ascii="Calibri" w:hAnsi="Calibri" w:cs="Arial"/>
          <w:sz w:val="22"/>
          <w:szCs w:val="22"/>
        </w:rPr>
      </w:pPr>
      <w:r w:rsidRPr="000C098C">
        <w:rPr>
          <w:rFonts w:ascii="Calibri" w:hAnsi="Calibri" w:cs="Arial"/>
          <w:sz w:val="22"/>
          <w:szCs w:val="22"/>
        </w:rPr>
        <w:t>A variety of literature in various musical styles</w:t>
      </w:r>
    </w:p>
    <w:p w14:paraId="3C1DF6D9" w14:textId="5D31C876" w:rsidR="00E7207A" w:rsidRPr="000C098C" w:rsidRDefault="00E7207A" w:rsidP="00CD7130">
      <w:pPr>
        <w:widowControl/>
        <w:numPr>
          <w:ilvl w:val="1"/>
          <w:numId w:val="5"/>
        </w:numPr>
        <w:suppressAutoHyphens w:val="0"/>
        <w:spacing w:after="60"/>
        <w:rPr>
          <w:rFonts w:ascii="Calibri" w:hAnsi="Calibri" w:cs="Arial"/>
          <w:sz w:val="22"/>
          <w:szCs w:val="22"/>
        </w:rPr>
      </w:pPr>
      <w:r w:rsidRPr="000C098C">
        <w:rPr>
          <w:rFonts w:ascii="Calibri" w:hAnsi="Calibri" w:cs="Arial"/>
          <w:sz w:val="22"/>
          <w:szCs w:val="22"/>
        </w:rPr>
        <w:t xml:space="preserve">Sight </w:t>
      </w:r>
      <w:r w:rsidR="00F53559">
        <w:rPr>
          <w:rFonts w:ascii="Calibri" w:hAnsi="Calibri" w:cs="Arial"/>
          <w:sz w:val="22"/>
          <w:szCs w:val="22"/>
        </w:rPr>
        <w:t>r</w:t>
      </w:r>
      <w:r w:rsidR="00F53559" w:rsidRPr="000C098C">
        <w:rPr>
          <w:rFonts w:ascii="Calibri" w:hAnsi="Calibri" w:cs="Arial"/>
          <w:sz w:val="22"/>
          <w:szCs w:val="22"/>
        </w:rPr>
        <w:t xml:space="preserve">eading </w:t>
      </w:r>
      <w:r w:rsidR="00F53559">
        <w:rPr>
          <w:rFonts w:ascii="Calibri" w:hAnsi="Calibri" w:cs="Arial"/>
          <w:sz w:val="22"/>
          <w:szCs w:val="22"/>
        </w:rPr>
        <w:t>s</w:t>
      </w:r>
      <w:r w:rsidR="00F53559" w:rsidRPr="000C098C">
        <w:rPr>
          <w:rFonts w:ascii="Calibri" w:hAnsi="Calibri" w:cs="Arial"/>
          <w:sz w:val="22"/>
          <w:szCs w:val="22"/>
        </w:rPr>
        <w:t>kills</w:t>
      </w:r>
    </w:p>
    <w:p w14:paraId="6493BC4B" w14:textId="59E432BA" w:rsidR="00E7207A" w:rsidRPr="000C098C" w:rsidRDefault="00E7207A" w:rsidP="00CD7130">
      <w:pPr>
        <w:widowControl/>
        <w:numPr>
          <w:ilvl w:val="1"/>
          <w:numId w:val="5"/>
        </w:numPr>
        <w:suppressAutoHyphens w:val="0"/>
        <w:spacing w:after="60"/>
        <w:rPr>
          <w:rFonts w:ascii="Calibri" w:hAnsi="Calibri" w:cs="Arial"/>
          <w:sz w:val="22"/>
          <w:szCs w:val="22"/>
        </w:rPr>
      </w:pPr>
      <w:r w:rsidRPr="000C098C">
        <w:rPr>
          <w:rFonts w:ascii="Calibri" w:hAnsi="Calibri" w:cs="Arial"/>
          <w:sz w:val="22"/>
          <w:szCs w:val="22"/>
        </w:rPr>
        <w:t xml:space="preserve">Ensemble </w:t>
      </w:r>
      <w:r w:rsidR="00F53559">
        <w:rPr>
          <w:rFonts w:ascii="Calibri" w:hAnsi="Calibri" w:cs="Arial"/>
          <w:sz w:val="22"/>
          <w:szCs w:val="22"/>
        </w:rPr>
        <w:t>t</w:t>
      </w:r>
      <w:r w:rsidR="00F53559" w:rsidRPr="000C098C">
        <w:rPr>
          <w:rFonts w:ascii="Calibri" w:hAnsi="Calibri" w:cs="Arial"/>
          <w:sz w:val="22"/>
          <w:szCs w:val="22"/>
        </w:rPr>
        <w:t xml:space="preserve">echniques </w:t>
      </w:r>
    </w:p>
    <w:p w14:paraId="12AB84CE" w14:textId="77777777" w:rsidR="00821739" w:rsidRPr="00BA5F71" w:rsidRDefault="00821739" w:rsidP="00E7207A">
      <w:pPr>
        <w:tabs>
          <w:tab w:val="left" w:pos="1080"/>
        </w:tabs>
        <w:rPr>
          <w:rFonts w:ascii="Calibri" w:hAnsi="Calibri" w:cs="Arial"/>
          <w:sz w:val="22"/>
          <w:szCs w:val="22"/>
        </w:rPr>
      </w:pPr>
    </w:p>
    <w:p w14:paraId="59129A77" w14:textId="77777777" w:rsidR="004B060A" w:rsidRPr="00BA3BB9" w:rsidRDefault="004B060A" w:rsidP="00CD7130">
      <w:pPr>
        <w:numPr>
          <w:ilvl w:val="0"/>
          <w:numId w:val="2"/>
        </w:numPr>
        <w:spacing w:after="60"/>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18365647" w14:textId="77777777" w:rsidR="004B060A" w:rsidRPr="009A197E" w:rsidRDefault="004B060A" w:rsidP="004B060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7798A1B4"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35807445"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1BF95AE7"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48210F9B"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37609649"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0F72345B"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2B4F45A0" w14:textId="77777777" w:rsidR="004B060A"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1B2ED84E" w14:textId="77777777" w:rsidR="00821739" w:rsidRDefault="00821739" w:rsidP="00DA66CF">
      <w:pPr>
        <w:ind w:left="720"/>
        <w:rPr>
          <w:rFonts w:ascii="Calibri" w:hAnsi="Calibri" w:cs="Arial"/>
          <w:b/>
          <w:sz w:val="22"/>
          <w:szCs w:val="22"/>
          <w:u w:val="single"/>
        </w:rPr>
      </w:pPr>
    </w:p>
    <w:p w14:paraId="6F2CDF41" w14:textId="77777777" w:rsidR="004B060A" w:rsidRPr="004B060A" w:rsidRDefault="004B060A" w:rsidP="004B060A">
      <w:pPr>
        <w:shd w:val="clear" w:color="auto" w:fill="FFFFFF"/>
        <w:ind w:firstLine="720"/>
        <w:rPr>
          <w:rFonts w:asciiTheme="minorHAnsi" w:hAnsiTheme="minorHAnsi"/>
          <w:color w:val="000000"/>
          <w:sz w:val="22"/>
          <w:szCs w:val="22"/>
        </w:rPr>
      </w:pPr>
      <w:r w:rsidRPr="004B060A">
        <w:rPr>
          <w:rFonts w:asciiTheme="minorHAnsi" w:hAnsiTheme="minorHAnsi"/>
          <w:b/>
          <w:bCs/>
          <w:color w:val="000000"/>
          <w:sz w:val="22"/>
          <w:szCs w:val="22"/>
        </w:rPr>
        <w:t>A.</w:t>
      </w:r>
      <w:r w:rsidRPr="004B060A">
        <w:rPr>
          <w:rFonts w:asciiTheme="minorHAnsi" w:hAnsiTheme="minorHAnsi"/>
          <w:color w:val="000000"/>
          <w:sz w:val="22"/>
          <w:szCs w:val="22"/>
        </w:rPr>
        <w:t>  </w:t>
      </w:r>
      <w:r w:rsidRPr="004B060A">
        <w:rPr>
          <w:rFonts w:asciiTheme="minorHAnsi" w:hAnsiTheme="minorHAnsi"/>
          <w:b/>
          <w:bCs/>
          <w:color w:val="000000"/>
          <w:sz w:val="22"/>
          <w:szCs w:val="22"/>
        </w:rPr>
        <w:t>General Education Competencies and </w:t>
      </w:r>
      <w:r w:rsidRPr="004B060A">
        <w:rPr>
          <w:rFonts w:asciiTheme="minorHAnsi" w:hAnsiTheme="minorHAnsi"/>
          <w:b/>
          <w:bCs/>
          <w:sz w:val="22"/>
          <w:szCs w:val="22"/>
        </w:rPr>
        <w:t>Course</w:t>
      </w:r>
      <w:r w:rsidRPr="004B060A">
        <w:rPr>
          <w:rFonts w:asciiTheme="minorHAnsi" w:hAnsiTheme="minorHAnsi"/>
          <w:b/>
          <w:bCs/>
          <w:color w:val="FF0000"/>
          <w:sz w:val="22"/>
          <w:szCs w:val="22"/>
        </w:rPr>
        <w:t> </w:t>
      </w:r>
      <w:r w:rsidRPr="004B060A">
        <w:rPr>
          <w:rFonts w:asciiTheme="minorHAnsi" w:hAnsiTheme="minorHAnsi"/>
          <w:b/>
          <w:bCs/>
          <w:color w:val="000000"/>
          <w:sz w:val="22"/>
          <w:szCs w:val="22"/>
        </w:rPr>
        <w:t>Outcomes</w:t>
      </w:r>
    </w:p>
    <w:p w14:paraId="277DC64A" w14:textId="27FB391C" w:rsidR="004B060A" w:rsidRPr="004B060A" w:rsidRDefault="004B060A" w:rsidP="004B060A">
      <w:pPr>
        <w:shd w:val="clear" w:color="auto" w:fill="FFFFFF"/>
        <w:ind w:left="720"/>
        <w:rPr>
          <w:rFonts w:asciiTheme="minorHAnsi" w:hAnsiTheme="minorHAnsi"/>
          <w:color w:val="000000"/>
          <w:sz w:val="22"/>
          <w:szCs w:val="22"/>
        </w:rPr>
      </w:pPr>
      <w:r w:rsidRPr="004B060A">
        <w:rPr>
          <w:rFonts w:asciiTheme="minorHAnsi" w:hAnsiTheme="minorHAnsi"/>
          <w:color w:val="000000"/>
          <w:sz w:val="22"/>
          <w:szCs w:val="22"/>
        </w:rPr>
        <w:t>1. Listed here are the outcomes/objectives assessed in this course which play an </w:t>
      </w:r>
      <w:r w:rsidRPr="004B060A">
        <w:rPr>
          <w:rFonts w:asciiTheme="minorHAnsi" w:hAnsiTheme="minorHAnsi"/>
          <w:i/>
          <w:iCs/>
          <w:color w:val="000000"/>
          <w:sz w:val="22"/>
          <w:szCs w:val="22"/>
        </w:rPr>
        <w:t>integral</w:t>
      </w:r>
      <w:r w:rsidRPr="004B060A">
        <w:rPr>
          <w:rFonts w:asciiTheme="minorHAnsi" w:hAnsiTheme="minorHAnsi"/>
          <w:color w:val="000000"/>
          <w:sz w:val="22"/>
          <w:szCs w:val="22"/>
        </w:rPr>
        <w:t> part in the student’s general education along with the general education competency t</w:t>
      </w:r>
      <w:r w:rsidR="00854673">
        <w:rPr>
          <w:rFonts w:asciiTheme="minorHAnsi" w:hAnsiTheme="minorHAnsi"/>
          <w:color w:val="000000"/>
          <w:sz w:val="22"/>
          <w:szCs w:val="22"/>
        </w:rPr>
        <w:t>hey</w:t>
      </w:r>
      <w:r w:rsidRPr="004B060A">
        <w:rPr>
          <w:rFonts w:asciiTheme="minorHAnsi" w:hAnsiTheme="minorHAnsi"/>
          <w:color w:val="000000"/>
          <w:sz w:val="22"/>
          <w:szCs w:val="22"/>
        </w:rPr>
        <w:t xml:space="preserve"> support.</w:t>
      </w:r>
    </w:p>
    <w:p w14:paraId="1F2CBA29" w14:textId="77777777" w:rsidR="004B060A" w:rsidRPr="004B060A" w:rsidRDefault="004B060A" w:rsidP="004B060A">
      <w:pPr>
        <w:shd w:val="clear" w:color="auto" w:fill="FFFFFF"/>
        <w:rPr>
          <w:rFonts w:asciiTheme="minorHAnsi" w:hAnsiTheme="minorHAnsi"/>
          <w:color w:val="000000"/>
          <w:sz w:val="22"/>
          <w:szCs w:val="22"/>
        </w:rPr>
      </w:pPr>
      <w:r w:rsidRPr="004B060A">
        <w:rPr>
          <w:rFonts w:asciiTheme="minorHAnsi" w:hAnsiTheme="minorHAnsi"/>
          <w:color w:val="000000"/>
          <w:sz w:val="22"/>
          <w:szCs w:val="22"/>
        </w:rPr>
        <w:t> </w:t>
      </w:r>
    </w:p>
    <w:p w14:paraId="11EE6FFE" w14:textId="77777777" w:rsidR="004B060A" w:rsidRPr="00E32930" w:rsidRDefault="004B060A" w:rsidP="00CD7130">
      <w:pPr>
        <w:shd w:val="clear" w:color="auto" w:fill="FFFFFF"/>
        <w:spacing w:after="120"/>
        <w:ind w:left="720"/>
        <w:rPr>
          <w:rFonts w:asciiTheme="minorHAnsi" w:hAnsiTheme="minorHAnsi"/>
          <w:b/>
          <w:color w:val="000000"/>
          <w:sz w:val="22"/>
          <w:szCs w:val="22"/>
        </w:rPr>
      </w:pPr>
      <w:r w:rsidRPr="004B060A">
        <w:rPr>
          <w:rFonts w:asciiTheme="minorHAnsi" w:hAnsiTheme="minorHAnsi"/>
          <w:color w:val="000000"/>
          <w:sz w:val="22"/>
          <w:szCs w:val="22"/>
        </w:rPr>
        <w:t xml:space="preserve">General Education Competency: </w:t>
      </w:r>
      <w:r w:rsidR="00E7207A">
        <w:rPr>
          <w:rFonts w:asciiTheme="minorHAnsi" w:hAnsiTheme="minorHAnsi"/>
          <w:b/>
          <w:sz w:val="22"/>
          <w:szCs w:val="22"/>
        </w:rPr>
        <w:t>Analyze</w:t>
      </w:r>
    </w:p>
    <w:p w14:paraId="75103A43" w14:textId="77777777" w:rsidR="004B060A" w:rsidRPr="004B060A" w:rsidRDefault="004B060A" w:rsidP="00CD7130">
      <w:pPr>
        <w:shd w:val="clear" w:color="auto" w:fill="FFFFFF"/>
        <w:spacing w:after="120"/>
        <w:rPr>
          <w:rFonts w:asciiTheme="minorHAnsi" w:hAnsiTheme="minorHAnsi"/>
          <w:color w:val="000000"/>
          <w:sz w:val="22"/>
          <w:szCs w:val="22"/>
        </w:rPr>
      </w:pPr>
      <w:r w:rsidRPr="004B060A">
        <w:rPr>
          <w:rFonts w:asciiTheme="minorHAnsi" w:hAnsiTheme="minorHAnsi"/>
          <w:color w:val="000000"/>
          <w:sz w:val="22"/>
          <w:szCs w:val="22"/>
        </w:rPr>
        <w:tab/>
        <w:t>Course Outcomes or Objectives Supporting the General Education Competency Selected:</w:t>
      </w:r>
    </w:p>
    <w:p w14:paraId="2DBA9BAF" w14:textId="6E4ED7DE" w:rsidR="00E7207A" w:rsidRPr="00CD7130" w:rsidRDefault="00E7207A" w:rsidP="00CD7130">
      <w:pPr>
        <w:pStyle w:val="ListParagraph"/>
        <w:widowControl/>
        <w:numPr>
          <w:ilvl w:val="0"/>
          <w:numId w:val="7"/>
        </w:numPr>
        <w:shd w:val="clear" w:color="auto" w:fill="FFFFFF"/>
        <w:spacing w:after="120"/>
        <w:rPr>
          <w:rFonts w:ascii="Calibri" w:hAnsi="Calibri" w:cs="Arial"/>
          <w:sz w:val="22"/>
          <w:szCs w:val="22"/>
        </w:rPr>
      </w:pPr>
      <w:r w:rsidRPr="00CD7130">
        <w:rPr>
          <w:rFonts w:ascii="Calibri" w:hAnsi="Calibri" w:cs="Arial"/>
          <w:sz w:val="22"/>
          <w:szCs w:val="22"/>
        </w:rPr>
        <w:t>Apply</w:t>
      </w:r>
      <w:r w:rsidR="00CD7130" w:rsidRPr="00CD7130">
        <w:rPr>
          <w:rFonts w:ascii="Calibri" w:hAnsi="Calibri" w:cs="Arial"/>
          <w:sz w:val="22"/>
          <w:szCs w:val="22"/>
        </w:rPr>
        <w:t xml:space="preserve"> i</w:t>
      </w:r>
      <w:r w:rsidRPr="00CD7130">
        <w:rPr>
          <w:rFonts w:ascii="Calibri" w:hAnsi="Calibri" w:cs="Arial"/>
          <w:sz w:val="22"/>
          <w:szCs w:val="22"/>
        </w:rPr>
        <w:t>ntonation sensitivity</w:t>
      </w:r>
      <w:r w:rsidR="00CD7130" w:rsidRPr="00CD7130">
        <w:rPr>
          <w:rFonts w:ascii="Calibri" w:hAnsi="Calibri" w:cs="Arial"/>
          <w:sz w:val="22"/>
          <w:szCs w:val="22"/>
        </w:rPr>
        <w:t>, c</w:t>
      </w:r>
      <w:r w:rsidRPr="00CD7130">
        <w:rPr>
          <w:rFonts w:ascii="Calibri" w:hAnsi="Calibri" w:cs="Arial"/>
          <w:sz w:val="22"/>
          <w:szCs w:val="22"/>
        </w:rPr>
        <w:t>ontrol of tonal quality</w:t>
      </w:r>
      <w:r w:rsidR="00CD7130" w:rsidRPr="00CD7130">
        <w:rPr>
          <w:rFonts w:ascii="Calibri" w:hAnsi="Calibri" w:cs="Arial"/>
          <w:sz w:val="22"/>
          <w:szCs w:val="22"/>
        </w:rPr>
        <w:t>, c</w:t>
      </w:r>
      <w:r w:rsidRPr="00CD7130">
        <w:rPr>
          <w:rFonts w:ascii="Calibri" w:hAnsi="Calibri" w:cs="Arial"/>
          <w:sz w:val="22"/>
          <w:szCs w:val="22"/>
        </w:rPr>
        <w:t>ontrol of bowing or articulation</w:t>
      </w:r>
      <w:r w:rsidR="00CD7130" w:rsidRPr="00CD7130">
        <w:rPr>
          <w:rFonts w:ascii="Calibri" w:hAnsi="Calibri" w:cs="Arial"/>
          <w:sz w:val="22"/>
          <w:szCs w:val="22"/>
        </w:rPr>
        <w:t>, c</w:t>
      </w:r>
      <w:r w:rsidRPr="00CD7130">
        <w:rPr>
          <w:rFonts w:ascii="Calibri" w:hAnsi="Calibri" w:cs="Arial"/>
          <w:sz w:val="22"/>
          <w:szCs w:val="22"/>
        </w:rPr>
        <w:t>ontrol of dynamics</w:t>
      </w:r>
      <w:r w:rsidR="00CD7130" w:rsidRPr="00CD7130">
        <w:rPr>
          <w:rFonts w:ascii="Calibri" w:hAnsi="Calibri" w:cs="Arial"/>
          <w:sz w:val="22"/>
          <w:szCs w:val="22"/>
        </w:rPr>
        <w:t>, r</w:t>
      </w:r>
      <w:r w:rsidRPr="00CD7130">
        <w:rPr>
          <w:rFonts w:ascii="Calibri" w:hAnsi="Calibri" w:cs="Arial"/>
          <w:sz w:val="22"/>
          <w:szCs w:val="22"/>
        </w:rPr>
        <w:t>hythmic accuracy</w:t>
      </w:r>
      <w:r w:rsidR="00CD7130" w:rsidRPr="00CD7130">
        <w:rPr>
          <w:rFonts w:ascii="Calibri" w:hAnsi="Calibri" w:cs="Arial"/>
          <w:sz w:val="22"/>
          <w:szCs w:val="22"/>
        </w:rPr>
        <w:t>, and i</w:t>
      </w:r>
      <w:r w:rsidRPr="00CD7130">
        <w:rPr>
          <w:rFonts w:ascii="Calibri" w:hAnsi="Calibri" w:cs="Arial"/>
          <w:sz w:val="22"/>
          <w:szCs w:val="22"/>
        </w:rPr>
        <w:t>mprovement of technique</w:t>
      </w:r>
      <w:r w:rsidR="00CD7130" w:rsidRPr="00CD7130">
        <w:rPr>
          <w:rFonts w:ascii="Calibri" w:hAnsi="Calibri" w:cs="Arial"/>
          <w:sz w:val="22"/>
          <w:szCs w:val="22"/>
        </w:rPr>
        <w:t>.</w:t>
      </w:r>
    </w:p>
    <w:p w14:paraId="229DCDD5" w14:textId="4DACA162" w:rsidR="00E7207A" w:rsidRPr="00CD7130" w:rsidRDefault="00E7207A" w:rsidP="00CD7130">
      <w:pPr>
        <w:pStyle w:val="ListParagraph"/>
        <w:widowControl/>
        <w:numPr>
          <w:ilvl w:val="0"/>
          <w:numId w:val="7"/>
        </w:numPr>
        <w:spacing w:after="120"/>
        <w:rPr>
          <w:rFonts w:ascii="Calibri" w:hAnsi="Calibri" w:cs="Arial"/>
          <w:sz w:val="22"/>
          <w:szCs w:val="22"/>
        </w:rPr>
      </w:pPr>
      <w:r w:rsidRPr="00CD7130">
        <w:rPr>
          <w:rFonts w:ascii="Calibri" w:hAnsi="Calibri" w:cs="Arial"/>
          <w:sz w:val="22"/>
          <w:szCs w:val="22"/>
        </w:rPr>
        <w:t>Apply</w:t>
      </w:r>
      <w:r w:rsidR="00CD7130" w:rsidRPr="00CD7130">
        <w:rPr>
          <w:rFonts w:ascii="Calibri" w:hAnsi="Calibri" w:cs="Arial"/>
          <w:sz w:val="22"/>
          <w:szCs w:val="22"/>
        </w:rPr>
        <w:t xml:space="preserve"> stage </w:t>
      </w:r>
      <w:r w:rsidRPr="00CD7130">
        <w:rPr>
          <w:rFonts w:ascii="Calibri" w:hAnsi="Calibri" w:cs="Arial"/>
          <w:sz w:val="22"/>
          <w:szCs w:val="22"/>
        </w:rPr>
        <w:t>deportment</w:t>
      </w:r>
      <w:r w:rsidR="00CD7130" w:rsidRPr="00CD7130">
        <w:rPr>
          <w:rFonts w:ascii="Calibri" w:hAnsi="Calibri" w:cs="Arial"/>
          <w:sz w:val="22"/>
          <w:szCs w:val="22"/>
        </w:rPr>
        <w:t>, c</w:t>
      </w:r>
      <w:r w:rsidRPr="00CD7130">
        <w:rPr>
          <w:rFonts w:ascii="Calibri" w:hAnsi="Calibri" w:cs="Arial"/>
          <w:sz w:val="22"/>
          <w:szCs w:val="22"/>
        </w:rPr>
        <w:t>oncert conduct</w:t>
      </w:r>
      <w:r w:rsidR="00CD7130" w:rsidRPr="00CD7130">
        <w:rPr>
          <w:rFonts w:ascii="Calibri" w:hAnsi="Calibri" w:cs="Arial"/>
          <w:sz w:val="22"/>
          <w:szCs w:val="22"/>
        </w:rPr>
        <w:t>, and g</w:t>
      </w:r>
      <w:r w:rsidRPr="00CD7130">
        <w:rPr>
          <w:rFonts w:ascii="Calibri" w:hAnsi="Calibri" w:cs="Arial"/>
          <w:sz w:val="22"/>
          <w:szCs w:val="22"/>
        </w:rPr>
        <w:t>roup planning</w:t>
      </w:r>
      <w:r w:rsidR="00CD7130" w:rsidRPr="00CD7130">
        <w:rPr>
          <w:rFonts w:ascii="Calibri" w:hAnsi="Calibri" w:cs="Arial"/>
          <w:sz w:val="22"/>
          <w:szCs w:val="22"/>
        </w:rPr>
        <w:t>.</w:t>
      </w:r>
    </w:p>
    <w:p w14:paraId="4066C1F9" w14:textId="4D4EEB90" w:rsidR="00E7207A" w:rsidRPr="00CD7130" w:rsidRDefault="00E7207A" w:rsidP="00CD7130">
      <w:pPr>
        <w:pStyle w:val="ListParagraph"/>
        <w:widowControl/>
        <w:numPr>
          <w:ilvl w:val="0"/>
          <w:numId w:val="7"/>
        </w:numPr>
        <w:spacing w:after="120"/>
        <w:rPr>
          <w:rFonts w:ascii="Calibri" w:hAnsi="Calibri" w:cs="Arial"/>
          <w:sz w:val="22"/>
          <w:szCs w:val="22"/>
        </w:rPr>
      </w:pPr>
      <w:r w:rsidRPr="00CD7130">
        <w:rPr>
          <w:rFonts w:ascii="Calibri" w:hAnsi="Calibri" w:cs="Arial"/>
          <w:sz w:val="22"/>
          <w:szCs w:val="22"/>
        </w:rPr>
        <w:t>Acquir</w:t>
      </w:r>
      <w:r w:rsidR="00CD7130" w:rsidRPr="00CD7130">
        <w:rPr>
          <w:rFonts w:ascii="Calibri" w:hAnsi="Calibri" w:cs="Arial"/>
          <w:sz w:val="22"/>
          <w:szCs w:val="22"/>
        </w:rPr>
        <w:t>e t</w:t>
      </w:r>
      <w:r w:rsidRPr="00CD7130">
        <w:rPr>
          <w:rFonts w:ascii="Calibri" w:hAnsi="Calibri" w:cs="Arial"/>
          <w:sz w:val="22"/>
          <w:szCs w:val="22"/>
        </w:rPr>
        <w:t>he ability to blend within the ensemble</w:t>
      </w:r>
      <w:r w:rsidR="00CD7130" w:rsidRPr="00CD7130">
        <w:rPr>
          <w:rFonts w:ascii="Calibri" w:hAnsi="Calibri" w:cs="Arial"/>
          <w:sz w:val="22"/>
          <w:szCs w:val="22"/>
        </w:rPr>
        <w:t xml:space="preserve"> and s</w:t>
      </w:r>
      <w:r w:rsidRPr="00CD7130">
        <w:rPr>
          <w:rFonts w:ascii="Calibri" w:hAnsi="Calibri" w:cs="Arial"/>
          <w:sz w:val="22"/>
          <w:szCs w:val="22"/>
        </w:rPr>
        <w:t>ensitivity to balance</w:t>
      </w:r>
      <w:r w:rsidR="00CD7130" w:rsidRPr="00CD7130">
        <w:rPr>
          <w:rFonts w:ascii="Calibri" w:hAnsi="Calibri" w:cs="Arial"/>
          <w:sz w:val="22"/>
          <w:szCs w:val="22"/>
        </w:rPr>
        <w:t>.</w:t>
      </w:r>
    </w:p>
    <w:p w14:paraId="7D129209" w14:textId="67AFD2D8" w:rsidR="00E7207A" w:rsidRPr="00CD7130" w:rsidRDefault="00E7207A" w:rsidP="00CD7130">
      <w:pPr>
        <w:pStyle w:val="ListParagraph"/>
        <w:widowControl/>
        <w:numPr>
          <w:ilvl w:val="0"/>
          <w:numId w:val="7"/>
        </w:numPr>
        <w:spacing w:after="120"/>
        <w:rPr>
          <w:rFonts w:ascii="Calibri" w:hAnsi="Calibri" w:cs="Arial"/>
          <w:sz w:val="22"/>
          <w:szCs w:val="22"/>
        </w:rPr>
      </w:pPr>
      <w:r w:rsidRPr="00CD7130">
        <w:rPr>
          <w:rFonts w:ascii="Calibri" w:hAnsi="Calibri" w:cs="Arial"/>
          <w:sz w:val="22"/>
          <w:szCs w:val="22"/>
        </w:rPr>
        <w:t>Apply</w:t>
      </w:r>
      <w:r w:rsidR="00CD7130" w:rsidRPr="00CD7130">
        <w:rPr>
          <w:rFonts w:ascii="Calibri" w:hAnsi="Calibri" w:cs="Arial"/>
          <w:sz w:val="22"/>
          <w:szCs w:val="22"/>
        </w:rPr>
        <w:t xml:space="preserve"> k</w:t>
      </w:r>
      <w:r w:rsidRPr="00CD7130">
        <w:rPr>
          <w:rFonts w:ascii="Calibri" w:hAnsi="Calibri" w:cs="Arial"/>
          <w:sz w:val="22"/>
          <w:szCs w:val="22"/>
        </w:rPr>
        <w:t>nowledge of phrasing within a musical style</w:t>
      </w:r>
      <w:r w:rsidR="00CD7130" w:rsidRPr="00CD7130">
        <w:rPr>
          <w:rFonts w:ascii="Calibri" w:hAnsi="Calibri" w:cs="Arial"/>
          <w:sz w:val="22"/>
          <w:szCs w:val="22"/>
        </w:rPr>
        <w:t>.</w:t>
      </w:r>
    </w:p>
    <w:p w14:paraId="4742D71F" w14:textId="5F389902" w:rsidR="00E7207A" w:rsidRPr="00CD7130" w:rsidRDefault="00E7207A" w:rsidP="00CD7130">
      <w:pPr>
        <w:pStyle w:val="ListParagraph"/>
        <w:widowControl/>
        <w:numPr>
          <w:ilvl w:val="0"/>
          <w:numId w:val="7"/>
        </w:numPr>
        <w:spacing w:after="120"/>
        <w:rPr>
          <w:rFonts w:ascii="Calibri" w:hAnsi="Calibri" w:cs="Arial"/>
          <w:b/>
          <w:sz w:val="22"/>
          <w:szCs w:val="22"/>
          <w:u w:val="single"/>
        </w:rPr>
      </w:pPr>
      <w:r w:rsidRPr="00CD7130">
        <w:rPr>
          <w:rFonts w:ascii="Calibri" w:hAnsi="Calibri" w:cs="Arial"/>
          <w:sz w:val="22"/>
          <w:szCs w:val="22"/>
        </w:rPr>
        <w:t>Apply</w:t>
      </w:r>
      <w:r w:rsidR="00CD7130" w:rsidRPr="00CD7130">
        <w:rPr>
          <w:rFonts w:ascii="Calibri" w:hAnsi="Calibri" w:cs="Arial"/>
          <w:sz w:val="22"/>
          <w:szCs w:val="22"/>
        </w:rPr>
        <w:t xml:space="preserve"> r</w:t>
      </w:r>
      <w:r w:rsidRPr="00CD7130">
        <w:rPr>
          <w:rFonts w:ascii="Calibri" w:hAnsi="Calibri" w:cs="Arial"/>
          <w:sz w:val="22"/>
          <w:szCs w:val="22"/>
        </w:rPr>
        <w:t>ehearsal techniques</w:t>
      </w:r>
      <w:r w:rsidR="00CD7130" w:rsidRPr="00CD7130">
        <w:rPr>
          <w:rFonts w:ascii="Calibri" w:hAnsi="Calibri" w:cs="Arial"/>
          <w:sz w:val="22"/>
          <w:szCs w:val="22"/>
        </w:rPr>
        <w:t>.</w:t>
      </w:r>
    </w:p>
    <w:p w14:paraId="6A4389C4" w14:textId="77777777" w:rsidR="004B060A" w:rsidRPr="00DF4F71" w:rsidRDefault="004B060A" w:rsidP="00DA66CF">
      <w:pPr>
        <w:ind w:left="720"/>
        <w:rPr>
          <w:rFonts w:ascii="Calibri" w:hAnsi="Calibri" w:cs="Arial"/>
          <w:b/>
          <w:i/>
          <w:sz w:val="22"/>
          <w:szCs w:val="22"/>
          <w:u w:val="single"/>
        </w:rPr>
      </w:pPr>
    </w:p>
    <w:p w14:paraId="3C090550" w14:textId="77777777" w:rsidR="00821739" w:rsidRPr="00BA5F71" w:rsidRDefault="00821739" w:rsidP="00BE594D">
      <w:pPr>
        <w:numPr>
          <w:ilvl w:val="0"/>
          <w:numId w:val="3"/>
        </w:numPr>
        <w:rPr>
          <w:rFonts w:ascii="Calibri" w:hAnsi="Calibri" w:cs="Arial"/>
          <w:sz w:val="22"/>
          <w:szCs w:val="22"/>
        </w:rPr>
      </w:pPr>
      <w:r w:rsidRPr="00BA5F71">
        <w:rPr>
          <w:rFonts w:ascii="Calibri" w:hAnsi="Calibri" w:cs="Arial"/>
          <w:b/>
          <w:sz w:val="22"/>
          <w:szCs w:val="22"/>
          <w:u w:val="single"/>
        </w:rPr>
        <w:t>DISTRICT-WIDE POLICIES:</w:t>
      </w:r>
    </w:p>
    <w:p w14:paraId="411D9120" w14:textId="77777777" w:rsidR="00821739" w:rsidRPr="00BA5F71" w:rsidRDefault="00821739" w:rsidP="00DA66CF">
      <w:pPr>
        <w:tabs>
          <w:tab w:val="left" w:pos="720"/>
        </w:tabs>
        <w:ind w:left="720"/>
        <w:rPr>
          <w:rFonts w:ascii="Calibri" w:hAnsi="Calibri" w:cs="Arial"/>
          <w:sz w:val="22"/>
          <w:szCs w:val="22"/>
        </w:rPr>
      </w:pPr>
    </w:p>
    <w:p w14:paraId="265541E8" w14:textId="77777777" w:rsidR="00821739" w:rsidRPr="00BA5F71" w:rsidRDefault="00821739" w:rsidP="00DA66CF">
      <w:pPr>
        <w:ind w:left="720"/>
        <w:rPr>
          <w:rFonts w:ascii="Calibri" w:hAnsi="Calibri" w:cs="Arial"/>
          <w:b/>
          <w:bCs/>
          <w:iCs/>
          <w:caps/>
          <w:sz w:val="22"/>
          <w:szCs w:val="22"/>
        </w:rPr>
      </w:pPr>
      <w:r w:rsidRPr="00BA5F71">
        <w:rPr>
          <w:rFonts w:ascii="Calibri" w:hAnsi="Calibri" w:cs="Arial"/>
          <w:b/>
          <w:bCs/>
          <w:iCs/>
          <w:caps/>
          <w:sz w:val="22"/>
          <w:szCs w:val="22"/>
        </w:rPr>
        <w:t>Programs for Students with Disabilities</w:t>
      </w:r>
    </w:p>
    <w:p w14:paraId="2FCE2D7C" w14:textId="77777777" w:rsidR="009D4448" w:rsidRPr="00BA5F71" w:rsidRDefault="009D4448" w:rsidP="009D4448">
      <w:pPr>
        <w:tabs>
          <w:tab w:val="left" w:pos="720"/>
        </w:tabs>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A5F71">
          <w:rPr>
            <w:rStyle w:val="Hyperlink"/>
            <w:rFonts w:ascii="Calibri" w:hAnsi="Calibri" w:cs="Arial"/>
            <w:bCs/>
            <w:iCs/>
            <w:sz w:val="22"/>
            <w:szCs w:val="22"/>
          </w:rPr>
          <w:t>http://www.fsw.edu/adaptiveservices</w:t>
        </w:r>
      </w:hyperlink>
      <w:r w:rsidRPr="00BA5F71">
        <w:rPr>
          <w:rFonts w:ascii="Calibri" w:hAnsi="Calibri" w:cs="Arial"/>
          <w:bCs/>
          <w:iCs/>
          <w:sz w:val="22"/>
          <w:szCs w:val="22"/>
        </w:rPr>
        <w:t>.</w:t>
      </w:r>
    </w:p>
    <w:p w14:paraId="13B3BD79" w14:textId="77777777" w:rsidR="007D72B7" w:rsidRPr="00BA5F71" w:rsidRDefault="007D72B7" w:rsidP="009D4448">
      <w:pPr>
        <w:tabs>
          <w:tab w:val="left" w:pos="720"/>
        </w:tabs>
        <w:ind w:left="720"/>
        <w:rPr>
          <w:rFonts w:ascii="Calibri" w:hAnsi="Calibri" w:cs="Arial"/>
          <w:bCs/>
          <w:iCs/>
          <w:sz w:val="22"/>
          <w:szCs w:val="22"/>
        </w:rPr>
      </w:pPr>
    </w:p>
    <w:p w14:paraId="7178931C" w14:textId="77777777" w:rsidR="007D72B7" w:rsidRPr="00BA5F71" w:rsidRDefault="007D72B7" w:rsidP="007D72B7">
      <w:pPr>
        <w:ind w:left="720"/>
        <w:rPr>
          <w:rFonts w:ascii="Calibri" w:hAnsi="Calibri"/>
          <w:b/>
          <w:bCs/>
          <w:caps/>
          <w:sz w:val="22"/>
          <w:szCs w:val="22"/>
        </w:rPr>
      </w:pPr>
      <w:r w:rsidRPr="00BA5F71">
        <w:rPr>
          <w:rFonts w:ascii="Calibri" w:hAnsi="Calibri"/>
          <w:b/>
          <w:bCs/>
          <w:caps/>
          <w:sz w:val="22"/>
          <w:szCs w:val="22"/>
        </w:rPr>
        <w:t>REPORTING TITLE IX VIOLATIONS</w:t>
      </w:r>
    </w:p>
    <w:p w14:paraId="39B0964E" w14:textId="77777777" w:rsidR="007D72B7" w:rsidRPr="00BA5F71" w:rsidRDefault="007D72B7" w:rsidP="007D72B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A5F71">
          <w:rPr>
            <w:rStyle w:val="Hyperlink"/>
            <w:rFonts w:ascii="Calibri" w:hAnsi="Calibri"/>
            <w:sz w:val="22"/>
            <w:szCs w:val="22"/>
          </w:rPr>
          <w:t>http://www.fsw.edu/sexualassault</w:t>
        </w:r>
      </w:hyperlink>
      <w:r w:rsidRPr="00BA5F71">
        <w:rPr>
          <w:rFonts w:ascii="Calibri" w:hAnsi="Calibri"/>
          <w:sz w:val="22"/>
          <w:szCs w:val="22"/>
        </w:rPr>
        <w:t>.</w:t>
      </w:r>
    </w:p>
    <w:p w14:paraId="4682EF00" w14:textId="77777777" w:rsidR="00E53F3D" w:rsidRPr="00BA5F71" w:rsidRDefault="00E53F3D" w:rsidP="00DA66CF">
      <w:pPr>
        <w:tabs>
          <w:tab w:val="left" w:pos="720"/>
        </w:tabs>
        <w:ind w:left="720"/>
        <w:rPr>
          <w:rFonts w:ascii="Calibri" w:hAnsi="Calibri" w:cs="Arial"/>
          <w:bCs/>
          <w:iCs/>
          <w:sz w:val="22"/>
          <w:szCs w:val="22"/>
        </w:rPr>
        <w:sectPr w:rsidR="00E53F3D" w:rsidRPr="00BA5F71" w:rsidSect="0004495F">
          <w:footerReference w:type="default" r:id="rId11"/>
          <w:headerReference w:type="first" r:id="rId12"/>
          <w:footerReference w:type="first" r:id="rId13"/>
          <w:type w:val="continuous"/>
          <w:pgSz w:w="12240" w:h="15840"/>
          <w:pgMar w:top="1008" w:right="1008" w:bottom="1008" w:left="1008" w:header="720" w:footer="720" w:gutter="0"/>
          <w:cols w:space="720"/>
          <w:titlePg/>
          <w:docGrid w:linePitch="360"/>
        </w:sectPr>
      </w:pPr>
    </w:p>
    <w:p w14:paraId="2817A37A" w14:textId="77777777" w:rsidR="00821739" w:rsidRPr="00BA5F71" w:rsidRDefault="00821739" w:rsidP="00DA66CF">
      <w:pPr>
        <w:tabs>
          <w:tab w:val="left" w:pos="720"/>
        </w:tabs>
        <w:ind w:left="720"/>
        <w:rPr>
          <w:rFonts w:ascii="Calibri" w:hAnsi="Calibri" w:cs="Arial"/>
          <w:bCs/>
          <w:iCs/>
          <w:sz w:val="22"/>
          <w:szCs w:val="22"/>
        </w:rPr>
      </w:pPr>
    </w:p>
    <w:p w14:paraId="2DE735F2" w14:textId="77777777" w:rsidR="00821739" w:rsidRPr="00BA5F71" w:rsidRDefault="00821739" w:rsidP="002963D4">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REQUIREMENTS FOR THE STUDENTS:</w:t>
      </w:r>
      <w:r w:rsidRPr="00BA5F71">
        <w:rPr>
          <w:rFonts w:ascii="Calibri" w:hAnsi="Calibri" w:cs="Arial"/>
          <w:sz w:val="22"/>
          <w:szCs w:val="22"/>
        </w:rPr>
        <w:tab/>
      </w:r>
    </w:p>
    <w:p w14:paraId="1A0D485A"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lastRenderedPageBreak/>
        <w:t>List specific course assessments such as class participation, tests, homework assignments, make-up procedures, etc.</w:t>
      </w:r>
    </w:p>
    <w:p w14:paraId="0A9D6A75" w14:textId="77777777" w:rsidR="00821739" w:rsidRPr="00BA5F71" w:rsidRDefault="00821739" w:rsidP="00DA66CF">
      <w:pPr>
        <w:ind w:left="720"/>
        <w:rPr>
          <w:rFonts w:ascii="Calibri" w:hAnsi="Calibri" w:cs="Arial"/>
          <w:sz w:val="22"/>
          <w:szCs w:val="22"/>
        </w:rPr>
      </w:pPr>
    </w:p>
    <w:p w14:paraId="5409C21A"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ATTENDANCE POLICY:</w:t>
      </w:r>
      <w:r w:rsidRPr="00BA5F71">
        <w:rPr>
          <w:rFonts w:ascii="Calibri" w:hAnsi="Calibri" w:cs="Arial"/>
          <w:sz w:val="22"/>
          <w:szCs w:val="22"/>
        </w:rPr>
        <w:t xml:space="preserve">   </w:t>
      </w:r>
    </w:p>
    <w:p w14:paraId="156830BF"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922C5EF" w14:textId="77777777" w:rsidR="00821739" w:rsidRPr="00BA5F71" w:rsidRDefault="00821739" w:rsidP="00DA66CF">
      <w:pPr>
        <w:ind w:left="720"/>
        <w:rPr>
          <w:rFonts w:ascii="Calibri" w:hAnsi="Calibri" w:cs="Arial"/>
          <w:sz w:val="22"/>
          <w:szCs w:val="22"/>
        </w:rPr>
      </w:pPr>
    </w:p>
    <w:p w14:paraId="261044A8"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GRADING POLICY:</w:t>
      </w:r>
      <w:r w:rsidRPr="00BA5F71">
        <w:rPr>
          <w:rFonts w:ascii="Calibri" w:hAnsi="Calibri" w:cs="Arial"/>
          <w:sz w:val="22"/>
          <w:szCs w:val="22"/>
        </w:rPr>
        <w:t xml:space="preserve">  </w:t>
      </w:r>
    </w:p>
    <w:p w14:paraId="5926AAE9"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p w14:paraId="3B778A3B" w14:textId="77777777" w:rsidR="00821739" w:rsidRPr="00BA5F71" w:rsidRDefault="0082173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B060A" w14:paraId="3CF1EE41" w14:textId="77777777" w:rsidTr="005A4AB8">
        <w:trPr>
          <w:trHeight w:val="262"/>
          <w:tblHeader/>
          <w:jc w:val="center"/>
        </w:trPr>
        <w:tc>
          <w:tcPr>
            <w:tcW w:w="1075" w:type="dxa"/>
          </w:tcPr>
          <w:p w14:paraId="73FECE40" w14:textId="77777777" w:rsidR="004B060A" w:rsidRDefault="004B060A" w:rsidP="005A4AB8">
            <w:pPr>
              <w:rPr>
                <w:rFonts w:ascii="Calibri" w:hAnsi="Calibri" w:cs="Arial"/>
                <w:sz w:val="22"/>
                <w:szCs w:val="22"/>
              </w:rPr>
            </w:pPr>
            <w:r>
              <w:rPr>
                <w:rFonts w:ascii="Calibri" w:hAnsi="Calibri" w:cs="Arial"/>
                <w:sz w:val="22"/>
                <w:szCs w:val="22"/>
              </w:rPr>
              <w:t>90 - 100</w:t>
            </w:r>
          </w:p>
        </w:tc>
        <w:tc>
          <w:tcPr>
            <w:tcW w:w="630" w:type="dxa"/>
          </w:tcPr>
          <w:p w14:paraId="113B5EC5"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2DAF663D" w14:textId="77777777" w:rsidR="004B060A" w:rsidRDefault="004B060A" w:rsidP="005A4AB8">
            <w:pPr>
              <w:jc w:val="center"/>
              <w:rPr>
                <w:rFonts w:ascii="Calibri" w:hAnsi="Calibri" w:cs="Arial"/>
                <w:sz w:val="22"/>
                <w:szCs w:val="22"/>
              </w:rPr>
            </w:pPr>
            <w:r>
              <w:rPr>
                <w:rFonts w:ascii="Calibri" w:hAnsi="Calibri" w:cs="Arial"/>
                <w:sz w:val="22"/>
                <w:szCs w:val="22"/>
              </w:rPr>
              <w:t>A</w:t>
            </w:r>
          </w:p>
        </w:tc>
      </w:tr>
      <w:tr w:rsidR="004B060A" w14:paraId="7D561D34" w14:textId="77777777" w:rsidTr="005A4AB8">
        <w:trPr>
          <w:trHeight w:val="248"/>
          <w:jc w:val="center"/>
        </w:trPr>
        <w:tc>
          <w:tcPr>
            <w:tcW w:w="1075" w:type="dxa"/>
          </w:tcPr>
          <w:p w14:paraId="284E0104" w14:textId="77777777" w:rsidR="004B060A" w:rsidRDefault="004B060A" w:rsidP="005A4AB8">
            <w:pPr>
              <w:rPr>
                <w:rFonts w:ascii="Calibri" w:hAnsi="Calibri" w:cs="Arial"/>
                <w:sz w:val="22"/>
                <w:szCs w:val="22"/>
              </w:rPr>
            </w:pPr>
            <w:r>
              <w:rPr>
                <w:rFonts w:ascii="Calibri" w:hAnsi="Calibri" w:cs="Arial"/>
                <w:sz w:val="22"/>
                <w:szCs w:val="22"/>
              </w:rPr>
              <w:t>80 - 89</w:t>
            </w:r>
          </w:p>
        </w:tc>
        <w:tc>
          <w:tcPr>
            <w:tcW w:w="630" w:type="dxa"/>
          </w:tcPr>
          <w:p w14:paraId="5389C248"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66EF171A" w14:textId="77777777" w:rsidR="004B060A" w:rsidRDefault="004B060A" w:rsidP="005A4AB8">
            <w:pPr>
              <w:jc w:val="center"/>
              <w:rPr>
                <w:rFonts w:ascii="Calibri" w:hAnsi="Calibri" w:cs="Arial"/>
                <w:sz w:val="22"/>
                <w:szCs w:val="22"/>
              </w:rPr>
            </w:pPr>
            <w:r>
              <w:rPr>
                <w:rFonts w:ascii="Calibri" w:hAnsi="Calibri" w:cs="Arial"/>
                <w:sz w:val="22"/>
                <w:szCs w:val="22"/>
              </w:rPr>
              <w:t>B</w:t>
            </w:r>
          </w:p>
        </w:tc>
      </w:tr>
      <w:tr w:rsidR="004B060A" w14:paraId="4E9D3C72" w14:textId="77777777" w:rsidTr="005A4AB8">
        <w:trPr>
          <w:trHeight w:val="262"/>
          <w:jc w:val="center"/>
        </w:trPr>
        <w:tc>
          <w:tcPr>
            <w:tcW w:w="1075" w:type="dxa"/>
          </w:tcPr>
          <w:p w14:paraId="6BAB4F25" w14:textId="77777777" w:rsidR="004B060A" w:rsidRDefault="004B060A" w:rsidP="005A4AB8">
            <w:pPr>
              <w:rPr>
                <w:rFonts w:ascii="Calibri" w:hAnsi="Calibri" w:cs="Arial"/>
                <w:sz w:val="22"/>
                <w:szCs w:val="22"/>
              </w:rPr>
            </w:pPr>
            <w:r>
              <w:rPr>
                <w:rFonts w:ascii="Calibri" w:hAnsi="Calibri" w:cs="Arial"/>
                <w:sz w:val="22"/>
                <w:szCs w:val="22"/>
              </w:rPr>
              <w:t>70 - 79</w:t>
            </w:r>
          </w:p>
        </w:tc>
        <w:tc>
          <w:tcPr>
            <w:tcW w:w="630" w:type="dxa"/>
          </w:tcPr>
          <w:p w14:paraId="26083701"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2432DEE2" w14:textId="77777777" w:rsidR="004B060A" w:rsidRDefault="004B060A" w:rsidP="005A4AB8">
            <w:pPr>
              <w:jc w:val="center"/>
              <w:rPr>
                <w:rFonts w:ascii="Calibri" w:hAnsi="Calibri" w:cs="Arial"/>
                <w:sz w:val="22"/>
                <w:szCs w:val="22"/>
              </w:rPr>
            </w:pPr>
            <w:r>
              <w:rPr>
                <w:rFonts w:ascii="Calibri" w:hAnsi="Calibri" w:cs="Arial"/>
                <w:sz w:val="22"/>
                <w:szCs w:val="22"/>
              </w:rPr>
              <w:t>C</w:t>
            </w:r>
          </w:p>
        </w:tc>
      </w:tr>
      <w:tr w:rsidR="004B060A" w14:paraId="5B61F520" w14:textId="77777777" w:rsidTr="005A4AB8">
        <w:trPr>
          <w:trHeight w:val="248"/>
          <w:jc w:val="center"/>
        </w:trPr>
        <w:tc>
          <w:tcPr>
            <w:tcW w:w="1075" w:type="dxa"/>
          </w:tcPr>
          <w:p w14:paraId="0124D209" w14:textId="77777777" w:rsidR="004B060A" w:rsidRDefault="004B060A" w:rsidP="005A4AB8">
            <w:pPr>
              <w:rPr>
                <w:rFonts w:ascii="Calibri" w:hAnsi="Calibri" w:cs="Arial"/>
                <w:sz w:val="22"/>
                <w:szCs w:val="22"/>
              </w:rPr>
            </w:pPr>
            <w:r>
              <w:rPr>
                <w:rFonts w:ascii="Calibri" w:hAnsi="Calibri" w:cs="Arial"/>
                <w:sz w:val="22"/>
                <w:szCs w:val="22"/>
              </w:rPr>
              <w:t>60 - 69</w:t>
            </w:r>
          </w:p>
        </w:tc>
        <w:tc>
          <w:tcPr>
            <w:tcW w:w="630" w:type="dxa"/>
          </w:tcPr>
          <w:p w14:paraId="7C9A56F7"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48074EAC" w14:textId="77777777" w:rsidR="004B060A" w:rsidRDefault="004B060A" w:rsidP="005A4AB8">
            <w:pPr>
              <w:jc w:val="center"/>
              <w:rPr>
                <w:rFonts w:ascii="Calibri" w:hAnsi="Calibri" w:cs="Arial"/>
                <w:sz w:val="22"/>
                <w:szCs w:val="22"/>
              </w:rPr>
            </w:pPr>
            <w:r>
              <w:rPr>
                <w:rFonts w:ascii="Calibri" w:hAnsi="Calibri" w:cs="Arial"/>
                <w:sz w:val="22"/>
                <w:szCs w:val="22"/>
              </w:rPr>
              <w:t>D</w:t>
            </w:r>
          </w:p>
        </w:tc>
      </w:tr>
      <w:tr w:rsidR="004B060A" w14:paraId="773C578D" w14:textId="77777777" w:rsidTr="005A4AB8">
        <w:trPr>
          <w:trHeight w:val="262"/>
          <w:jc w:val="center"/>
        </w:trPr>
        <w:tc>
          <w:tcPr>
            <w:tcW w:w="1075" w:type="dxa"/>
          </w:tcPr>
          <w:p w14:paraId="5805A1E4" w14:textId="77777777" w:rsidR="004B060A" w:rsidRDefault="004B060A" w:rsidP="005A4AB8">
            <w:pPr>
              <w:rPr>
                <w:rFonts w:ascii="Calibri" w:hAnsi="Calibri" w:cs="Arial"/>
                <w:sz w:val="22"/>
                <w:szCs w:val="22"/>
              </w:rPr>
            </w:pPr>
            <w:r>
              <w:rPr>
                <w:rFonts w:ascii="Calibri" w:hAnsi="Calibri" w:cs="Arial"/>
                <w:sz w:val="22"/>
                <w:szCs w:val="22"/>
              </w:rPr>
              <w:t>Below 60</w:t>
            </w:r>
          </w:p>
        </w:tc>
        <w:tc>
          <w:tcPr>
            <w:tcW w:w="630" w:type="dxa"/>
          </w:tcPr>
          <w:p w14:paraId="6B209CCA"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5D2BDFFA" w14:textId="77777777" w:rsidR="004B060A" w:rsidRDefault="004B060A" w:rsidP="005A4AB8">
            <w:pPr>
              <w:jc w:val="center"/>
              <w:rPr>
                <w:rFonts w:ascii="Calibri" w:hAnsi="Calibri" w:cs="Arial"/>
                <w:sz w:val="22"/>
                <w:szCs w:val="22"/>
              </w:rPr>
            </w:pPr>
            <w:r>
              <w:rPr>
                <w:rFonts w:ascii="Calibri" w:hAnsi="Calibri" w:cs="Arial"/>
                <w:sz w:val="22"/>
                <w:szCs w:val="22"/>
              </w:rPr>
              <w:t>F</w:t>
            </w:r>
          </w:p>
        </w:tc>
      </w:tr>
    </w:tbl>
    <w:p w14:paraId="60F7C557" w14:textId="77777777" w:rsidR="00821739" w:rsidRPr="00BA5F71" w:rsidRDefault="00821739" w:rsidP="00DA66CF">
      <w:pPr>
        <w:ind w:left="720"/>
        <w:rPr>
          <w:rFonts w:ascii="Calibri" w:hAnsi="Calibri" w:cs="Arial"/>
          <w:sz w:val="22"/>
          <w:szCs w:val="22"/>
        </w:rPr>
      </w:pPr>
    </w:p>
    <w:p w14:paraId="1C5A8408"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787F02F" w14:textId="77777777" w:rsidR="00821739" w:rsidRPr="00BA5F71" w:rsidRDefault="00821739" w:rsidP="00DA66CF">
      <w:pPr>
        <w:ind w:left="720"/>
        <w:rPr>
          <w:rFonts w:ascii="Calibri" w:hAnsi="Calibri" w:cs="Arial"/>
          <w:b/>
          <w:sz w:val="22"/>
          <w:szCs w:val="22"/>
        </w:rPr>
      </w:pPr>
    </w:p>
    <w:p w14:paraId="15162DA4"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REQUIRED COURSE MATERIALS:</w:t>
      </w:r>
      <w:r w:rsidRPr="00BA5F71">
        <w:rPr>
          <w:rFonts w:ascii="Calibri" w:hAnsi="Calibri" w:cs="Arial"/>
          <w:sz w:val="22"/>
          <w:szCs w:val="22"/>
        </w:rPr>
        <w:t xml:space="preserve">  </w:t>
      </w:r>
    </w:p>
    <w:p w14:paraId="0EE1BC01"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(In correct bibliographic format.)</w:t>
      </w:r>
    </w:p>
    <w:p w14:paraId="04F63A86" w14:textId="77777777" w:rsidR="00821739" w:rsidRPr="00BA5F71" w:rsidRDefault="00821739" w:rsidP="00DA66CF">
      <w:pPr>
        <w:ind w:left="720"/>
        <w:rPr>
          <w:rFonts w:ascii="Calibri" w:hAnsi="Calibri" w:cs="Arial"/>
          <w:sz w:val="22"/>
          <w:szCs w:val="22"/>
        </w:rPr>
      </w:pPr>
    </w:p>
    <w:p w14:paraId="752FD715"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RESERVED MATERIALS FOR THE COURSE:</w:t>
      </w:r>
      <w:r w:rsidRPr="00BA5F71">
        <w:rPr>
          <w:rFonts w:ascii="Calibri" w:hAnsi="Calibri" w:cs="Arial"/>
          <w:sz w:val="22"/>
          <w:szCs w:val="22"/>
        </w:rPr>
        <w:t xml:space="preserve">  </w:t>
      </w:r>
    </w:p>
    <w:p w14:paraId="475B2781"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Other special learning resources.</w:t>
      </w:r>
    </w:p>
    <w:p w14:paraId="0F0768D7" w14:textId="77777777" w:rsidR="00821739" w:rsidRPr="00BA5F71" w:rsidRDefault="00821739" w:rsidP="00DA66CF">
      <w:pPr>
        <w:ind w:left="720"/>
        <w:rPr>
          <w:rFonts w:ascii="Calibri" w:hAnsi="Calibri" w:cs="Arial"/>
          <w:sz w:val="22"/>
          <w:szCs w:val="22"/>
        </w:rPr>
      </w:pPr>
    </w:p>
    <w:p w14:paraId="2A4DC5F1"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CLASS SCHEDULE:</w:t>
      </w:r>
      <w:r w:rsidRPr="00BA5F71">
        <w:rPr>
          <w:rFonts w:ascii="Calibri" w:hAnsi="Calibri" w:cs="Arial"/>
          <w:sz w:val="22"/>
          <w:szCs w:val="22"/>
        </w:rPr>
        <w:t xml:space="preserve">  </w:t>
      </w:r>
    </w:p>
    <w:p w14:paraId="04AF6D1F"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 xml:space="preserve">This section includes assignments for each class meeting or unit, along with scheduled </w:t>
      </w:r>
      <w:r w:rsidR="009D4448" w:rsidRPr="00BA5F71">
        <w:rPr>
          <w:rFonts w:ascii="Calibri" w:hAnsi="Calibri" w:cs="Arial"/>
          <w:sz w:val="22"/>
          <w:szCs w:val="22"/>
        </w:rPr>
        <w:t>Library activities</w:t>
      </w:r>
      <w:r w:rsidRPr="00BA5F71">
        <w:rPr>
          <w:rFonts w:ascii="Calibri" w:hAnsi="Calibri" w:cs="Arial"/>
          <w:sz w:val="22"/>
          <w:szCs w:val="22"/>
        </w:rPr>
        <w:t xml:space="preserve"> and other scheduled support, including scheduled tests.</w:t>
      </w:r>
    </w:p>
    <w:p w14:paraId="58F9E513" w14:textId="77777777" w:rsidR="00821739" w:rsidRPr="00BA5F71" w:rsidRDefault="00821739" w:rsidP="00DA66CF">
      <w:pPr>
        <w:ind w:left="720"/>
        <w:rPr>
          <w:rFonts w:ascii="Calibri" w:hAnsi="Calibri" w:cs="Arial"/>
          <w:sz w:val="22"/>
          <w:szCs w:val="22"/>
        </w:rPr>
      </w:pPr>
    </w:p>
    <w:p w14:paraId="05D5E731"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ANY OTHER INFORMATION OR CLASS PROCEDURES OR POLICIES:</w:t>
      </w:r>
      <w:r w:rsidRPr="00BA5F71">
        <w:rPr>
          <w:rFonts w:ascii="Calibri" w:hAnsi="Calibri" w:cs="Arial"/>
          <w:sz w:val="22"/>
          <w:szCs w:val="22"/>
        </w:rPr>
        <w:t xml:space="preserve">  </w:t>
      </w:r>
    </w:p>
    <w:p w14:paraId="7A12FBBE"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(Which would be useful to the students in the class.)</w:t>
      </w:r>
    </w:p>
    <w:sectPr w:rsidR="00821739" w:rsidRPr="00BA5F71" w:rsidSect="0082173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D7D1B" w14:textId="77777777" w:rsidR="00BC7DE0" w:rsidRDefault="00BC7DE0" w:rsidP="003A608C">
      <w:r>
        <w:separator/>
      </w:r>
    </w:p>
  </w:endnote>
  <w:endnote w:type="continuationSeparator" w:id="0">
    <w:p w14:paraId="69DCDC85" w14:textId="77777777" w:rsidR="00BC7DE0" w:rsidRDefault="00BC7DE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B8F9" w14:textId="77777777" w:rsidR="00821739" w:rsidRPr="0056733A" w:rsidRDefault="004B060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821739" w:rsidRPr="00583E5E">
      <w:rPr>
        <w:rFonts w:ascii="Calibri" w:hAnsi="Calibri" w:cs="Arial"/>
        <w:sz w:val="22"/>
        <w:szCs w:val="22"/>
      </w:rPr>
      <w:tab/>
    </w:r>
    <w:r w:rsidR="00821739" w:rsidRPr="00583E5E">
      <w:rPr>
        <w:rFonts w:ascii="Calibri" w:hAnsi="Calibri" w:cs="Arial"/>
        <w:sz w:val="22"/>
        <w:szCs w:val="22"/>
      </w:rPr>
      <w:tab/>
      <w:t xml:space="preserve">Page </w:t>
    </w:r>
    <w:r w:rsidR="00821739" w:rsidRPr="00583E5E">
      <w:rPr>
        <w:rFonts w:ascii="Calibri" w:hAnsi="Calibri" w:cs="Arial"/>
        <w:sz w:val="22"/>
        <w:szCs w:val="22"/>
      </w:rPr>
      <w:fldChar w:fldCharType="begin"/>
    </w:r>
    <w:r w:rsidR="00821739" w:rsidRPr="00583E5E">
      <w:rPr>
        <w:rFonts w:ascii="Calibri" w:hAnsi="Calibri" w:cs="Arial"/>
        <w:sz w:val="22"/>
        <w:szCs w:val="22"/>
      </w:rPr>
      <w:instrText xml:space="preserve"> PAGE   \* MERGEFORMAT </w:instrText>
    </w:r>
    <w:r w:rsidR="00821739" w:rsidRPr="00583E5E">
      <w:rPr>
        <w:rFonts w:ascii="Calibri" w:hAnsi="Calibri" w:cs="Arial"/>
        <w:sz w:val="22"/>
        <w:szCs w:val="22"/>
      </w:rPr>
      <w:fldChar w:fldCharType="separate"/>
    </w:r>
    <w:r w:rsidR="00BF47BA">
      <w:rPr>
        <w:rFonts w:ascii="Calibri" w:hAnsi="Calibri" w:cs="Arial"/>
        <w:noProof/>
        <w:sz w:val="22"/>
        <w:szCs w:val="22"/>
      </w:rPr>
      <w:t>3</w:t>
    </w:r>
    <w:r w:rsidR="0082173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F0FC" w14:textId="77777777" w:rsidR="00821739" w:rsidRPr="0004495F" w:rsidRDefault="0004495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BF47BA">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0AA06" w14:textId="77777777" w:rsidR="00BC7DE0" w:rsidRDefault="00BC7DE0" w:rsidP="003A608C">
      <w:r>
        <w:separator/>
      </w:r>
    </w:p>
  </w:footnote>
  <w:footnote w:type="continuationSeparator" w:id="0">
    <w:p w14:paraId="4A3E41A9" w14:textId="77777777" w:rsidR="00BC7DE0" w:rsidRDefault="00BC7DE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7D41" w14:textId="77777777" w:rsidR="0004495F" w:rsidRDefault="0004495F" w:rsidP="0004495F">
    <w:pPr>
      <w:pStyle w:val="Header"/>
      <w:jc w:val="right"/>
    </w:pPr>
    <w:r w:rsidRPr="00D55873">
      <w:rPr>
        <w:noProof/>
        <w:lang w:eastAsia="en-US"/>
      </w:rPr>
      <w:drawing>
        <wp:inline distT="0" distB="0" distL="0" distR="0" wp14:anchorId="437B5071" wp14:editId="6CC9D35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668CA5A" w14:textId="77777777" w:rsidR="0004495F" w:rsidRDefault="0004495F" w:rsidP="0004495F">
    <w:pPr>
      <w:pStyle w:val="Header"/>
      <w:jc w:val="right"/>
    </w:pPr>
  </w:p>
  <w:p w14:paraId="5D27D12F" w14:textId="77777777" w:rsidR="0004495F" w:rsidRDefault="0004495F" w:rsidP="0004495F">
    <w:pPr>
      <w:pStyle w:val="Header"/>
      <w:contextualSpacing/>
      <w:jc w:val="right"/>
      <w:rPr>
        <w:b/>
        <w:color w:val="470A68"/>
        <w:sz w:val="28"/>
      </w:rPr>
    </w:pPr>
    <w:r>
      <w:rPr>
        <w:b/>
        <w:color w:val="470A68"/>
        <w:sz w:val="28"/>
      </w:rPr>
      <w:t>School of Arts, Humanities, and Social Sciences</w:t>
    </w:r>
  </w:p>
  <w:p w14:paraId="5B90E6E4" w14:textId="77777777" w:rsidR="00821739" w:rsidRPr="0004495F" w:rsidRDefault="0004495F" w:rsidP="0004495F">
    <w:pPr>
      <w:pStyle w:val="Header"/>
      <w:contextualSpacing/>
      <w:jc w:val="right"/>
      <w:rPr>
        <w:b/>
        <w:color w:val="470A68"/>
        <w:sz w:val="28"/>
      </w:rPr>
    </w:pPr>
    <w:r>
      <w:rPr>
        <w:noProof/>
        <w:lang w:eastAsia="en-US"/>
      </w:rPr>
      <mc:AlternateContent>
        <mc:Choice Requires="wps">
          <w:drawing>
            <wp:inline distT="0" distB="0" distL="0" distR="0" wp14:anchorId="15BDBE13" wp14:editId="2B318FF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inline>
          </w:drawing>
        </mc:Choice>
        <mc:Fallback>
          <w:pict>
            <v:shapetype w14:anchorId="3B4655B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78E0F0D"/>
    <w:multiLevelType w:val="hybridMultilevel"/>
    <w:tmpl w:val="2CC25F92"/>
    <w:lvl w:ilvl="0" w:tplc="ADFC08FE">
      <w:start w:val="2"/>
      <w:numFmt w:val="upperRoman"/>
      <w:lvlText w:val="%1."/>
      <w:lvlJc w:val="left"/>
      <w:pPr>
        <w:tabs>
          <w:tab w:val="num" w:pos="720"/>
        </w:tabs>
        <w:ind w:left="720" w:hanging="720"/>
      </w:pPr>
      <w:rPr>
        <w:rFonts w:hint="default"/>
        <w:u w:val="none"/>
      </w:rPr>
    </w:lvl>
    <w:lvl w:ilvl="1" w:tplc="04090001">
      <w:start w:val="1"/>
      <w:numFmt w:val="bullet"/>
      <w:lvlText w:val=""/>
      <w:lvlJc w:val="left"/>
      <w:pPr>
        <w:tabs>
          <w:tab w:val="num" w:pos="1080"/>
        </w:tabs>
        <w:ind w:left="1080" w:hanging="360"/>
      </w:pPr>
      <w:rPr>
        <w:rFonts w:ascii="Symbol" w:hAnsi="Symbol"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0CF5EEF"/>
    <w:multiLevelType w:val="hybridMultilevel"/>
    <w:tmpl w:val="6A92DE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60CF278B"/>
    <w:multiLevelType w:val="hybridMultilevel"/>
    <w:tmpl w:val="656EB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CF"/>
    <w:rsid w:val="000049F5"/>
    <w:rsid w:val="00006F89"/>
    <w:rsid w:val="00007ACB"/>
    <w:rsid w:val="0001420A"/>
    <w:rsid w:val="00015BE3"/>
    <w:rsid w:val="000167A6"/>
    <w:rsid w:val="000168E0"/>
    <w:rsid w:val="00017A4C"/>
    <w:rsid w:val="00023F13"/>
    <w:rsid w:val="0003164D"/>
    <w:rsid w:val="00041568"/>
    <w:rsid w:val="0004495F"/>
    <w:rsid w:val="0005025E"/>
    <w:rsid w:val="00051D9C"/>
    <w:rsid w:val="000727FE"/>
    <w:rsid w:val="0008394A"/>
    <w:rsid w:val="00085A5D"/>
    <w:rsid w:val="00087993"/>
    <w:rsid w:val="00092F31"/>
    <w:rsid w:val="00095F74"/>
    <w:rsid w:val="00096025"/>
    <w:rsid w:val="000A179B"/>
    <w:rsid w:val="000A404C"/>
    <w:rsid w:val="000A53CD"/>
    <w:rsid w:val="000A62F4"/>
    <w:rsid w:val="000A70A3"/>
    <w:rsid w:val="000B478E"/>
    <w:rsid w:val="000C5A3C"/>
    <w:rsid w:val="000C5FFB"/>
    <w:rsid w:val="000D4A28"/>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B1EE1"/>
    <w:rsid w:val="001C2715"/>
    <w:rsid w:val="001C32A2"/>
    <w:rsid w:val="001C33A1"/>
    <w:rsid w:val="001D0574"/>
    <w:rsid w:val="001D4423"/>
    <w:rsid w:val="001D4790"/>
    <w:rsid w:val="001E2EA0"/>
    <w:rsid w:val="001F2B93"/>
    <w:rsid w:val="001F34C2"/>
    <w:rsid w:val="001F5A74"/>
    <w:rsid w:val="001F71CA"/>
    <w:rsid w:val="00200DEF"/>
    <w:rsid w:val="00204FF1"/>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0AE0"/>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3D09"/>
    <w:rsid w:val="003B6057"/>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55B"/>
    <w:rsid w:val="00515A6C"/>
    <w:rsid w:val="00517935"/>
    <w:rsid w:val="00526CBC"/>
    <w:rsid w:val="00532D7D"/>
    <w:rsid w:val="005360DA"/>
    <w:rsid w:val="00543F79"/>
    <w:rsid w:val="00555DC1"/>
    <w:rsid w:val="00560932"/>
    <w:rsid w:val="005645D9"/>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2B2"/>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968A2"/>
    <w:rsid w:val="00697816"/>
    <w:rsid w:val="006A0AA0"/>
    <w:rsid w:val="006A3585"/>
    <w:rsid w:val="006B7E2D"/>
    <w:rsid w:val="006C0DA2"/>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2F74"/>
    <w:rsid w:val="00734B01"/>
    <w:rsid w:val="00744942"/>
    <w:rsid w:val="00747EF2"/>
    <w:rsid w:val="007547B6"/>
    <w:rsid w:val="0076217E"/>
    <w:rsid w:val="00763CF6"/>
    <w:rsid w:val="007805FB"/>
    <w:rsid w:val="0078368F"/>
    <w:rsid w:val="00784D05"/>
    <w:rsid w:val="00785D83"/>
    <w:rsid w:val="0079365F"/>
    <w:rsid w:val="00796D96"/>
    <w:rsid w:val="007A1104"/>
    <w:rsid w:val="007A37D3"/>
    <w:rsid w:val="007A3F44"/>
    <w:rsid w:val="007A636B"/>
    <w:rsid w:val="007A6E96"/>
    <w:rsid w:val="007A7888"/>
    <w:rsid w:val="007B1E95"/>
    <w:rsid w:val="007B2F45"/>
    <w:rsid w:val="007B7558"/>
    <w:rsid w:val="007C0541"/>
    <w:rsid w:val="007C3211"/>
    <w:rsid w:val="007C5E2D"/>
    <w:rsid w:val="007C6355"/>
    <w:rsid w:val="007D243A"/>
    <w:rsid w:val="007D314C"/>
    <w:rsid w:val="007D72B7"/>
    <w:rsid w:val="007E7942"/>
    <w:rsid w:val="007F1A32"/>
    <w:rsid w:val="0080574D"/>
    <w:rsid w:val="00810887"/>
    <w:rsid w:val="00813CDE"/>
    <w:rsid w:val="00820F79"/>
    <w:rsid w:val="00821739"/>
    <w:rsid w:val="00821FCE"/>
    <w:rsid w:val="008244CC"/>
    <w:rsid w:val="008247F1"/>
    <w:rsid w:val="00824C48"/>
    <w:rsid w:val="00826575"/>
    <w:rsid w:val="008322A3"/>
    <w:rsid w:val="008326F7"/>
    <w:rsid w:val="008361A2"/>
    <w:rsid w:val="00840199"/>
    <w:rsid w:val="00841991"/>
    <w:rsid w:val="008537DA"/>
    <w:rsid w:val="00854673"/>
    <w:rsid w:val="00857017"/>
    <w:rsid w:val="00871451"/>
    <w:rsid w:val="008734F9"/>
    <w:rsid w:val="00874DEB"/>
    <w:rsid w:val="00875AAA"/>
    <w:rsid w:val="00876E75"/>
    <w:rsid w:val="008856A1"/>
    <w:rsid w:val="008A0AC8"/>
    <w:rsid w:val="008A1D7C"/>
    <w:rsid w:val="008A2456"/>
    <w:rsid w:val="008A64AE"/>
    <w:rsid w:val="008B4D58"/>
    <w:rsid w:val="008B7FE2"/>
    <w:rsid w:val="008C37F3"/>
    <w:rsid w:val="008C3AFA"/>
    <w:rsid w:val="008C3DF6"/>
    <w:rsid w:val="008D0387"/>
    <w:rsid w:val="008D136B"/>
    <w:rsid w:val="008E0214"/>
    <w:rsid w:val="008E08DD"/>
    <w:rsid w:val="008F4C05"/>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BF47BA"/>
    <w:rsid w:val="00C02627"/>
    <w:rsid w:val="00C12406"/>
    <w:rsid w:val="00C157B0"/>
    <w:rsid w:val="00C27530"/>
    <w:rsid w:val="00C3496D"/>
    <w:rsid w:val="00C34A0A"/>
    <w:rsid w:val="00C3595D"/>
    <w:rsid w:val="00C36AF3"/>
    <w:rsid w:val="00C51CBF"/>
    <w:rsid w:val="00C57A5F"/>
    <w:rsid w:val="00C653DB"/>
    <w:rsid w:val="00C7377C"/>
    <w:rsid w:val="00C761D5"/>
    <w:rsid w:val="00C90786"/>
    <w:rsid w:val="00C9122C"/>
    <w:rsid w:val="00CA1FB8"/>
    <w:rsid w:val="00CA4B5F"/>
    <w:rsid w:val="00CB0437"/>
    <w:rsid w:val="00CB0C30"/>
    <w:rsid w:val="00CB6983"/>
    <w:rsid w:val="00CC4743"/>
    <w:rsid w:val="00CD7130"/>
    <w:rsid w:val="00CF114D"/>
    <w:rsid w:val="00CF132F"/>
    <w:rsid w:val="00CF3158"/>
    <w:rsid w:val="00CF4F04"/>
    <w:rsid w:val="00CF7A26"/>
    <w:rsid w:val="00D01EB8"/>
    <w:rsid w:val="00D05B56"/>
    <w:rsid w:val="00D109F9"/>
    <w:rsid w:val="00D12029"/>
    <w:rsid w:val="00D201B6"/>
    <w:rsid w:val="00D20D9F"/>
    <w:rsid w:val="00D22A47"/>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E04BE9"/>
    <w:rsid w:val="00E261D0"/>
    <w:rsid w:val="00E26CBF"/>
    <w:rsid w:val="00E32930"/>
    <w:rsid w:val="00E35386"/>
    <w:rsid w:val="00E35475"/>
    <w:rsid w:val="00E37A6C"/>
    <w:rsid w:val="00E4004A"/>
    <w:rsid w:val="00E415F9"/>
    <w:rsid w:val="00E501BC"/>
    <w:rsid w:val="00E523CB"/>
    <w:rsid w:val="00E53389"/>
    <w:rsid w:val="00E53417"/>
    <w:rsid w:val="00E53F3D"/>
    <w:rsid w:val="00E57435"/>
    <w:rsid w:val="00E60CA4"/>
    <w:rsid w:val="00E62FA5"/>
    <w:rsid w:val="00E7107D"/>
    <w:rsid w:val="00E7207A"/>
    <w:rsid w:val="00E83CA5"/>
    <w:rsid w:val="00E84695"/>
    <w:rsid w:val="00E92623"/>
    <w:rsid w:val="00E96555"/>
    <w:rsid w:val="00EA1123"/>
    <w:rsid w:val="00EA151B"/>
    <w:rsid w:val="00EA5ACB"/>
    <w:rsid w:val="00EB0FFD"/>
    <w:rsid w:val="00EB15D4"/>
    <w:rsid w:val="00EB2705"/>
    <w:rsid w:val="00EB2C92"/>
    <w:rsid w:val="00EB6159"/>
    <w:rsid w:val="00EB6447"/>
    <w:rsid w:val="00EB70EA"/>
    <w:rsid w:val="00EC28D8"/>
    <w:rsid w:val="00EE3DB1"/>
    <w:rsid w:val="00EF0124"/>
    <w:rsid w:val="00EF3347"/>
    <w:rsid w:val="00F0403D"/>
    <w:rsid w:val="00F04E67"/>
    <w:rsid w:val="00F05C55"/>
    <w:rsid w:val="00F1523B"/>
    <w:rsid w:val="00F248F3"/>
    <w:rsid w:val="00F268CA"/>
    <w:rsid w:val="00F348A6"/>
    <w:rsid w:val="00F3669E"/>
    <w:rsid w:val="00F43CDC"/>
    <w:rsid w:val="00F451A3"/>
    <w:rsid w:val="00F4738C"/>
    <w:rsid w:val="00F52D3B"/>
    <w:rsid w:val="00F530D5"/>
    <w:rsid w:val="00F53559"/>
    <w:rsid w:val="00F755BB"/>
    <w:rsid w:val="00F75BD5"/>
    <w:rsid w:val="00F81D99"/>
    <w:rsid w:val="00F81F4F"/>
    <w:rsid w:val="00F83284"/>
    <w:rsid w:val="00F8379C"/>
    <w:rsid w:val="00F8387E"/>
    <w:rsid w:val="00F876C6"/>
    <w:rsid w:val="00F91E48"/>
    <w:rsid w:val="00F91F63"/>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B63DB89"/>
  <w15:docId w15:val="{91980617-217B-4610-A03C-8E2BBAAF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paragraph" w:styleId="BalloonText">
    <w:name w:val="Balloon Text"/>
    <w:basedOn w:val="Normal"/>
    <w:link w:val="BalloonTextChar"/>
    <w:rsid w:val="00E7207A"/>
    <w:rPr>
      <w:rFonts w:ascii="Lucida Grande" w:hAnsi="Lucida Grande" w:cs="Lucida Grande"/>
      <w:sz w:val="18"/>
      <w:szCs w:val="18"/>
    </w:rPr>
  </w:style>
  <w:style w:type="character" w:customStyle="1" w:styleId="BalloonTextChar">
    <w:name w:val="Balloon Text Char"/>
    <w:basedOn w:val="DefaultParagraphFont"/>
    <w:link w:val="BalloonText"/>
    <w:rsid w:val="00E7207A"/>
    <w:rPr>
      <w:rFonts w:ascii="Lucida Grande" w:hAnsi="Lucida Grande" w:cs="Lucida Grande"/>
      <w:sz w:val="18"/>
      <w:szCs w:val="18"/>
      <w:lang w:eastAsia="ar-SA"/>
    </w:rPr>
  </w:style>
  <w:style w:type="paragraph" w:styleId="Revision">
    <w:name w:val="Revision"/>
    <w:hidden/>
    <w:uiPriority w:val="99"/>
    <w:semiHidden/>
    <w:rsid w:val="00854673"/>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D9769-8FF7-2042-BCCF-51ADC6470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7</TotalTime>
  <Pages>3</Pages>
  <Words>674</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4920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5</cp:revision>
  <dcterms:created xsi:type="dcterms:W3CDTF">2022-04-04T15:42:00Z</dcterms:created>
  <dcterms:modified xsi:type="dcterms:W3CDTF">2022-04-04T15:54:00Z</dcterms:modified>
</cp:coreProperties>
</file>