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2331F614" w14:textId="77777777" w:rsidTr="005A4AB8">
        <w:trPr>
          <w:trHeight w:val="546"/>
          <w:tblHeader/>
          <w:jc w:val="center"/>
        </w:trPr>
        <w:tc>
          <w:tcPr>
            <w:tcW w:w="5206" w:type="dxa"/>
            <w:vAlign w:val="center"/>
          </w:tcPr>
          <w:p w14:paraId="1394F229"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41ACCDC"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1B6FEEB" w14:textId="77777777" w:rsidTr="005A4AB8">
        <w:trPr>
          <w:trHeight w:val="516"/>
          <w:jc w:val="center"/>
        </w:trPr>
        <w:tc>
          <w:tcPr>
            <w:tcW w:w="5206" w:type="dxa"/>
            <w:vAlign w:val="center"/>
          </w:tcPr>
          <w:p w14:paraId="4EBA3528"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8961BD7"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530016E" w14:textId="77777777" w:rsidTr="005A4AB8">
        <w:trPr>
          <w:trHeight w:val="516"/>
          <w:jc w:val="center"/>
        </w:trPr>
        <w:tc>
          <w:tcPr>
            <w:tcW w:w="5206" w:type="dxa"/>
            <w:vAlign w:val="center"/>
          </w:tcPr>
          <w:p w14:paraId="345E41D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F114926"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DB3D5DE" w14:textId="77777777" w:rsidR="00821739" w:rsidRPr="00BA5F71" w:rsidRDefault="00821739" w:rsidP="00DA66CF">
      <w:pPr>
        <w:rPr>
          <w:rFonts w:ascii="Calibri" w:hAnsi="Calibri" w:cs="Arial"/>
          <w:b/>
          <w:sz w:val="22"/>
          <w:szCs w:val="22"/>
          <w:u w:val="single"/>
        </w:rPr>
      </w:pPr>
    </w:p>
    <w:p w14:paraId="072077B3" w14:textId="77777777" w:rsidR="00821739" w:rsidRPr="00DF6B02" w:rsidRDefault="00821739" w:rsidP="00DA66CF">
      <w:pPr>
        <w:numPr>
          <w:ilvl w:val="0"/>
          <w:numId w:val="2"/>
        </w:numPr>
        <w:tabs>
          <w:tab w:val="left" w:pos="720"/>
        </w:tabs>
        <w:rPr>
          <w:rFonts w:ascii="Calibri" w:hAnsi="Calibri" w:cs="Arial"/>
          <w:b/>
          <w:sz w:val="22"/>
          <w:szCs w:val="22"/>
          <w:u w:val="single"/>
        </w:rPr>
      </w:pPr>
      <w:r w:rsidRPr="00DF6B02">
        <w:rPr>
          <w:rFonts w:ascii="Calibri" w:hAnsi="Calibri" w:cs="Arial"/>
          <w:b/>
          <w:sz w:val="22"/>
          <w:szCs w:val="22"/>
          <w:u w:val="single"/>
        </w:rPr>
        <w:t>COURSE NUMBER AND TITLE, CATALOG DESCRIPTION, CREDITS:</w:t>
      </w:r>
    </w:p>
    <w:p w14:paraId="039CBD89" w14:textId="77777777" w:rsidR="00821739" w:rsidRPr="00DF6B02" w:rsidRDefault="00821739" w:rsidP="00DA66CF">
      <w:pPr>
        <w:ind w:left="1440"/>
        <w:rPr>
          <w:rFonts w:ascii="Calibri" w:hAnsi="Calibri" w:cs="Arial"/>
          <w:b/>
          <w:sz w:val="22"/>
          <w:szCs w:val="22"/>
        </w:rPr>
      </w:pPr>
    </w:p>
    <w:p w14:paraId="7ED4D1A7" w14:textId="6B7CC924" w:rsidR="00FE50E9" w:rsidRPr="00DF6B02" w:rsidRDefault="00815B5A" w:rsidP="002E1DBE">
      <w:pPr>
        <w:widowControl/>
        <w:tabs>
          <w:tab w:val="left" w:pos="720"/>
          <w:tab w:val="left" w:pos="1170"/>
        </w:tabs>
        <w:ind w:firstLine="720"/>
        <w:rPr>
          <w:rFonts w:ascii="Calibri" w:hAnsi="Calibri" w:cs="Arial"/>
          <w:b/>
          <w:bCs/>
          <w:sz w:val="22"/>
          <w:szCs w:val="22"/>
        </w:rPr>
      </w:pPr>
      <w:r w:rsidRPr="00DF6B02">
        <w:rPr>
          <w:rFonts w:ascii="Calibri" w:hAnsi="Calibri" w:cs="Arial"/>
          <w:b/>
          <w:bCs/>
          <w:noProof/>
          <w:sz w:val="22"/>
          <w:szCs w:val="22"/>
        </w:rPr>
        <w:t xml:space="preserve">CTS 2317 NETWORK DEFENSE AND COUNTERMEASURES </w:t>
      </w:r>
      <w:r w:rsidR="00AC618A" w:rsidRPr="00DF6B02">
        <w:rPr>
          <w:rFonts w:ascii="Calibri" w:hAnsi="Calibri" w:cs="Arial"/>
          <w:b/>
          <w:bCs/>
          <w:noProof/>
          <w:sz w:val="22"/>
          <w:szCs w:val="22"/>
        </w:rPr>
        <w:t>II</w:t>
      </w:r>
      <w:r w:rsidR="00146CC0" w:rsidRPr="00DF6B02">
        <w:rPr>
          <w:rFonts w:ascii="Calibri" w:hAnsi="Calibri" w:cs="Arial"/>
          <w:b/>
          <w:bCs/>
          <w:sz w:val="22"/>
          <w:szCs w:val="22"/>
        </w:rPr>
        <w:t xml:space="preserve"> (</w:t>
      </w:r>
      <w:r w:rsidR="009A4EF9" w:rsidRPr="00DF6B02">
        <w:rPr>
          <w:rFonts w:ascii="Calibri" w:hAnsi="Calibri" w:cs="Arial"/>
          <w:b/>
          <w:bCs/>
          <w:noProof/>
          <w:sz w:val="22"/>
          <w:szCs w:val="22"/>
        </w:rPr>
        <w:t>3</w:t>
      </w:r>
      <w:r w:rsidR="00821739" w:rsidRPr="00DF6B02">
        <w:rPr>
          <w:rFonts w:ascii="Calibri" w:hAnsi="Calibri" w:cs="Arial"/>
          <w:b/>
          <w:bCs/>
          <w:sz w:val="22"/>
          <w:szCs w:val="22"/>
        </w:rPr>
        <w:t xml:space="preserve"> CREDITS)</w:t>
      </w:r>
    </w:p>
    <w:p w14:paraId="34E3A118" w14:textId="78B3B7E5" w:rsidR="00EE2294" w:rsidRPr="00DF6B02" w:rsidRDefault="00EE2294" w:rsidP="17EB8898">
      <w:pPr>
        <w:widowControl/>
        <w:suppressAutoHyphens w:val="0"/>
        <w:ind w:left="720"/>
        <w:rPr>
          <w:rFonts w:ascii="Calibri" w:hAnsi="Calibri" w:cs="Arial"/>
          <w:noProof/>
          <w:sz w:val="22"/>
          <w:szCs w:val="22"/>
        </w:rPr>
      </w:pPr>
    </w:p>
    <w:p w14:paraId="21A2C0A2" w14:textId="282708B5" w:rsidR="007C1CEA" w:rsidRPr="00DF6B02" w:rsidRDefault="007C1CEA" w:rsidP="17EB8898">
      <w:pPr>
        <w:widowControl/>
        <w:suppressAutoHyphens w:val="0"/>
        <w:ind w:left="720"/>
        <w:rPr>
          <w:rFonts w:asciiTheme="minorHAnsi" w:hAnsiTheme="minorHAnsi" w:cstheme="minorBidi"/>
          <w:noProof/>
          <w:sz w:val="22"/>
          <w:szCs w:val="22"/>
        </w:rPr>
      </w:pPr>
      <w:r w:rsidRPr="00DF6B02">
        <w:rPr>
          <w:rStyle w:val="normaltextrun"/>
          <w:rFonts w:ascii="Calibri" w:hAnsi="Calibri" w:cs="Calibri"/>
          <w:color w:val="000000"/>
          <w:sz w:val="22"/>
          <w:szCs w:val="22"/>
          <w:shd w:val="clear" w:color="auto" w:fill="FFFFFF"/>
        </w:rPr>
        <w:t>Introduction to various methods used to ensure security across cloud platforms. Emphasis is placed on the strategic domain with special attention to adaptive and defense security, framing network policies, and achieving compliance. Examination of the operational domain to apply strategic decision-making processes</w:t>
      </w:r>
      <w:r w:rsidR="00CC740D" w:rsidRPr="00DF6B02">
        <w:rPr>
          <w:rStyle w:val="normaltextrun"/>
          <w:rFonts w:ascii="Calibri" w:hAnsi="Calibri" w:cs="Calibri"/>
          <w:color w:val="000000"/>
          <w:sz w:val="22"/>
          <w:szCs w:val="22"/>
          <w:shd w:val="clear" w:color="auto" w:fill="FFFFFF"/>
        </w:rPr>
        <w:t xml:space="preserve"> to ensure secure networks.</w:t>
      </w:r>
    </w:p>
    <w:p w14:paraId="1D1ADB43" w14:textId="77777777" w:rsidR="00DC001F" w:rsidRPr="00DF6B02"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53A72310" w14:textId="7A0D7E47" w:rsidR="00821739" w:rsidRPr="00DF6B02" w:rsidRDefault="00821739" w:rsidP="005C1481">
      <w:pPr>
        <w:numPr>
          <w:ilvl w:val="0"/>
          <w:numId w:val="2"/>
        </w:numPr>
        <w:rPr>
          <w:rFonts w:ascii="Calibri" w:hAnsi="Calibri" w:cs="Arial"/>
          <w:b/>
          <w:sz w:val="22"/>
          <w:szCs w:val="22"/>
        </w:rPr>
      </w:pPr>
      <w:r w:rsidRPr="00DF6B02">
        <w:rPr>
          <w:rFonts w:ascii="Calibri" w:hAnsi="Calibri" w:cs="Arial"/>
          <w:b/>
          <w:sz w:val="22"/>
          <w:szCs w:val="22"/>
          <w:u w:val="single"/>
        </w:rPr>
        <w:t>PREREQUISITES FOR THIS COURSE:</w:t>
      </w:r>
      <w:r w:rsidRPr="00DF6B02">
        <w:rPr>
          <w:rFonts w:ascii="Calibri" w:hAnsi="Calibri" w:cs="Arial"/>
          <w:b/>
          <w:sz w:val="22"/>
          <w:szCs w:val="22"/>
        </w:rPr>
        <w:t xml:space="preserve">  </w:t>
      </w:r>
      <w:r w:rsidR="00A052DD" w:rsidRPr="00DF6B02">
        <w:rPr>
          <w:rFonts w:ascii="Calibri" w:hAnsi="Calibri" w:cs="Arial"/>
          <w:noProof/>
          <w:sz w:val="22"/>
          <w:szCs w:val="22"/>
        </w:rPr>
        <w:t>CTS</w:t>
      </w:r>
      <w:r w:rsidR="09CFCA65" w:rsidRPr="00DF6B02">
        <w:rPr>
          <w:rFonts w:ascii="Calibri" w:hAnsi="Calibri" w:cs="Arial"/>
          <w:noProof/>
          <w:sz w:val="22"/>
          <w:szCs w:val="22"/>
        </w:rPr>
        <w:t xml:space="preserve"> </w:t>
      </w:r>
      <w:r w:rsidR="00A052DD" w:rsidRPr="00DF6B02">
        <w:rPr>
          <w:rFonts w:ascii="Calibri" w:hAnsi="Calibri" w:cs="Arial"/>
          <w:noProof/>
          <w:sz w:val="22"/>
          <w:szCs w:val="22"/>
        </w:rPr>
        <w:t xml:space="preserve">1314 </w:t>
      </w:r>
      <w:r w:rsidR="44DA76CA" w:rsidRPr="00DF6B02">
        <w:rPr>
          <w:rFonts w:ascii="Calibri" w:hAnsi="Calibri" w:cs="Arial"/>
          <w:noProof/>
          <w:sz w:val="22"/>
          <w:szCs w:val="22"/>
        </w:rPr>
        <w:t xml:space="preserve"> with a grade of “C” or better</w:t>
      </w:r>
    </w:p>
    <w:p w14:paraId="0ABD5661" w14:textId="77777777" w:rsidR="00146CC0" w:rsidRPr="00DF6B02" w:rsidRDefault="00146CC0" w:rsidP="00927493">
      <w:pPr>
        <w:ind w:left="720"/>
        <w:rPr>
          <w:rFonts w:ascii="Calibri" w:hAnsi="Calibri" w:cs="Arial"/>
          <w:sz w:val="22"/>
          <w:szCs w:val="22"/>
        </w:rPr>
      </w:pPr>
    </w:p>
    <w:p w14:paraId="6C2DD5A3" w14:textId="4259C4CB" w:rsidR="00D075A3" w:rsidRPr="00DF6B02" w:rsidRDefault="00821739" w:rsidP="00DF01E3">
      <w:pPr>
        <w:ind w:firstLine="720"/>
        <w:rPr>
          <w:rFonts w:ascii="Calibri" w:hAnsi="Calibri" w:cs="Arial"/>
          <w:sz w:val="22"/>
          <w:szCs w:val="22"/>
        </w:rPr>
      </w:pPr>
      <w:r w:rsidRPr="00DF6B02">
        <w:rPr>
          <w:rFonts w:ascii="Calibri" w:hAnsi="Calibri" w:cs="Arial"/>
          <w:b/>
          <w:sz w:val="22"/>
          <w:szCs w:val="22"/>
          <w:u w:val="single"/>
        </w:rPr>
        <w:t>CO-</w:t>
      </w:r>
      <w:r w:rsidR="009F0C0D" w:rsidRPr="00DF6B02">
        <w:rPr>
          <w:rFonts w:ascii="Calibri" w:hAnsi="Calibri" w:cs="Arial"/>
          <w:b/>
          <w:sz w:val="22"/>
          <w:szCs w:val="22"/>
          <w:u w:val="single"/>
        </w:rPr>
        <w:t>REQUISIT</w:t>
      </w:r>
      <w:r w:rsidRPr="00DF6B02">
        <w:rPr>
          <w:rFonts w:ascii="Calibri" w:hAnsi="Calibri" w:cs="Arial"/>
          <w:b/>
          <w:sz w:val="22"/>
          <w:szCs w:val="22"/>
          <w:u w:val="single"/>
        </w:rPr>
        <w:t>ES FOR THIS COURSE:</w:t>
      </w:r>
      <w:r w:rsidR="00DF01E3" w:rsidRPr="00DF6B02">
        <w:rPr>
          <w:rFonts w:ascii="Calibri" w:hAnsi="Calibri" w:cs="Arial"/>
          <w:sz w:val="22"/>
          <w:szCs w:val="22"/>
        </w:rPr>
        <w:t xml:space="preserve">  </w:t>
      </w:r>
      <w:r w:rsidR="2B40917D" w:rsidRPr="00DF6B02">
        <w:rPr>
          <w:rFonts w:ascii="Calibri" w:hAnsi="Calibri" w:cs="Arial"/>
          <w:noProof/>
          <w:sz w:val="22"/>
          <w:szCs w:val="22"/>
        </w:rPr>
        <w:t>None</w:t>
      </w:r>
    </w:p>
    <w:p w14:paraId="5FDBD853" w14:textId="6472D873" w:rsidR="00821739" w:rsidRPr="00DF6B02" w:rsidRDefault="2B40917D" w:rsidP="00DA66CF">
      <w:pPr>
        <w:ind w:firstLine="720"/>
        <w:rPr>
          <w:rFonts w:ascii="Calibri" w:hAnsi="Calibri" w:cs="Arial"/>
          <w:sz w:val="22"/>
          <w:szCs w:val="22"/>
        </w:rPr>
      </w:pPr>
      <w:r w:rsidRPr="00DF6B02">
        <w:rPr>
          <w:rFonts w:ascii="Calibri" w:hAnsi="Calibri" w:cs="Arial"/>
          <w:noProof/>
          <w:sz w:val="22"/>
          <w:szCs w:val="22"/>
        </w:rPr>
        <w:t xml:space="preserve"> </w:t>
      </w:r>
    </w:p>
    <w:p w14:paraId="1006D553" w14:textId="05532E0E" w:rsidR="00821739" w:rsidRPr="00DF6B02" w:rsidRDefault="00821739" w:rsidP="00DF6B02">
      <w:pPr>
        <w:numPr>
          <w:ilvl w:val="0"/>
          <w:numId w:val="2"/>
        </w:numPr>
        <w:spacing w:after="60"/>
        <w:rPr>
          <w:rFonts w:ascii="Calibri" w:hAnsi="Calibri" w:cs="Arial"/>
          <w:sz w:val="22"/>
          <w:szCs w:val="22"/>
        </w:rPr>
      </w:pPr>
      <w:r w:rsidRPr="00DF6B02">
        <w:rPr>
          <w:rFonts w:ascii="Calibri" w:hAnsi="Calibri" w:cs="Arial"/>
          <w:b/>
          <w:sz w:val="22"/>
          <w:szCs w:val="22"/>
          <w:u w:val="single"/>
        </w:rPr>
        <w:t>GENERAL COURSE INFORMATION:</w:t>
      </w:r>
      <w:r w:rsidRPr="00DF6B02">
        <w:rPr>
          <w:rFonts w:ascii="Calibri" w:hAnsi="Calibri" w:cs="Arial"/>
          <w:b/>
          <w:sz w:val="22"/>
          <w:szCs w:val="22"/>
        </w:rPr>
        <w:t xml:space="preserve">  </w:t>
      </w:r>
      <w:r w:rsidRPr="00DF6B02">
        <w:rPr>
          <w:rFonts w:ascii="Calibri" w:hAnsi="Calibri" w:cs="Arial"/>
          <w:sz w:val="22"/>
          <w:szCs w:val="22"/>
        </w:rPr>
        <w:t>Topic Outline.</w:t>
      </w:r>
    </w:p>
    <w:p w14:paraId="564D8670" w14:textId="77777777" w:rsidR="007C1CEA" w:rsidRPr="00DF6B02" w:rsidRDefault="007C1CEA" w:rsidP="007C1CEA">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Enterprise virtual, cloud, and wireless network security </w:t>
      </w:r>
    </w:p>
    <w:p w14:paraId="772B5F22" w14:textId="77777777" w:rsidR="007C1CEA" w:rsidRPr="00DF6B02" w:rsidRDefault="007C1CEA" w:rsidP="007C1CEA">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Monitoring and analysis of network traffic and logs  </w:t>
      </w:r>
    </w:p>
    <w:p w14:paraId="55EDA37F" w14:textId="77777777" w:rsidR="007C1CEA" w:rsidRPr="00DF6B02" w:rsidRDefault="007C1CEA" w:rsidP="007C1CEA">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Incident response and forensic investigation </w:t>
      </w:r>
    </w:p>
    <w:p w14:paraId="016BD32E" w14:textId="660DEAE2" w:rsidR="00CC740D" w:rsidRPr="00DF6B02" w:rsidRDefault="00CC740D" w:rsidP="00CC740D">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Threat assessments </w:t>
      </w:r>
    </w:p>
    <w:p w14:paraId="18A61AA0" w14:textId="0AE73F97" w:rsidR="007C1CEA" w:rsidRPr="00DF6B02" w:rsidRDefault="007C1CEA" w:rsidP="007C1CEA">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Business continuity and disaster recovery </w:t>
      </w:r>
    </w:p>
    <w:p w14:paraId="37583DA6" w14:textId="5AE3C32D" w:rsidR="007C1CEA" w:rsidRPr="00DF6B02" w:rsidRDefault="007C1CEA" w:rsidP="007C1CEA">
      <w:pPr>
        <w:pStyle w:val="ListParagraph"/>
        <w:numPr>
          <w:ilvl w:val="0"/>
          <w:numId w:val="6"/>
        </w:numPr>
        <w:tabs>
          <w:tab w:val="left" w:pos="1080"/>
        </w:tabs>
        <w:spacing w:after="40"/>
        <w:rPr>
          <w:rFonts w:asciiTheme="minorHAnsi" w:hAnsiTheme="minorHAnsi" w:cstheme="minorHAnsi"/>
          <w:sz w:val="22"/>
          <w:szCs w:val="22"/>
        </w:rPr>
      </w:pPr>
      <w:r w:rsidRPr="00DF6B02">
        <w:rPr>
          <w:rFonts w:asciiTheme="minorHAnsi" w:hAnsiTheme="minorHAnsi" w:cstheme="minorHAnsi"/>
          <w:sz w:val="22"/>
          <w:szCs w:val="22"/>
        </w:rPr>
        <w:t>Risk anticipation</w:t>
      </w:r>
      <w:r w:rsidR="00CC740D" w:rsidRPr="00DF6B02">
        <w:rPr>
          <w:rFonts w:asciiTheme="minorHAnsi" w:hAnsiTheme="minorHAnsi" w:cstheme="minorHAnsi"/>
          <w:sz w:val="22"/>
          <w:szCs w:val="22"/>
        </w:rPr>
        <w:t xml:space="preserve"> and</w:t>
      </w:r>
      <w:r w:rsidRPr="00DF6B02">
        <w:rPr>
          <w:rFonts w:asciiTheme="minorHAnsi" w:hAnsiTheme="minorHAnsi" w:cstheme="minorHAnsi"/>
          <w:sz w:val="22"/>
          <w:szCs w:val="22"/>
        </w:rPr>
        <w:t> management </w:t>
      </w:r>
    </w:p>
    <w:p w14:paraId="2AC1CE23" w14:textId="77777777" w:rsidR="00821739" w:rsidRPr="00BA5F71" w:rsidRDefault="00821739" w:rsidP="005A6D05">
      <w:pPr>
        <w:tabs>
          <w:tab w:val="left" w:pos="1080"/>
        </w:tabs>
        <w:ind w:left="360" w:hanging="360"/>
        <w:rPr>
          <w:rFonts w:ascii="Calibri" w:hAnsi="Calibri" w:cs="Arial"/>
          <w:sz w:val="22"/>
          <w:szCs w:val="22"/>
        </w:rPr>
      </w:pPr>
    </w:p>
    <w:p w14:paraId="680DECE7" w14:textId="77777777" w:rsidR="004B060A" w:rsidRPr="00BA3BB9" w:rsidRDefault="004B060A" w:rsidP="004B060A">
      <w:pPr>
        <w:numPr>
          <w:ilvl w:val="0"/>
          <w:numId w:val="3"/>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946521A" w14:textId="77777777" w:rsidR="004B060A" w:rsidRDefault="004B060A" w:rsidP="004B060A">
      <w:pPr>
        <w:rPr>
          <w:rFonts w:ascii="Calibri" w:hAnsi="Calibri" w:cs="Arial"/>
          <w:b/>
          <w:sz w:val="22"/>
          <w:szCs w:val="22"/>
          <w:u w:val="single"/>
        </w:rPr>
      </w:pPr>
    </w:p>
    <w:p w14:paraId="19C896C6"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F4CEFF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59F906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572C06A"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E4C80E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7FA8C1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1DE1F1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5B4DB4"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6C0F3F1" w14:textId="77777777" w:rsidR="00821739" w:rsidRDefault="00821739" w:rsidP="00DA66CF">
      <w:pPr>
        <w:ind w:left="720"/>
        <w:rPr>
          <w:rFonts w:ascii="Calibri" w:hAnsi="Calibri" w:cs="Arial"/>
          <w:b/>
          <w:sz w:val="22"/>
          <w:szCs w:val="22"/>
          <w:u w:val="single"/>
        </w:rPr>
      </w:pPr>
    </w:p>
    <w:p w14:paraId="435B40A3" w14:textId="77777777" w:rsidR="004B060A" w:rsidRPr="004B060A" w:rsidRDefault="004B060A" w:rsidP="00CC0623">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1ECB901F" w14:textId="1BA95C4B" w:rsidR="004B060A" w:rsidRPr="004B060A" w:rsidRDefault="004B060A" w:rsidP="00CC0623">
      <w:pPr>
        <w:shd w:val="clear" w:color="auto" w:fill="FFFFFF"/>
        <w:spacing w:after="120"/>
        <w:ind w:left="720"/>
        <w:rPr>
          <w:rFonts w:asciiTheme="minorHAnsi" w:hAnsiTheme="minorHAnsi"/>
          <w:color w:val="000000"/>
          <w:sz w:val="22"/>
          <w:szCs w:val="22"/>
        </w:rPr>
      </w:pPr>
      <w:r w:rsidRPr="004B060A">
        <w:rPr>
          <w:rFonts w:asciiTheme="minorHAnsi" w:hAnsiTheme="minorHAnsi"/>
          <w:color w:val="000000"/>
          <w:sz w:val="22"/>
          <w:szCs w:val="22"/>
        </w:rPr>
        <w:t>1. Listed here are the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the student’s general education along with the general education competency </w:t>
      </w:r>
      <w:r w:rsidR="00CC0623">
        <w:rPr>
          <w:rFonts w:asciiTheme="minorHAnsi" w:hAnsiTheme="minorHAnsi"/>
          <w:color w:val="000000"/>
          <w:sz w:val="22"/>
          <w:szCs w:val="22"/>
        </w:rPr>
        <w:t>they</w:t>
      </w:r>
      <w:r w:rsidRPr="004B060A">
        <w:rPr>
          <w:rFonts w:asciiTheme="minorHAnsi" w:hAnsiTheme="minorHAnsi"/>
          <w:color w:val="000000"/>
          <w:sz w:val="22"/>
          <w:szCs w:val="22"/>
        </w:rPr>
        <w:t xml:space="preserve"> support.</w:t>
      </w:r>
    </w:p>
    <w:p w14:paraId="7945B768" w14:textId="5BC16271" w:rsidR="004B060A" w:rsidRPr="004B060A" w:rsidRDefault="004B060A" w:rsidP="00CC0623">
      <w:pPr>
        <w:shd w:val="clear" w:color="auto" w:fill="FFFFFF"/>
        <w:spacing w:after="120"/>
        <w:rPr>
          <w:rFonts w:asciiTheme="minorHAnsi" w:hAnsiTheme="minorHAnsi"/>
          <w:color w:val="000000" w:themeColor="text1"/>
          <w:sz w:val="22"/>
          <w:szCs w:val="22"/>
        </w:rPr>
      </w:pPr>
      <w:r w:rsidRPr="004B060A">
        <w:rPr>
          <w:rFonts w:asciiTheme="minorHAnsi" w:hAnsiTheme="minorHAnsi"/>
          <w:color w:val="000000"/>
          <w:sz w:val="22"/>
          <w:szCs w:val="22"/>
        </w:rPr>
        <w:t> </w:t>
      </w:r>
      <w:r w:rsidR="00CC0623">
        <w:rPr>
          <w:rFonts w:asciiTheme="minorHAnsi" w:hAnsiTheme="minorHAnsi"/>
          <w:color w:val="000000"/>
          <w:sz w:val="22"/>
          <w:szCs w:val="22"/>
        </w:rPr>
        <w:tab/>
      </w:r>
      <w:r w:rsidRPr="63F0DFCC">
        <w:rPr>
          <w:rFonts w:asciiTheme="minorHAnsi" w:hAnsiTheme="minorHAnsi"/>
          <w:color w:val="000000" w:themeColor="text1"/>
          <w:sz w:val="22"/>
          <w:szCs w:val="22"/>
        </w:rPr>
        <w:t xml:space="preserve">General Education </w:t>
      </w:r>
      <w:r w:rsidR="006F4E0C" w:rsidRPr="63F0DFCC">
        <w:rPr>
          <w:rFonts w:asciiTheme="minorHAnsi" w:hAnsiTheme="minorHAnsi"/>
          <w:color w:val="000000" w:themeColor="text1"/>
          <w:sz w:val="22"/>
          <w:szCs w:val="22"/>
        </w:rPr>
        <w:t>Competenc</w:t>
      </w:r>
      <w:r w:rsidR="00CC0623">
        <w:rPr>
          <w:rFonts w:asciiTheme="minorHAnsi" w:hAnsiTheme="minorHAnsi"/>
          <w:color w:val="000000" w:themeColor="text1"/>
          <w:sz w:val="22"/>
          <w:szCs w:val="22"/>
        </w:rPr>
        <w:t>y</w:t>
      </w:r>
      <w:r w:rsidRPr="63F0DFCC">
        <w:rPr>
          <w:rFonts w:asciiTheme="minorHAnsi" w:hAnsiTheme="minorHAnsi"/>
          <w:color w:val="000000" w:themeColor="text1"/>
          <w:sz w:val="22"/>
          <w:szCs w:val="22"/>
        </w:rPr>
        <w:t xml:space="preserve">: </w:t>
      </w:r>
      <w:r w:rsidR="2F205847" w:rsidRPr="63F0DFCC">
        <w:rPr>
          <w:rFonts w:asciiTheme="minorHAnsi" w:hAnsiTheme="minorHAnsi"/>
          <w:b/>
          <w:bCs/>
          <w:sz w:val="22"/>
          <w:szCs w:val="22"/>
        </w:rPr>
        <w:t xml:space="preserve"> </w:t>
      </w:r>
      <w:r w:rsidR="00221B14">
        <w:rPr>
          <w:rFonts w:asciiTheme="minorHAnsi" w:hAnsiTheme="minorHAnsi"/>
          <w:b/>
          <w:bCs/>
          <w:sz w:val="22"/>
          <w:szCs w:val="22"/>
        </w:rPr>
        <w:t>Think</w:t>
      </w:r>
    </w:p>
    <w:p w14:paraId="029A15C8" w14:textId="2AC29F92" w:rsidR="004B060A" w:rsidRPr="004B060A" w:rsidRDefault="004B060A" w:rsidP="00522669">
      <w:pPr>
        <w:shd w:val="clear" w:color="auto" w:fill="FFFFFF"/>
        <w:spacing w:after="120"/>
        <w:ind w:left="720"/>
        <w:rPr>
          <w:rFonts w:asciiTheme="minorHAnsi" w:hAnsiTheme="minorHAnsi"/>
          <w:color w:val="000000"/>
          <w:sz w:val="22"/>
          <w:szCs w:val="22"/>
        </w:rPr>
      </w:pPr>
      <w:r w:rsidRPr="004B060A">
        <w:rPr>
          <w:rFonts w:asciiTheme="minorHAnsi" w:hAnsiTheme="minorHAnsi"/>
          <w:color w:val="000000"/>
          <w:sz w:val="22"/>
          <w:szCs w:val="22"/>
        </w:rPr>
        <w:t xml:space="preserve">Course </w:t>
      </w:r>
      <w:r w:rsidR="00CC0623">
        <w:rPr>
          <w:rFonts w:asciiTheme="minorHAnsi" w:hAnsiTheme="minorHAnsi"/>
          <w:color w:val="000000"/>
          <w:sz w:val="22"/>
          <w:szCs w:val="22"/>
        </w:rPr>
        <w:t>o</w:t>
      </w:r>
      <w:r w:rsidRPr="004B060A">
        <w:rPr>
          <w:rFonts w:asciiTheme="minorHAnsi" w:hAnsiTheme="minorHAnsi"/>
          <w:color w:val="000000"/>
          <w:sz w:val="22"/>
          <w:szCs w:val="22"/>
        </w:rPr>
        <w:t xml:space="preserve">utcomes or </w:t>
      </w:r>
      <w:r w:rsidR="00CC0623">
        <w:rPr>
          <w:rFonts w:asciiTheme="minorHAnsi" w:hAnsiTheme="minorHAnsi"/>
          <w:color w:val="000000"/>
          <w:sz w:val="22"/>
          <w:szCs w:val="22"/>
        </w:rPr>
        <w:t>o</w:t>
      </w:r>
      <w:r w:rsidRPr="004B060A">
        <w:rPr>
          <w:rFonts w:asciiTheme="minorHAnsi" w:hAnsiTheme="minorHAnsi"/>
          <w:color w:val="000000"/>
          <w:sz w:val="22"/>
          <w:szCs w:val="22"/>
        </w:rPr>
        <w:t xml:space="preserve">bjectives </w:t>
      </w:r>
      <w:r w:rsidR="00CC0623">
        <w:rPr>
          <w:rFonts w:asciiTheme="minorHAnsi" w:hAnsiTheme="minorHAnsi"/>
          <w:color w:val="000000"/>
          <w:sz w:val="22"/>
          <w:szCs w:val="22"/>
        </w:rPr>
        <w:t>s</w:t>
      </w:r>
      <w:r w:rsidRPr="004B060A">
        <w:rPr>
          <w:rFonts w:asciiTheme="minorHAnsi" w:hAnsiTheme="minorHAnsi"/>
          <w:color w:val="000000"/>
          <w:sz w:val="22"/>
          <w:szCs w:val="22"/>
        </w:rPr>
        <w:t xml:space="preserve">upporting the General Education </w:t>
      </w:r>
      <w:r w:rsidR="00DF6B02">
        <w:rPr>
          <w:rFonts w:asciiTheme="minorHAnsi" w:hAnsiTheme="minorHAnsi"/>
          <w:color w:val="000000"/>
          <w:sz w:val="22"/>
          <w:szCs w:val="22"/>
        </w:rPr>
        <w:t>c</w:t>
      </w:r>
      <w:r w:rsidR="00DA5DE4" w:rsidRPr="004B060A">
        <w:rPr>
          <w:rFonts w:asciiTheme="minorHAnsi" w:hAnsiTheme="minorHAnsi"/>
          <w:color w:val="000000"/>
          <w:sz w:val="22"/>
          <w:szCs w:val="22"/>
        </w:rPr>
        <w:t>ompetenc</w:t>
      </w:r>
      <w:r w:rsidR="00CC0623">
        <w:rPr>
          <w:rFonts w:asciiTheme="minorHAnsi" w:hAnsiTheme="minorHAnsi"/>
          <w:color w:val="000000"/>
          <w:sz w:val="22"/>
          <w:szCs w:val="22"/>
        </w:rPr>
        <w:t>y</w:t>
      </w:r>
      <w:r w:rsidRPr="004B060A">
        <w:rPr>
          <w:rFonts w:asciiTheme="minorHAnsi" w:hAnsiTheme="minorHAnsi"/>
          <w:color w:val="000000"/>
          <w:sz w:val="22"/>
          <w:szCs w:val="22"/>
        </w:rPr>
        <w:t>:</w:t>
      </w:r>
    </w:p>
    <w:p w14:paraId="3D03CF03" w14:textId="331189AF" w:rsidR="007C1CEA" w:rsidRPr="007C1CEA" w:rsidRDefault="007C1CEA" w:rsidP="00522669">
      <w:pPr>
        <w:pStyle w:val="ListParagraph"/>
        <w:numPr>
          <w:ilvl w:val="0"/>
          <w:numId w:val="12"/>
        </w:numPr>
        <w:tabs>
          <w:tab w:val="left" w:pos="1080"/>
        </w:tabs>
        <w:spacing w:after="120"/>
        <w:rPr>
          <w:rFonts w:ascii="Calibri" w:hAnsi="Calibri" w:cs="Arial"/>
          <w:noProof/>
          <w:sz w:val="22"/>
          <w:szCs w:val="22"/>
        </w:rPr>
      </w:pPr>
      <w:r w:rsidRPr="007C1CEA">
        <w:rPr>
          <w:rFonts w:ascii="Calibri" w:hAnsi="Calibri" w:cs="Arial"/>
          <w:noProof/>
          <w:sz w:val="22"/>
          <w:szCs w:val="22"/>
        </w:rPr>
        <w:t>Analyze enterprise and corporate level software for cloud and network security system(s)</w:t>
      </w:r>
      <w:r w:rsidR="00467293">
        <w:rPr>
          <w:rFonts w:ascii="Calibri" w:hAnsi="Calibri" w:cs="Arial"/>
          <w:noProof/>
          <w:sz w:val="22"/>
          <w:szCs w:val="22"/>
        </w:rPr>
        <w:t>.</w:t>
      </w:r>
    </w:p>
    <w:p w14:paraId="47E093D5" w14:textId="1ABD7579" w:rsidR="001177E4" w:rsidRDefault="007C1CEA" w:rsidP="00522669">
      <w:pPr>
        <w:pStyle w:val="ListParagraph"/>
        <w:numPr>
          <w:ilvl w:val="0"/>
          <w:numId w:val="12"/>
        </w:numPr>
        <w:tabs>
          <w:tab w:val="left" w:pos="1080"/>
        </w:tabs>
        <w:rPr>
          <w:rFonts w:ascii="Calibri" w:hAnsi="Calibri" w:cs="Arial"/>
          <w:noProof/>
          <w:sz w:val="22"/>
          <w:szCs w:val="22"/>
        </w:rPr>
      </w:pPr>
      <w:r w:rsidRPr="007C1CEA">
        <w:rPr>
          <w:rFonts w:ascii="Calibri" w:hAnsi="Calibri" w:cs="Arial"/>
          <w:noProof/>
          <w:sz w:val="22"/>
          <w:szCs w:val="22"/>
        </w:rPr>
        <w:t>Assess cybersecurity risk(s), facilitating a comprehension of risk management for network architecture</w:t>
      </w:r>
      <w:r w:rsidR="00467293">
        <w:rPr>
          <w:rFonts w:ascii="Calibri" w:hAnsi="Calibri" w:cs="Arial"/>
          <w:noProof/>
          <w:sz w:val="22"/>
          <w:szCs w:val="22"/>
        </w:rPr>
        <w:t>.</w:t>
      </w:r>
    </w:p>
    <w:p w14:paraId="71505A07" w14:textId="77777777" w:rsidR="00CC0623" w:rsidRPr="00CC0623" w:rsidRDefault="00CC0623" w:rsidP="00CC0623">
      <w:pPr>
        <w:pStyle w:val="ListParagraph"/>
        <w:tabs>
          <w:tab w:val="left" w:pos="1080"/>
        </w:tabs>
        <w:ind w:left="1080"/>
        <w:rPr>
          <w:rFonts w:ascii="Calibri" w:hAnsi="Calibri" w:cs="Arial"/>
          <w:noProof/>
          <w:sz w:val="22"/>
          <w:szCs w:val="22"/>
        </w:rPr>
      </w:pPr>
    </w:p>
    <w:p w14:paraId="5A5A4AC3" w14:textId="5C8C18D9" w:rsidR="00093B17" w:rsidRPr="00093B17" w:rsidRDefault="00093B17" w:rsidP="00CC0623">
      <w:pPr>
        <w:shd w:val="clear" w:color="auto" w:fill="FFFFFF"/>
        <w:spacing w:after="120"/>
        <w:ind w:firstLine="720"/>
        <w:rPr>
          <w:rFonts w:ascii="Calibri" w:hAnsi="Calibri" w:cs="Calibri"/>
          <w:sz w:val="22"/>
        </w:rPr>
      </w:pPr>
      <w:r w:rsidRPr="00093B17">
        <w:rPr>
          <w:rFonts w:ascii="Calibri" w:hAnsi="Calibri" w:cs="Calibri"/>
          <w:b/>
          <w:color w:val="000000"/>
          <w:sz w:val="22"/>
          <w:szCs w:val="24"/>
        </w:rPr>
        <w:t>B.</w:t>
      </w:r>
      <w:r w:rsidRPr="00093B17">
        <w:rPr>
          <w:rFonts w:ascii="Calibri" w:hAnsi="Calibri" w:cs="Calibri"/>
          <w:color w:val="000000"/>
          <w:sz w:val="22"/>
          <w:szCs w:val="24"/>
        </w:rPr>
        <w:t xml:space="preserve"> </w:t>
      </w:r>
      <w:r w:rsidRPr="00093B17">
        <w:rPr>
          <w:rFonts w:ascii="Calibri" w:hAnsi="Calibri" w:cs="Calibri"/>
          <w:b/>
          <w:sz w:val="22"/>
        </w:rPr>
        <w:t>Other Course Objectives/Standards</w:t>
      </w:r>
    </w:p>
    <w:p w14:paraId="63F9D14A" w14:textId="0D30B92A" w:rsidR="0030150A" w:rsidRPr="00467293" w:rsidRDefault="0030150A" w:rsidP="00CC0623">
      <w:pPr>
        <w:pStyle w:val="ListParagraph"/>
        <w:numPr>
          <w:ilvl w:val="0"/>
          <w:numId w:val="8"/>
        </w:numPr>
        <w:shd w:val="clear" w:color="auto" w:fill="FFFFFF"/>
        <w:spacing w:after="120"/>
        <w:rPr>
          <w:rFonts w:ascii="Calibri" w:hAnsi="Calibri" w:cs="Calibri"/>
          <w:color w:val="000000" w:themeColor="text1"/>
          <w:sz w:val="22"/>
          <w:szCs w:val="22"/>
        </w:rPr>
      </w:pPr>
      <w:r w:rsidRPr="00467293">
        <w:rPr>
          <w:rFonts w:ascii="Calibri" w:hAnsi="Calibri" w:cs="Calibri"/>
          <w:color w:val="000000" w:themeColor="text1"/>
          <w:sz w:val="22"/>
          <w:szCs w:val="22"/>
        </w:rPr>
        <w:t xml:space="preserve">Implement </w:t>
      </w:r>
      <w:r w:rsidR="00467293" w:rsidRPr="00467293">
        <w:rPr>
          <w:rFonts w:ascii="Calibri" w:hAnsi="Calibri" w:cs="Calibri"/>
          <w:color w:val="000000" w:themeColor="text1"/>
          <w:sz w:val="22"/>
          <w:szCs w:val="22"/>
        </w:rPr>
        <w:t xml:space="preserve">network </w:t>
      </w:r>
      <w:r w:rsidRPr="00467293">
        <w:rPr>
          <w:rFonts w:ascii="Calibri" w:hAnsi="Calibri" w:cs="Calibri"/>
          <w:color w:val="000000" w:themeColor="text1"/>
          <w:sz w:val="22"/>
          <w:szCs w:val="22"/>
        </w:rPr>
        <w:t>digital forensic tools for hardware and software devices</w:t>
      </w:r>
      <w:r w:rsidR="00467293">
        <w:rPr>
          <w:rFonts w:ascii="Calibri" w:hAnsi="Calibri" w:cs="Calibri"/>
          <w:color w:val="000000" w:themeColor="text1"/>
          <w:sz w:val="22"/>
          <w:szCs w:val="22"/>
        </w:rPr>
        <w:t>.</w:t>
      </w:r>
    </w:p>
    <w:p w14:paraId="4B67BA6A" w14:textId="705F58A5" w:rsidR="00467293" w:rsidRPr="00467293" w:rsidRDefault="003B0CAF" w:rsidP="00CC0623">
      <w:pPr>
        <w:pStyle w:val="ListParagraph"/>
        <w:numPr>
          <w:ilvl w:val="0"/>
          <w:numId w:val="8"/>
        </w:numPr>
        <w:shd w:val="clear" w:color="auto" w:fill="FFFFFF"/>
        <w:spacing w:after="120"/>
        <w:rPr>
          <w:rFonts w:ascii="Calibri" w:hAnsi="Calibri" w:cs="Calibri"/>
          <w:color w:val="000000" w:themeColor="text1"/>
          <w:sz w:val="22"/>
          <w:szCs w:val="22"/>
        </w:rPr>
      </w:pPr>
      <w:r w:rsidRPr="00467293">
        <w:rPr>
          <w:rFonts w:ascii="Calibri" w:hAnsi="Calibri" w:cs="Calibri"/>
          <w:color w:val="000000" w:themeColor="text1"/>
          <w:sz w:val="22"/>
          <w:szCs w:val="22"/>
        </w:rPr>
        <w:t>Develop cyber</w:t>
      </w:r>
      <w:r w:rsidR="00291B6D">
        <w:rPr>
          <w:rFonts w:ascii="Calibri" w:hAnsi="Calibri" w:cs="Calibri"/>
          <w:color w:val="000000" w:themeColor="text1"/>
          <w:sz w:val="22"/>
          <w:szCs w:val="22"/>
        </w:rPr>
        <w:t xml:space="preserve"> </w:t>
      </w:r>
      <w:r w:rsidRPr="00467293">
        <w:rPr>
          <w:rFonts w:ascii="Calibri" w:hAnsi="Calibri" w:cs="Calibri"/>
          <w:color w:val="000000" w:themeColor="text1"/>
          <w:sz w:val="22"/>
          <w:szCs w:val="22"/>
        </w:rPr>
        <w:t>defense skills through authentication, encryption, log monitoring, and administrative level exercises</w:t>
      </w:r>
      <w:r w:rsidR="00467293">
        <w:rPr>
          <w:rFonts w:ascii="Calibri" w:hAnsi="Calibri" w:cs="Calibri"/>
          <w:color w:val="000000" w:themeColor="text1"/>
          <w:sz w:val="22"/>
          <w:szCs w:val="22"/>
        </w:rPr>
        <w:t>.</w:t>
      </w:r>
    </w:p>
    <w:p w14:paraId="1BF2F303" w14:textId="21201C5D" w:rsidR="00467293" w:rsidRPr="007C1CEA" w:rsidRDefault="00467293" w:rsidP="00CC0623">
      <w:pPr>
        <w:pStyle w:val="ListParagraph"/>
        <w:numPr>
          <w:ilvl w:val="0"/>
          <w:numId w:val="8"/>
        </w:numPr>
        <w:tabs>
          <w:tab w:val="left" w:pos="1080"/>
        </w:tabs>
        <w:spacing w:after="120"/>
        <w:rPr>
          <w:rFonts w:ascii="Calibri" w:hAnsi="Calibri" w:cs="Arial"/>
          <w:noProof/>
          <w:sz w:val="22"/>
          <w:szCs w:val="22"/>
        </w:rPr>
      </w:pPr>
      <w:r w:rsidRPr="007C1CEA">
        <w:rPr>
          <w:rFonts w:ascii="Calibri" w:hAnsi="Calibri" w:cs="Arial"/>
          <w:noProof/>
          <w:sz w:val="22"/>
          <w:szCs w:val="22"/>
        </w:rPr>
        <w:t>Utilize packet sniffers, network logs, and implement log monitoring for a networking system</w:t>
      </w:r>
      <w:r>
        <w:rPr>
          <w:rFonts w:ascii="Calibri" w:hAnsi="Calibri" w:cs="Arial"/>
          <w:noProof/>
          <w:sz w:val="22"/>
          <w:szCs w:val="22"/>
        </w:rPr>
        <w:t>.</w:t>
      </w:r>
    </w:p>
    <w:p w14:paraId="65675E9B" w14:textId="67ECD926" w:rsidR="00467293" w:rsidRDefault="00467293" w:rsidP="00CC0623">
      <w:pPr>
        <w:pStyle w:val="ListParagraph"/>
        <w:numPr>
          <w:ilvl w:val="0"/>
          <w:numId w:val="8"/>
        </w:numPr>
        <w:tabs>
          <w:tab w:val="left" w:pos="1080"/>
        </w:tabs>
        <w:spacing w:after="120"/>
        <w:rPr>
          <w:rFonts w:ascii="Calibri" w:hAnsi="Calibri" w:cs="Arial"/>
          <w:noProof/>
          <w:sz w:val="22"/>
          <w:szCs w:val="22"/>
        </w:rPr>
      </w:pPr>
      <w:r w:rsidRPr="007C1CEA">
        <w:rPr>
          <w:rFonts w:ascii="Calibri" w:hAnsi="Calibri" w:cs="Arial"/>
          <w:noProof/>
          <w:sz w:val="22"/>
          <w:szCs w:val="22"/>
        </w:rPr>
        <w:t>Conduct a cyberattack assessment and respond with appropriate countermeasure(s)</w:t>
      </w:r>
      <w:r>
        <w:rPr>
          <w:rFonts w:ascii="Calibri" w:hAnsi="Calibri" w:cs="Arial"/>
          <w:noProof/>
          <w:sz w:val="22"/>
          <w:szCs w:val="22"/>
        </w:rPr>
        <w:t>.</w:t>
      </w:r>
    </w:p>
    <w:p w14:paraId="740F5D1A" w14:textId="04537DF2" w:rsidR="00467293" w:rsidRPr="00467293" w:rsidRDefault="00467293" w:rsidP="00CC0623">
      <w:pPr>
        <w:pStyle w:val="ListParagraph"/>
        <w:numPr>
          <w:ilvl w:val="0"/>
          <w:numId w:val="8"/>
        </w:numPr>
        <w:tabs>
          <w:tab w:val="left" w:pos="1080"/>
        </w:tabs>
        <w:spacing w:after="120"/>
        <w:rPr>
          <w:rFonts w:ascii="Calibri" w:eastAsia="Calibri" w:hAnsi="Calibri" w:cs="Calibri"/>
          <w:sz w:val="22"/>
          <w:szCs w:val="22"/>
        </w:rPr>
      </w:pPr>
      <w:r w:rsidRPr="007C1CEA">
        <w:rPr>
          <w:rFonts w:ascii="Calibri" w:hAnsi="Calibri" w:cs="Arial"/>
          <w:sz w:val="22"/>
          <w:szCs w:val="22"/>
        </w:rPr>
        <w:t>Document administrative security policies, procedures, ISO and NST standard(s)</w:t>
      </w:r>
      <w:r>
        <w:rPr>
          <w:rFonts w:ascii="Calibri" w:hAnsi="Calibri" w:cs="Arial"/>
          <w:sz w:val="22"/>
          <w:szCs w:val="22"/>
        </w:rPr>
        <w:t>.</w:t>
      </w:r>
    </w:p>
    <w:p w14:paraId="5A0DF8CF" w14:textId="1213590D" w:rsidR="00467293" w:rsidRPr="00467293" w:rsidRDefault="00467293" w:rsidP="00CC0623">
      <w:pPr>
        <w:pStyle w:val="ListParagraph"/>
        <w:numPr>
          <w:ilvl w:val="0"/>
          <w:numId w:val="8"/>
        </w:numPr>
        <w:shd w:val="clear" w:color="auto" w:fill="FFFFFF"/>
        <w:spacing w:after="120"/>
        <w:rPr>
          <w:rFonts w:ascii="Calibri" w:hAnsi="Calibri" w:cs="Calibri"/>
          <w:color w:val="000000" w:themeColor="text1"/>
          <w:sz w:val="22"/>
          <w:szCs w:val="22"/>
        </w:rPr>
      </w:pPr>
      <w:r w:rsidRPr="00467293">
        <w:rPr>
          <w:rFonts w:ascii="Calibri" w:hAnsi="Calibri" w:cs="Calibri"/>
          <w:color w:val="000000" w:themeColor="text1"/>
          <w:sz w:val="22"/>
          <w:szCs w:val="22"/>
        </w:rPr>
        <w:t>Formulate corporate level practices, policies, and procedures for identified network risks</w:t>
      </w:r>
      <w:r>
        <w:rPr>
          <w:rFonts w:ascii="Calibri" w:hAnsi="Calibri" w:cs="Calibri"/>
          <w:color w:val="000000" w:themeColor="text1"/>
          <w:sz w:val="22"/>
          <w:szCs w:val="22"/>
        </w:rPr>
        <w:t>.</w:t>
      </w:r>
    </w:p>
    <w:p w14:paraId="52618997" w14:textId="0B4BFAAD" w:rsidR="00467293" w:rsidRPr="007C1CEA" w:rsidRDefault="00467293" w:rsidP="00CC0623">
      <w:pPr>
        <w:pStyle w:val="ListParagraph"/>
        <w:numPr>
          <w:ilvl w:val="0"/>
          <w:numId w:val="8"/>
        </w:numPr>
        <w:tabs>
          <w:tab w:val="left" w:pos="1080"/>
        </w:tabs>
        <w:spacing w:after="120"/>
        <w:rPr>
          <w:rFonts w:ascii="Calibri" w:hAnsi="Calibri" w:cs="Arial"/>
          <w:noProof/>
          <w:sz w:val="22"/>
          <w:szCs w:val="22"/>
        </w:rPr>
      </w:pPr>
      <w:r>
        <w:rPr>
          <w:rFonts w:ascii="Calibri" w:hAnsi="Calibri" w:cs="Arial"/>
          <w:noProof/>
          <w:sz w:val="22"/>
          <w:szCs w:val="22"/>
        </w:rPr>
        <w:t>P</w:t>
      </w:r>
      <w:r w:rsidRPr="007C1CEA">
        <w:rPr>
          <w:rFonts w:ascii="Calibri" w:hAnsi="Calibri" w:cs="Arial"/>
          <w:noProof/>
          <w:sz w:val="22"/>
          <w:szCs w:val="22"/>
        </w:rPr>
        <w:t>erform a mid-large business level incident response and digital forensic investigation</w:t>
      </w:r>
      <w:r>
        <w:rPr>
          <w:rFonts w:ascii="Calibri" w:hAnsi="Calibri" w:cs="Arial"/>
          <w:noProof/>
          <w:sz w:val="22"/>
          <w:szCs w:val="22"/>
        </w:rPr>
        <w:t>.</w:t>
      </w:r>
    </w:p>
    <w:p w14:paraId="10EC2ECF" w14:textId="7CDC861A" w:rsidR="00467293" w:rsidRPr="00467293" w:rsidRDefault="00467293" w:rsidP="00CC0623">
      <w:pPr>
        <w:pStyle w:val="ListParagraph"/>
        <w:numPr>
          <w:ilvl w:val="0"/>
          <w:numId w:val="8"/>
        </w:numPr>
        <w:tabs>
          <w:tab w:val="left" w:pos="1080"/>
        </w:tabs>
        <w:spacing w:after="120"/>
        <w:rPr>
          <w:rFonts w:ascii="Calibri" w:hAnsi="Calibri" w:cs="Arial"/>
          <w:noProof/>
          <w:sz w:val="22"/>
          <w:szCs w:val="22"/>
        </w:rPr>
      </w:pPr>
      <w:r w:rsidRPr="007C1CEA">
        <w:rPr>
          <w:rFonts w:ascii="Calibri" w:hAnsi="Calibri" w:cs="Arial"/>
          <w:noProof/>
          <w:sz w:val="22"/>
          <w:szCs w:val="22"/>
        </w:rPr>
        <w:t>Implement disaster recover methods through network defense methods and business practices</w:t>
      </w:r>
      <w:r>
        <w:rPr>
          <w:rFonts w:ascii="Calibri" w:hAnsi="Calibri" w:cs="Arial"/>
          <w:noProof/>
          <w:sz w:val="22"/>
          <w:szCs w:val="22"/>
        </w:rPr>
        <w:t>.</w:t>
      </w:r>
    </w:p>
    <w:p w14:paraId="7831B213" w14:textId="77777777" w:rsidR="004B060A" w:rsidRPr="0069312B" w:rsidRDefault="004B060A" w:rsidP="0069312B">
      <w:pPr>
        <w:ind w:left="720"/>
        <w:rPr>
          <w:rFonts w:ascii="Calibri" w:hAnsi="Calibri" w:cs="Arial"/>
          <w:bCs/>
          <w:iCs/>
          <w:sz w:val="22"/>
          <w:szCs w:val="22"/>
        </w:rPr>
      </w:pPr>
    </w:p>
    <w:p w14:paraId="25897386" w14:textId="77777777" w:rsidR="00821739" w:rsidRPr="00BA5F71" w:rsidRDefault="00821739" w:rsidP="00BE594D">
      <w:pPr>
        <w:numPr>
          <w:ilvl w:val="0"/>
          <w:numId w:val="4"/>
        </w:numPr>
        <w:rPr>
          <w:rFonts w:ascii="Calibri" w:hAnsi="Calibri" w:cs="Arial"/>
          <w:sz w:val="22"/>
          <w:szCs w:val="22"/>
        </w:rPr>
      </w:pPr>
      <w:r w:rsidRPr="00BA5F71">
        <w:rPr>
          <w:rFonts w:ascii="Calibri" w:hAnsi="Calibri" w:cs="Arial"/>
          <w:b/>
          <w:sz w:val="22"/>
          <w:szCs w:val="22"/>
          <w:u w:val="single"/>
        </w:rPr>
        <w:t>DISTRICT-WIDE POLICIES:</w:t>
      </w:r>
    </w:p>
    <w:p w14:paraId="25218F75" w14:textId="77777777" w:rsidR="00821739" w:rsidRPr="00BA5F71" w:rsidRDefault="00821739" w:rsidP="00DA66CF">
      <w:pPr>
        <w:tabs>
          <w:tab w:val="left" w:pos="720"/>
        </w:tabs>
        <w:ind w:left="720"/>
        <w:rPr>
          <w:rFonts w:ascii="Calibri" w:hAnsi="Calibri" w:cs="Arial"/>
          <w:sz w:val="22"/>
          <w:szCs w:val="22"/>
        </w:rPr>
      </w:pPr>
    </w:p>
    <w:p w14:paraId="138942B0"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13D022D9"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32D58832" w14:textId="77777777" w:rsidR="007D72B7" w:rsidRPr="00BA5F71" w:rsidRDefault="007D72B7" w:rsidP="009D4448">
      <w:pPr>
        <w:tabs>
          <w:tab w:val="left" w:pos="720"/>
        </w:tabs>
        <w:ind w:left="720"/>
        <w:rPr>
          <w:rFonts w:ascii="Calibri" w:hAnsi="Calibri" w:cs="Arial"/>
          <w:bCs/>
          <w:iCs/>
          <w:sz w:val="22"/>
          <w:szCs w:val="22"/>
        </w:rPr>
      </w:pPr>
    </w:p>
    <w:p w14:paraId="44D6A3D5"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7957E8A9"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C8583C5"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91CF774" w14:textId="77777777" w:rsidR="00821739" w:rsidRPr="00BA5F71" w:rsidRDefault="00821739" w:rsidP="00DA66CF">
      <w:pPr>
        <w:tabs>
          <w:tab w:val="left" w:pos="720"/>
        </w:tabs>
        <w:ind w:left="720"/>
        <w:rPr>
          <w:rFonts w:ascii="Calibri" w:hAnsi="Calibri" w:cs="Arial"/>
          <w:bCs/>
          <w:iCs/>
          <w:sz w:val="22"/>
          <w:szCs w:val="22"/>
        </w:rPr>
      </w:pPr>
    </w:p>
    <w:p w14:paraId="174E03A5" w14:textId="77777777" w:rsidR="00821739" w:rsidRPr="00BA5F71" w:rsidRDefault="00821739" w:rsidP="002963D4">
      <w:pPr>
        <w:numPr>
          <w:ilvl w:val="0"/>
          <w:numId w:val="4"/>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26EE970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23AE79" w14:textId="77777777" w:rsidR="00821739" w:rsidRPr="00BA5F71" w:rsidRDefault="00821739" w:rsidP="00DA66CF">
      <w:pPr>
        <w:ind w:left="720"/>
        <w:rPr>
          <w:rFonts w:ascii="Calibri" w:hAnsi="Calibri" w:cs="Arial"/>
          <w:sz w:val="22"/>
          <w:szCs w:val="22"/>
        </w:rPr>
      </w:pPr>
    </w:p>
    <w:p w14:paraId="35E918C5"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4A681BF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17061A91" w14:textId="77777777" w:rsidR="00821739" w:rsidRPr="00BA5F71" w:rsidRDefault="00821739" w:rsidP="00DA66CF">
      <w:pPr>
        <w:ind w:left="720"/>
        <w:rPr>
          <w:rFonts w:ascii="Calibri" w:hAnsi="Calibri" w:cs="Arial"/>
          <w:sz w:val="22"/>
          <w:szCs w:val="22"/>
        </w:rPr>
      </w:pPr>
    </w:p>
    <w:p w14:paraId="6035F0DC"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10660D0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360D941D"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68BFE80" w14:textId="77777777" w:rsidTr="005A4AB8">
        <w:trPr>
          <w:trHeight w:val="262"/>
          <w:tblHeader/>
          <w:jc w:val="center"/>
        </w:trPr>
        <w:tc>
          <w:tcPr>
            <w:tcW w:w="1075" w:type="dxa"/>
          </w:tcPr>
          <w:p w14:paraId="41F7F19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5FFB9AD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26F653F"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1463C835" w14:textId="77777777" w:rsidTr="005A4AB8">
        <w:trPr>
          <w:trHeight w:val="248"/>
          <w:jc w:val="center"/>
        </w:trPr>
        <w:tc>
          <w:tcPr>
            <w:tcW w:w="1075" w:type="dxa"/>
          </w:tcPr>
          <w:p w14:paraId="13AF3B76"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4488D1D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FE80DBC"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7903AEC" w14:textId="77777777" w:rsidTr="005A4AB8">
        <w:trPr>
          <w:trHeight w:val="262"/>
          <w:jc w:val="center"/>
        </w:trPr>
        <w:tc>
          <w:tcPr>
            <w:tcW w:w="1075" w:type="dxa"/>
          </w:tcPr>
          <w:p w14:paraId="530443BD"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65A7831F"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665E37D1"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1E1F35FB" w14:textId="77777777" w:rsidTr="005A4AB8">
        <w:trPr>
          <w:trHeight w:val="248"/>
          <w:jc w:val="center"/>
        </w:trPr>
        <w:tc>
          <w:tcPr>
            <w:tcW w:w="1075" w:type="dxa"/>
          </w:tcPr>
          <w:p w14:paraId="03313C17"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2DAF5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50363F9"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565893CA" w14:textId="77777777" w:rsidTr="005A4AB8">
        <w:trPr>
          <w:trHeight w:val="262"/>
          <w:jc w:val="center"/>
        </w:trPr>
        <w:tc>
          <w:tcPr>
            <w:tcW w:w="1075" w:type="dxa"/>
          </w:tcPr>
          <w:p w14:paraId="2E668EAA"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2F7BD73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CFD23F0"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1F2A91EA" w14:textId="77777777" w:rsidR="00821739" w:rsidRPr="00BA5F71" w:rsidRDefault="00821739" w:rsidP="00DA66CF">
      <w:pPr>
        <w:ind w:left="720"/>
        <w:rPr>
          <w:rFonts w:ascii="Calibri" w:hAnsi="Calibri" w:cs="Arial"/>
          <w:sz w:val="22"/>
          <w:szCs w:val="22"/>
        </w:rPr>
      </w:pPr>
    </w:p>
    <w:p w14:paraId="3F2C763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BF8B93" w14:textId="77777777" w:rsidR="00821739" w:rsidRPr="00BA5F71" w:rsidRDefault="00821739" w:rsidP="00DA66CF">
      <w:pPr>
        <w:ind w:left="720"/>
        <w:rPr>
          <w:rFonts w:ascii="Calibri" w:hAnsi="Calibri" w:cs="Arial"/>
          <w:b/>
          <w:sz w:val="22"/>
          <w:szCs w:val="22"/>
        </w:rPr>
      </w:pPr>
    </w:p>
    <w:p w14:paraId="7A5A4257" w14:textId="77777777" w:rsidR="00821739" w:rsidRPr="00BA5F71" w:rsidRDefault="00821739" w:rsidP="00BE594D">
      <w:pPr>
        <w:numPr>
          <w:ilvl w:val="0"/>
          <w:numId w:val="4"/>
        </w:numPr>
        <w:suppressAutoHyphens w:val="0"/>
        <w:rPr>
          <w:rFonts w:ascii="Calibri" w:hAnsi="Calibri" w:cs="Arial"/>
          <w:sz w:val="22"/>
          <w:szCs w:val="22"/>
        </w:rPr>
      </w:pPr>
      <w:r w:rsidRPr="3A14C4AD">
        <w:rPr>
          <w:rFonts w:ascii="Calibri" w:hAnsi="Calibri" w:cs="Arial"/>
          <w:b/>
          <w:bCs/>
          <w:sz w:val="22"/>
          <w:szCs w:val="22"/>
          <w:u w:val="single"/>
        </w:rPr>
        <w:t>REQUIRED COURSE MATERIALS:</w:t>
      </w:r>
      <w:r w:rsidRPr="3A14C4AD">
        <w:rPr>
          <w:rFonts w:ascii="Calibri" w:hAnsi="Calibri" w:cs="Arial"/>
          <w:sz w:val="22"/>
          <w:szCs w:val="22"/>
        </w:rPr>
        <w:t xml:space="preserve">  </w:t>
      </w:r>
    </w:p>
    <w:p w14:paraId="6E61A12D" w14:textId="3F022190" w:rsidR="4FE40F61" w:rsidRDefault="4FE40F61" w:rsidP="3A14C4AD">
      <w:pPr>
        <w:spacing w:line="259" w:lineRule="auto"/>
        <w:ind w:left="720"/>
      </w:pPr>
      <w:r w:rsidRPr="3A14C4AD">
        <w:rPr>
          <w:rFonts w:ascii="Calibri" w:hAnsi="Calibri" w:cs="Arial"/>
          <w:sz w:val="22"/>
          <w:szCs w:val="22"/>
        </w:rPr>
        <w:t>EC Council SOC Analyst (CSA)</w:t>
      </w:r>
    </w:p>
    <w:p w14:paraId="445AD941" w14:textId="77777777" w:rsidR="00821739" w:rsidRPr="00BA5F71" w:rsidRDefault="00821739" w:rsidP="00DA66CF">
      <w:pPr>
        <w:ind w:left="720"/>
        <w:rPr>
          <w:rFonts w:ascii="Calibri" w:hAnsi="Calibri" w:cs="Arial"/>
          <w:sz w:val="22"/>
          <w:szCs w:val="22"/>
        </w:rPr>
      </w:pPr>
    </w:p>
    <w:p w14:paraId="6C4D6BDA"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712F70D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440908FA" w14:textId="77777777" w:rsidR="00821739" w:rsidRPr="00BA5F71" w:rsidRDefault="00821739" w:rsidP="00DA66CF">
      <w:pPr>
        <w:ind w:left="720"/>
        <w:rPr>
          <w:rFonts w:ascii="Calibri" w:hAnsi="Calibri" w:cs="Arial"/>
          <w:sz w:val="22"/>
          <w:szCs w:val="22"/>
        </w:rPr>
      </w:pPr>
    </w:p>
    <w:p w14:paraId="29AA3810"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2357E1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9337F70" w14:textId="77777777" w:rsidR="00821739" w:rsidRPr="00BA5F71" w:rsidRDefault="00821739" w:rsidP="00DA66CF">
      <w:pPr>
        <w:ind w:left="720"/>
        <w:rPr>
          <w:rFonts w:ascii="Calibri" w:hAnsi="Calibri" w:cs="Arial"/>
          <w:sz w:val="22"/>
          <w:szCs w:val="22"/>
        </w:rPr>
      </w:pPr>
    </w:p>
    <w:p w14:paraId="27ACDD48"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2DB1EBB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DBDD" w14:textId="77777777" w:rsidR="005010F4" w:rsidRDefault="005010F4" w:rsidP="003A608C">
      <w:r>
        <w:separator/>
      </w:r>
    </w:p>
  </w:endnote>
  <w:endnote w:type="continuationSeparator" w:id="0">
    <w:p w14:paraId="6D5FFA76" w14:textId="77777777" w:rsidR="005010F4" w:rsidRDefault="005010F4" w:rsidP="003A608C">
      <w:r>
        <w:continuationSeparator/>
      </w:r>
    </w:p>
  </w:endnote>
  <w:endnote w:type="continuationNotice" w:id="1">
    <w:p w14:paraId="42AC9D6D" w14:textId="77777777" w:rsidR="005010F4" w:rsidRDefault="0050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A4C3" w14:textId="77777777" w:rsidR="005630FD" w:rsidRDefault="0056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C4F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BC28"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FA78" w14:textId="77777777" w:rsidR="005010F4" w:rsidRDefault="005010F4" w:rsidP="003A608C">
      <w:r>
        <w:separator/>
      </w:r>
    </w:p>
  </w:footnote>
  <w:footnote w:type="continuationSeparator" w:id="0">
    <w:p w14:paraId="6AF77910" w14:textId="77777777" w:rsidR="005010F4" w:rsidRDefault="005010F4" w:rsidP="003A608C">
      <w:r>
        <w:continuationSeparator/>
      </w:r>
    </w:p>
  </w:footnote>
  <w:footnote w:type="continuationNotice" w:id="1">
    <w:p w14:paraId="2BF46DAC" w14:textId="77777777" w:rsidR="005010F4" w:rsidRDefault="00501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11A" w14:textId="77777777" w:rsidR="005630FD" w:rsidRDefault="0056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AC2" w14:textId="77777777" w:rsidR="005630FD" w:rsidRDefault="0056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09D" w14:textId="77777777" w:rsidR="0004495F" w:rsidRDefault="0004495F" w:rsidP="0004495F">
    <w:pPr>
      <w:pStyle w:val="Header"/>
      <w:jc w:val="right"/>
    </w:pPr>
    <w:r w:rsidRPr="00D55873">
      <w:rPr>
        <w:noProof/>
        <w:lang w:eastAsia="en-US"/>
      </w:rPr>
      <w:drawing>
        <wp:inline distT="0" distB="0" distL="0" distR="0" wp14:anchorId="17677C16" wp14:editId="781006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869D18" w14:textId="77777777" w:rsidR="0004495F" w:rsidRDefault="0004495F" w:rsidP="0004495F">
    <w:pPr>
      <w:pStyle w:val="Header"/>
      <w:jc w:val="right"/>
    </w:pPr>
  </w:p>
  <w:p w14:paraId="11457531" w14:textId="77777777" w:rsidR="005630FD" w:rsidRDefault="005630FD" w:rsidP="005630FD">
    <w:pPr>
      <w:pStyle w:val="Header"/>
      <w:contextualSpacing/>
      <w:jc w:val="right"/>
      <w:rPr>
        <w:b/>
        <w:color w:val="470A68"/>
        <w:sz w:val="28"/>
      </w:rPr>
    </w:pPr>
    <w:r>
      <w:rPr>
        <w:b/>
        <w:color w:val="470A68"/>
        <w:sz w:val="28"/>
      </w:rPr>
      <w:t>School of Business and Technology</w:t>
    </w:r>
  </w:p>
  <w:p w14:paraId="30AD999D"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9DCD48C" wp14:editId="47D2AD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0505BC64">
            <v:shapetype id="_x0000_t32" coordsize="21600,21600" o:oned="t" filled="f" o:spt="32" path="m,l21600,21600e" w14:anchorId="3D145A6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E7CFC"/>
    <w:multiLevelType w:val="hybridMultilevel"/>
    <w:tmpl w:val="2CC88056"/>
    <w:lvl w:ilvl="0" w:tplc="F3D85080">
      <w:start w:val="1"/>
      <w:numFmt w:val="bullet"/>
      <w:lvlText w:val=""/>
      <w:lvlJc w:val="left"/>
      <w:pPr>
        <w:ind w:left="1080" w:hanging="360"/>
      </w:pPr>
      <w:rPr>
        <w:rFonts w:ascii="Symbol" w:hAnsi="Symbol" w:hint="default"/>
      </w:rPr>
    </w:lvl>
    <w:lvl w:ilvl="1" w:tplc="CEF291E6">
      <w:start w:val="1"/>
      <w:numFmt w:val="bullet"/>
      <w:lvlText w:val=""/>
      <w:lvlJc w:val="left"/>
      <w:pPr>
        <w:ind w:left="1800" w:hanging="360"/>
      </w:pPr>
      <w:rPr>
        <w:rFonts w:ascii="Symbol" w:hAnsi="Symbol" w:hint="default"/>
      </w:rPr>
    </w:lvl>
    <w:lvl w:ilvl="2" w:tplc="CB7E2DA4">
      <w:start w:val="1"/>
      <w:numFmt w:val="bullet"/>
      <w:lvlText w:val=""/>
      <w:lvlJc w:val="left"/>
      <w:pPr>
        <w:ind w:left="2520" w:hanging="360"/>
      </w:pPr>
      <w:rPr>
        <w:rFonts w:ascii="Wingdings" w:hAnsi="Wingdings" w:hint="default"/>
      </w:rPr>
    </w:lvl>
    <w:lvl w:ilvl="3" w:tplc="5186F39E">
      <w:start w:val="1"/>
      <w:numFmt w:val="bullet"/>
      <w:lvlText w:val=""/>
      <w:lvlJc w:val="left"/>
      <w:pPr>
        <w:ind w:left="3240" w:hanging="360"/>
      </w:pPr>
      <w:rPr>
        <w:rFonts w:ascii="Symbol" w:hAnsi="Symbol" w:hint="default"/>
      </w:rPr>
    </w:lvl>
    <w:lvl w:ilvl="4" w:tplc="99A4D89E">
      <w:start w:val="1"/>
      <w:numFmt w:val="bullet"/>
      <w:lvlText w:val="o"/>
      <w:lvlJc w:val="left"/>
      <w:pPr>
        <w:ind w:left="3960" w:hanging="360"/>
      </w:pPr>
      <w:rPr>
        <w:rFonts w:ascii="Courier New" w:hAnsi="Courier New" w:hint="default"/>
      </w:rPr>
    </w:lvl>
    <w:lvl w:ilvl="5" w:tplc="9D86B6F2">
      <w:start w:val="1"/>
      <w:numFmt w:val="bullet"/>
      <w:lvlText w:val=""/>
      <w:lvlJc w:val="left"/>
      <w:pPr>
        <w:ind w:left="4680" w:hanging="360"/>
      </w:pPr>
      <w:rPr>
        <w:rFonts w:ascii="Wingdings" w:hAnsi="Wingdings" w:hint="default"/>
      </w:rPr>
    </w:lvl>
    <w:lvl w:ilvl="6" w:tplc="EE060E84">
      <w:start w:val="1"/>
      <w:numFmt w:val="bullet"/>
      <w:lvlText w:val=""/>
      <w:lvlJc w:val="left"/>
      <w:pPr>
        <w:ind w:left="5400" w:hanging="360"/>
      </w:pPr>
      <w:rPr>
        <w:rFonts w:ascii="Symbol" w:hAnsi="Symbol" w:hint="default"/>
      </w:rPr>
    </w:lvl>
    <w:lvl w:ilvl="7" w:tplc="5DC00C06">
      <w:start w:val="1"/>
      <w:numFmt w:val="bullet"/>
      <w:lvlText w:val="o"/>
      <w:lvlJc w:val="left"/>
      <w:pPr>
        <w:ind w:left="6120" w:hanging="360"/>
      </w:pPr>
      <w:rPr>
        <w:rFonts w:ascii="Courier New" w:hAnsi="Courier New" w:hint="default"/>
      </w:rPr>
    </w:lvl>
    <w:lvl w:ilvl="8" w:tplc="C100A278">
      <w:start w:val="1"/>
      <w:numFmt w:val="bullet"/>
      <w:lvlText w:val=""/>
      <w:lvlJc w:val="left"/>
      <w:pPr>
        <w:ind w:left="6840" w:hanging="360"/>
      </w:pPr>
      <w:rPr>
        <w:rFonts w:ascii="Wingdings" w:hAnsi="Wingdings" w:hint="default"/>
      </w:rPr>
    </w:lvl>
  </w:abstractNum>
  <w:abstractNum w:abstractNumId="4" w15:restartNumberingAfterBreak="0">
    <w:nsid w:val="1D574D43"/>
    <w:multiLevelType w:val="hybridMultilevel"/>
    <w:tmpl w:val="A4087A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C87023"/>
    <w:multiLevelType w:val="multilevel"/>
    <w:tmpl w:val="93A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BB1B58"/>
    <w:multiLevelType w:val="multilevel"/>
    <w:tmpl w:val="72C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CE5088"/>
    <w:multiLevelType w:val="hybridMultilevel"/>
    <w:tmpl w:val="61A8E4BA"/>
    <w:lvl w:ilvl="0" w:tplc="3C529024">
      <w:start w:val="1"/>
      <w:numFmt w:val="bullet"/>
      <w:lvlText w:val=""/>
      <w:lvlJc w:val="left"/>
      <w:pPr>
        <w:ind w:left="720" w:hanging="360"/>
      </w:pPr>
      <w:rPr>
        <w:rFonts w:ascii="Symbol" w:hAnsi="Symbol" w:hint="default"/>
      </w:rPr>
    </w:lvl>
    <w:lvl w:ilvl="1" w:tplc="4CDC1FFA">
      <w:start w:val="1"/>
      <w:numFmt w:val="bullet"/>
      <w:lvlText w:val=""/>
      <w:lvlJc w:val="left"/>
      <w:pPr>
        <w:ind w:left="1440" w:hanging="360"/>
      </w:pPr>
      <w:rPr>
        <w:rFonts w:ascii="Symbol" w:hAnsi="Symbol" w:hint="default"/>
      </w:rPr>
    </w:lvl>
    <w:lvl w:ilvl="2" w:tplc="FE1892E6">
      <w:start w:val="1"/>
      <w:numFmt w:val="bullet"/>
      <w:lvlText w:val=""/>
      <w:lvlJc w:val="left"/>
      <w:pPr>
        <w:ind w:left="2160" w:hanging="360"/>
      </w:pPr>
      <w:rPr>
        <w:rFonts w:ascii="Wingdings" w:hAnsi="Wingdings" w:hint="default"/>
      </w:rPr>
    </w:lvl>
    <w:lvl w:ilvl="3" w:tplc="136A4774">
      <w:start w:val="1"/>
      <w:numFmt w:val="bullet"/>
      <w:lvlText w:val=""/>
      <w:lvlJc w:val="left"/>
      <w:pPr>
        <w:ind w:left="2880" w:hanging="360"/>
      </w:pPr>
      <w:rPr>
        <w:rFonts w:ascii="Symbol" w:hAnsi="Symbol" w:hint="default"/>
      </w:rPr>
    </w:lvl>
    <w:lvl w:ilvl="4" w:tplc="BDE4527A">
      <w:start w:val="1"/>
      <w:numFmt w:val="bullet"/>
      <w:lvlText w:val="o"/>
      <w:lvlJc w:val="left"/>
      <w:pPr>
        <w:ind w:left="3600" w:hanging="360"/>
      </w:pPr>
      <w:rPr>
        <w:rFonts w:ascii="Courier New" w:hAnsi="Courier New" w:hint="default"/>
      </w:rPr>
    </w:lvl>
    <w:lvl w:ilvl="5" w:tplc="95B0E972">
      <w:start w:val="1"/>
      <w:numFmt w:val="bullet"/>
      <w:lvlText w:val=""/>
      <w:lvlJc w:val="left"/>
      <w:pPr>
        <w:ind w:left="4320" w:hanging="360"/>
      </w:pPr>
      <w:rPr>
        <w:rFonts w:ascii="Wingdings" w:hAnsi="Wingdings" w:hint="default"/>
      </w:rPr>
    </w:lvl>
    <w:lvl w:ilvl="6" w:tplc="81229400">
      <w:start w:val="1"/>
      <w:numFmt w:val="bullet"/>
      <w:lvlText w:val=""/>
      <w:lvlJc w:val="left"/>
      <w:pPr>
        <w:ind w:left="5040" w:hanging="360"/>
      </w:pPr>
      <w:rPr>
        <w:rFonts w:ascii="Symbol" w:hAnsi="Symbol" w:hint="default"/>
      </w:rPr>
    </w:lvl>
    <w:lvl w:ilvl="7" w:tplc="290C370C">
      <w:start w:val="1"/>
      <w:numFmt w:val="bullet"/>
      <w:lvlText w:val="o"/>
      <w:lvlJc w:val="left"/>
      <w:pPr>
        <w:ind w:left="5760" w:hanging="360"/>
      </w:pPr>
      <w:rPr>
        <w:rFonts w:ascii="Courier New" w:hAnsi="Courier New" w:hint="default"/>
      </w:rPr>
    </w:lvl>
    <w:lvl w:ilvl="8" w:tplc="3286847E">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6702744D"/>
    <w:multiLevelType w:val="hybridMultilevel"/>
    <w:tmpl w:val="2376D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23119B"/>
    <w:multiLevelType w:val="hybridMultilevel"/>
    <w:tmpl w:val="D31A260E"/>
    <w:lvl w:ilvl="0" w:tplc="A3B60E4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0F670A"/>
    <w:multiLevelType w:val="hybridMultilevel"/>
    <w:tmpl w:val="822E7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8"/>
  </w:num>
  <w:num w:numId="6">
    <w:abstractNumId w:val="9"/>
  </w:num>
  <w:num w:numId="7">
    <w:abstractNumId w:val="10"/>
  </w:num>
  <w:num w:numId="8">
    <w:abstractNumId w:val="11"/>
  </w:num>
  <w:num w:numId="9">
    <w:abstractNumId w:val="3"/>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87B00"/>
    <w:rsid w:val="00092F31"/>
    <w:rsid w:val="00093B17"/>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0F0955"/>
    <w:rsid w:val="000F75C2"/>
    <w:rsid w:val="00100CC3"/>
    <w:rsid w:val="00103753"/>
    <w:rsid w:val="00107D75"/>
    <w:rsid w:val="00115498"/>
    <w:rsid w:val="001177E4"/>
    <w:rsid w:val="00121977"/>
    <w:rsid w:val="00121F85"/>
    <w:rsid w:val="00123F4F"/>
    <w:rsid w:val="001251EB"/>
    <w:rsid w:val="00130974"/>
    <w:rsid w:val="00131EA9"/>
    <w:rsid w:val="001331EB"/>
    <w:rsid w:val="00136DC4"/>
    <w:rsid w:val="0014579B"/>
    <w:rsid w:val="00146CC0"/>
    <w:rsid w:val="00151AA7"/>
    <w:rsid w:val="00152A4C"/>
    <w:rsid w:val="0015437C"/>
    <w:rsid w:val="00155342"/>
    <w:rsid w:val="00157FD8"/>
    <w:rsid w:val="00161CAF"/>
    <w:rsid w:val="00164D97"/>
    <w:rsid w:val="00181758"/>
    <w:rsid w:val="00182C05"/>
    <w:rsid w:val="001845C0"/>
    <w:rsid w:val="0018578A"/>
    <w:rsid w:val="00186361"/>
    <w:rsid w:val="00192009"/>
    <w:rsid w:val="00193CFE"/>
    <w:rsid w:val="0019460E"/>
    <w:rsid w:val="001A13F4"/>
    <w:rsid w:val="001A4A48"/>
    <w:rsid w:val="001B1EE1"/>
    <w:rsid w:val="001C2715"/>
    <w:rsid w:val="001C32A2"/>
    <w:rsid w:val="001C33A1"/>
    <w:rsid w:val="001D0574"/>
    <w:rsid w:val="001D31BD"/>
    <w:rsid w:val="001D4790"/>
    <w:rsid w:val="001E2EA0"/>
    <w:rsid w:val="001F2B93"/>
    <w:rsid w:val="001F34C2"/>
    <w:rsid w:val="001F5A74"/>
    <w:rsid w:val="001F71CA"/>
    <w:rsid w:val="00200DEF"/>
    <w:rsid w:val="00204FF1"/>
    <w:rsid w:val="0020524B"/>
    <w:rsid w:val="00207968"/>
    <w:rsid w:val="00215550"/>
    <w:rsid w:val="0021773E"/>
    <w:rsid w:val="00220D23"/>
    <w:rsid w:val="00221B14"/>
    <w:rsid w:val="002234A9"/>
    <w:rsid w:val="00223F25"/>
    <w:rsid w:val="00224872"/>
    <w:rsid w:val="002253F9"/>
    <w:rsid w:val="002278A4"/>
    <w:rsid w:val="00230E51"/>
    <w:rsid w:val="002350A3"/>
    <w:rsid w:val="002421D5"/>
    <w:rsid w:val="00243426"/>
    <w:rsid w:val="00246641"/>
    <w:rsid w:val="0024715C"/>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B6D"/>
    <w:rsid w:val="00291EFB"/>
    <w:rsid w:val="00295222"/>
    <w:rsid w:val="00295832"/>
    <w:rsid w:val="00295B31"/>
    <w:rsid w:val="002963D4"/>
    <w:rsid w:val="00296D05"/>
    <w:rsid w:val="002A4A08"/>
    <w:rsid w:val="002A5853"/>
    <w:rsid w:val="002A5A64"/>
    <w:rsid w:val="002A727E"/>
    <w:rsid w:val="002B0813"/>
    <w:rsid w:val="002B42E3"/>
    <w:rsid w:val="002B4849"/>
    <w:rsid w:val="002B6731"/>
    <w:rsid w:val="002B7039"/>
    <w:rsid w:val="002C76ED"/>
    <w:rsid w:val="002C771D"/>
    <w:rsid w:val="002C7AD4"/>
    <w:rsid w:val="002C7FCB"/>
    <w:rsid w:val="002D557C"/>
    <w:rsid w:val="002D6755"/>
    <w:rsid w:val="002E1DBE"/>
    <w:rsid w:val="002E5539"/>
    <w:rsid w:val="002E6C3B"/>
    <w:rsid w:val="002F1FD5"/>
    <w:rsid w:val="002F3252"/>
    <w:rsid w:val="002F374D"/>
    <w:rsid w:val="002F3FD8"/>
    <w:rsid w:val="002F448D"/>
    <w:rsid w:val="00300DBE"/>
    <w:rsid w:val="0030150A"/>
    <w:rsid w:val="003033E0"/>
    <w:rsid w:val="0030493D"/>
    <w:rsid w:val="00307AB4"/>
    <w:rsid w:val="00312948"/>
    <w:rsid w:val="00312A2A"/>
    <w:rsid w:val="003143F5"/>
    <w:rsid w:val="0031769C"/>
    <w:rsid w:val="00317C40"/>
    <w:rsid w:val="0032091B"/>
    <w:rsid w:val="0032325E"/>
    <w:rsid w:val="0033041C"/>
    <w:rsid w:val="00332B09"/>
    <w:rsid w:val="00350AE0"/>
    <w:rsid w:val="00351081"/>
    <w:rsid w:val="00352604"/>
    <w:rsid w:val="003538D5"/>
    <w:rsid w:val="00354516"/>
    <w:rsid w:val="003562B8"/>
    <w:rsid w:val="0035719C"/>
    <w:rsid w:val="00365CDF"/>
    <w:rsid w:val="00366685"/>
    <w:rsid w:val="003668D0"/>
    <w:rsid w:val="0037116A"/>
    <w:rsid w:val="003744AD"/>
    <w:rsid w:val="00374C45"/>
    <w:rsid w:val="00385D8B"/>
    <w:rsid w:val="00386634"/>
    <w:rsid w:val="003907D7"/>
    <w:rsid w:val="003933D9"/>
    <w:rsid w:val="00395B71"/>
    <w:rsid w:val="003A2084"/>
    <w:rsid w:val="003A608C"/>
    <w:rsid w:val="003B080B"/>
    <w:rsid w:val="003B0CAF"/>
    <w:rsid w:val="003B32FE"/>
    <w:rsid w:val="003B3D09"/>
    <w:rsid w:val="003B6057"/>
    <w:rsid w:val="003C1FEF"/>
    <w:rsid w:val="003C5451"/>
    <w:rsid w:val="003D322D"/>
    <w:rsid w:val="003D3CEB"/>
    <w:rsid w:val="003E1837"/>
    <w:rsid w:val="003E1F8A"/>
    <w:rsid w:val="003F0E83"/>
    <w:rsid w:val="003F2610"/>
    <w:rsid w:val="003F643D"/>
    <w:rsid w:val="003F6587"/>
    <w:rsid w:val="003F7A3D"/>
    <w:rsid w:val="00400C92"/>
    <w:rsid w:val="00410A8E"/>
    <w:rsid w:val="00415AFC"/>
    <w:rsid w:val="00420386"/>
    <w:rsid w:val="0042339F"/>
    <w:rsid w:val="00424E39"/>
    <w:rsid w:val="004276BE"/>
    <w:rsid w:val="00427F5C"/>
    <w:rsid w:val="00434903"/>
    <w:rsid w:val="00435404"/>
    <w:rsid w:val="0043543E"/>
    <w:rsid w:val="0045250A"/>
    <w:rsid w:val="00452D8C"/>
    <w:rsid w:val="00453580"/>
    <w:rsid w:val="00454865"/>
    <w:rsid w:val="00463056"/>
    <w:rsid w:val="00467293"/>
    <w:rsid w:val="00467DE7"/>
    <w:rsid w:val="00473181"/>
    <w:rsid w:val="00474B51"/>
    <w:rsid w:val="00476E50"/>
    <w:rsid w:val="00483843"/>
    <w:rsid w:val="00484D3E"/>
    <w:rsid w:val="0048655D"/>
    <w:rsid w:val="00494514"/>
    <w:rsid w:val="00496B9D"/>
    <w:rsid w:val="00496FB8"/>
    <w:rsid w:val="004A2937"/>
    <w:rsid w:val="004A5CCD"/>
    <w:rsid w:val="004B060A"/>
    <w:rsid w:val="004B0837"/>
    <w:rsid w:val="004B0DA2"/>
    <w:rsid w:val="004B3A86"/>
    <w:rsid w:val="004C19CE"/>
    <w:rsid w:val="004C6A4A"/>
    <w:rsid w:val="004D456D"/>
    <w:rsid w:val="004D6CD0"/>
    <w:rsid w:val="004E0BC8"/>
    <w:rsid w:val="004E6778"/>
    <w:rsid w:val="004F0F13"/>
    <w:rsid w:val="004F2343"/>
    <w:rsid w:val="004F334C"/>
    <w:rsid w:val="004F4430"/>
    <w:rsid w:val="004F457A"/>
    <w:rsid w:val="0050005C"/>
    <w:rsid w:val="005010F4"/>
    <w:rsid w:val="00501236"/>
    <w:rsid w:val="005028D8"/>
    <w:rsid w:val="0050348A"/>
    <w:rsid w:val="00503776"/>
    <w:rsid w:val="00503F8D"/>
    <w:rsid w:val="00506140"/>
    <w:rsid w:val="00506D00"/>
    <w:rsid w:val="00510D58"/>
    <w:rsid w:val="005110B5"/>
    <w:rsid w:val="00512AF8"/>
    <w:rsid w:val="0051455B"/>
    <w:rsid w:val="00515A6C"/>
    <w:rsid w:val="00517935"/>
    <w:rsid w:val="00522669"/>
    <w:rsid w:val="00526CBC"/>
    <w:rsid w:val="00532D7D"/>
    <w:rsid w:val="005360DA"/>
    <w:rsid w:val="00543F79"/>
    <w:rsid w:val="00545689"/>
    <w:rsid w:val="00551908"/>
    <w:rsid w:val="00555DC1"/>
    <w:rsid w:val="00560932"/>
    <w:rsid w:val="005630FD"/>
    <w:rsid w:val="005645D9"/>
    <w:rsid w:val="00571E14"/>
    <w:rsid w:val="00577D3F"/>
    <w:rsid w:val="00581C6E"/>
    <w:rsid w:val="00587A8C"/>
    <w:rsid w:val="00592485"/>
    <w:rsid w:val="005939F3"/>
    <w:rsid w:val="00593D67"/>
    <w:rsid w:val="00596418"/>
    <w:rsid w:val="00597D33"/>
    <w:rsid w:val="00597E0E"/>
    <w:rsid w:val="005A40CD"/>
    <w:rsid w:val="005A4127"/>
    <w:rsid w:val="005A6D05"/>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57F11"/>
    <w:rsid w:val="00660605"/>
    <w:rsid w:val="0066159C"/>
    <w:rsid w:val="00664979"/>
    <w:rsid w:val="00676ED8"/>
    <w:rsid w:val="006818AA"/>
    <w:rsid w:val="00684A86"/>
    <w:rsid w:val="006858F5"/>
    <w:rsid w:val="0069312B"/>
    <w:rsid w:val="006968A2"/>
    <w:rsid w:val="00697816"/>
    <w:rsid w:val="006A0AA0"/>
    <w:rsid w:val="006A3585"/>
    <w:rsid w:val="006B5306"/>
    <w:rsid w:val="006B7E2D"/>
    <w:rsid w:val="006C0DA2"/>
    <w:rsid w:val="006C2A31"/>
    <w:rsid w:val="006D3E76"/>
    <w:rsid w:val="006D401B"/>
    <w:rsid w:val="006D462E"/>
    <w:rsid w:val="006D65C8"/>
    <w:rsid w:val="006E3CB3"/>
    <w:rsid w:val="006E3CCD"/>
    <w:rsid w:val="006E4C70"/>
    <w:rsid w:val="006F1FB3"/>
    <w:rsid w:val="006F4E0C"/>
    <w:rsid w:val="006F7A56"/>
    <w:rsid w:val="00700625"/>
    <w:rsid w:val="0070462A"/>
    <w:rsid w:val="00705A2D"/>
    <w:rsid w:val="00707401"/>
    <w:rsid w:val="00710793"/>
    <w:rsid w:val="0072009E"/>
    <w:rsid w:val="007205A7"/>
    <w:rsid w:val="00725F66"/>
    <w:rsid w:val="00726674"/>
    <w:rsid w:val="00730DB3"/>
    <w:rsid w:val="00734B01"/>
    <w:rsid w:val="00744942"/>
    <w:rsid w:val="00747EF2"/>
    <w:rsid w:val="00754466"/>
    <w:rsid w:val="007547B6"/>
    <w:rsid w:val="0076217E"/>
    <w:rsid w:val="00763CF6"/>
    <w:rsid w:val="007805FB"/>
    <w:rsid w:val="0078368F"/>
    <w:rsid w:val="00784D05"/>
    <w:rsid w:val="00785D83"/>
    <w:rsid w:val="00786382"/>
    <w:rsid w:val="007909AE"/>
    <w:rsid w:val="0079365F"/>
    <w:rsid w:val="00796D96"/>
    <w:rsid w:val="007A1104"/>
    <w:rsid w:val="007A37D3"/>
    <w:rsid w:val="007A3F44"/>
    <w:rsid w:val="007A6E96"/>
    <w:rsid w:val="007A7888"/>
    <w:rsid w:val="007B11BE"/>
    <w:rsid w:val="007B1E95"/>
    <w:rsid w:val="007B2F45"/>
    <w:rsid w:val="007B3CAF"/>
    <w:rsid w:val="007B7558"/>
    <w:rsid w:val="007C0541"/>
    <w:rsid w:val="007C1CEA"/>
    <w:rsid w:val="007C3211"/>
    <w:rsid w:val="007C5E2D"/>
    <w:rsid w:val="007C6355"/>
    <w:rsid w:val="007D243A"/>
    <w:rsid w:val="007D314C"/>
    <w:rsid w:val="007D72B7"/>
    <w:rsid w:val="007E7942"/>
    <w:rsid w:val="007F1A32"/>
    <w:rsid w:val="0080574D"/>
    <w:rsid w:val="00810887"/>
    <w:rsid w:val="00813CDE"/>
    <w:rsid w:val="00815B5A"/>
    <w:rsid w:val="00820F79"/>
    <w:rsid w:val="00821169"/>
    <w:rsid w:val="00821739"/>
    <w:rsid w:val="00821C25"/>
    <w:rsid w:val="00821FCE"/>
    <w:rsid w:val="00823A4A"/>
    <w:rsid w:val="008244CC"/>
    <w:rsid w:val="008247F1"/>
    <w:rsid w:val="00824C48"/>
    <w:rsid w:val="00826575"/>
    <w:rsid w:val="00830DDC"/>
    <w:rsid w:val="008322A3"/>
    <w:rsid w:val="008326F7"/>
    <w:rsid w:val="008361A2"/>
    <w:rsid w:val="00840199"/>
    <w:rsid w:val="00841991"/>
    <w:rsid w:val="008537DA"/>
    <w:rsid w:val="00853819"/>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1A4D"/>
    <w:rsid w:val="008F608C"/>
    <w:rsid w:val="008F66E1"/>
    <w:rsid w:val="00901FCC"/>
    <w:rsid w:val="00927493"/>
    <w:rsid w:val="009352A2"/>
    <w:rsid w:val="009375A2"/>
    <w:rsid w:val="00943EEC"/>
    <w:rsid w:val="00951094"/>
    <w:rsid w:val="00955B08"/>
    <w:rsid w:val="009617AB"/>
    <w:rsid w:val="009636AE"/>
    <w:rsid w:val="00965041"/>
    <w:rsid w:val="00970BB6"/>
    <w:rsid w:val="00970E53"/>
    <w:rsid w:val="00972211"/>
    <w:rsid w:val="00973964"/>
    <w:rsid w:val="0097465D"/>
    <w:rsid w:val="00981C09"/>
    <w:rsid w:val="00984499"/>
    <w:rsid w:val="00984C2A"/>
    <w:rsid w:val="00986B0A"/>
    <w:rsid w:val="00991379"/>
    <w:rsid w:val="00991413"/>
    <w:rsid w:val="00991C43"/>
    <w:rsid w:val="00992B99"/>
    <w:rsid w:val="00992E31"/>
    <w:rsid w:val="00995EA0"/>
    <w:rsid w:val="0099678A"/>
    <w:rsid w:val="009A0648"/>
    <w:rsid w:val="009A3929"/>
    <w:rsid w:val="009A4EF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52DD"/>
    <w:rsid w:val="00A06AD5"/>
    <w:rsid w:val="00A123EA"/>
    <w:rsid w:val="00A12422"/>
    <w:rsid w:val="00A13782"/>
    <w:rsid w:val="00A154B5"/>
    <w:rsid w:val="00A209DA"/>
    <w:rsid w:val="00A23393"/>
    <w:rsid w:val="00A23708"/>
    <w:rsid w:val="00A33180"/>
    <w:rsid w:val="00A3570A"/>
    <w:rsid w:val="00A37494"/>
    <w:rsid w:val="00A400B2"/>
    <w:rsid w:val="00A42758"/>
    <w:rsid w:val="00A45A62"/>
    <w:rsid w:val="00A610F6"/>
    <w:rsid w:val="00A61B52"/>
    <w:rsid w:val="00A6226F"/>
    <w:rsid w:val="00A6640C"/>
    <w:rsid w:val="00A664B6"/>
    <w:rsid w:val="00A72225"/>
    <w:rsid w:val="00A8385D"/>
    <w:rsid w:val="00A95BE9"/>
    <w:rsid w:val="00AA05D3"/>
    <w:rsid w:val="00AA1B2D"/>
    <w:rsid w:val="00AB0791"/>
    <w:rsid w:val="00AB28A7"/>
    <w:rsid w:val="00AC103B"/>
    <w:rsid w:val="00AC3601"/>
    <w:rsid w:val="00AC4537"/>
    <w:rsid w:val="00AC4903"/>
    <w:rsid w:val="00AC618A"/>
    <w:rsid w:val="00AC6AE0"/>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5B2E"/>
    <w:rsid w:val="00B3636D"/>
    <w:rsid w:val="00B42380"/>
    <w:rsid w:val="00B427DB"/>
    <w:rsid w:val="00B46D55"/>
    <w:rsid w:val="00B550AA"/>
    <w:rsid w:val="00B562D9"/>
    <w:rsid w:val="00B62981"/>
    <w:rsid w:val="00B64FD8"/>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2C4"/>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27B44"/>
    <w:rsid w:val="00C3496D"/>
    <w:rsid w:val="00C34A0A"/>
    <w:rsid w:val="00C3595D"/>
    <w:rsid w:val="00C363CA"/>
    <w:rsid w:val="00C36AF3"/>
    <w:rsid w:val="00C51CBF"/>
    <w:rsid w:val="00C57A5F"/>
    <w:rsid w:val="00C653DB"/>
    <w:rsid w:val="00C7377C"/>
    <w:rsid w:val="00C761D5"/>
    <w:rsid w:val="00C833F7"/>
    <w:rsid w:val="00C90786"/>
    <w:rsid w:val="00C9122C"/>
    <w:rsid w:val="00CA1FB8"/>
    <w:rsid w:val="00CA4B5F"/>
    <w:rsid w:val="00CB0437"/>
    <w:rsid w:val="00CB0C30"/>
    <w:rsid w:val="00CB22FF"/>
    <w:rsid w:val="00CB6983"/>
    <w:rsid w:val="00CC0623"/>
    <w:rsid w:val="00CC27F9"/>
    <w:rsid w:val="00CC4743"/>
    <w:rsid w:val="00CC740D"/>
    <w:rsid w:val="00CF114D"/>
    <w:rsid w:val="00CF132F"/>
    <w:rsid w:val="00CF4F04"/>
    <w:rsid w:val="00CF7A26"/>
    <w:rsid w:val="00D01EB8"/>
    <w:rsid w:val="00D05B56"/>
    <w:rsid w:val="00D060C9"/>
    <w:rsid w:val="00D075A3"/>
    <w:rsid w:val="00D109F9"/>
    <w:rsid w:val="00D12029"/>
    <w:rsid w:val="00D12C31"/>
    <w:rsid w:val="00D201B6"/>
    <w:rsid w:val="00D20D9F"/>
    <w:rsid w:val="00D22A47"/>
    <w:rsid w:val="00D2562E"/>
    <w:rsid w:val="00D256B1"/>
    <w:rsid w:val="00D27ED2"/>
    <w:rsid w:val="00D3026C"/>
    <w:rsid w:val="00D35CF4"/>
    <w:rsid w:val="00D46A2E"/>
    <w:rsid w:val="00D60620"/>
    <w:rsid w:val="00D63B14"/>
    <w:rsid w:val="00D64528"/>
    <w:rsid w:val="00D742A4"/>
    <w:rsid w:val="00D76860"/>
    <w:rsid w:val="00D814A0"/>
    <w:rsid w:val="00D8660E"/>
    <w:rsid w:val="00D95501"/>
    <w:rsid w:val="00DA5DE4"/>
    <w:rsid w:val="00DA66CF"/>
    <w:rsid w:val="00DA73E8"/>
    <w:rsid w:val="00DB1B78"/>
    <w:rsid w:val="00DB2FFA"/>
    <w:rsid w:val="00DB4148"/>
    <w:rsid w:val="00DB58DC"/>
    <w:rsid w:val="00DC001F"/>
    <w:rsid w:val="00DC2063"/>
    <w:rsid w:val="00DD347B"/>
    <w:rsid w:val="00DD4688"/>
    <w:rsid w:val="00DD7791"/>
    <w:rsid w:val="00DD7D2F"/>
    <w:rsid w:val="00DD7DD6"/>
    <w:rsid w:val="00DF01E3"/>
    <w:rsid w:val="00DF0910"/>
    <w:rsid w:val="00DF4F71"/>
    <w:rsid w:val="00DF59A3"/>
    <w:rsid w:val="00DF6B02"/>
    <w:rsid w:val="00E04BE9"/>
    <w:rsid w:val="00E261D0"/>
    <w:rsid w:val="00E26CBF"/>
    <w:rsid w:val="00E32930"/>
    <w:rsid w:val="00E35386"/>
    <w:rsid w:val="00E35475"/>
    <w:rsid w:val="00E37A6C"/>
    <w:rsid w:val="00E4004A"/>
    <w:rsid w:val="00E415F9"/>
    <w:rsid w:val="00E45294"/>
    <w:rsid w:val="00E501BC"/>
    <w:rsid w:val="00E50C7D"/>
    <w:rsid w:val="00E523CB"/>
    <w:rsid w:val="00E53389"/>
    <w:rsid w:val="00E53417"/>
    <w:rsid w:val="00E53F3D"/>
    <w:rsid w:val="00E57435"/>
    <w:rsid w:val="00E60CA4"/>
    <w:rsid w:val="00E62FA5"/>
    <w:rsid w:val="00E7107D"/>
    <w:rsid w:val="00E7334C"/>
    <w:rsid w:val="00E83CA5"/>
    <w:rsid w:val="00E84695"/>
    <w:rsid w:val="00E92623"/>
    <w:rsid w:val="00E96555"/>
    <w:rsid w:val="00EA1123"/>
    <w:rsid w:val="00EA151B"/>
    <w:rsid w:val="00EA5ACB"/>
    <w:rsid w:val="00EB0FFD"/>
    <w:rsid w:val="00EB15D4"/>
    <w:rsid w:val="00EB2705"/>
    <w:rsid w:val="00EB2C92"/>
    <w:rsid w:val="00EB513D"/>
    <w:rsid w:val="00EB6159"/>
    <w:rsid w:val="00EB6447"/>
    <w:rsid w:val="00EB70EA"/>
    <w:rsid w:val="00EC28D8"/>
    <w:rsid w:val="00EC5E93"/>
    <w:rsid w:val="00EE2294"/>
    <w:rsid w:val="00EE3DB1"/>
    <w:rsid w:val="00EE4E4C"/>
    <w:rsid w:val="00EF0124"/>
    <w:rsid w:val="00EF3347"/>
    <w:rsid w:val="00F0215C"/>
    <w:rsid w:val="00F0403D"/>
    <w:rsid w:val="00F04E67"/>
    <w:rsid w:val="00F05C55"/>
    <w:rsid w:val="00F13909"/>
    <w:rsid w:val="00F1523B"/>
    <w:rsid w:val="00F248F3"/>
    <w:rsid w:val="00F2657B"/>
    <w:rsid w:val="00F268CA"/>
    <w:rsid w:val="00F348A6"/>
    <w:rsid w:val="00F3669E"/>
    <w:rsid w:val="00F43CDC"/>
    <w:rsid w:val="00F451A3"/>
    <w:rsid w:val="00F4738C"/>
    <w:rsid w:val="00F52D3B"/>
    <w:rsid w:val="00F530D5"/>
    <w:rsid w:val="00F6040D"/>
    <w:rsid w:val="00F62975"/>
    <w:rsid w:val="00F64A18"/>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1F0A"/>
    <w:rsid w:val="00FE2071"/>
    <w:rsid w:val="00FE4858"/>
    <w:rsid w:val="00FE50E9"/>
    <w:rsid w:val="00FE6A0F"/>
    <w:rsid w:val="00FF0584"/>
    <w:rsid w:val="00FF21DB"/>
    <w:rsid w:val="00FF2E0C"/>
    <w:rsid w:val="00FF66FA"/>
    <w:rsid w:val="02CB19EB"/>
    <w:rsid w:val="03982C16"/>
    <w:rsid w:val="043723A4"/>
    <w:rsid w:val="045A07A7"/>
    <w:rsid w:val="0674555E"/>
    <w:rsid w:val="06F86C58"/>
    <w:rsid w:val="074AD9BF"/>
    <w:rsid w:val="0933E661"/>
    <w:rsid w:val="09710AB3"/>
    <w:rsid w:val="09B7132B"/>
    <w:rsid w:val="09CFCA65"/>
    <w:rsid w:val="0A48A3DE"/>
    <w:rsid w:val="0A7C34C5"/>
    <w:rsid w:val="0AC09E0B"/>
    <w:rsid w:val="0B6AE428"/>
    <w:rsid w:val="0CFEE265"/>
    <w:rsid w:val="0DF4BB70"/>
    <w:rsid w:val="101DA98F"/>
    <w:rsid w:val="108891A0"/>
    <w:rsid w:val="113F2A30"/>
    <w:rsid w:val="11B013E2"/>
    <w:rsid w:val="12D3DF2C"/>
    <w:rsid w:val="131BB6FE"/>
    <w:rsid w:val="14341F11"/>
    <w:rsid w:val="1509330B"/>
    <w:rsid w:val="15A33FBC"/>
    <w:rsid w:val="16A72A2D"/>
    <w:rsid w:val="174213A0"/>
    <w:rsid w:val="174EAD12"/>
    <w:rsid w:val="176BBFD3"/>
    <w:rsid w:val="17B0BA2C"/>
    <w:rsid w:val="17EB8898"/>
    <w:rsid w:val="18450C61"/>
    <w:rsid w:val="194C8A8D"/>
    <w:rsid w:val="19BE1837"/>
    <w:rsid w:val="19F56244"/>
    <w:rsid w:val="19F87188"/>
    <w:rsid w:val="1A26EFE3"/>
    <w:rsid w:val="1CBC9BDB"/>
    <w:rsid w:val="1D1210EE"/>
    <w:rsid w:val="1D17287E"/>
    <w:rsid w:val="1D886B16"/>
    <w:rsid w:val="1F5E63D0"/>
    <w:rsid w:val="1FF06E69"/>
    <w:rsid w:val="2018EF95"/>
    <w:rsid w:val="20212804"/>
    <w:rsid w:val="236A6E38"/>
    <w:rsid w:val="24ACD571"/>
    <w:rsid w:val="25BAC791"/>
    <w:rsid w:val="2635115F"/>
    <w:rsid w:val="27026282"/>
    <w:rsid w:val="274D4BEA"/>
    <w:rsid w:val="2814DD91"/>
    <w:rsid w:val="284F06C1"/>
    <w:rsid w:val="28B1B4D5"/>
    <w:rsid w:val="296FA1E0"/>
    <w:rsid w:val="2AAC7864"/>
    <w:rsid w:val="2B40917D"/>
    <w:rsid w:val="2D3E379F"/>
    <w:rsid w:val="2D4F6A02"/>
    <w:rsid w:val="2D62AF4F"/>
    <w:rsid w:val="2D69923C"/>
    <w:rsid w:val="2DEDFDF3"/>
    <w:rsid w:val="2E9A5A17"/>
    <w:rsid w:val="2EB24FD8"/>
    <w:rsid w:val="2ED04D62"/>
    <w:rsid w:val="2F205847"/>
    <w:rsid w:val="2FF264FA"/>
    <w:rsid w:val="318F73CA"/>
    <w:rsid w:val="3221C3C5"/>
    <w:rsid w:val="3233253E"/>
    <w:rsid w:val="3262B7CC"/>
    <w:rsid w:val="32A06D00"/>
    <w:rsid w:val="3332AE8F"/>
    <w:rsid w:val="3349EEAF"/>
    <w:rsid w:val="33896377"/>
    <w:rsid w:val="33C94465"/>
    <w:rsid w:val="33E42B33"/>
    <w:rsid w:val="348318AD"/>
    <w:rsid w:val="36818F71"/>
    <w:rsid w:val="36DD23EB"/>
    <w:rsid w:val="3967C9B6"/>
    <w:rsid w:val="3A14C4AD"/>
    <w:rsid w:val="3A681F07"/>
    <w:rsid w:val="3B87FFE2"/>
    <w:rsid w:val="3C167029"/>
    <w:rsid w:val="3CABF0DE"/>
    <w:rsid w:val="3D2AC1B0"/>
    <w:rsid w:val="3EE9D107"/>
    <w:rsid w:val="3FD5A674"/>
    <w:rsid w:val="4085A168"/>
    <w:rsid w:val="40B6A9DB"/>
    <w:rsid w:val="410C3AF9"/>
    <w:rsid w:val="414104AC"/>
    <w:rsid w:val="4169BD1B"/>
    <w:rsid w:val="41B1B2CD"/>
    <w:rsid w:val="41F74166"/>
    <w:rsid w:val="42C3904B"/>
    <w:rsid w:val="42FEECD8"/>
    <w:rsid w:val="44018D72"/>
    <w:rsid w:val="442CA6E5"/>
    <w:rsid w:val="44DA76CA"/>
    <w:rsid w:val="452EE228"/>
    <w:rsid w:val="454462AF"/>
    <w:rsid w:val="45D56EBD"/>
    <w:rsid w:val="45DEDD1C"/>
    <w:rsid w:val="46304D46"/>
    <w:rsid w:val="46B4A044"/>
    <w:rsid w:val="46CE431D"/>
    <w:rsid w:val="48FC8AF0"/>
    <w:rsid w:val="4A717E07"/>
    <w:rsid w:val="4AB8E5AE"/>
    <w:rsid w:val="4AC36FF5"/>
    <w:rsid w:val="4B3B3F03"/>
    <w:rsid w:val="4B660B9A"/>
    <w:rsid w:val="4BF818D4"/>
    <w:rsid w:val="4C498E83"/>
    <w:rsid w:val="4C5464EF"/>
    <w:rsid w:val="4EC28EC0"/>
    <w:rsid w:val="4FE40F61"/>
    <w:rsid w:val="50F51D1C"/>
    <w:rsid w:val="51193017"/>
    <w:rsid w:val="53B1F836"/>
    <w:rsid w:val="53DBDC93"/>
    <w:rsid w:val="544D3091"/>
    <w:rsid w:val="54A4F302"/>
    <w:rsid w:val="561FA088"/>
    <w:rsid w:val="5662F948"/>
    <w:rsid w:val="56A1A408"/>
    <w:rsid w:val="57449977"/>
    <w:rsid w:val="5864B37F"/>
    <w:rsid w:val="591E906E"/>
    <w:rsid w:val="59E5CF2A"/>
    <w:rsid w:val="5C62C191"/>
    <w:rsid w:val="5DFE91F2"/>
    <w:rsid w:val="607A8465"/>
    <w:rsid w:val="635818B8"/>
    <w:rsid w:val="63F0DFCC"/>
    <w:rsid w:val="65E38403"/>
    <w:rsid w:val="67C34CB6"/>
    <w:rsid w:val="6AADF658"/>
    <w:rsid w:val="6ADDAA4E"/>
    <w:rsid w:val="6BEA54EC"/>
    <w:rsid w:val="6C0A8816"/>
    <w:rsid w:val="6C52D015"/>
    <w:rsid w:val="6E48C3BD"/>
    <w:rsid w:val="6F01D931"/>
    <w:rsid w:val="7086BBAB"/>
    <w:rsid w:val="71589204"/>
    <w:rsid w:val="73F766EE"/>
    <w:rsid w:val="742F5911"/>
    <w:rsid w:val="746F1D68"/>
    <w:rsid w:val="7540F605"/>
    <w:rsid w:val="765EECC5"/>
    <w:rsid w:val="7686215B"/>
    <w:rsid w:val="76EBD66A"/>
    <w:rsid w:val="77B9F802"/>
    <w:rsid w:val="7924D0FF"/>
    <w:rsid w:val="79A28A1F"/>
    <w:rsid w:val="7A266FB2"/>
    <w:rsid w:val="7AB8189C"/>
    <w:rsid w:val="7B289422"/>
    <w:rsid w:val="7B356ABC"/>
    <w:rsid w:val="7B57F7C2"/>
    <w:rsid w:val="7B760DF1"/>
    <w:rsid w:val="7BA7B386"/>
    <w:rsid w:val="7BCA6A33"/>
    <w:rsid w:val="7BCAA548"/>
    <w:rsid w:val="7C648386"/>
    <w:rsid w:val="7CE056E2"/>
    <w:rsid w:val="7DFC02DE"/>
    <w:rsid w:val="7E6F4C6A"/>
    <w:rsid w:val="7EB7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1EFD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customStyle="1" w:styleId="normaltextrun">
    <w:name w:val="normaltextrun"/>
    <w:basedOn w:val="DefaultParagraphFont"/>
    <w:rsid w:val="00551908"/>
  </w:style>
  <w:style w:type="character" w:customStyle="1" w:styleId="eop">
    <w:name w:val="eop"/>
    <w:basedOn w:val="DefaultParagraphFont"/>
    <w:rsid w:val="00551908"/>
  </w:style>
  <w:style w:type="paragraph" w:customStyle="1" w:styleId="paragraph">
    <w:name w:val="paragraph"/>
    <w:basedOn w:val="Normal"/>
    <w:rsid w:val="007C1CEA"/>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467286338">
      <w:bodyDiv w:val="1"/>
      <w:marLeft w:val="0"/>
      <w:marRight w:val="0"/>
      <w:marTop w:val="0"/>
      <w:marBottom w:val="0"/>
      <w:divBdr>
        <w:top w:val="none" w:sz="0" w:space="0" w:color="auto"/>
        <w:left w:val="none" w:sz="0" w:space="0" w:color="auto"/>
        <w:bottom w:val="none" w:sz="0" w:space="0" w:color="auto"/>
        <w:right w:val="none" w:sz="0" w:space="0" w:color="auto"/>
      </w:divBdr>
    </w:div>
    <w:div w:id="560598570">
      <w:bodyDiv w:val="1"/>
      <w:marLeft w:val="0"/>
      <w:marRight w:val="0"/>
      <w:marTop w:val="0"/>
      <w:marBottom w:val="0"/>
      <w:divBdr>
        <w:top w:val="none" w:sz="0" w:space="0" w:color="auto"/>
        <w:left w:val="none" w:sz="0" w:space="0" w:color="auto"/>
        <w:bottom w:val="none" w:sz="0" w:space="0" w:color="auto"/>
        <w:right w:val="none" w:sz="0" w:space="0" w:color="auto"/>
      </w:divBdr>
    </w:div>
    <w:div w:id="635526156">
      <w:bodyDiv w:val="1"/>
      <w:marLeft w:val="0"/>
      <w:marRight w:val="0"/>
      <w:marTop w:val="0"/>
      <w:marBottom w:val="0"/>
      <w:divBdr>
        <w:top w:val="none" w:sz="0" w:space="0" w:color="auto"/>
        <w:left w:val="none" w:sz="0" w:space="0" w:color="auto"/>
        <w:bottom w:val="none" w:sz="0" w:space="0" w:color="auto"/>
        <w:right w:val="none" w:sz="0" w:space="0" w:color="auto"/>
      </w:divBdr>
      <w:divsChild>
        <w:div w:id="329330099">
          <w:marLeft w:val="0"/>
          <w:marRight w:val="0"/>
          <w:marTop w:val="0"/>
          <w:marBottom w:val="0"/>
          <w:divBdr>
            <w:top w:val="none" w:sz="0" w:space="0" w:color="auto"/>
            <w:left w:val="none" w:sz="0" w:space="0" w:color="auto"/>
            <w:bottom w:val="none" w:sz="0" w:space="0" w:color="auto"/>
            <w:right w:val="none" w:sz="0" w:space="0" w:color="auto"/>
          </w:divBdr>
        </w:div>
        <w:div w:id="1413770435">
          <w:marLeft w:val="0"/>
          <w:marRight w:val="0"/>
          <w:marTop w:val="0"/>
          <w:marBottom w:val="0"/>
          <w:divBdr>
            <w:top w:val="none" w:sz="0" w:space="0" w:color="auto"/>
            <w:left w:val="none" w:sz="0" w:space="0" w:color="auto"/>
            <w:bottom w:val="none" w:sz="0" w:space="0" w:color="auto"/>
            <w:right w:val="none" w:sz="0" w:space="0" w:color="auto"/>
          </w:divBdr>
        </w:div>
      </w:divsChild>
    </w:div>
    <w:div w:id="850026796">
      <w:bodyDiv w:val="1"/>
      <w:marLeft w:val="0"/>
      <w:marRight w:val="0"/>
      <w:marTop w:val="0"/>
      <w:marBottom w:val="0"/>
      <w:divBdr>
        <w:top w:val="none" w:sz="0" w:space="0" w:color="auto"/>
        <w:left w:val="none" w:sz="0" w:space="0" w:color="auto"/>
        <w:bottom w:val="none" w:sz="0" w:space="0" w:color="auto"/>
        <w:right w:val="none" w:sz="0" w:space="0" w:color="auto"/>
      </w:divBdr>
    </w:div>
    <w:div w:id="857081255">
      <w:bodyDiv w:val="1"/>
      <w:marLeft w:val="0"/>
      <w:marRight w:val="0"/>
      <w:marTop w:val="0"/>
      <w:marBottom w:val="0"/>
      <w:divBdr>
        <w:top w:val="none" w:sz="0" w:space="0" w:color="auto"/>
        <w:left w:val="none" w:sz="0" w:space="0" w:color="auto"/>
        <w:bottom w:val="none" w:sz="0" w:space="0" w:color="auto"/>
        <w:right w:val="none" w:sz="0" w:space="0" w:color="auto"/>
      </w:divBdr>
    </w:div>
    <w:div w:id="979386259">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834908605">
      <w:bodyDiv w:val="1"/>
      <w:marLeft w:val="0"/>
      <w:marRight w:val="0"/>
      <w:marTop w:val="0"/>
      <w:marBottom w:val="0"/>
      <w:divBdr>
        <w:top w:val="none" w:sz="0" w:space="0" w:color="auto"/>
        <w:left w:val="none" w:sz="0" w:space="0" w:color="auto"/>
        <w:bottom w:val="none" w:sz="0" w:space="0" w:color="auto"/>
        <w:right w:val="none" w:sz="0" w:space="0" w:color="auto"/>
      </w:divBdr>
    </w:div>
    <w:div w:id="1857571105">
      <w:bodyDiv w:val="1"/>
      <w:marLeft w:val="0"/>
      <w:marRight w:val="0"/>
      <w:marTop w:val="0"/>
      <w:marBottom w:val="0"/>
      <w:divBdr>
        <w:top w:val="none" w:sz="0" w:space="0" w:color="auto"/>
        <w:left w:val="none" w:sz="0" w:space="0" w:color="auto"/>
        <w:bottom w:val="none" w:sz="0" w:space="0" w:color="auto"/>
        <w:right w:val="none" w:sz="0" w:space="0" w:color="auto"/>
      </w:divBdr>
    </w:div>
    <w:div w:id="2067100579">
      <w:bodyDiv w:val="1"/>
      <w:marLeft w:val="0"/>
      <w:marRight w:val="0"/>
      <w:marTop w:val="0"/>
      <w:marBottom w:val="0"/>
      <w:divBdr>
        <w:top w:val="none" w:sz="0" w:space="0" w:color="auto"/>
        <w:left w:val="none" w:sz="0" w:space="0" w:color="auto"/>
        <w:bottom w:val="none" w:sz="0" w:space="0" w:color="auto"/>
        <w:right w:val="none" w:sz="0" w:space="0" w:color="auto"/>
      </w:divBdr>
    </w:div>
    <w:div w:id="2070571965">
      <w:bodyDiv w:val="1"/>
      <w:marLeft w:val="0"/>
      <w:marRight w:val="0"/>
      <w:marTop w:val="0"/>
      <w:marBottom w:val="0"/>
      <w:divBdr>
        <w:top w:val="none" w:sz="0" w:space="0" w:color="auto"/>
        <w:left w:val="none" w:sz="0" w:space="0" w:color="auto"/>
        <w:bottom w:val="none" w:sz="0" w:space="0" w:color="auto"/>
        <w:right w:val="none" w:sz="0" w:space="0" w:color="auto"/>
      </w:divBdr>
    </w:div>
    <w:div w:id="20825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9306-03AF-4BCC-95F6-3A7AF638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767</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8</cp:revision>
  <dcterms:created xsi:type="dcterms:W3CDTF">2021-10-27T14:17:00Z</dcterms:created>
  <dcterms:modified xsi:type="dcterms:W3CDTF">2021-11-11T15:57:00Z</dcterms:modified>
</cp:coreProperties>
</file>