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6"/>
        <w:gridCol w:w="5206"/>
      </w:tblGrid>
      <w:tr w:rsidR="004B060A" w14:paraId="2331F614" w14:textId="77777777" w:rsidTr="00E83DE2">
        <w:trPr>
          <w:trHeight w:val="546"/>
          <w:tblHeader/>
          <w:jc w:val="center"/>
        </w:trPr>
        <w:tc>
          <w:tcPr>
            <w:tcW w:w="5206" w:type="dxa"/>
            <w:vAlign w:val="center"/>
          </w:tcPr>
          <w:p w14:paraId="1394F229" w14:textId="77777777" w:rsidR="004B060A" w:rsidRDefault="004B060A" w:rsidP="00E83DE2">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14:paraId="541ACCDC" w14:textId="77777777" w:rsidR="004B060A" w:rsidRDefault="004B060A" w:rsidP="00E83DE2">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11B6FEEB" w14:textId="77777777" w:rsidTr="00E83DE2">
        <w:trPr>
          <w:trHeight w:val="516"/>
          <w:jc w:val="center"/>
        </w:trPr>
        <w:tc>
          <w:tcPr>
            <w:tcW w:w="5206" w:type="dxa"/>
            <w:vAlign w:val="center"/>
          </w:tcPr>
          <w:p w14:paraId="4EBA3528" w14:textId="77777777" w:rsidR="004B060A" w:rsidRDefault="004B060A" w:rsidP="00E83DE2">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8961BD7" w14:textId="77777777" w:rsidR="004B060A" w:rsidRDefault="004B060A" w:rsidP="00E83DE2">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4B060A" w14:paraId="7530016E" w14:textId="77777777" w:rsidTr="00E83DE2">
        <w:trPr>
          <w:trHeight w:val="516"/>
          <w:jc w:val="center"/>
        </w:trPr>
        <w:tc>
          <w:tcPr>
            <w:tcW w:w="5206" w:type="dxa"/>
            <w:vAlign w:val="center"/>
          </w:tcPr>
          <w:p w14:paraId="345E41DB" w14:textId="77777777" w:rsidR="004B060A" w:rsidRDefault="004B060A" w:rsidP="00E83DE2">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1F114926" w14:textId="77777777" w:rsidR="004B060A" w:rsidRDefault="004B060A" w:rsidP="00E83DE2">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4DB3D5DE" w14:textId="77777777" w:rsidR="00821739" w:rsidRPr="00BA5F71" w:rsidRDefault="00821739" w:rsidP="00DA66CF">
      <w:pPr>
        <w:rPr>
          <w:rFonts w:ascii="Calibri" w:hAnsi="Calibri" w:cs="Arial"/>
          <w:b/>
          <w:sz w:val="22"/>
          <w:szCs w:val="22"/>
          <w:u w:val="single"/>
        </w:rPr>
      </w:pPr>
    </w:p>
    <w:p w14:paraId="072077B3" w14:textId="77777777" w:rsidR="00821739" w:rsidRPr="00BA5F71" w:rsidRDefault="00821739" w:rsidP="00DA66CF">
      <w:pPr>
        <w:numPr>
          <w:ilvl w:val="0"/>
          <w:numId w:val="2"/>
        </w:numPr>
        <w:tabs>
          <w:tab w:val="left" w:pos="720"/>
        </w:tabs>
        <w:rPr>
          <w:rFonts w:ascii="Calibri" w:hAnsi="Calibri" w:cs="Arial"/>
          <w:b/>
          <w:sz w:val="22"/>
          <w:szCs w:val="22"/>
          <w:u w:val="single"/>
        </w:rPr>
      </w:pPr>
      <w:r w:rsidRPr="00BA5F71">
        <w:rPr>
          <w:rFonts w:ascii="Calibri" w:hAnsi="Calibri" w:cs="Arial"/>
          <w:b/>
          <w:sz w:val="22"/>
          <w:szCs w:val="22"/>
          <w:u w:val="single"/>
        </w:rPr>
        <w:t>COURSE NUMBER AND TITLE, CATALOG DESCRIPTION, CREDITS:</w:t>
      </w:r>
    </w:p>
    <w:p w14:paraId="039CBD89" w14:textId="77777777" w:rsidR="00821739" w:rsidRPr="00BA5F71" w:rsidRDefault="00821739" w:rsidP="00DA66CF">
      <w:pPr>
        <w:ind w:left="1440"/>
        <w:rPr>
          <w:rFonts w:ascii="Calibri" w:hAnsi="Calibri" w:cs="Arial"/>
          <w:b/>
          <w:sz w:val="22"/>
          <w:szCs w:val="22"/>
        </w:rPr>
      </w:pPr>
    </w:p>
    <w:p w14:paraId="2F1FEA64" w14:textId="2FB3EBE7" w:rsidR="00821739" w:rsidRPr="00BA5F71" w:rsidRDefault="008B0DD5" w:rsidP="3A14C4AD">
      <w:pPr>
        <w:widowControl/>
        <w:tabs>
          <w:tab w:val="left" w:pos="720"/>
          <w:tab w:val="left" w:pos="1170"/>
        </w:tabs>
        <w:ind w:firstLine="720"/>
        <w:rPr>
          <w:rFonts w:ascii="Calibri" w:hAnsi="Calibri" w:cs="Arial"/>
          <w:b/>
          <w:bCs/>
          <w:sz w:val="22"/>
          <w:szCs w:val="22"/>
        </w:rPr>
      </w:pPr>
      <w:r w:rsidRPr="18319902">
        <w:rPr>
          <w:rFonts w:ascii="Calibri" w:hAnsi="Calibri" w:cs="Arial"/>
          <w:b/>
          <w:bCs/>
          <w:noProof/>
          <w:sz w:val="22"/>
          <w:szCs w:val="22"/>
        </w:rPr>
        <w:t>CIS 2772 SECURITY OPERATIONS CENTER</w:t>
      </w:r>
      <w:r w:rsidRPr="18319902">
        <w:rPr>
          <w:rFonts w:ascii="Calibri" w:hAnsi="Calibri" w:cs="Arial"/>
          <w:b/>
          <w:bCs/>
          <w:sz w:val="22"/>
          <w:szCs w:val="22"/>
        </w:rPr>
        <w:t xml:space="preserve"> </w:t>
      </w:r>
      <w:r w:rsidR="00146CC0" w:rsidRPr="18319902">
        <w:rPr>
          <w:rFonts w:ascii="Calibri" w:hAnsi="Calibri" w:cs="Arial"/>
          <w:b/>
          <w:bCs/>
          <w:sz w:val="22"/>
          <w:szCs w:val="22"/>
        </w:rPr>
        <w:t>(</w:t>
      </w:r>
      <w:r w:rsidR="009A4EF9" w:rsidRPr="18319902">
        <w:rPr>
          <w:rFonts w:ascii="Calibri" w:hAnsi="Calibri" w:cs="Arial"/>
          <w:b/>
          <w:bCs/>
          <w:noProof/>
          <w:sz w:val="22"/>
          <w:szCs w:val="22"/>
        </w:rPr>
        <w:t>3</w:t>
      </w:r>
      <w:r w:rsidR="00821739" w:rsidRPr="18319902">
        <w:rPr>
          <w:rFonts w:ascii="Calibri" w:hAnsi="Calibri" w:cs="Arial"/>
          <w:b/>
          <w:bCs/>
          <w:sz w:val="22"/>
          <w:szCs w:val="22"/>
        </w:rPr>
        <w:t xml:space="preserve"> CREDITS)</w:t>
      </w:r>
    </w:p>
    <w:p w14:paraId="766FCBF3" w14:textId="77777777" w:rsidR="00821739" w:rsidRPr="00BA5F71" w:rsidRDefault="00821739" w:rsidP="00DA66CF">
      <w:pPr>
        <w:widowControl/>
        <w:tabs>
          <w:tab w:val="left" w:pos="720"/>
          <w:tab w:val="left" w:pos="1170"/>
        </w:tabs>
        <w:ind w:firstLine="720"/>
        <w:rPr>
          <w:rFonts w:ascii="Calibri" w:hAnsi="Calibri" w:cs="Arial"/>
          <w:b/>
          <w:sz w:val="22"/>
          <w:szCs w:val="22"/>
        </w:rPr>
      </w:pPr>
    </w:p>
    <w:p w14:paraId="410D65FC" w14:textId="1EAFD047" w:rsidR="008E6CBD" w:rsidRPr="008F1A4D" w:rsidRDefault="000F75C2" w:rsidP="0079519B">
      <w:pPr>
        <w:widowControl/>
        <w:suppressAutoHyphens w:val="0"/>
        <w:ind w:left="720"/>
        <w:rPr>
          <w:rFonts w:asciiTheme="minorHAnsi" w:hAnsiTheme="minorHAnsi" w:cstheme="minorBidi"/>
          <w:noProof/>
          <w:sz w:val="22"/>
          <w:szCs w:val="22"/>
          <w:lang w:eastAsia="en-US"/>
        </w:rPr>
      </w:pPr>
      <w:r w:rsidRPr="5ED7526C">
        <w:rPr>
          <w:rFonts w:asciiTheme="minorHAnsi" w:hAnsiTheme="minorHAnsi" w:cstheme="minorBidi"/>
          <w:noProof/>
          <w:sz w:val="22"/>
          <w:szCs w:val="22"/>
        </w:rPr>
        <w:t>I</w:t>
      </w:r>
      <w:r w:rsidR="1F038623" w:rsidRPr="5ED7526C">
        <w:rPr>
          <w:rFonts w:asciiTheme="minorHAnsi" w:hAnsiTheme="minorHAnsi" w:cstheme="minorBidi"/>
          <w:noProof/>
          <w:sz w:val="22"/>
          <w:szCs w:val="22"/>
        </w:rPr>
        <w:t xml:space="preserve">ntroduction </w:t>
      </w:r>
      <w:r w:rsidR="7B57F7C2" w:rsidRPr="5ED7526C">
        <w:rPr>
          <w:rFonts w:asciiTheme="minorHAnsi" w:hAnsiTheme="minorHAnsi" w:cstheme="minorBidi"/>
          <w:noProof/>
          <w:sz w:val="22"/>
          <w:szCs w:val="22"/>
        </w:rPr>
        <w:t>to trending and in</w:t>
      </w:r>
      <w:r w:rsidR="002B1D8D">
        <w:rPr>
          <w:rFonts w:asciiTheme="minorHAnsi" w:hAnsiTheme="minorHAnsi" w:cstheme="minorBidi"/>
          <w:noProof/>
          <w:sz w:val="22"/>
          <w:szCs w:val="22"/>
        </w:rPr>
        <w:t>-</w:t>
      </w:r>
      <w:r w:rsidR="7B57F7C2" w:rsidRPr="5ED7526C">
        <w:rPr>
          <w:rFonts w:asciiTheme="minorHAnsi" w:hAnsiTheme="minorHAnsi" w:cstheme="minorBidi"/>
          <w:noProof/>
          <w:sz w:val="22"/>
          <w:szCs w:val="22"/>
        </w:rPr>
        <w:t xml:space="preserve">demand technical skills </w:t>
      </w:r>
      <w:r w:rsidR="19BE1837" w:rsidRPr="5ED7526C">
        <w:rPr>
          <w:rFonts w:asciiTheme="minorHAnsi" w:hAnsiTheme="minorHAnsi" w:cstheme="minorBidi"/>
          <w:noProof/>
          <w:sz w:val="22"/>
          <w:szCs w:val="22"/>
        </w:rPr>
        <w:t>that</w:t>
      </w:r>
      <w:r w:rsidR="274D4BEA" w:rsidRPr="5ED7526C">
        <w:rPr>
          <w:rFonts w:asciiTheme="minorHAnsi" w:hAnsiTheme="minorHAnsi" w:cstheme="minorBidi"/>
          <w:noProof/>
          <w:sz w:val="22"/>
          <w:szCs w:val="22"/>
        </w:rPr>
        <w:t xml:space="preserve"> focus on the fundamentals of </w:t>
      </w:r>
      <w:r w:rsidR="4C4799F0" w:rsidRPr="5ED7526C">
        <w:rPr>
          <w:rFonts w:asciiTheme="minorHAnsi" w:hAnsiTheme="minorHAnsi" w:cstheme="minorBidi"/>
          <w:noProof/>
          <w:sz w:val="22"/>
          <w:szCs w:val="22"/>
        </w:rPr>
        <w:t>Security Operations Center (</w:t>
      </w:r>
      <w:r w:rsidR="274D4BEA" w:rsidRPr="5ED7526C">
        <w:rPr>
          <w:rFonts w:asciiTheme="minorHAnsi" w:hAnsiTheme="minorHAnsi" w:cstheme="minorBidi"/>
          <w:noProof/>
          <w:sz w:val="22"/>
          <w:szCs w:val="22"/>
        </w:rPr>
        <w:t>SOC</w:t>
      </w:r>
      <w:r w:rsidR="4C055119" w:rsidRPr="5ED7526C">
        <w:rPr>
          <w:rFonts w:asciiTheme="minorHAnsi" w:hAnsiTheme="minorHAnsi" w:cstheme="minorBidi"/>
          <w:noProof/>
          <w:sz w:val="22"/>
          <w:szCs w:val="22"/>
        </w:rPr>
        <w:t>)</w:t>
      </w:r>
      <w:r w:rsidR="274D4BEA" w:rsidRPr="5ED7526C">
        <w:rPr>
          <w:rFonts w:asciiTheme="minorHAnsi" w:hAnsiTheme="minorHAnsi" w:cstheme="minorBidi"/>
          <w:noProof/>
          <w:sz w:val="22"/>
          <w:szCs w:val="22"/>
        </w:rPr>
        <w:t xml:space="preserve"> operations</w:t>
      </w:r>
      <w:r w:rsidR="49093D25" w:rsidRPr="5ED7526C">
        <w:rPr>
          <w:rFonts w:asciiTheme="minorHAnsi" w:hAnsiTheme="minorHAnsi" w:cstheme="minorBidi"/>
          <w:noProof/>
          <w:sz w:val="22"/>
          <w:szCs w:val="22"/>
        </w:rPr>
        <w:t xml:space="preserve">. </w:t>
      </w:r>
      <w:r w:rsidR="3A98CF80" w:rsidRPr="5ED7526C">
        <w:rPr>
          <w:rFonts w:asciiTheme="minorHAnsi" w:hAnsiTheme="minorHAnsi" w:cstheme="minorBidi"/>
          <w:noProof/>
          <w:sz w:val="22"/>
          <w:szCs w:val="22"/>
        </w:rPr>
        <w:t xml:space="preserve"> Pra</w:t>
      </w:r>
      <w:r w:rsidR="448379C5" w:rsidRPr="5ED7526C">
        <w:rPr>
          <w:rFonts w:asciiTheme="minorHAnsi" w:hAnsiTheme="minorHAnsi" w:cstheme="minorBidi"/>
          <w:noProof/>
          <w:sz w:val="22"/>
          <w:szCs w:val="22"/>
        </w:rPr>
        <w:t xml:space="preserve">ctice in </w:t>
      </w:r>
      <w:r w:rsidR="274D4BEA" w:rsidRPr="5ED7526C">
        <w:rPr>
          <w:rFonts w:asciiTheme="minorHAnsi" w:hAnsiTheme="minorHAnsi" w:cstheme="minorBidi"/>
          <w:noProof/>
          <w:sz w:val="22"/>
          <w:szCs w:val="22"/>
        </w:rPr>
        <w:t xml:space="preserve">relaying the knowledge of log management and correlation,  </w:t>
      </w:r>
      <w:r w:rsidR="2873FED5" w:rsidRPr="5ED7526C">
        <w:rPr>
          <w:rFonts w:asciiTheme="minorHAnsi" w:hAnsiTheme="minorHAnsi" w:cstheme="minorBidi"/>
          <w:noProof/>
          <w:sz w:val="22"/>
          <w:szCs w:val="22"/>
        </w:rPr>
        <w:t>Security Information and Event Management (</w:t>
      </w:r>
      <w:r w:rsidR="274D4BEA" w:rsidRPr="5ED7526C">
        <w:rPr>
          <w:rFonts w:asciiTheme="minorHAnsi" w:hAnsiTheme="minorHAnsi" w:cstheme="minorBidi"/>
          <w:noProof/>
          <w:sz w:val="22"/>
          <w:szCs w:val="22"/>
        </w:rPr>
        <w:t>S</w:t>
      </w:r>
      <w:r w:rsidR="46B4A044" w:rsidRPr="5ED7526C">
        <w:rPr>
          <w:rFonts w:asciiTheme="minorHAnsi" w:hAnsiTheme="minorHAnsi" w:cstheme="minorBidi"/>
          <w:noProof/>
          <w:sz w:val="22"/>
          <w:szCs w:val="22"/>
        </w:rPr>
        <w:t>IEM</w:t>
      </w:r>
      <w:r w:rsidR="1831F76E" w:rsidRPr="5ED7526C">
        <w:rPr>
          <w:rFonts w:asciiTheme="minorHAnsi" w:hAnsiTheme="minorHAnsi" w:cstheme="minorBidi"/>
          <w:noProof/>
          <w:sz w:val="22"/>
          <w:szCs w:val="22"/>
        </w:rPr>
        <w:t>)</w:t>
      </w:r>
      <w:r w:rsidR="46B4A044" w:rsidRPr="5ED7526C">
        <w:rPr>
          <w:rFonts w:asciiTheme="minorHAnsi" w:hAnsiTheme="minorHAnsi" w:cstheme="minorBidi"/>
          <w:noProof/>
          <w:sz w:val="22"/>
          <w:szCs w:val="22"/>
        </w:rPr>
        <w:t xml:space="preserve"> deployment, advanced incident detection, and incident response. </w:t>
      </w:r>
    </w:p>
    <w:p w14:paraId="1D1ADB43" w14:textId="77777777" w:rsidR="00DC001F" w:rsidRPr="00BA5F71" w:rsidRDefault="00DC001F" w:rsidP="00526CBC">
      <w:pPr>
        <w:pStyle w:val="BodyTextIndent2"/>
        <w:widowControl/>
        <w:tabs>
          <w:tab w:val="left" w:pos="720"/>
          <w:tab w:val="left" w:pos="1170"/>
        </w:tabs>
        <w:spacing w:after="0" w:line="240" w:lineRule="auto"/>
        <w:ind w:left="720"/>
        <w:rPr>
          <w:rFonts w:ascii="Calibri" w:hAnsi="Calibri" w:cs="Arial"/>
          <w:sz w:val="22"/>
          <w:szCs w:val="22"/>
        </w:rPr>
      </w:pPr>
    </w:p>
    <w:p w14:paraId="70B981F9" w14:textId="2D9C3ED1" w:rsidR="004E6F11" w:rsidRPr="00F858F9" w:rsidRDefault="24AF8EC6" w:rsidP="00445409">
      <w:pPr>
        <w:numPr>
          <w:ilvl w:val="0"/>
          <w:numId w:val="2"/>
        </w:numPr>
        <w:rPr>
          <w:rFonts w:ascii="Calibri" w:hAnsi="Calibri" w:cs="Arial"/>
          <w:b/>
          <w:bCs/>
          <w:sz w:val="22"/>
          <w:szCs w:val="22"/>
        </w:rPr>
      </w:pPr>
      <w:r w:rsidRPr="00F858F9">
        <w:rPr>
          <w:rFonts w:ascii="Calibri" w:hAnsi="Calibri" w:cs="Arial"/>
          <w:b/>
          <w:bCs/>
          <w:sz w:val="22"/>
          <w:szCs w:val="22"/>
          <w:u w:val="single"/>
        </w:rPr>
        <w:t>PREREQUISITES FOR THIS COURSE:</w:t>
      </w:r>
      <w:r w:rsidRPr="00F858F9">
        <w:rPr>
          <w:rFonts w:ascii="Calibri" w:hAnsi="Calibri" w:cs="Arial"/>
          <w:b/>
          <w:bCs/>
          <w:sz w:val="22"/>
          <w:szCs w:val="22"/>
        </w:rPr>
        <w:t xml:space="preserve"> </w:t>
      </w:r>
      <w:r w:rsidR="00D650C0">
        <w:rPr>
          <w:rFonts w:ascii="Calibri" w:hAnsi="Calibri" w:cs="Arial"/>
          <w:b/>
          <w:bCs/>
          <w:sz w:val="22"/>
          <w:szCs w:val="22"/>
        </w:rPr>
        <w:t xml:space="preserve"> </w:t>
      </w:r>
      <w:r w:rsidR="004E6F11" w:rsidRPr="00F858F9">
        <w:rPr>
          <w:rFonts w:ascii="Calibri" w:hAnsi="Calibri" w:cs="Arial"/>
          <w:noProof/>
          <w:sz w:val="22"/>
          <w:szCs w:val="22"/>
        </w:rPr>
        <w:t xml:space="preserve">CTS </w:t>
      </w:r>
      <w:r w:rsidR="00D650C0">
        <w:rPr>
          <w:rFonts w:ascii="Calibri" w:hAnsi="Calibri" w:cs="Arial"/>
          <w:noProof/>
          <w:sz w:val="22"/>
          <w:szCs w:val="22"/>
        </w:rPr>
        <w:t>1314</w:t>
      </w:r>
      <w:r w:rsidR="00F858F9">
        <w:rPr>
          <w:rFonts w:ascii="Calibri" w:hAnsi="Calibri" w:cs="Arial"/>
          <w:noProof/>
          <w:sz w:val="22"/>
          <w:szCs w:val="22"/>
        </w:rPr>
        <w:t xml:space="preserve"> with a grade of “C” or better</w:t>
      </w:r>
    </w:p>
    <w:p w14:paraId="73298168" w14:textId="17BC1A1B" w:rsidR="004E6F11" w:rsidRDefault="004E6F11" w:rsidP="00F858F9">
      <w:pPr>
        <w:ind w:left="720"/>
        <w:rPr>
          <w:rFonts w:ascii="Calibri" w:hAnsi="Calibri" w:cs="Arial"/>
          <w:b/>
          <w:bCs/>
          <w:sz w:val="22"/>
          <w:szCs w:val="22"/>
        </w:rPr>
      </w:pPr>
    </w:p>
    <w:p w14:paraId="78810871" w14:textId="5E229F68" w:rsidR="108FBEF1" w:rsidRPr="00F858F9" w:rsidRDefault="004E6F11" w:rsidP="00F858F9">
      <w:pPr>
        <w:pStyle w:val="ListParagraph"/>
      </w:pPr>
      <w:r w:rsidRPr="004E6F11">
        <w:rPr>
          <w:rFonts w:ascii="Calibri" w:hAnsi="Calibri" w:cs="Arial"/>
          <w:b/>
          <w:bCs/>
          <w:sz w:val="22"/>
          <w:szCs w:val="22"/>
          <w:u w:val="single"/>
        </w:rPr>
        <w:t>CO-REQUISITES FOR THIS COURSE:</w:t>
      </w:r>
      <w:r w:rsidRPr="004E6F11">
        <w:rPr>
          <w:rFonts w:ascii="Calibri" w:hAnsi="Calibri" w:cs="Arial"/>
          <w:sz w:val="22"/>
          <w:szCs w:val="22"/>
        </w:rPr>
        <w:t xml:space="preserve"> </w:t>
      </w:r>
      <w:r w:rsidR="00F858F9">
        <w:rPr>
          <w:rFonts w:ascii="Calibri" w:hAnsi="Calibri" w:cs="Arial"/>
          <w:sz w:val="22"/>
          <w:szCs w:val="22"/>
        </w:rPr>
        <w:t xml:space="preserve"> </w:t>
      </w:r>
      <w:r w:rsidR="00D650C0">
        <w:rPr>
          <w:rFonts w:ascii="Calibri" w:hAnsi="Calibri" w:cs="Arial"/>
          <w:sz w:val="22"/>
          <w:szCs w:val="22"/>
        </w:rPr>
        <w:t xml:space="preserve"> </w:t>
      </w:r>
      <w:r w:rsidR="00F858F9">
        <w:rPr>
          <w:rFonts w:ascii="Calibri" w:hAnsi="Calibri" w:cs="Arial"/>
          <w:sz w:val="22"/>
          <w:szCs w:val="22"/>
        </w:rPr>
        <w:t>None</w:t>
      </w:r>
    </w:p>
    <w:p w14:paraId="5FDBD853" w14:textId="4D15037E" w:rsidR="00821739" w:rsidRPr="00BA5F71" w:rsidRDefault="00821739" w:rsidP="18319902">
      <w:pPr>
        <w:ind w:firstLine="720"/>
        <w:rPr>
          <w:rFonts w:ascii="Calibri" w:hAnsi="Calibri" w:cs="Arial"/>
          <w:noProof/>
          <w:szCs w:val="24"/>
        </w:rPr>
      </w:pPr>
    </w:p>
    <w:p w14:paraId="1006D553" w14:textId="325043C4" w:rsidR="00821739" w:rsidRPr="00BA5F71" w:rsidRDefault="24AF8EC6" w:rsidP="00D650C0">
      <w:pPr>
        <w:numPr>
          <w:ilvl w:val="0"/>
          <w:numId w:val="2"/>
        </w:numPr>
        <w:spacing w:after="60"/>
        <w:rPr>
          <w:rFonts w:ascii="Calibri" w:hAnsi="Calibri" w:cs="Arial"/>
          <w:sz w:val="22"/>
          <w:szCs w:val="22"/>
        </w:rPr>
      </w:pPr>
      <w:r w:rsidRPr="18319902">
        <w:rPr>
          <w:rFonts w:ascii="Calibri" w:hAnsi="Calibri" w:cs="Arial"/>
          <w:b/>
          <w:bCs/>
          <w:sz w:val="22"/>
          <w:szCs w:val="22"/>
          <w:u w:val="single"/>
        </w:rPr>
        <w:t>GENERAL COURSE INFORMATION</w:t>
      </w:r>
      <w:r w:rsidR="066F0B7A" w:rsidRPr="18319902">
        <w:rPr>
          <w:rFonts w:ascii="Calibri" w:hAnsi="Calibri" w:cs="Arial"/>
          <w:b/>
          <w:bCs/>
          <w:sz w:val="22"/>
          <w:szCs w:val="22"/>
        </w:rPr>
        <w:t>: Topic</w:t>
      </w:r>
      <w:r w:rsidRPr="18319902">
        <w:rPr>
          <w:rFonts w:ascii="Calibri" w:hAnsi="Calibri" w:cs="Arial"/>
          <w:b/>
          <w:bCs/>
          <w:sz w:val="22"/>
          <w:szCs w:val="22"/>
        </w:rPr>
        <w:t xml:space="preserve"> Outline</w:t>
      </w:r>
    </w:p>
    <w:p w14:paraId="356A0990" w14:textId="0D43F01A" w:rsidR="001C6DBE" w:rsidRDefault="001C6DBE" w:rsidP="18319902">
      <w:pPr>
        <w:pStyle w:val="ListParagraph"/>
        <w:numPr>
          <w:ilvl w:val="0"/>
          <w:numId w:val="6"/>
        </w:numPr>
        <w:tabs>
          <w:tab w:val="left" w:pos="1080"/>
        </w:tabs>
        <w:spacing w:line="259" w:lineRule="auto"/>
        <w:rPr>
          <w:rFonts w:ascii="Calibri" w:hAnsi="Calibri" w:cs="Arial"/>
          <w:noProof/>
          <w:sz w:val="22"/>
          <w:szCs w:val="22"/>
        </w:rPr>
      </w:pPr>
      <w:r>
        <w:rPr>
          <w:rFonts w:ascii="Calibri" w:hAnsi="Calibri" w:cs="Arial"/>
          <w:noProof/>
          <w:sz w:val="22"/>
          <w:szCs w:val="22"/>
        </w:rPr>
        <w:t xml:space="preserve">Security </w:t>
      </w:r>
      <w:r w:rsidR="00DE5DC8">
        <w:rPr>
          <w:rFonts w:ascii="Calibri" w:hAnsi="Calibri" w:cs="Arial"/>
          <w:noProof/>
          <w:sz w:val="22"/>
          <w:szCs w:val="22"/>
        </w:rPr>
        <w:t>O</w:t>
      </w:r>
      <w:r>
        <w:rPr>
          <w:rFonts w:ascii="Calibri" w:hAnsi="Calibri" w:cs="Arial"/>
          <w:noProof/>
          <w:sz w:val="22"/>
          <w:szCs w:val="22"/>
        </w:rPr>
        <w:t xml:space="preserve">perations </w:t>
      </w:r>
      <w:r w:rsidR="00DE5DC8">
        <w:rPr>
          <w:rFonts w:ascii="Calibri" w:hAnsi="Calibri" w:cs="Arial"/>
          <w:noProof/>
          <w:sz w:val="22"/>
          <w:szCs w:val="22"/>
        </w:rPr>
        <w:t>Center (SOC) m</w:t>
      </w:r>
      <w:r>
        <w:rPr>
          <w:rFonts w:ascii="Calibri" w:hAnsi="Calibri" w:cs="Arial"/>
          <w:noProof/>
          <w:sz w:val="22"/>
          <w:szCs w:val="22"/>
        </w:rPr>
        <w:t>anagement</w:t>
      </w:r>
    </w:p>
    <w:p w14:paraId="2C00EA87" w14:textId="0788ABD8" w:rsidR="00A325A2" w:rsidRDefault="00A325A2" w:rsidP="18319902">
      <w:pPr>
        <w:pStyle w:val="ListParagraph"/>
        <w:numPr>
          <w:ilvl w:val="0"/>
          <w:numId w:val="6"/>
        </w:numPr>
        <w:tabs>
          <w:tab w:val="left" w:pos="1080"/>
        </w:tabs>
        <w:spacing w:line="259" w:lineRule="auto"/>
        <w:rPr>
          <w:rFonts w:ascii="Calibri" w:hAnsi="Calibri" w:cs="Arial"/>
          <w:noProof/>
          <w:sz w:val="22"/>
          <w:szCs w:val="22"/>
        </w:rPr>
      </w:pPr>
      <w:r w:rsidRPr="00A325A2">
        <w:rPr>
          <w:rFonts w:ascii="Calibri" w:hAnsi="Calibri" w:cs="Arial"/>
          <w:noProof/>
          <w:sz w:val="22"/>
          <w:szCs w:val="22"/>
        </w:rPr>
        <w:t xml:space="preserve">SOC </w:t>
      </w:r>
      <w:r w:rsidR="00BF5A79">
        <w:rPr>
          <w:rFonts w:ascii="Calibri" w:hAnsi="Calibri" w:cs="Arial"/>
          <w:noProof/>
          <w:sz w:val="22"/>
          <w:szCs w:val="22"/>
        </w:rPr>
        <w:t>r</w:t>
      </w:r>
      <w:r w:rsidRPr="00A325A2">
        <w:rPr>
          <w:rFonts w:ascii="Calibri" w:hAnsi="Calibri" w:cs="Arial"/>
          <w:noProof/>
          <w:sz w:val="22"/>
          <w:szCs w:val="22"/>
        </w:rPr>
        <w:t xml:space="preserve">oles and </w:t>
      </w:r>
      <w:r w:rsidR="00BF5A79">
        <w:rPr>
          <w:rFonts w:ascii="Calibri" w:hAnsi="Calibri" w:cs="Arial"/>
          <w:noProof/>
          <w:sz w:val="22"/>
          <w:szCs w:val="22"/>
        </w:rPr>
        <w:t>r</w:t>
      </w:r>
      <w:r w:rsidRPr="00A325A2">
        <w:rPr>
          <w:rFonts w:ascii="Calibri" w:hAnsi="Calibri" w:cs="Arial"/>
          <w:noProof/>
          <w:sz w:val="22"/>
          <w:szCs w:val="22"/>
        </w:rPr>
        <w:t>esponsibilities</w:t>
      </w:r>
    </w:p>
    <w:p w14:paraId="37506E45" w14:textId="39A23A96" w:rsidR="00A325A2" w:rsidRPr="00A325A2" w:rsidRDefault="00A325A2" w:rsidP="18319902">
      <w:pPr>
        <w:pStyle w:val="ListParagraph"/>
        <w:numPr>
          <w:ilvl w:val="0"/>
          <w:numId w:val="6"/>
        </w:numPr>
        <w:tabs>
          <w:tab w:val="left" w:pos="1080"/>
        </w:tabs>
        <w:spacing w:line="259" w:lineRule="auto"/>
        <w:rPr>
          <w:rFonts w:ascii="Calibri" w:hAnsi="Calibri" w:cs="Arial"/>
          <w:noProof/>
          <w:sz w:val="22"/>
          <w:szCs w:val="22"/>
        </w:rPr>
      </w:pPr>
      <w:r>
        <w:rPr>
          <w:rFonts w:ascii="Calibri" w:hAnsi="Calibri" w:cs="Arial"/>
          <w:noProof/>
          <w:sz w:val="22"/>
          <w:szCs w:val="22"/>
        </w:rPr>
        <w:t>Characteristics of a modern SOC</w:t>
      </w:r>
    </w:p>
    <w:p w14:paraId="5EBD4B6F" w14:textId="64DF3664" w:rsidR="4757CB7A" w:rsidRDefault="00BD2D63" w:rsidP="18319902">
      <w:pPr>
        <w:pStyle w:val="ListParagraph"/>
        <w:numPr>
          <w:ilvl w:val="0"/>
          <w:numId w:val="6"/>
        </w:numPr>
        <w:tabs>
          <w:tab w:val="left" w:pos="1080"/>
        </w:tabs>
        <w:spacing w:line="259" w:lineRule="auto"/>
        <w:rPr>
          <w:noProof/>
          <w:sz w:val="22"/>
          <w:szCs w:val="22"/>
        </w:rPr>
      </w:pPr>
      <w:r>
        <w:rPr>
          <w:rFonts w:ascii="Calibri" w:hAnsi="Calibri" w:cs="Arial"/>
          <w:noProof/>
          <w:sz w:val="22"/>
          <w:szCs w:val="22"/>
        </w:rPr>
        <w:t xml:space="preserve">Develop </w:t>
      </w:r>
      <w:r w:rsidR="4757CB7A" w:rsidRPr="399E6223">
        <w:rPr>
          <w:rFonts w:ascii="Calibri" w:hAnsi="Calibri" w:cs="Arial"/>
          <w:noProof/>
          <w:sz w:val="22"/>
          <w:szCs w:val="22"/>
        </w:rPr>
        <w:t>SOC</w:t>
      </w:r>
      <w:r w:rsidR="00833083">
        <w:rPr>
          <w:rFonts w:ascii="Calibri" w:hAnsi="Calibri" w:cs="Arial"/>
          <w:noProof/>
          <w:sz w:val="22"/>
          <w:szCs w:val="22"/>
        </w:rPr>
        <w:t xml:space="preserve"> </w:t>
      </w:r>
      <w:r w:rsidR="4757CB7A" w:rsidRPr="399E6223">
        <w:rPr>
          <w:rFonts w:ascii="Calibri" w:hAnsi="Calibri" w:cs="Arial"/>
          <w:noProof/>
          <w:sz w:val="22"/>
          <w:szCs w:val="22"/>
        </w:rPr>
        <w:t xml:space="preserve">assessment </w:t>
      </w:r>
      <w:r>
        <w:rPr>
          <w:rFonts w:ascii="Calibri" w:hAnsi="Calibri" w:cs="Arial"/>
          <w:noProof/>
          <w:sz w:val="22"/>
          <w:szCs w:val="22"/>
        </w:rPr>
        <w:t>standards</w:t>
      </w:r>
    </w:p>
    <w:p w14:paraId="32ACF4C9" w14:textId="67A2D300" w:rsidR="4757CB7A" w:rsidRDefault="4757CB7A" w:rsidP="18319902">
      <w:pPr>
        <w:pStyle w:val="ListParagraph"/>
        <w:numPr>
          <w:ilvl w:val="0"/>
          <w:numId w:val="6"/>
        </w:numPr>
        <w:tabs>
          <w:tab w:val="left" w:pos="1080"/>
        </w:tabs>
        <w:spacing w:line="259" w:lineRule="auto"/>
        <w:rPr>
          <w:noProof/>
          <w:sz w:val="22"/>
          <w:szCs w:val="22"/>
        </w:rPr>
      </w:pPr>
      <w:r w:rsidRPr="399E6223">
        <w:rPr>
          <w:rFonts w:ascii="Calibri" w:hAnsi="Calibri" w:cs="Arial"/>
          <w:noProof/>
          <w:sz w:val="22"/>
          <w:szCs w:val="22"/>
        </w:rPr>
        <w:t xml:space="preserve">Indicators of Compromise </w:t>
      </w:r>
      <w:r w:rsidR="4EB66E2E" w:rsidRPr="399E6223">
        <w:rPr>
          <w:rFonts w:ascii="Calibri" w:hAnsi="Calibri" w:cs="Arial"/>
          <w:noProof/>
          <w:sz w:val="22"/>
          <w:szCs w:val="22"/>
        </w:rPr>
        <w:t>(IOC)</w:t>
      </w:r>
      <w:r w:rsidR="00BD2D63">
        <w:rPr>
          <w:rFonts w:ascii="Calibri" w:hAnsi="Calibri" w:cs="Arial"/>
          <w:noProof/>
          <w:sz w:val="22"/>
          <w:szCs w:val="22"/>
        </w:rPr>
        <w:t xml:space="preserve"> </w:t>
      </w:r>
    </w:p>
    <w:p w14:paraId="72438062" w14:textId="5DF83A35" w:rsidR="4757CB7A" w:rsidRDefault="001C6DBE" w:rsidP="18319902">
      <w:pPr>
        <w:pStyle w:val="ListParagraph"/>
        <w:numPr>
          <w:ilvl w:val="0"/>
          <w:numId w:val="6"/>
        </w:numPr>
        <w:tabs>
          <w:tab w:val="left" w:pos="1080"/>
        </w:tabs>
        <w:spacing w:line="259" w:lineRule="auto"/>
        <w:rPr>
          <w:noProof/>
          <w:sz w:val="22"/>
          <w:szCs w:val="22"/>
        </w:rPr>
      </w:pPr>
      <w:r>
        <w:rPr>
          <w:rFonts w:ascii="Calibri" w:hAnsi="Calibri" w:cs="Arial"/>
          <w:noProof/>
          <w:sz w:val="22"/>
          <w:szCs w:val="22"/>
        </w:rPr>
        <w:t xml:space="preserve">Using </w:t>
      </w:r>
      <w:r w:rsidR="4757CB7A" w:rsidRPr="399E6223">
        <w:rPr>
          <w:rFonts w:ascii="Calibri" w:hAnsi="Calibri" w:cs="Arial"/>
          <w:noProof/>
          <w:sz w:val="22"/>
          <w:szCs w:val="22"/>
        </w:rPr>
        <w:t>threat intelligence to focus detection efforts</w:t>
      </w:r>
    </w:p>
    <w:p w14:paraId="2D00BCA9" w14:textId="5F0477B9" w:rsidR="009A4EF9" w:rsidRPr="001C6DBE" w:rsidRDefault="00BD2D63" w:rsidP="00D40B15">
      <w:pPr>
        <w:pStyle w:val="ListParagraph"/>
        <w:numPr>
          <w:ilvl w:val="0"/>
          <w:numId w:val="6"/>
        </w:numPr>
        <w:tabs>
          <w:tab w:val="left" w:pos="1080"/>
        </w:tabs>
        <w:spacing w:line="259" w:lineRule="auto"/>
        <w:rPr>
          <w:rFonts w:ascii="Calibri" w:hAnsi="Calibri" w:cs="Arial"/>
          <w:noProof/>
          <w:sz w:val="22"/>
          <w:szCs w:val="22"/>
        </w:rPr>
      </w:pPr>
      <w:r w:rsidRPr="001C6DBE">
        <w:rPr>
          <w:rFonts w:ascii="Calibri" w:hAnsi="Calibri" w:cs="Arial"/>
          <w:noProof/>
          <w:sz w:val="22"/>
          <w:szCs w:val="22"/>
        </w:rPr>
        <w:t>I</w:t>
      </w:r>
      <w:r w:rsidR="48FC8AF0" w:rsidRPr="001C6DBE">
        <w:rPr>
          <w:rFonts w:ascii="Calibri" w:hAnsi="Calibri" w:cs="Arial"/>
          <w:noProof/>
          <w:sz w:val="22"/>
          <w:szCs w:val="22"/>
        </w:rPr>
        <w:t xml:space="preserve">ncident </w:t>
      </w:r>
      <w:r w:rsidR="4A1D6CB9" w:rsidRPr="001C6DBE">
        <w:rPr>
          <w:rFonts w:ascii="Calibri" w:hAnsi="Calibri" w:cs="Arial"/>
          <w:noProof/>
          <w:sz w:val="22"/>
          <w:szCs w:val="22"/>
        </w:rPr>
        <w:t>d</w:t>
      </w:r>
      <w:r w:rsidR="48FC8AF0" w:rsidRPr="001C6DBE">
        <w:rPr>
          <w:rFonts w:ascii="Calibri" w:hAnsi="Calibri" w:cs="Arial"/>
          <w:noProof/>
          <w:sz w:val="22"/>
          <w:szCs w:val="22"/>
        </w:rPr>
        <w:t>etection with Security Information and Event Management (SIEM)</w:t>
      </w:r>
    </w:p>
    <w:p w14:paraId="2AC1CE23" w14:textId="629CB30B" w:rsidR="00821739" w:rsidRDefault="00833083" w:rsidP="00BD2D63">
      <w:pPr>
        <w:pStyle w:val="ListParagraph"/>
        <w:numPr>
          <w:ilvl w:val="0"/>
          <w:numId w:val="6"/>
        </w:numPr>
        <w:tabs>
          <w:tab w:val="left" w:pos="1080"/>
        </w:tabs>
        <w:spacing w:line="259" w:lineRule="auto"/>
        <w:rPr>
          <w:rFonts w:ascii="Calibri" w:hAnsi="Calibri" w:cs="Arial"/>
          <w:noProof/>
          <w:sz w:val="22"/>
          <w:szCs w:val="22"/>
        </w:rPr>
      </w:pPr>
      <w:r>
        <w:rPr>
          <w:rFonts w:ascii="Calibri" w:hAnsi="Calibri" w:cs="Arial"/>
          <w:noProof/>
          <w:sz w:val="22"/>
          <w:szCs w:val="22"/>
        </w:rPr>
        <w:t>B</w:t>
      </w:r>
      <w:r w:rsidR="24075314" w:rsidRPr="00BD2D63">
        <w:rPr>
          <w:rFonts w:ascii="Calibri" w:hAnsi="Calibri" w:cs="Arial"/>
          <w:noProof/>
          <w:sz w:val="22"/>
          <w:szCs w:val="22"/>
        </w:rPr>
        <w:t>uilding, training and empowering an Incident Response Team (IRT)</w:t>
      </w:r>
    </w:p>
    <w:p w14:paraId="39A94CEA" w14:textId="77777777" w:rsidR="00BD2D63" w:rsidRPr="00BD2D63" w:rsidRDefault="00BD2D63" w:rsidP="00BD2D63">
      <w:pPr>
        <w:tabs>
          <w:tab w:val="left" w:pos="1080"/>
        </w:tabs>
        <w:spacing w:line="259" w:lineRule="auto"/>
        <w:rPr>
          <w:rFonts w:ascii="Calibri" w:hAnsi="Calibri" w:cs="Arial"/>
          <w:noProof/>
          <w:sz w:val="22"/>
          <w:szCs w:val="22"/>
        </w:rPr>
      </w:pPr>
    </w:p>
    <w:p w14:paraId="680DECE7" w14:textId="77777777" w:rsidR="004B060A" w:rsidRPr="00BA3BB9" w:rsidRDefault="0053E249" w:rsidP="004B060A">
      <w:pPr>
        <w:numPr>
          <w:ilvl w:val="0"/>
          <w:numId w:val="3"/>
        </w:numPr>
        <w:rPr>
          <w:rFonts w:ascii="Calibri" w:hAnsi="Calibri" w:cs="Arial"/>
          <w:caps/>
          <w:sz w:val="22"/>
          <w:szCs w:val="22"/>
        </w:rPr>
      </w:pPr>
      <w:r w:rsidRPr="5DB7292F">
        <w:rPr>
          <w:rFonts w:ascii="Calibri" w:hAnsi="Calibri" w:cs="Arial"/>
          <w:b/>
          <w:bCs/>
          <w:caps/>
          <w:sz w:val="22"/>
          <w:szCs w:val="22"/>
          <w:u w:val="single"/>
        </w:rPr>
        <w:t>All courses at Florida SouthWestern State College contribute to the general education program by meeting one or more of the following general education competencies:</w:t>
      </w:r>
    </w:p>
    <w:p w14:paraId="19C896C6" w14:textId="77777777" w:rsidR="004B060A" w:rsidRPr="009A197E" w:rsidRDefault="004B060A" w:rsidP="004B060A">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3F4CEFF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059F9062"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5572C06A"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E4C80EB"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47FA8C1D"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1DE1F15" w14:textId="77777777" w:rsidR="004B060A" w:rsidRPr="009A197E" w:rsidRDefault="004B060A" w:rsidP="004B060A">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15B4DB4" w14:textId="77777777" w:rsidR="004B060A" w:rsidRDefault="004B060A" w:rsidP="004B060A">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6C0F3F1" w14:textId="77777777" w:rsidR="00821739" w:rsidRDefault="00821739" w:rsidP="00DA66CF">
      <w:pPr>
        <w:ind w:left="720"/>
        <w:rPr>
          <w:rFonts w:ascii="Calibri" w:hAnsi="Calibri" w:cs="Arial"/>
          <w:b/>
          <w:sz w:val="22"/>
          <w:szCs w:val="22"/>
          <w:u w:val="single"/>
        </w:rPr>
      </w:pPr>
    </w:p>
    <w:p w14:paraId="435B40A3" w14:textId="77777777" w:rsidR="004B060A" w:rsidRPr="004B060A" w:rsidRDefault="004B060A" w:rsidP="004B060A">
      <w:pPr>
        <w:shd w:val="clear" w:color="auto" w:fill="FFFFFF"/>
        <w:ind w:firstLine="720"/>
        <w:rPr>
          <w:rFonts w:asciiTheme="minorHAnsi" w:hAnsiTheme="minorHAnsi"/>
          <w:color w:val="000000"/>
          <w:sz w:val="22"/>
          <w:szCs w:val="22"/>
        </w:rPr>
      </w:pPr>
      <w:r w:rsidRPr="004B060A">
        <w:rPr>
          <w:rFonts w:asciiTheme="minorHAnsi" w:hAnsiTheme="minorHAnsi"/>
          <w:b/>
          <w:bCs/>
          <w:color w:val="000000"/>
          <w:sz w:val="22"/>
          <w:szCs w:val="22"/>
        </w:rPr>
        <w:t>A.</w:t>
      </w:r>
      <w:r w:rsidRPr="004B060A">
        <w:rPr>
          <w:rFonts w:asciiTheme="minorHAnsi" w:hAnsiTheme="minorHAnsi"/>
          <w:color w:val="000000"/>
          <w:sz w:val="22"/>
          <w:szCs w:val="22"/>
        </w:rPr>
        <w:t>  </w:t>
      </w:r>
      <w:r w:rsidRPr="004B060A">
        <w:rPr>
          <w:rFonts w:asciiTheme="minorHAnsi" w:hAnsiTheme="minorHAnsi"/>
          <w:b/>
          <w:bCs/>
          <w:color w:val="000000"/>
          <w:sz w:val="22"/>
          <w:szCs w:val="22"/>
        </w:rPr>
        <w:t>General Education Competencies and </w:t>
      </w:r>
      <w:r w:rsidRPr="004B060A">
        <w:rPr>
          <w:rFonts w:asciiTheme="minorHAnsi" w:hAnsiTheme="minorHAnsi"/>
          <w:b/>
          <w:bCs/>
          <w:sz w:val="22"/>
          <w:szCs w:val="22"/>
        </w:rPr>
        <w:t>Course</w:t>
      </w:r>
      <w:r w:rsidRPr="004B060A">
        <w:rPr>
          <w:rFonts w:asciiTheme="minorHAnsi" w:hAnsiTheme="minorHAnsi"/>
          <w:b/>
          <w:bCs/>
          <w:color w:val="FF0000"/>
          <w:sz w:val="22"/>
          <w:szCs w:val="22"/>
        </w:rPr>
        <w:t> </w:t>
      </w:r>
      <w:r w:rsidRPr="004B060A">
        <w:rPr>
          <w:rFonts w:asciiTheme="minorHAnsi" w:hAnsiTheme="minorHAnsi"/>
          <w:b/>
          <w:bCs/>
          <w:color w:val="000000"/>
          <w:sz w:val="22"/>
          <w:szCs w:val="22"/>
        </w:rPr>
        <w:t>Outcomes</w:t>
      </w:r>
    </w:p>
    <w:p w14:paraId="1ECB901F" w14:textId="7FB9E919" w:rsidR="004B060A" w:rsidRPr="004B060A" w:rsidRDefault="004B060A" w:rsidP="30B5F4E0">
      <w:pPr>
        <w:shd w:val="clear" w:color="auto" w:fill="FFFFFF" w:themeFill="background1"/>
        <w:ind w:left="720"/>
        <w:rPr>
          <w:rFonts w:asciiTheme="minorHAnsi" w:hAnsiTheme="minorHAnsi"/>
          <w:color w:val="000000"/>
          <w:sz w:val="22"/>
          <w:szCs w:val="22"/>
        </w:rPr>
      </w:pPr>
      <w:r w:rsidRPr="30B5F4E0">
        <w:rPr>
          <w:rFonts w:asciiTheme="minorHAnsi" w:hAnsiTheme="minorHAnsi"/>
          <w:color w:val="000000" w:themeColor="text1"/>
          <w:sz w:val="22"/>
          <w:szCs w:val="22"/>
        </w:rPr>
        <w:t>1. Listed here are the outcomes/objectives assessed in this course which play an </w:t>
      </w:r>
      <w:r w:rsidRPr="30B5F4E0">
        <w:rPr>
          <w:rFonts w:asciiTheme="minorHAnsi" w:hAnsiTheme="minorHAnsi"/>
          <w:i/>
          <w:iCs/>
          <w:color w:val="000000" w:themeColor="text1"/>
          <w:sz w:val="22"/>
          <w:szCs w:val="22"/>
        </w:rPr>
        <w:t>integral</w:t>
      </w:r>
      <w:r w:rsidRPr="30B5F4E0">
        <w:rPr>
          <w:rFonts w:asciiTheme="minorHAnsi" w:hAnsiTheme="minorHAnsi"/>
          <w:color w:val="000000" w:themeColor="text1"/>
          <w:sz w:val="22"/>
          <w:szCs w:val="22"/>
        </w:rPr>
        <w:t xml:space="preserve"> part in </w:t>
      </w:r>
      <w:r w:rsidR="1B7E7AEE" w:rsidRPr="30B5F4E0">
        <w:rPr>
          <w:rFonts w:asciiTheme="minorHAnsi" w:hAnsiTheme="minorHAnsi"/>
          <w:color w:val="000000" w:themeColor="text1"/>
          <w:sz w:val="22"/>
          <w:szCs w:val="22"/>
        </w:rPr>
        <w:t>t</w:t>
      </w:r>
      <w:r w:rsidRPr="30B5F4E0">
        <w:rPr>
          <w:rFonts w:asciiTheme="minorHAnsi" w:hAnsiTheme="minorHAnsi"/>
          <w:color w:val="000000" w:themeColor="text1"/>
          <w:sz w:val="22"/>
          <w:szCs w:val="22"/>
        </w:rPr>
        <w:t>he student’s general education along with the general education competency t</w:t>
      </w:r>
      <w:r w:rsidR="146A2960" w:rsidRPr="30B5F4E0">
        <w:rPr>
          <w:rFonts w:asciiTheme="minorHAnsi" w:hAnsiTheme="minorHAnsi"/>
          <w:color w:val="000000" w:themeColor="text1"/>
          <w:sz w:val="22"/>
          <w:szCs w:val="22"/>
        </w:rPr>
        <w:t>hey</w:t>
      </w:r>
      <w:r w:rsidRPr="30B5F4E0">
        <w:rPr>
          <w:rFonts w:asciiTheme="minorHAnsi" w:hAnsiTheme="minorHAnsi"/>
          <w:color w:val="000000" w:themeColor="text1"/>
          <w:sz w:val="22"/>
          <w:szCs w:val="22"/>
        </w:rPr>
        <w:t xml:space="preserve"> support.</w:t>
      </w:r>
    </w:p>
    <w:p w14:paraId="0264C61D" w14:textId="77777777" w:rsidR="004B060A" w:rsidRPr="004B060A" w:rsidRDefault="004B060A" w:rsidP="004B060A">
      <w:pPr>
        <w:shd w:val="clear" w:color="auto" w:fill="FFFFFF"/>
        <w:rPr>
          <w:rFonts w:asciiTheme="minorHAnsi" w:hAnsiTheme="minorHAnsi"/>
          <w:color w:val="000000"/>
          <w:sz w:val="22"/>
          <w:szCs w:val="22"/>
        </w:rPr>
      </w:pPr>
      <w:r w:rsidRPr="004B060A">
        <w:rPr>
          <w:rFonts w:asciiTheme="minorHAnsi" w:hAnsiTheme="minorHAnsi"/>
          <w:color w:val="000000"/>
          <w:sz w:val="22"/>
          <w:szCs w:val="22"/>
        </w:rPr>
        <w:t> </w:t>
      </w:r>
    </w:p>
    <w:p w14:paraId="6F10F9A2" w14:textId="28948119" w:rsidR="004B060A" w:rsidRPr="00E32930" w:rsidRDefault="004B060A" w:rsidP="4D6113B3">
      <w:pPr>
        <w:shd w:val="clear" w:color="auto" w:fill="FFFFFF" w:themeFill="background1"/>
        <w:ind w:left="720"/>
        <w:rPr>
          <w:rFonts w:asciiTheme="minorHAnsi" w:hAnsiTheme="minorHAnsi"/>
          <w:b/>
          <w:bCs/>
          <w:sz w:val="22"/>
          <w:szCs w:val="22"/>
        </w:rPr>
      </w:pPr>
      <w:r w:rsidRPr="4D6113B3">
        <w:rPr>
          <w:rFonts w:asciiTheme="minorHAnsi" w:hAnsiTheme="minorHAnsi"/>
          <w:color w:val="000000" w:themeColor="text1"/>
          <w:sz w:val="22"/>
          <w:szCs w:val="22"/>
        </w:rPr>
        <w:t xml:space="preserve">General Education Competency: </w:t>
      </w:r>
      <w:r w:rsidR="001C6DBE">
        <w:rPr>
          <w:rFonts w:asciiTheme="minorHAnsi" w:hAnsiTheme="minorHAnsi"/>
          <w:b/>
          <w:bCs/>
          <w:color w:val="000000" w:themeColor="text1"/>
          <w:sz w:val="22"/>
          <w:szCs w:val="22"/>
        </w:rPr>
        <w:t>Think</w:t>
      </w:r>
      <w:r w:rsidR="32060875" w:rsidRPr="002B1D8D">
        <w:rPr>
          <w:rFonts w:asciiTheme="minorHAnsi" w:hAnsiTheme="minorHAnsi"/>
          <w:b/>
          <w:bCs/>
          <w:color w:val="000000" w:themeColor="text1"/>
          <w:sz w:val="22"/>
          <w:szCs w:val="22"/>
        </w:rPr>
        <w:t xml:space="preserve"> </w:t>
      </w:r>
    </w:p>
    <w:p w14:paraId="7945B768" w14:textId="77777777" w:rsidR="004B060A" w:rsidRPr="004B060A" w:rsidRDefault="004B060A" w:rsidP="004B060A">
      <w:pPr>
        <w:shd w:val="clear" w:color="auto" w:fill="FFFFFF"/>
        <w:rPr>
          <w:rFonts w:asciiTheme="minorHAnsi" w:hAnsiTheme="minorHAnsi"/>
          <w:color w:val="000000"/>
          <w:sz w:val="22"/>
          <w:szCs w:val="22"/>
        </w:rPr>
      </w:pPr>
    </w:p>
    <w:p w14:paraId="029A15C8" w14:textId="32CE433D" w:rsidR="004B060A" w:rsidRPr="004B060A" w:rsidRDefault="004B060A" w:rsidP="00D650C0">
      <w:pPr>
        <w:shd w:val="clear" w:color="auto" w:fill="FFFFFF" w:themeFill="background1"/>
        <w:spacing w:after="60"/>
        <w:rPr>
          <w:rFonts w:asciiTheme="minorHAnsi" w:hAnsiTheme="minorHAnsi"/>
          <w:color w:val="000000"/>
          <w:sz w:val="22"/>
          <w:szCs w:val="22"/>
        </w:rPr>
      </w:pPr>
      <w:r w:rsidRPr="004B060A">
        <w:rPr>
          <w:rFonts w:asciiTheme="minorHAnsi" w:hAnsiTheme="minorHAnsi"/>
          <w:color w:val="000000"/>
          <w:sz w:val="22"/>
          <w:szCs w:val="22"/>
        </w:rPr>
        <w:tab/>
      </w:r>
      <w:r w:rsidR="0053E249" w:rsidRPr="30B5F4E0">
        <w:rPr>
          <w:rFonts w:asciiTheme="minorHAnsi" w:hAnsiTheme="minorHAnsi"/>
          <w:color w:val="000000"/>
          <w:sz w:val="22"/>
          <w:szCs w:val="22"/>
        </w:rPr>
        <w:t xml:space="preserve">Course </w:t>
      </w:r>
      <w:r w:rsidR="00F858F9">
        <w:rPr>
          <w:rFonts w:asciiTheme="minorHAnsi" w:hAnsiTheme="minorHAnsi"/>
          <w:color w:val="000000"/>
          <w:sz w:val="22"/>
          <w:szCs w:val="22"/>
        </w:rPr>
        <w:t>o</w:t>
      </w:r>
      <w:r w:rsidR="0053E249" w:rsidRPr="30B5F4E0">
        <w:rPr>
          <w:rFonts w:asciiTheme="minorHAnsi" w:hAnsiTheme="minorHAnsi"/>
          <w:color w:val="000000"/>
          <w:sz w:val="22"/>
          <w:szCs w:val="22"/>
        </w:rPr>
        <w:t xml:space="preserve">utcomes or </w:t>
      </w:r>
      <w:r w:rsidR="00F858F9">
        <w:rPr>
          <w:rFonts w:asciiTheme="minorHAnsi" w:hAnsiTheme="minorHAnsi"/>
          <w:color w:val="000000"/>
          <w:sz w:val="22"/>
          <w:szCs w:val="22"/>
        </w:rPr>
        <w:t>o</w:t>
      </w:r>
      <w:r w:rsidR="0053E249" w:rsidRPr="30B5F4E0">
        <w:rPr>
          <w:rFonts w:asciiTheme="minorHAnsi" w:hAnsiTheme="minorHAnsi"/>
          <w:color w:val="000000"/>
          <w:sz w:val="22"/>
          <w:szCs w:val="22"/>
        </w:rPr>
        <w:t xml:space="preserve">bjectives </w:t>
      </w:r>
      <w:r w:rsidR="7B5B670F" w:rsidRPr="30B5F4E0">
        <w:rPr>
          <w:rFonts w:asciiTheme="minorHAnsi" w:hAnsiTheme="minorHAnsi"/>
          <w:color w:val="000000"/>
          <w:sz w:val="22"/>
          <w:szCs w:val="22"/>
        </w:rPr>
        <w:t>s</w:t>
      </w:r>
      <w:r w:rsidR="0053E249" w:rsidRPr="30B5F4E0">
        <w:rPr>
          <w:rFonts w:asciiTheme="minorHAnsi" w:hAnsiTheme="minorHAnsi"/>
          <w:color w:val="000000"/>
          <w:sz w:val="22"/>
          <w:szCs w:val="22"/>
        </w:rPr>
        <w:t xml:space="preserve">upporting the General Education </w:t>
      </w:r>
      <w:r w:rsidR="00F858F9">
        <w:rPr>
          <w:rFonts w:asciiTheme="minorHAnsi" w:hAnsiTheme="minorHAnsi"/>
          <w:color w:val="000000"/>
          <w:sz w:val="22"/>
          <w:szCs w:val="22"/>
        </w:rPr>
        <w:t>c</w:t>
      </w:r>
      <w:r w:rsidR="0053E249" w:rsidRPr="30B5F4E0">
        <w:rPr>
          <w:rFonts w:asciiTheme="minorHAnsi" w:hAnsiTheme="minorHAnsi"/>
          <w:color w:val="000000"/>
          <w:sz w:val="22"/>
          <w:szCs w:val="22"/>
        </w:rPr>
        <w:t>ompetency:</w:t>
      </w:r>
    </w:p>
    <w:p w14:paraId="52F5970F" w14:textId="6A4FEAA7" w:rsidR="56A1A408" w:rsidRPr="001C6DBE" w:rsidRDefault="3F29E169" w:rsidP="00D650C0">
      <w:pPr>
        <w:pStyle w:val="ListParagraph"/>
        <w:numPr>
          <w:ilvl w:val="0"/>
          <w:numId w:val="5"/>
        </w:numPr>
        <w:shd w:val="clear" w:color="auto" w:fill="FFFFFF" w:themeFill="background1"/>
        <w:spacing w:after="60"/>
        <w:rPr>
          <w:rFonts w:asciiTheme="minorHAnsi" w:eastAsiaTheme="minorEastAsia" w:hAnsiTheme="minorHAnsi" w:cstheme="minorBidi"/>
          <w:color w:val="000000" w:themeColor="text1"/>
          <w:sz w:val="22"/>
          <w:szCs w:val="22"/>
        </w:rPr>
      </w:pPr>
      <w:r w:rsidRPr="001C6DBE">
        <w:rPr>
          <w:rFonts w:asciiTheme="minorHAnsi" w:hAnsiTheme="minorHAnsi"/>
          <w:color w:val="000000" w:themeColor="text1"/>
          <w:sz w:val="22"/>
          <w:szCs w:val="22"/>
        </w:rPr>
        <w:t>Implement</w:t>
      </w:r>
      <w:r w:rsidR="4FF967C3" w:rsidRPr="001C6DBE">
        <w:rPr>
          <w:rFonts w:asciiTheme="minorHAnsi" w:hAnsiTheme="minorHAnsi"/>
          <w:color w:val="000000" w:themeColor="text1"/>
          <w:sz w:val="22"/>
          <w:szCs w:val="22"/>
        </w:rPr>
        <w:t xml:space="preserve"> </w:t>
      </w:r>
      <w:r w:rsidR="00BD2D63" w:rsidRPr="001C6DBE">
        <w:rPr>
          <w:rFonts w:asciiTheme="minorHAnsi" w:hAnsiTheme="minorHAnsi"/>
          <w:color w:val="000000" w:themeColor="text1"/>
          <w:sz w:val="22"/>
          <w:szCs w:val="22"/>
        </w:rPr>
        <w:t xml:space="preserve">ethical </w:t>
      </w:r>
      <w:r w:rsidR="0015303C" w:rsidRPr="001C6DBE">
        <w:rPr>
          <w:rFonts w:asciiTheme="minorHAnsi" w:hAnsiTheme="minorHAnsi"/>
          <w:color w:val="000000" w:themeColor="text1"/>
          <w:sz w:val="22"/>
          <w:szCs w:val="22"/>
        </w:rPr>
        <w:t>hacking tools</w:t>
      </w:r>
      <w:r w:rsidR="4FF967C3" w:rsidRPr="001C6DBE">
        <w:rPr>
          <w:rFonts w:asciiTheme="minorHAnsi" w:hAnsiTheme="minorHAnsi"/>
          <w:color w:val="000000" w:themeColor="text1"/>
          <w:sz w:val="22"/>
          <w:szCs w:val="22"/>
        </w:rPr>
        <w:t xml:space="preserve">, tactics, and procedures to identify </w:t>
      </w:r>
      <w:r w:rsidR="58CC77F3" w:rsidRPr="001C6DBE">
        <w:rPr>
          <w:rFonts w:asciiTheme="minorHAnsi" w:hAnsiTheme="minorHAnsi"/>
          <w:color w:val="000000" w:themeColor="text1"/>
          <w:sz w:val="22"/>
          <w:szCs w:val="22"/>
        </w:rPr>
        <w:t>I</w:t>
      </w:r>
      <w:r w:rsidR="4FF967C3" w:rsidRPr="001C6DBE">
        <w:rPr>
          <w:rFonts w:asciiTheme="minorHAnsi" w:hAnsiTheme="minorHAnsi"/>
          <w:color w:val="000000" w:themeColor="text1"/>
          <w:sz w:val="22"/>
          <w:szCs w:val="22"/>
        </w:rPr>
        <w:t xml:space="preserve">ndicators of </w:t>
      </w:r>
      <w:r w:rsidR="4BB087F7" w:rsidRPr="001C6DBE">
        <w:rPr>
          <w:rFonts w:asciiTheme="minorHAnsi" w:hAnsiTheme="minorHAnsi"/>
          <w:color w:val="000000" w:themeColor="text1"/>
          <w:sz w:val="22"/>
          <w:szCs w:val="22"/>
        </w:rPr>
        <w:t>C</w:t>
      </w:r>
      <w:r w:rsidR="4FF967C3" w:rsidRPr="001C6DBE">
        <w:rPr>
          <w:rFonts w:asciiTheme="minorHAnsi" w:hAnsiTheme="minorHAnsi"/>
          <w:color w:val="000000" w:themeColor="text1"/>
          <w:sz w:val="22"/>
          <w:szCs w:val="22"/>
        </w:rPr>
        <w:t xml:space="preserve">ompromise (IOC) that can be utilized </w:t>
      </w:r>
      <w:r w:rsidR="20326526" w:rsidRPr="001C6DBE">
        <w:rPr>
          <w:rFonts w:asciiTheme="minorHAnsi" w:hAnsiTheme="minorHAnsi"/>
          <w:color w:val="000000" w:themeColor="text1"/>
          <w:sz w:val="22"/>
          <w:szCs w:val="22"/>
        </w:rPr>
        <w:t>during investigations</w:t>
      </w:r>
      <w:r w:rsidR="4FF967C3" w:rsidRPr="001C6DBE">
        <w:rPr>
          <w:rFonts w:asciiTheme="minorHAnsi" w:hAnsiTheme="minorHAnsi"/>
          <w:color w:val="000000" w:themeColor="text1"/>
          <w:sz w:val="22"/>
          <w:szCs w:val="22"/>
        </w:rPr>
        <w:t>.</w:t>
      </w:r>
    </w:p>
    <w:p w14:paraId="730147F8" w14:textId="0F8D0D33" w:rsidR="001C6DBE" w:rsidRPr="00E5596E" w:rsidRDefault="001C6DBE" w:rsidP="00D650C0">
      <w:pPr>
        <w:pStyle w:val="ListParagraph"/>
        <w:numPr>
          <w:ilvl w:val="0"/>
          <w:numId w:val="5"/>
        </w:numPr>
        <w:ind w:left="1440"/>
        <w:rPr>
          <w:rFonts w:asciiTheme="minorHAnsi" w:eastAsiaTheme="minorEastAsia" w:hAnsiTheme="minorHAnsi" w:cstheme="minorBidi"/>
          <w:color w:val="000000" w:themeColor="text1"/>
          <w:sz w:val="22"/>
          <w:szCs w:val="22"/>
        </w:rPr>
      </w:pPr>
      <w:r w:rsidRPr="001C6DBE">
        <w:rPr>
          <w:rFonts w:asciiTheme="minorHAnsi" w:eastAsiaTheme="minorEastAsia" w:hAnsiTheme="minorHAnsi" w:cstheme="minorBidi"/>
          <w:color w:val="000000" w:themeColor="text1"/>
          <w:sz w:val="22"/>
          <w:szCs w:val="22"/>
        </w:rPr>
        <w:t xml:space="preserve">Coordinate a prevention strategy using demonstrated knowledge of security threats, attacks, </w:t>
      </w:r>
      <w:r w:rsidR="00E5596E">
        <w:rPr>
          <w:rFonts w:asciiTheme="minorHAnsi" w:eastAsiaTheme="minorEastAsia" w:hAnsiTheme="minorHAnsi" w:cstheme="minorBidi"/>
          <w:color w:val="000000" w:themeColor="text1"/>
          <w:sz w:val="22"/>
          <w:szCs w:val="22"/>
        </w:rPr>
        <w:t xml:space="preserve">and </w:t>
      </w:r>
      <w:r w:rsidRPr="001C6DBE">
        <w:rPr>
          <w:rFonts w:asciiTheme="minorHAnsi" w:eastAsiaTheme="minorEastAsia" w:hAnsiTheme="minorHAnsi" w:cstheme="minorBidi"/>
          <w:color w:val="000000" w:themeColor="text1"/>
          <w:sz w:val="22"/>
          <w:szCs w:val="22"/>
        </w:rPr>
        <w:t>vulnerabilities.</w:t>
      </w:r>
    </w:p>
    <w:p w14:paraId="5182FE78" w14:textId="7FCE27F0" w:rsidR="004B060A" w:rsidRDefault="004B060A" w:rsidP="00D650C0">
      <w:pPr>
        <w:shd w:val="clear" w:color="auto" w:fill="FFFFFF" w:themeFill="background1"/>
        <w:ind w:left="720"/>
        <w:rPr>
          <w:color w:val="000000" w:themeColor="text1"/>
          <w:szCs w:val="24"/>
        </w:rPr>
      </w:pPr>
    </w:p>
    <w:p w14:paraId="074CD977" w14:textId="0B3FCC76" w:rsidR="1B935AB7" w:rsidRDefault="0053E249" w:rsidP="00D650C0">
      <w:pPr>
        <w:spacing w:after="60"/>
        <w:ind w:left="726"/>
      </w:pPr>
      <w:r w:rsidRPr="412BB38A">
        <w:rPr>
          <w:rFonts w:asciiTheme="minorHAnsi" w:hAnsiTheme="minorHAnsi"/>
          <w:b/>
          <w:bCs/>
          <w:color w:val="000000" w:themeColor="text1"/>
          <w:sz w:val="22"/>
          <w:szCs w:val="22"/>
        </w:rPr>
        <w:t>B.</w:t>
      </w:r>
      <w:r w:rsidRPr="412BB38A">
        <w:rPr>
          <w:rFonts w:asciiTheme="minorHAnsi" w:hAnsiTheme="minorHAnsi"/>
          <w:color w:val="000000" w:themeColor="text1"/>
          <w:sz w:val="22"/>
          <w:szCs w:val="22"/>
        </w:rPr>
        <w:t xml:space="preserve"> </w:t>
      </w:r>
      <w:r w:rsidRPr="412BB38A">
        <w:rPr>
          <w:rFonts w:asciiTheme="minorHAnsi" w:hAnsiTheme="minorHAnsi"/>
          <w:b/>
          <w:bCs/>
          <w:sz w:val="22"/>
          <w:szCs w:val="22"/>
        </w:rPr>
        <w:t>Other Course Objectives/Standards</w:t>
      </w:r>
    </w:p>
    <w:p w14:paraId="0FB73AE1" w14:textId="7BFF6993" w:rsidR="25BAC791" w:rsidRPr="008711BD" w:rsidRDefault="06E77867" w:rsidP="00D650C0">
      <w:pPr>
        <w:pStyle w:val="ListParagraph"/>
        <w:numPr>
          <w:ilvl w:val="0"/>
          <w:numId w:val="8"/>
        </w:numPr>
        <w:spacing w:after="60"/>
        <w:rPr>
          <w:rFonts w:asciiTheme="minorHAnsi" w:eastAsiaTheme="minorEastAsia" w:hAnsiTheme="minorHAnsi" w:cstheme="minorHAnsi"/>
          <w:color w:val="000000" w:themeColor="text1"/>
          <w:sz w:val="22"/>
          <w:szCs w:val="22"/>
        </w:rPr>
      </w:pPr>
      <w:r w:rsidRPr="008711BD">
        <w:rPr>
          <w:rFonts w:asciiTheme="minorHAnsi" w:hAnsiTheme="minorHAnsi" w:cstheme="minorHAnsi"/>
          <w:color w:val="000000" w:themeColor="text1"/>
          <w:sz w:val="22"/>
          <w:szCs w:val="22"/>
        </w:rPr>
        <w:t>Describe</w:t>
      </w:r>
      <w:r w:rsidR="7B06160C" w:rsidRPr="008711BD">
        <w:rPr>
          <w:rFonts w:asciiTheme="minorHAnsi" w:hAnsiTheme="minorHAnsi" w:cstheme="minorHAnsi"/>
          <w:color w:val="000000" w:themeColor="text1"/>
          <w:sz w:val="22"/>
          <w:szCs w:val="22"/>
        </w:rPr>
        <w:t xml:space="preserve"> </w:t>
      </w:r>
      <w:r w:rsidR="514A8605" w:rsidRPr="008711BD">
        <w:rPr>
          <w:rFonts w:asciiTheme="minorHAnsi" w:hAnsiTheme="minorHAnsi" w:cstheme="minorHAnsi"/>
          <w:color w:val="000000" w:themeColor="text1"/>
          <w:sz w:val="22"/>
          <w:szCs w:val="22"/>
        </w:rPr>
        <w:t xml:space="preserve">SOC processes, procedures, technologies, and workflows. </w:t>
      </w:r>
    </w:p>
    <w:p w14:paraId="4F551FB4" w14:textId="1F7D65CB" w:rsidR="3B8A50BF" w:rsidRPr="008711BD" w:rsidRDefault="3B8A50BF" w:rsidP="00D650C0">
      <w:pPr>
        <w:pStyle w:val="ListParagraph"/>
        <w:numPr>
          <w:ilvl w:val="0"/>
          <w:numId w:val="8"/>
        </w:numPr>
        <w:spacing w:after="60"/>
        <w:rPr>
          <w:rFonts w:asciiTheme="minorHAnsi" w:eastAsiaTheme="minorEastAsia" w:hAnsiTheme="minorHAnsi" w:cstheme="minorHAnsi"/>
          <w:color w:val="000000" w:themeColor="text1"/>
          <w:sz w:val="22"/>
          <w:szCs w:val="22"/>
        </w:rPr>
      </w:pPr>
      <w:r w:rsidRPr="008711BD">
        <w:rPr>
          <w:rFonts w:asciiTheme="minorHAnsi" w:hAnsiTheme="minorHAnsi" w:cstheme="minorHAnsi"/>
          <w:color w:val="000000" w:themeColor="text1"/>
          <w:sz w:val="22"/>
          <w:szCs w:val="22"/>
        </w:rPr>
        <w:t xml:space="preserve">Explain the importance of SOC and IRT collaboration for </w:t>
      </w:r>
      <w:r w:rsidR="0015303C" w:rsidRPr="008711BD">
        <w:rPr>
          <w:rFonts w:asciiTheme="minorHAnsi" w:hAnsiTheme="minorHAnsi" w:cstheme="minorHAnsi"/>
          <w:color w:val="000000" w:themeColor="text1"/>
          <w:sz w:val="22"/>
          <w:szCs w:val="22"/>
        </w:rPr>
        <w:t>improved</w:t>
      </w:r>
      <w:r w:rsidRPr="008711BD">
        <w:rPr>
          <w:rFonts w:asciiTheme="minorHAnsi" w:hAnsiTheme="minorHAnsi" w:cstheme="minorHAnsi"/>
          <w:color w:val="000000" w:themeColor="text1"/>
          <w:sz w:val="22"/>
          <w:szCs w:val="22"/>
        </w:rPr>
        <w:t xml:space="preserve"> incident response.</w:t>
      </w:r>
    </w:p>
    <w:p w14:paraId="231F06CA" w14:textId="2D55B087" w:rsidR="32E3D54A" w:rsidRPr="008711BD" w:rsidRDefault="32E3D54A" w:rsidP="00D650C0">
      <w:pPr>
        <w:pStyle w:val="ListParagraph"/>
        <w:numPr>
          <w:ilvl w:val="0"/>
          <w:numId w:val="8"/>
        </w:numPr>
        <w:spacing w:after="60"/>
        <w:rPr>
          <w:rFonts w:asciiTheme="minorHAnsi" w:eastAsia="Calibri" w:hAnsiTheme="minorHAnsi" w:cstheme="minorHAnsi"/>
          <w:color w:val="000000" w:themeColor="text1"/>
          <w:sz w:val="22"/>
          <w:szCs w:val="22"/>
        </w:rPr>
      </w:pPr>
      <w:r w:rsidRPr="008711BD">
        <w:rPr>
          <w:rFonts w:asciiTheme="minorHAnsi" w:eastAsia="Calibri" w:hAnsiTheme="minorHAnsi" w:cstheme="minorHAnsi"/>
          <w:color w:val="000000" w:themeColor="text1"/>
          <w:sz w:val="22"/>
          <w:szCs w:val="22"/>
        </w:rPr>
        <w:t>Develop a Cybersecurity Playbook</w:t>
      </w:r>
      <w:r w:rsidR="62EE33FD" w:rsidRPr="008711BD">
        <w:rPr>
          <w:rFonts w:asciiTheme="minorHAnsi" w:eastAsia="Calibri" w:hAnsiTheme="minorHAnsi" w:cstheme="minorHAnsi"/>
          <w:color w:val="000000" w:themeColor="text1"/>
          <w:sz w:val="22"/>
          <w:szCs w:val="22"/>
        </w:rPr>
        <w:t xml:space="preserve"> using knowledge of </w:t>
      </w:r>
      <w:r w:rsidR="62EE33FD" w:rsidRPr="008711BD">
        <w:rPr>
          <w:rFonts w:asciiTheme="minorHAnsi" w:hAnsiTheme="minorHAnsi" w:cstheme="minorHAnsi"/>
          <w:color w:val="000000" w:themeColor="text1"/>
          <w:sz w:val="22"/>
          <w:szCs w:val="22"/>
        </w:rPr>
        <w:t>SOC processes, procedures, technologies, and workflows.</w:t>
      </w:r>
    </w:p>
    <w:p w14:paraId="3C9E6A51" w14:textId="0D3CE202" w:rsidR="25BAC791" w:rsidRPr="008711BD" w:rsidRDefault="0015303C" w:rsidP="00D650C0">
      <w:pPr>
        <w:pStyle w:val="ListParagraph"/>
        <w:numPr>
          <w:ilvl w:val="0"/>
          <w:numId w:val="8"/>
        </w:numPr>
        <w:spacing w:after="60"/>
        <w:rPr>
          <w:rFonts w:asciiTheme="minorHAnsi" w:eastAsiaTheme="minorEastAsia" w:hAnsiTheme="minorHAnsi" w:cstheme="minorHAnsi"/>
          <w:color w:val="000000" w:themeColor="text1"/>
          <w:sz w:val="22"/>
          <w:szCs w:val="22"/>
        </w:rPr>
      </w:pPr>
      <w:r w:rsidRPr="008711BD">
        <w:rPr>
          <w:rFonts w:asciiTheme="minorHAnsi" w:hAnsiTheme="minorHAnsi" w:cstheme="minorHAnsi"/>
          <w:color w:val="000000" w:themeColor="text1"/>
          <w:sz w:val="22"/>
          <w:szCs w:val="22"/>
        </w:rPr>
        <w:t>Explore</w:t>
      </w:r>
      <w:r w:rsidR="5F640CCB" w:rsidRPr="008711BD">
        <w:rPr>
          <w:rFonts w:asciiTheme="minorHAnsi" w:hAnsiTheme="minorHAnsi" w:cstheme="minorHAnsi"/>
          <w:color w:val="000000" w:themeColor="text1"/>
          <w:sz w:val="22"/>
          <w:szCs w:val="22"/>
        </w:rPr>
        <w:t xml:space="preserve"> the architecture, implementation, and </w:t>
      </w:r>
      <w:r w:rsidRPr="008711BD">
        <w:rPr>
          <w:rFonts w:asciiTheme="minorHAnsi" w:hAnsiTheme="minorHAnsi" w:cstheme="minorHAnsi"/>
          <w:color w:val="000000" w:themeColor="text1"/>
          <w:sz w:val="22"/>
          <w:szCs w:val="22"/>
        </w:rPr>
        <w:t>methods of improvement</w:t>
      </w:r>
      <w:r w:rsidR="5F640CCB" w:rsidRPr="008711BD">
        <w:rPr>
          <w:rFonts w:asciiTheme="minorHAnsi" w:hAnsiTheme="minorHAnsi" w:cstheme="minorHAnsi"/>
          <w:color w:val="000000" w:themeColor="text1"/>
          <w:sz w:val="22"/>
          <w:szCs w:val="22"/>
        </w:rPr>
        <w:t xml:space="preserve"> </w:t>
      </w:r>
      <w:r w:rsidRPr="008711BD">
        <w:rPr>
          <w:rFonts w:asciiTheme="minorHAnsi" w:hAnsiTheme="minorHAnsi" w:cstheme="minorHAnsi"/>
          <w:color w:val="000000" w:themeColor="text1"/>
          <w:sz w:val="22"/>
          <w:szCs w:val="22"/>
        </w:rPr>
        <w:t>for</w:t>
      </w:r>
      <w:r w:rsidR="5F640CCB" w:rsidRPr="008711BD">
        <w:rPr>
          <w:rFonts w:asciiTheme="minorHAnsi" w:hAnsiTheme="minorHAnsi" w:cstheme="minorHAnsi"/>
          <w:color w:val="000000" w:themeColor="text1"/>
          <w:sz w:val="22"/>
          <w:szCs w:val="22"/>
        </w:rPr>
        <w:t xml:space="preserve"> SIEM solutions (such as: Splunk/AlienVault/OSSIM/ELK). </w:t>
      </w:r>
    </w:p>
    <w:p w14:paraId="2271B59D" w14:textId="2DE24BFF" w:rsidR="25BAC791" w:rsidRPr="008711BD" w:rsidRDefault="572CEA47" w:rsidP="00D650C0">
      <w:pPr>
        <w:pStyle w:val="ListParagraph"/>
        <w:numPr>
          <w:ilvl w:val="0"/>
          <w:numId w:val="8"/>
        </w:numPr>
        <w:spacing w:after="60"/>
        <w:rPr>
          <w:rFonts w:asciiTheme="minorHAnsi" w:hAnsiTheme="minorHAnsi" w:cstheme="minorHAnsi"/>
          <w:color w:val="000000" w:themeColor="text1"/>
          <w:sz w:val="22"/>
          <w:szCs w:val="22"/>
        </w:rPr>
      </w:pPr>
      <w:r w:rsidRPr="008711BD">
        <w:rPr>
          <w:rFonts w:asciiTheme="minorHAnsi" w:hAnsiTheme="minorHAnsi" w:cstheme="minorHAnsi"/>
          <w:color w:val="000000" w:themeColor="text1"/>
          <w:sz w:val="22"/>
          <w:szCs w:val="22"/>
        </w:rPr>
        <w:t xml:space="preserve">Administer SIEM solutions (such as: Splunk/AlienVault/OSSIM/ELK). </w:t>
      </w:r>
    </w:p>
    <w:p w14:paraId="37CF6B32" w14:textId="2F08F291" w:rsidR="0A635123" w:rsidRPr="008711BD" w:rsidRDefault="00D35D14" w:rsidP="00D650C0">
      <w:pPr>
        <w:pStyle w:val="ListParagraph"/>
        <w:numPr>
          <w:ilvl w:val="0"/>
          <w:numId w:val="8"/>
        </w:numPr>
        <w:spacing w:after="60"/>
        <w:rPr>
          <w:rFonts w:asciiTheme="minorHAnsi" w:eastAsiaTheme="minorEastAsia" w:hAnsiTheme="minorHAnsi" w:cstheme="minorHAnsi"/>
          <w:color w:val="000000" w:themeColor="text1"/>
          <w:sz w:val="22"/>
          <w:szCs w:val="22"/>
        </w:rPr>
      </w:pPr>
      <w:r w:rsidRPr="008711BD">
        <w:rPr>
          <w:rFonts w:asciiTheme="minorHAnsi" w:hAnsiTheme="minorHAnsi" w:cstheme="minorHAnsi"/>
          <w:color w:val="000000" w:themeColor="text1"/>
          <w:sz w:val="22"/>
          <w:szCs w:val="22"/>
        </w:rPr>
        <w:t>P</w:t>
      </w:r>
      <w:r w:rsidR="753B89EE" w:rsidRPr="008711BD">
        <w:rPr>
          <w:rFonts w:asciiTheme="minorHAnsi" w:hAnsiTheme="minorHAnsi" w:cstheme="minorHAnsi"/>
          <w:color w:val="000000" w:themeColor="text1"/>
          <w:sz w:val="22"/>
          <w:szCs w:val="22"/>
        </w:rPr>
        <w:t xml:space="preserve">erform </w:t>
      </w:r>
      <w:r w:rsidR="0015303C" w:rsidRPr="008711BD">
        <w:rPr>
          <w:rFonts w:asciiTheme="minorHAnsi" w:hAnsiTheme="minorHAnsi" w:cstheme="minorHAnsi"/>
          <w:color w:val="000000" w:themeColor="text1"/>
          <w:sz w:val="22"/>
          <w:szCs w:val="22"/>
        </w:rPr>
        <w:t xml:space="preserve">a </w:t>
      </w:r>
      <w:r w:rsidR="753B89EE" w:rsidRPr="008711BD">
        <w:rPr>
          <w:rFonts w:asciiTheme="minorHAnsi" w:hAnsiTheme="minorHAnsi" w:cstheme="minorHAnsi"/>
          <w:color w:val="000000" w:themeColor="text1"/>
          <w:sz w:val="22"/>
          <w:szCs w:val="22"/>
        </w:rPr>
        <w:t xml:space="preserve">security threat analysis </w:t>
      </w:r>
      <w:r w:rsidR="0015303C" w:rsidRPr="008711BD">
        <w:rPr>
          <w:rFonts w:asciiTheme="minorHAnsi" w:hAnsiTheme="minorHAnsi" w:cstheme="minorHAnsi"/>
          <w:color w:val="000000" w:themeColor="text1"/>
          <w:sz w:val="22"/>
          <w:szCs w:val="22"/>
        </w:rPr>
        <w:t>through the</w:t>
      </w:r>
      <w:r w:rsidR="753B89EE" w:rsidRPr="008711BD">
        <w:rPr>
          <w:rFonts w:asciiTheme="minorHAnsi" w:hAnsiTheme="minorHAnsi" w:cstheme="minorHAnsi"/>
          <w:color w:val="000000" w:themeColor="text1"/>
          <w:sz w:val="22"/>
          <w:szCs w:val="22"/>
        </w:rPr>
        <w:t xml:space="preserve"> appl</w:t>
      </w:r>
      <w:r w:rsidR="0015303C" w:rsidRPr="008711BD">
        <w:rPr>
          <w:rFonts w:asciiTheme="minorHAnsi" w:hAnsiTheme="minorHAnsi" w:cstheme="minorHAnsi"/>
          <w:color w:val="000000" w:themeColor="text1"/>
          <w:sz w:val="22"/>
          <w:szCs w:val="22"/>
        </w:rPr>
        <w:t>ication of</w:t>
      </w:r>
      <w:r w:rsidR="753B89EE" w:rsidRPr="008711BD">
        <w:rPr>
          <w:rFonts w:asciiTheme="minorHAnsi" w:hAnsiTheme="minorHAnsi" w:cstheme="minorHAnsi"/>
          <w:color w:val="000000" w:themeColor="text1"/>
          <w:sz w:val="22"/>
          <w:szCs w:val="22"/>
        </w:rPr>
        <w:t xml:space="preserve"> a triaging process.</w:t>
      </w:r>
    </w:p>
    <w:p w14:paraId="553E5398" w14:textId="0BA7756F" w:rsidR="113F2A30" w:rsidRPr="008711BD" w:rsidRDefault="2725BDFE" w:rsidP="00D650C0">
      <w:pPr>
        <w:pStyle w:val="ListParagraph"/>
        <w:numPr>
          <w:ilvl w:val="0"/>
          <w:numId w:val="8"/>
        </w:numPr>
        <w:spacing w:after="60"/>
        <w:rPr>
          <w:rFonts w:asciiTheme="minorHAnsi" w:eastAsiaTheme="minorEastAsia" w:hAnsiTheme="minorHAnsi" w:cstheme="minorHAnsi"/>
          <w:color w:val="000000" w:themeColor="text1"/>
          <w:sz w:val="22"/>
          <w:szCs w:val="22"/>
        </w:rPr>
      </w:pPr>
      <w:r w:rsidRPr="008711BD">
        <w:rPr>
          <w:rFonts w:asciiTheme="minorHAnsi" w:hAnsiTheme="minorHAnsi" w:cstheme="minorHAnsi"/>
          <w:color w:val="000000" w:themeColor="text1"/>
          <w:sz w:val="22"/>
          <w:szCs w:val="22"/>
        </w:rPr>
        <w:t xml:space="preserve">Analyze </w:t>
      </w:r>
      <w:r w:rsidR="0015303C" w:rsidRPr="008711BD">
        <w:rPr>
          <w:rFonts w:asciiTheme="minorHAnsi" w:hAnsiTheme="minorHAnsi" w:cstheme="minorHAnsi"/>
          <w:color w:val="000000" w:themeColor="text1"/>
          <w:sz w:val="22"/>
          <w:szCs w:val="22"/>
        </w:rPr>
        <w:t>and assess cybers</w:t>
      </w:r>
      <w:r w:rsidRPr="008711BD">
        <w:rPr>
          <w:rFonts w:asciiTheme="minorHAnsi" w:hAnsiTheme="minorHAnsi" w:cstheme="minorHAnsi"/>
          <w:color w:val="000000" w:themeColor="text1"/>
          <w:sz w:val="22"/>
          <w:szCs w:val="22"/>
        </w:rPr>
        <w:t xml:space="preserve">ecurity events </w:t>
      </w:r>
      <w:r w:rsidR="00E5596E" w:rsidRPr="008711BD">
        <w:rPr>
          <w:rFonts w:asciiTheme="minorHAnsi" w:hAnsiTheme="minorHAnsi" w:cstheme="minorHAnsi"/>
          <w:color w:val="000000" w:themeColor="text1"/>
          <w:sz w:val="22"/>
          <w:szCs w:val="22"/>
        </w:rPr>
        <w:t>by using</w:t>
      </w:r>
      <w:r w:rsidRPr="008711BD">
        <w:rPr>
          <w:rFonts w:asciiTheme="minorHAnsi" w:hAnsiTheme="minorHAnsi" w:cstheme="minorHAnsi"/>
          <w:color w:val="000000" w:themeColor="text1"/>
          <w:sz w:val="22"/>
          <w:szCs w:val="22"/>
        </w:rPr>
        <w:t xml:space="preserve"> log collection, monitoring, and analysis</w:t>
      </w:r>
      <w:r w:rsidR="0015303C" w:rsidRPr="008711BD">
        <w:rPr>
          <w:rFonts w:asciiTheme="minorHAnsi" w:hAnsiTheme="minorHAnsi" w:cstheme="minorHAnsi"/>
          <w:color w:val="000000" w:themeColor="text1"/>
          <w:sz w:val="22"/>
          <w:szCs w:val="22"/>
        </w:rPr>
        <w:t xml:space="preserve"> software tools</w:t>
      </w:r>
      <w:r w:rsidRPr="008711BD">
        <w:rPr>
          <w:rFonts w:asciiTheme="minorHAnsi" w:hAnsiTheme="minorHAnsi" w:cstheme="minorHAnsi"/>
          <w:color w:val="000000" w:themeColor="text1"/>
          <w:sz w:val="22"/>
          <w:szCs w:val="22"/>
        </w:rPr>
        <w:t xml:space="preserve">. </w:t>
      </w:r>
    </w:p>
    <w:p w14:paraId="1CB1C02F" w14:textId="43861688" w:rsidR="113F2A30" w:rsidRPr="008711BD" w:rsidRDefault="1EE70277" w:rsidP="00D650C0">
      <w:pPr>
        <w:pStyle w:val="ListParagraph"/>
        <w:numPr>
          <w:ilvl w:val="0"/>
          <w:numId w:val="8"/>
        </w:numPr>
        <w:spacing w:after="60"/>
        <w:rPr>
          <w:rFonts w:asciiTheme="minorHAnsi" w:hAnsiTheme="minorHAnsi" w:cstheme="minorHAnsi"/>
          <w:color w:val="000000" w:themeColor="text1"/>
          <w:sz w:val="22"/>
          <w:szCs w:val="22"/>
        </w:rPr>
      </w:pPr>
      <w:r w:rsidRPr="008711BD">
        <w:rPr>
          <w:rFonts w:asciiTheme="minorHAnsi" w:hAnsiTheme="minorHAnsi" w:cstheme="minorHAnsi"/>
          <w:color w:val="000000" w:themeColor="text1"/>
          <w:sz w:val="22"/>
          <w:szCs w:val="22"/>
        </w:rPr>
        <w:t xml:space="preserve">Integrate </w:t>
      </w:r>
      <w:r w:rsidR="4AC36FF5" w:rsidRPr="008711BD">
        <w:rPr>
          <w:rFonts w:asciiTheme="minorHAnsi" w:hAnsiTheme="minorHAnsi" w:cstheme="minorHAnsi"/>
          <w:color w:val="000000" w:themeColor="text1"/>
          <w:sz w:val="22"/>
          <w:szCs w:val="22"/>
        </w:rPr>
        <w:t xml:space="preserve">threat intelligence into SIEM for enhanced incident detection and response. </w:t>
      </w:r>
    </w:p>
    <w:p w14:paraId="423C8700" w14:textId="68105B18" w:rsidR="2EB24FD8" w:rsidRPr="008711BD" w:rsidRDefault="00B35A60" w:rsidP="00D650C0">
      <w:pPr>
        <w:pStyle w:val="ListParagraph"/>
        <w:numPr>
          <w:ilvl w:val="0"/>
          <w:numId w:val="8"/>
        </w:numPr>
        <w:spacing w:after="60"/>
        <w:rPr>
          <w:rFonts w:asciiTheme="minorHAnsi" w:hAnsiTheme="minorHAnsi" w:cstheme="minorHAnsi"/>
          <w:i/>
          <w:iCs/>
          <w:color w:val="000000" w:themeColor="text1"/>
          <w:sz w:val="22"/>
          <w:szCs w:val="22"/>
        </w:rPr>
      </w:pPr>
      <w:r w:rsidRPr="008711BD">
        <w:rPr>
          <w:rFonts w:asciiTheme="minorHAnsi" w:hAnsiTheme="minorHAnsi" w:cstheme="minorHAnsi"/>
          <w:color w:val="000000" w:themeColor="text1"/>
          <w:sz w:val="22"/>
          <w:szCs w:val="22"/>
        </w:rPr>
        <w:t xml:space="preserve">Create an Incidence Response Plan using </w:t>
      </w:r>
      <w:r w:rsidR="4928BC9A" w:rsidRPr="008711BD">
        <w:rPr>
          <w:rFonts w:asciiTheme="minorHAnsi" w:hAnsiTheme="minorHAnsi" w:cstheme="minorHAnsi"/>
          <w:color w:val="000000" w:themeColor="text1"/>
          <w:sz w:val="22"/>
          <w:szCs w:val="22"/>
        </w:rPr>
        <w:t xml:space="preserve">the </w:t>
      </w:r>
      <w:r w:rsidR="4AC36FF5" w:rsidRPr="008711BD">
        <w:rPr>
          <w:rFonts w:asciiTheme="minorHAnsi" w:hAnsiTheme="minorHAnsi" w:cstheme="minorHAnsi"/>
          <w:color w:val="000000" w:themeColor="text1"/>
          <w:sz w:val="22"/>
          <w:szCs w:val="22"/>
        </w:rPr>
        <w:t>Incident Response Process</w:t>
      </w:r>
      <w:r w:rsidR="424AC57B" w:rsidRPr="008711BD">
        <w:rPr>
          <w:rFonts w:asciiTheme="minorHAnsi" w:hAnsiTheme="minorHAnsi" w:cstheme="minorHAnsi"/>
          <w:color w:val="000000" w:themeColor="text1"/>
          <w:sz w:val="22"/>
          <w:szCs w:val="22"/>
        </w:rPr>
        <w:t xml:space="preserve"> </w:t>
      </w:r>
      <w:r w:rsidR="001C6DBE" w:rsidRPr="008711BD">
        <w:rPr>
          <w:rFonts w:asciiTheme="minorHAnsi" w:hAnsiTheme="minorHAnsi" w:cstheme="minorHAnsi"/>
          <w:color w:val="000000" w:themeColor="text1"/>
          <w:sz w:val="22"/>
          <w:szCs w:val="22"/>
        </w:rPr>
        <w:t>phases</w:t>
      </w:r>
      <w:r w:rsidR="00DE2C0F" w:rsidRPr="008711BD">
        <w:rPr>
          <w:rFonts w:asciiTheme="minorHAnsi" w:hAnsiTheme="minorHAnsi" w:cstheme="minorHAnsi"/>
          <w:color w:val="000000" w:themeColor="text1"/>
          <w:sz w:val="22"/>
          <w:szCs w:val="22"/>
        </w:rPr>
        <w:t>.</w:t>
      </w:r>
    </w:p>
    <w:p w14:paraId="44A891B4" w14:textId="031DF66D" w:rsidR="001C6DBE" w:rsidRPr="008711BD" w:rsidRDefault="001C6DBE" w:rsidP="00D650C0">
      <w:pPr>
        <w:pStyle w:val="ListParagraph"/>
        <w:numPr>
          <w:ilvl w:val="0"/>
          <w:numId w:val="8"/>
        </w:numPr>
        <w:tabs>
          <w:tab w:val="left" w:pos="1080"/>
        </w:tabs>
        <w:spacing w:after="60"/>
        <w:rPr>
          <w:noProof/>
          <w:sz w:val="22"/>
          <w:szCs w:val="22"/>
        </w:rPr>
      </w:pPr>
      <w:r w:rsidRPr="008711BD">
        <w:rPr>
          <w:rFonts w:asciiTheme="minorHAnsi" w:hAnsiTheme="minorHAnsi" w:cstheme="minorHAnsi"/>
          <w:noProof/>
          <w:sz w:val="22"/>
          <w:szCs w:val="22"/>
        </w:rPr>
        <w:t xml:space="preserve">Examine </w:t>
      </w:r>
      <w:r w:rsidRPr="008711BD">
        <w:rPr>
          <w:rFonts w:ascii="Calibri" w:hAnsi="Calibri" w:cs="Arial"/>
          <w:noProof/>
          <w:sz w:val="22"/>
          <w:szCs w:val="22"/>
        </w:rPr>
        <w:t>Indicators of Compromise (IOC) and assign rank</w:t>
      </w:r>
      <w:r w:rsidR="00E5596E" w:rsidRPr="008711BD">
        <w:rPr>
          <w:rFonts w:ascii="Calibri" w:hAnsi="Calibri" w:cs="Arial"/>
          <w:noProof/>
          <w:sz w:val="22"/>
          <w:szCs w:val="22"/>
        </w:rPr>
        <w:t>s</w:t>
      </w:r>
      <w:r w:rsidRPr="008711BD">
        <w:rPr>
          <w:rFonts w:ascii="Calibri" w:hAnsi="Calibri" w:cs="Arial"/>
          <w:noProof/>
          <w:sz w:val="22"/>
          <w:szCs w:val="22"/>
        </w:rPr>
        <w:t xml:space="preserve"> to risk level indicator</w:t>
      </w:r>
      <w:r w:rsidR="00E5596E" w:rsidRPr="008711BD">
        <w:rPr>
          <w:rFonts w:ascii="Calibri" w:hAnsi="Calibri" w:cs="Arial"/>
          <w:noProof/>
          <w:sz w:val="22"/>
          <w:szCs w:val="22"/>
        </w:rPr>
        <w:t>s</w:t>
      </w:r>
      <w:r w:rsidR="00DE2C0F" w:rsidRPr="008711BD">
        <w:rPr>
          <w:rFonts w:ascii="Calibri" w:hAnsi="Calibri" w:cs="Arial"/>
          <w:noProof/>
          <w:sz w:val="22"/>
          <w:szCs w:val="22"/>
        </w:rPr>
        <w:t>.</w:t>
      </w:r>
    </w:p>
    <w:p w14:paraId="7831B213" w14:textId="0788517A" w:rsidR="004B060A" w:rsidRPr="00DF4F71" w:rsidRDefault="004B060A" w:rsidP="18319902">
      <w:pPr>
        <w:spacing w:line="259" w:lineRule="auto"/>
        <w:rPr>
          <w:rFonts w:asciiTheme="minorHAnsi" w:hAnsiTheme="minorHAnsi"/>
          <w:color w:val="000000" w:themeColor="text1"/>
          <w:szCs w:val="24"/>
        </w:rPr>
      </w:pPr>
    </w:p>
    <w:p w14:paraId="25897386" w14:textId="77777777" w:rsidR="00821739" w:rsidRPr="00BA5F71" w:rsidRDefault="00821739" w:rsidP="00BE594D">
      <w:pPr>
        <w:numPr>
          <w:ilvl w:val="0"/>
          <w:numId w:val="4"/>
        </w:numPr>
        <w:rPr>
          <w:rFonts w:ascii="Calibri" w:hAnsi="Calibri" w:cs="Arial"/>
          <w:sz w:val="22"/>
          <w:szCs w:val="22"/>
        </w:rPr>
      </w:pPr>
      <w:r w:rsidRPr="00BA5F71">
        <w:rPr>
          <w:rFonts w:ascii="Calibri" w:hAnsi="Calibri" w:cs="Arial"/>
          <w:b/>
          <w:sz w:val="22"/>
          <w:szCs w:val="22"/>
          <w:u w:val="single"/>
        </w:rPr>
        <w:t>DISTRICT-WIDE POLICIES:</w:t>
      </w:r>
    </w:p>
    <w:p w14:paraId="25218F75" w14:textId="77777777" w:rsidR="00821739" w:rsidRPr="00BA5F71" w:rsidRDefault="00821739" w:rsidP="00DA66CF">
      <w:pPr>
        <w:tabs>
          <w:tab w:val="left" w:pos="720"/>
        </w:tabs>
        <w:ind w:left="720"/>
        <w:rPr>
          <w:rFonts w:ascii="Calibri" w:hAnsi="Calibri" w:cs="Arial"/>
          <w:sz w:val="22"/>
          <w:szCs w:val="22"/>
        </w:rPr>
      </w:pPr>
    </w:p>
    <w:p w14:paraId="138942B0" w14:textId="77777777" w:rsidR="00821739" w:rsidRPr="00BA5F71" w:rsidRDefault="00821739" w:rsidP="00DA66CF">
      <w:pPr>
        <w:ind w:left="720"/>
        <w:rPr>
          <w:rFonts w:ascii="Calibri" w:hAnsi="Calibri" w:cs="Arial"/>
          <w:b/>
          <w:bCs/>
          <w:iCs/>
          <w:caps/>
          <w:sz w:val="22"/>
          <w:szCs w:val="22"/>
        </w:rPr>
      </w:pPr>
      <w:r w:rsidRPr="00BA5F71">
        <w:rPr>
          <w:rFonts w:ascii="Calibri" w:hAnsi="Calibri" w:cs="Arial"/>
          <w:b/>
          <w:bCs/>
          <w:iCs/>
          <w:caps/>
          <w:sz w:val="22"/>
          <w:szCs w:val="22"/>
        </w:rPr>
        <w:t>Programs for Students with Disabilities</w:t>
      </w:r>
    </w:p>
    <w:p w14:paraId="13D022D9" w14:textId="77777777" w:rsidR="009D4448" w:rsidRPr="00BA5F71" w:rsidRDefault="009D4448" w:rsidP="009D4448">
      <w:pPr>
        <w:tabs>
          <w:tab w:val="left" w:pos="720"/>
        </w:tabs>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BA5F71">
          <w:rPr>
            <w:rStyle w:val="Hyperlink"/>
            <w:rFonts w:ascii="Calibri" w:hAnsi="Calibri" w:cs="Arial"/>
            <w:bCs/>
            <w:iCs/>
            <w:sz w:val="22"/>
            <w:szCs w:val="22"/>
          </w:rPr>
          <w:t>http://www.fsw.edu/adaptiveservices</w:t>
        </w:r>
      </w:hyperlink>
      <w:r w:rsidRPr="00BA5F71">
        <w:rPr>
          <w:rFonts w:ascii="Calibri" w:hAnsi="Calibri" w:cs="Arial"/>
          <w:bCs/>
          <w:iCs/>
          <w:sz w:val="22"/>
          <w:szCs w:val="22"/>
        </w:rPr>
        <w:t>.</w:t>
      </w:r>
    </w:p>
    <w:p w14:paraId="32D58832" w14:textId="77777777" w:rsidR="007D72B7" w:rsidRPr="00BA5F71" w:rsidRDefault="007D72B7" w:rsidP="009D4448">
      <w:pPr>
        <w:tabs>
          <w:tab w:val="left" w:pos="720"/>
        </w:tabs>
        <w:ind w:left="720"/>
        <w:rPr>
          <w:rFonts w:ascii="Calibri" w:hAnsi="Calibri" w:cs="Arial"/>
          <w:bCs/>
          <w:iCs/>
          <w:sz w:val="22"/>
          <w:szCs w:val="22"/>
        </w:rPr>
      </w:pPr>
    </w:p>
    <w:p w14:paraId="44D6A3D5" w14:textId="77777777" w:rsidR="007D72B7" w:rsidRPr="00BA5F71" w:rsidRDefault="007D72B7" w:rsidP="007D72B7">
      <w:pPr>
        <w:ind w:left="720"/>
        <w:rPr>
          <w:rFonts w:ascii="Calibri" w:hAnsi="Calibri"/>
          <w:b/>
          <w:bCs/>
          <w:caps/>
          <w:sz w:val="22"/>
          <w:szCs w:val="22"/>
        </w:rPr>
      </w:pPr>
      <w:r w:rsidRPr="00BA5F71">
        <w:rPr>
          <w:rFonts w:ascii="Calibri" w:hAnsi="Calibri"/>
          <w:b/>
          <w:bCs/>
          <w:caps/>
          <w:sz w:val="22"/>
          <w:szCs w:val="22"/>
        </w:rPr>
        <w:t>REPORTING TITLE IX VIOLATIONS</w:t>
      </w:r>
    </w:p>
    <w:p w14:paraId="7957E8A9" w14:textId="77777777" w:rsidR="007D72B7" w:rsidRPr="00BA5F71" w:rsidRDefault="007D72B7" w:rsidP="007D72B7">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BA5F71">
          <w:rPr>
            <w:rStyle w:val="Hyperlink"/>
            <w:rFonts w:ascii="Calibri" w:hAnsi="Calibri"/>
            <w:sz w:val="22"/>
            <w:szCs w:val="22"/>
          </w:rPr>
          <w:t>http://www.fsw.edu/sexualassault</w:t>
        </w:r>
      </w:hyperlink>
      <w:r w:rsidRPr="00BA5F71">
        <w:rPr>
          <w:rFonts w:ascii="Calibri" w:hAnsi="Calibri"/>
          <w:sz w:val="22"/>
          <w:szCs w:val="22"/>
        </w:rPr>
        <w:t>.</w:t>
      </w:r>
    </w:p>
    <w:p w14:paraId="3C8583C5" w14:textId="77777777" w:rsidR="00E53F3D" w:rsidRPr="00BA5F71" w:rsidRDefault="00E53F3D" w:rsidP="00DA66CF">
      <w:pPr>
        <w:tabs>
          <w:tab w:val="left" w:pos="720"/>
        </w:tabs>
        <w:ind w:left="720"/>
        <w:rPr>
          <w:rFonts w:ascii="Calibri" w:hAnsi="Calibri" w:cs="Arial"/>
          <w:bCs/>
          <w:iCs/>
          <w:sz w:val="22"/>
          <w:szCs w:val="22"/>
        </w:rPr>
        <w:sectPr w:rsidR="00E53F3D" w:rsidRPr="00BA5F71" w:rsidSect="0004495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008" w:right="1008" w:bottom="1008" w:left="1008" w:header="720" w:footer="720" w:gutter="0"/>
          <w:cols w:space="720"/>
          <w:titlePg/>
          <w:docGrid w:linePitch="360"/>
        </w:sectPr>
      </w:pPr>
    </w:p>
    <w:p w14:paraId="691CF774" w14:textId="77777777" w:rsidR="00821739" w:rsidRPr="00BA5F71" w:rsidRDefault="00821739" w:rsidP="00DA66CF">
      <w:pPr>
        <w:tabs>
          <w:tab w:val="left" w:pos="720"/>
        </w:tabs>
        <w:ind w:left="720"/>
        <w:rPr>
          <w:rFonts w:ascii="Calibri" w:hAnsi="Calibri" w:cs="Arial"/>
          <w:bCs/>
          <w:iCs/>
          <w:sz w:val="22"/>
          <w:szCs w:val="22"/>
        </w:rPr>
      </w:pPr>
    </w:p>
    <w:p w14:paraId="174E03A5" w14:textId="77777777" w:rsidR="00821739" w:rsidRPr="00BA5F71" w:rsidRDefault="00821739" w:rsidP="002963D4">
      <w:pPr>
        <w:numPr>
          <w:ilvl w:val="0"/>
          <w:numId w:val="4"/>
        </w:numPr>
        <w:suppressAutoHyphens w:val="0"/>
        <w:rPr>
          <w:rFonts w:ascii="Calibri" w:hAnsi="Calibri" w:cs="Arial"/>
          <w:sz w:val="22"/>
          <w:szCs w:val="22"/>
        </w:rPr>
      </w:pPr>
      <w:r w:rsidRPr="00BA5F71">
        <w:rPr>
          <w:rFonts w:ascii="Calibri" w:hAnsi="Calibri" w:cs="Arial"/>
          <w:b/>
          <w:sz w:val="22"/>
          <w:szCs w:val="22"/>
          <w:u w:val="single"/>
        </w:rPr>
        <w:t>REQUIREMENTS FOR THE STUDENTS:</w:t>
      </w:r>
      <w:r w:rsidRPr="00BA5F71">
        <w:rPr>
          <w:rFonts w:ascii="Calibri" w:hAnsi="Calibri" w:cs="Arial"/>
          <w:sz w:val="22"/>
          <w:szCs w:val="22"/>
        </w:rPr>
        <w:tab/>
      </w:r>
    </w:p>
    <w:p w14:paraId="26EE9700"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2A23AE79" w14:textId="77777777" w:rsidR="00821739" w:rsidRPr="00BA5F71" w:rsidRDefault="00821739" w:rsidP="00DA66CF">
      <w:pPr>
        <w:ind w:left="720"/>
        <w:rPr>
          <w:rFonts w:ascii="Calibri" w:hAnsi="Calibri" w:cs="Arial"/>
          <w:sz w:val="22"/>
          <w:szCs w:val="22"/>
        </w:rPr>
      </w:pPr>
    </w:p>
    <w:p w14:paraId="35E918C5"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ATTENDANCE POLICY:</w:t>
      </w:r>
      <w:r w:rsidRPr="00BA5F71">
        <w:rPr>
          <w:rFonts w:ascii="Calibri" w:hAnsi="Calibri" w:cs="Arial"/>
          <w:sz w:val="22"/>
          <w:szCs w:val="22"/>
        </w:rPr>
        <w:t xml:space="preserve">   </w:t>
      </w:r>
    </w:p>
    <w:p w14:paraId="4A681BFA"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The professor’s specific policy concerning absence. (The College policy on attendance is in the </w:t>
      </w:r>
      <w:proofErr w:type="gramStart"/>
      <w:r w:rsidRPr="00BA5F71">
        <w:rPr>
          <w:rFonts w:ascii="Calibri" w:hAnsi="Calibri" w:cs="Arial"/>
          <w:sz w:val="22"/>
          <w:szCs w:val="22"/>
        </w:rPr>
        <w:t>Catalog, and</w:t>
      </w:r>
      <w:proofErr w:type="gramEnd"/>
      <w:r w:rsidRPr="00BA5F71">
        <w:rPr>
          <w:rFonts w:ascii="Calibri" w:hAnsi="Calibri" w:cs="Arial"/>
          <w:sz w:val="22"/>
          <w:szCs w:val="22"/>
        </w:rPr>
        <w:t xml:space="preserve"> defers to the professor.)</w:t>
      </w:r>
    </w:p>
    <w:p w14:paraId="17061A91" w14:textId="77777777" w:rsidR="00821739" w:rsidRPr="00BA5F71" w:rsidRDefault="00821739" w:rsidP="00DA66CF">
      <w:pPr>
        <w:ind w:left="720"/>
        <w:rPr>
          <w:rFonts w:ascii="Calibri" w:hAnsi="Calibri" w:cs="Arial"/>
          <w:sz w:val="22"/>
          <w:szCs w:val="22"/>
        </w:rPr>
      </w:pPr>
    </w:p>
    <w:p w14:paraId="6035F0DC"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GRADING POLICY:</w:t>
      </w:r>
      <w:r w:rsidRPr="00BA5F71">
        <w:rPr>
          <w:rFonts w:ascii="Calibri" w:hAnsi="Calibri" w:cs="Arial"/>
          <w:sz w:val="22"/>
          <w:szCs w:val="22"/>
        </w:rPr>
        <w:t xml:space="preserve">  </w:t>
      </w:r>
    </w:p>
    <w:p w14:paraId="10660D01"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Include numerical ranges for letter grades; the following is a range commonly used by many </w:t>
      </w:r>
      <w:proofErr w:type="gramStart"/>
      <w:r w:rsidRPr="00BA5F71">
        <w:rPr>
          <w:rFonts w:ascii="Calibri" w:hAnsi="Calibri" w:cs="Arial"/>
          <w:sz w:val="22"/>
          <w:szCs w:val="22"/>
        </w:rPr>
        <w:t>faculty</w:t>
      </w:r>
      <w:proofErr w:type="gramEnd"/>
      <w:r w:rsidRPr="00BA5F71">
        <w:rPr>
          <w:rFonts w:ascii="Calibri" w:hAnsi="Calibri" w:cs="Arial"/>
          <w:sz w:val="22"/>
          <w:szCs w:val="22"/>
        </w:rPr>
        <w:t>:</w:t>
      </w:r>
    </w:p>
    <w:p w14:paraId="360D941D" w14:textId="77777777" w:rsidR="00821739" w:rsidRPr="00BA5F71" w:rsidRDefault="00821739"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5"/>
        <w:gridCol w:w="630"/>
        <w:gridCol w:w="720"/>
      </w:tblGrid>
      <w:tr w:rsidR="004B060A" w14:paraId="168BFE80" w14:textId="77777777" w:rsidTr="1DBCCD2E">
        <w:trPr>
          <w:trHeight w:val="262"/>
          <w:tblHeader/>
          <w:jc w:val="center"/>
        </w:trPr>
        <w:tc>
          <w:tcPr>
            <w:tcW w:w="1075" w:type="dxa"/>
          </w:tcPr>
          <w:p w14:paraId="41F7F194" w14:textId="77777777" w:rsidR="004B060A" w:rsidRDefault="004B060A" w:rsidP="00E83DE2">
            <w:pPr>
              <w:rPr>
                <w:rFonts w:ascii="Calibri" w:hAnsi="Calibri" w:cs="Arial"/>
                <w:sz w:val="22"/>
                <w:szCs w:val="22"/>
              </w:rPr>
            </w:pPr>
            <w:r>
              <w:rPr>
                <w:rFonts w:ascii="Calibri" w:hAnsi="Calibri" w:cs="Arial"/>
                <w:sz w:val="22"/>
                <w:szCs w:val="22"/>
              </w:rPr>
              <w:t>90 - 100</w:t>
            </w:r>
          </w:p>
        </w:tc>
        <w:tc>
          <w:tcPr>
            <w:tcW w:w="630" w:type="dxa"/>
          </w:tcPr>
          <w:p w14:paraId="5FFB9AD2" w14:textId="77777777" w:rsidR="004B060A" w:rsidRDefault="004B060A" w:rsidP="00E83DE2">
            <w:pPr>
              <w:jc w:val="center"/>
              <w:rPr>
                <w:rFonts w:ascii="Calibri" w:hAnsi="Calibri" w:cs="Arial"/>
                <w:sz w:val="22"/>
                <w:szCs w:val="22"/>
              </w:rPr>
            </w:pPr>
            <w:r>
              <w:rPr>
                <w:rFonts w:ascii="Calibri" w:hAnsi="Calibri" w:cs="Arial"/>
                <w:sz w:val="22"/>
                <w:szCs w:val="22"/>
              </w:rPr>
              <w:t>=</w:t>
            </w:r>
          </w:p>
        </w:tc>
        <w:tc>
          <w:tcPr>
            <w:tcW w:w="720" w:type="dxa"/>
          </w:tcPr>
          <w:p w14:paraId="526F653F" w14:textId="77777777" w:rsidR="004B060A" w:rsidRDefault="004B060A" w:rsidP="00E83DE2">
            <w:pPr>
              <w:jc w:val="center"/>
              <w:rPr>
                <w:rFonts w:ascii="Calibri" w:hAnsi="Calibri" w:cs="Arial"/>
                <w:sz w:val="22"/>
                <w:szCs w:val="22"/>
              </w:rPr>
            </w:pPr>
            <w:r>
              <w:rPr>
                <w:rFonts w:ascii="Calibri" w:hAnsi="Calibri" w:cs="Arial"/>
                <w:sz w:val="22"/>
                <w:szCs w:val="22"/>
              </w:rPr>
              <w:t>A</w:t>
            </w:r>
          </w:p>
        </w:tc>
      </w:tr>
      <w:tr w:rsidR="004B060A" w14:paraId="1463C835" w14:textId="77777777" w:rsidTr="1DBCCD2E">
        <w:trPr>
          <w:trHeight w:val="248"/>
          <w:jc w:val="center"/>
        </w:trPr>
        <w:tc>
          <w:tcPr>
            <w:tcW w:w="1075" w:type="dxa"/>
          </w:tcPr>
          <w:p w14:paraId="13AF3B76" w14:textId="77777777" w:rsidR="004B060A" w:rsidRDefault="004B060A" w:rsidP="00E83DE2">
            <w:pPr>
              <w:rPr>
                <w:rFonts w:ascii="Calibri" w:hAnsi="Calibri" w:cs="Arial"/>
                <w:sz w:val="22"/>
                <w:szCs w:val="22"/>
              </w:rPr>
            </w:pPr>
            <w:r>
              <w:rPr>
                <w:rFonts w:ascii="Calibri" w:hAnsi="Calibri" w:cs="Arial"/>
                <w:sz w:val="22"/>
                <w:szCs w:val="22"/>
              </w:rPr>
              <w:t>80 - 89</w:t>
            </w:r>
          </w:p>
        </w:tc>
        <w:tc>
          <w:tcPr>
            <w:tcW w:w="630" w:type="dxa"/>
          </w:tcPr>
          <w:p w14:paraId="4488D1DE" w14:textId="77777777" w:rsidR="004B060A" w:rsidRDefault="004B060A" w:rsidP="00E83DE2">
            <w:pPr>
              <w:jc w:val="center"/>
              <w:rPr>
                <w:rFonts w:ascii="Calibri" w:hAnsi="Calibri" w:cs="Arial"/>
                <w:sz w:val="22"/>
                <w:szCs w:val="22"/>
              </w:rPr>
            </w:pPr>
            <w:r>
              <w:rPr>
                <w:rFonts w:ascii="Calibri" w:hAnsi="Calibri" w:cs="Arial"/>
                <w:sz w:val="22"/>
                <w:szCs w:val="22"/>
              </w:rPr>
              <w:t>=</w:t>
            </w:r>
          </w:p>
        </w:tc>
        <w:tc>
          <w:tcPr>
            <w:tcW w:w="720" w:type="dxa"/>
          </w:tcPr>
          <w:p w14:paraId="4FE80DBC" w14:textId="77777777" w:rsidR="004B060A" w:rsidRDefault="004B060A" w:rsidP="00E83DE2">
            <w:pPr>
              <w:jc w:val="center"/>
              <w:rPr>
                <w:rFonts w:ascii="Calibri" w:hAnsi="Calibri" w:cs="Arial"/>
                <w:sz w:val="22"/>
                <w:szCs w:val="22"/>
              </w:rPr>
            </w:pPr>
            <w:r>
              <w:rPr>
                <w:rFonts w:ascii="Calibri" w:hAnsi="Calibri" w:cs="Arial"/>
                <w:sz w:val="22"/>
                <w:szCs w:val="22"/>
              </w:rPr>
              <w:t>B</w:t>
            </w:r>
          </w:p>
        </w:tc>
      </w:tr>
      <w:tr w:rsidR="004B060A" w14:paraId="47903AEC" w14:textId="77777777" w:rsidTr="1DBCCD2E">
        <w:trPr>
          <w:trHeight w:val="262"/>
          <w:jc w:val="center"/>
        </w:trPr>
        <w:tc>
          <w:tcPr>
            <w:tcW w:w="1075" w:type="dxa"/>
          </w:tcPr>
          <w:p w14:paraId="530443BD" w14:textId="77777777" w:rsidR="004B060A" w:rsidRDefault="004B060A" w:rsidP="00E83DE2">
            <w:pPr>
              <w:rPr>
                <w:rFonts w:ascii="Calibri" w:hAnsi="Calibri" w:cs="Arial"/>
                <w:sz w:val="22"/>
                <w:szCs w:val="22"/>
              </w:rPr>
            </w:pPr>
            <w:r>
              <w:rPr>
                <w:rFonts w:ascii="Calibri" w:hAnsi="Calibri" w:cs="Arial"/>
                <w:sz w:val="22"/>
                <w:szCs w:val="22"/>
              </w:rPr>
              <w:t>70 - 79</w:t>
            </w:r>
          </w:p>
        </w:tc>
        <w:tc>
          <w:tcPr>
            <w:tcW w:w="630" w:type="dxa"/>
          </w:tcPr>
          <w:p w14:paraId="65A7831F" w14:textId="77777777" w:rsidR="004B060A" w:rsidRDefault="004B060A" w:rsidP="00E83DE2">
            <w:pPr>
              <w:jc w:val="center"/>
              <w:rPr>
                <w:rFonts w:ascii="Calibri" w:hAnsi="Calibri" w:cs="Arial"/>
                <w:sz w:val="22"/>
                <w:szCs w:val="22"/>
              </w:rPr>
            </w:pPr>
            <w:r>
              <w:rPr>
                <w:rFonts w:ascii="Calibri" w:hAnsi="Calibri" w:cs="Arial"/>
                <w:sz w:val="22"/>
                <w:szCs w:val="22"/>
              </w:rPr>
              <w:t>=</w:t>
            </w:r>
          </w:p>
        </w:tc>
        <w:tc>
          <w:tcPr>
            <w:tcW w:w="720" w:type="dxa"/>
          </w:tcPr>
          <w:p w14:paraId="665E37D1" w14:textId="77777777" w:rsidR="004B060A" w:rsidRDefault="004B060A" w:rsidP="00E83DE2">
            <w:pPr>
              <w:jc w:val="center"/>
              <w:rPr>
                <w:rFonts w:ascii="Calibri" w:hAnsi="Calibri" w:cs="Arial"/>
                <w:sz w:val="22"/>
                <w:szCs w:val="22"/>
              </w:rPr>
            </w:pPr>
            <w:r>
              <w:rPr>
                <w:rFonts w:ascii="Calibri" w:hAnsi="Calibri" w:cs="Arial"/>
                <w:sz w:val="22"/>
                <w:szCs w:val="22"/>
              </w:rPr>
              <w:t>C</w:t>
            </w:r>
          </w:p>
        </w:tc>
      </w:tr>
      <w:tr w:rsidR="004B060A" w14:paraId="1E1F35FB" w14:textId="77777777" w:rsidTr="1DBCCD2E">
        <w:trPr>
          <w:trHeight w:val="248"/>
          <w:jc w:val="center"/>
        </w:trPr>
        <w:tc>
          <w:tcPr>
            <w:tcW w:w="1075" w:type="dxa"/>
          </w:tcPr>
          <w:p w14:paraId="03313C17" w14:textId="77777777" w:rsidR="004B060A" w:rsidRDefault="004B060A" w:rsidP="00E83DE2">
            <w:pPr>
              <w:rPr>
                <w:rFonts w:ascii="Calibri" w:hAnsi="Calibri" w:cs="Arial"/>
                <w:sz w:val="22"/>
                <w:szCs w:val="22"/>
              </w:rPr>
            </w:pPr>
            <w:r>
              <w:rPr>
                <w:rFonts w:ascii="Calibri" w:hAnsi="Calibri" w:cs="Arial"/>
                <w:sz w:val="22"/>
                <w:szCs w:val="22"/>
              </w:rPr>
              <w:t>60 - 69</w:t>
            </w:r>
          </w:p>
        </w:tc>
        <w:tc>
          <w:tcPr>
            <w:tcW w:w="630" w:type="dxa"/>
          </w:tcPr>
          <w:p w14:paraId="12DAF55B" w14:textId="77777777" w:rsidR="004B060A" w:rsidRDefault="004B060A" w:rsidP="00E83DE2">
            <w:pPr>
              <w:jc w:val="center"/>
              <w:rPr>
                <w:rFonts w:ascii="Calibri" w:hAnsi="Calibri" w:cs="Arial"/>
                <w:sz w:val="22"/>
                <w:szCs w:val="22"/>
              </w:rPr>
            </w:pPr>
            <w:r>
              <w:rPr>
                <w:rFonts w:ascii="Calibri" w:hAnsi="Calibri" w:cs="Arial"/>
                <w:sz w:val="22"/>
                <w:szCs w:val="22"/>
              </w:rPr>
              <w:t>=</w:t>
            </w:r>
          </w:p>
        </w:tc>
        <w:tc>
          <w:tcPr>
            <w:tcW w:w="720" w:type="dxa"/>
          </w:tcPr>
          <w:p w14:paraId="750363F9" w14:textId="77777777" w:rsidR="004B060A" w:rsidRDefault="004B060A" w:rsidP="00E83DE2">
            <w:pPr>
              <w:jc w:val="center"/>
              <w:rPr>
                <w:rFonts w:ascii="Calibri" w:hAnsi="Calibri" w:cs="Arial"/>
                <w:sz w:val="22"/>
                <w:szCs w:val="22"/>
              </w:rPr>
            </w:pPr>
            <w:r>
              <w:rPr>
                <w:rFonts w:ascii="Calibri" w:hAnsi="Calibri" w:cs="Arial"/>
                <w:sz w:val="22"/>
                <w:szCs w:val="22"/>
              </w:rPr>
              <w:t>D</w:t>
            </w:r>
          </w:p>
        </w:tc>
      </w:tr>
      <w:tr w:rsidR="004B060A" w14:paraId="565893CA" w14:textId="77777777" w:rsidTr="1DBCCD2E">
        <w:trPr>
          <w:trHeight w:val="262"/>
          <w:jc w:val="center"/>
        </w:trPr>
        <w:tc>
          <w:tcPr>
            <w:tcW w:w="1075" w:type="dxa"/>
          </w:tcPr>
          <w:p w14:paraId="2E668EAA" w14:textId="77777777" w:rsidR="004B060A" w:rsidRDefault="004B060A" w:rsidP="00E83DE2">
            <w:pPr>
              <w:rPr>
                <w:rFonts w:ascii="Calibri" w:hAnsi="Calibri" w:cs="Arial"/>
                <w:sz w:val="22"/>
                <w:szCs w:val="22"/>
              </w:rPr>
            </w:pPr>
            <w:r>
              <w:rPr>
                <w:rFonts w:ascii="Calibri" w:hAnsi="Calibri" w:cs="Arial"/>
                <w:sz w:val="22"/>
                <w:szCs w:val="22"/>
              </w:rPr>
              <w:t>Below 60</w:t>
            </w:r>
          </w:p>
        </w:tc>
        <w:tc>
          <w:tcPr>
            <w:tcW w:w="630" w:type="dxa"/>
          </w:tcPr>
          <w:p w14:paraId="2F7BD73E" w14:textId="77777777" w:rsidR="004B060A" w:rsidRDefault="004B060A" w:rsidP="00E83DE2">
            <w:pPr>
              <w:jc w:val="center"/>
              <w:rPr>
                <w:rFonts w:ascii="Calibri" w:hAnsi="Calibri" w:cs="Arial"/>
                <w:sz w:val="22"/>
                <w:szCs w:val="22"/>
              </w:rPr>
            </w:pPr>
            <w:r>
              <w:rPr>
                <w:rFonts w:ascii="Calibri" w:hAnsi="Calibri" w:cs="Arial"/>
                <w:sz w:val="22"/>
                <w:szCs w:val="22"/>
              </w:rPr>
              <w:t>=</w:t>
            </w:r>
          </w:p>
        </w:tc>
        <w:tc>
          <w:tcPr>
            <w:tcW w:w="720" w:type="dxa"/>
          </w:tcPr>
          <w:p w14:paraId="3CFD23F0" w14:textId="77777777" w:rsidR="004B060A" w:rsidRDefault="004B060A" w:rsidP="00E83DE2">
            <w:pPr>
              <w:jc w:val="center"/>
              <w:rPr>
                <w:rFonts w:ascii="Calibri" w:hAnsi="Calibri" w:cs="Arial"/>
                <w:sz w:val="22"/>
                <w:szCs w:val="22"/>
              </w:rPr>
            </w:pPr>
            <w:r>
              <w:rPr>
                <w:rFonts w:ascii="Calibri" w:hAnsi="Calibri" w:cs="Arial"/>
                <w:sz w:val="22"/>
                <w:szCs w:val="22"/>
              </w:rPr>
              <w:t>F</w:t>
            </w:r>
          </w:p>
        </w:tc>
      </w:tr>
    </w:tbl>
    <w:p w14:paraId="12E26800" w14:textId="5CC6CF2F" w:rsidR="1DBCCD2E" w:rsidRDefault="1DBCCD2E"/>
    <w:p w14:paraId="1F2A91EA" w14:textId="77777777" w:rsidR="00821739" w:rsidRPr="00BA5F71" w:rsidRDefault="00821739" w:rsidP="00DA66CF">
      <w:pPr>
        <w:ind w:left="720"/>
        <w:rPr>
          <w:rFonts w:ascii="Calibri" w:hAnsi="Calibri" w:cs="Arial"/>
          <w:sz w:val="22"/>
          <w:szCs w:val="22"/>
        </w:rPr>
      </w:pPr>
    </w:p>
    <w:p w14:paraId="3F2C7634"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27BF8B93" w14:textId="77777777" w:rsidR="00821739" w:rsidRPr="00BA5F71" w:rsidRDefault="00821739" w:rsidP="00DA66CF">
      <w:pPr>
        <w:ind w:left="720"/>
        <w:rPr>
          <w:rFonts w:ascii="Calibri" w:hAnsi="Calibri" w:cs="Arial"/>
          <w:b/>
          <w:sz w:val="22"/>
          <w:szCs w:val="22"/>
        </w:rPr>
      </w:pPr>
    </w:p>
    <w:p w14:paraId="7A5A4257" w14:textId="77777777" w:rsidR="00821739" w:rsidRPr="00BA5F71" w:rsidRDefault="00821739" w:rsidP="00BE594D">
      <w:pPr>
        <w:numPr>
          <w:ilvl w:val="0"/>
          <w:numId w:val="4"/>
        </w:numPr>
        <w:suppressAutoHyphens w:val="0"/>
        <w:rPr>
          <w:rFonts w:ascii="Calibri" w:hAnsi="Calibri" w:cs="Arial"/>
          <w:sz w:val="22"/>
          <w:szCs w:val="22"/>
        </w:rPr>
      </w:pPr>
      <w:r w:rsidRPr="3A14C4AD">
        <w:rPr>
          <w:rFonts w:ascii="Calibri" w:hAnsi="Calibri" w:cs="Arial"/>
          <w:b/>
          <w:bCs/>
          <w:sz w:val="22"/>
          <w:szCs w:val="22"/>
          <w:u w:val="single"/>
        </w:rPr>
        <w:t>REQUIRED COURSE MATERIALS:</w:t>
      </w:r>
      <w:r w:rsidRPr="3A14C4AD">
        <w:rPr>
          <w:rFonts w:ascii="Calibri" w:hAnsi="Calibri" w:cs="Arial"/>
          <w:sz w:val="22"/>
          <w:szCs w:val="22"/>
        </w:rPr>
        <w:t xml:space="preserve">  </w:t>
      </w:r>
    </w:p>
    <w:p w14:paraId="6E61A12D" w14:textId="3F022190" w:rsidR="4FE40F61" w:rsidRDefault="4FE40F61" w:rsidP="3A14C4AD">
      <w:pPr>
        <w:spacing w:line="259" w:lineRule="auto"/>
        <w:ind w:left="720"/>
      </w:pPr>
      <w:r w:rsidRPr="3A14C4AD">
        <w:rPr>
          <w:rFonts w:ascii="Calibri" w:hAnsi="Calibri" w:cs="Arial"/>
          <w:sz w:val="22"/>
          <w:szCs w:val="22"/>
        </w:rPr>
        <w:t>EC Council SOC Analyst (CSA)</w:t>
      </w:r>
    </w:p>
    <w:p w14:paraId="445AD941" w14:textId="77777777" w:rsidR="00821739" w:rsidRPr="00BA5F71" w:rsidRDefault="00821739" w:rsidP="00DA66CF">
      <w:pPr>
        <w:ind w:left="720"/>
        <w:rPr>
          <w:rFonts w:ascii="Calibri" w:hAnsi="Calibri" w:cs="Arial"/>
          <w:sz w:val="22"/>
          <w:szCs w:val="22"/>
        </w:rPr>
      </w:pPr>
    </w:p>
    <w:p w14:paraId="6C4D6BDA"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RESERVED MATERIALS FOR THE COURSE:</w:t>
      </w:r>
      <w:r w:rsidRPr="00BA5F71">
        <w:rPr>
          <w:rFonts w:ascii="Calibri" w:hAnsi="Calibri" w:cs="Arial"/>
          <w:sz w:val="22"/>
          <w:szCs w:val="22"/>
        </w:rPr>
        <w:t xml:space="preserve">  </w:t>
      </w:r>
    </w:p>
    <w:p w14:paraId="712F70D8"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Other special learning resources.</w:t>
      </w:r>
    </w:p>
    <w:p w14:paraId="440908FA" w14:textId="77777777" w:rsidR="00821739" w:rsidRPr="00BA5F71" w:rsidRDefault="00821739" w:rsidP="00DA66CF">
      <w:pPr>
        <w:ind w:left="720"/>
        <w:rPr>
          <w:rFonts w:ascii="Calibri" w:hAnsi="Calibri" w:cs="Arial"/>
          <w:sz w:val="22"/>
          <w:szCs w:val="22"/>
        </w:rPr>
      </w:pPr>
    </w:p>
    <w:p w14:paraId="29AA3810"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CLASS SCHEDULE:</w:t>
      </w:r>
      <w:r w:rsidRPr="00BA5F71">
        <w:rPr>
          <w:rFonts w:ascii="Calibri" w:hAnsi="Calibri" w:cs="Arial"/>
          <w:sz w:val="22"/>
          <w:szCs w:val="22"/>
        </w:rPr>
        <w:t xml:space="preserve">  </w:t>
      </w:r>
    </w:p>
    <w:p w14:paraId="02357E1B"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 xml:space="preserve">This section includes assignments for each class meeting or unit, along with scheduled </w:t>
      </w:r>
      <w:r w:rsidR="009D4448" w:rsidRPr="00BA5F71">
        <w:rPr>
          <w:rFonts w:ascii="Calibri" w:hAnsi="Calibri" w:cs="Arial"/>
          <w:sz w:val="22"/>
          <w:szCs w:val="22"/>
        </w:rPr>
        <w:t>Library activities</w:t>
      </w:r>
      <w:r w:rsidRPr="00BA5F71">
        <w:rPr>
          <w:rFonts w:ascii="Calibri" w:hAnsi="Calibri" w:cs="Arial"/>
          <w:sz w:val="22"/>
          <w:szCs w:val="22"/>
        </w:rPr>
        <w:t xml:space="preserve"> and other scheduled support, including scheduled tests.</w:t>
      </w:r>
    </w:p>
    <w:p w14:paraId="59337F70" w14:textId="77777777" w:rsidR="00821739" w:rsidRPr="00BA5F71" w:rsidRDefault="00821739" w:rsidP="00DA66CF">
      <w:pPr>
        <w:ind w:left="720"/>
        <w:rPr>
          <w:rFonts w:ascii="Calibri" w:hAnsi="Calibri" w:cs="Arial"/>
          <w:sz w:val="22"/>
          <w:szCs w:val="22"/>
        </w:rPr>
      </w:pPr>
    </w:p>
    <w:p w14:paraId="27ACDD48" w14:textId="77777777" w:rsidR="00821739" w:rsidRPr="00BA5F71" w:rsidRDefault="00821739" w:rsidP="00BE594D">
      <w:pPr>
        <w:numPr>
          <w:ilvl w:val="0"/>
          <w:numId w:val="4"/>
        </w:numPr>
        <w:suppressAutoHyphens w:val="0"/>
        <w:rPr>
          <w:rFonts w:ascii="Calibri" w:hAnsi="Calibri" w:cs="Arial"/>
          <w:sz w:val="22"/>
          <w:szCs w:val="22"/>
        </w:rPr>
      </w:pPr>
      <w:r w:rsidRPr="00BA5F71">
        <w:rPr>
          <w:rFonts w:ascii="Calibri" w:hAnsi="Calibri" w:cs="Arial"/>
          <w:b/>
          <w:sz w:val="22"/>
          <w:szCs w:val="22"/>
          <w:u w:val="single"/>
        </w:rPr>
        <w:t>ANY OTHER INFORMATION OR CLASS PROCEDURES OR POLICIES:</w:t>
      </w:r>
      <w:r w:rsidRPr="00BA5F71">
        <w:rPr>
          <w:rFonts w:ascii="Calibri" w:hAnsi="Calibri" w:cs="Arial"/>
          <w:sz w:val="22"/>
          <w:szCs w:val="22"/>
        </w:rPr>
        <w:t xml:space="preserve">  </w:t>
      </w:r>
    </w:p>
    <w:p w14:paraId="2DB1EBB9" w14:textId="77777777" w:rsidR="00821739" w:rsidRPr="00BA5F71" w:rsidRDefault="00821739" w:rsidP="00DA66CF">
      <w:pPr>
        <w:ind w:left="720"/>
        <w:rPr>
          <w:rFonts w:ascii="Calibri" w:hAnsi="Calibri" w:cs="Arial"/>
          <w:sz w:val="22"/>
          <w:szCs w:val="22"/>
        </w:rPr>
      </w:pPr>
      <w:r w:rsidRPr="00BA5F71">
        <w:rPr>
          <w:rFonts w:ascii="Calibri" w:hAnsi="Calibri" w:cs="Arial"/>
          <w:sz w:val="22"/>
          <w:szCs w:val="22"/>
        </w:rPr>
        <w:t>(Which would be useful to the students in the class.)</w:t>
      </w:r>
    </w:p>
    <w:sectPr w:rsidR="00821739" w:rsidRPr="00BA5F71" w:rsidSect="00821739">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23CBEA" w14:textId="77777777" w:rsidR="00C46AEA" w:rsidRDefault="00C46AEA" w:rsidP="003A608C">
      <w:r>
        <w:separator/>
      </w:r>
    </w:p>
  </w:endnote>
  <w:endnote w:type="continuationSeparator" w:id="0">
    <w:p w14:paraId="75B79FA4" w14:textId="77777777" w:rsidR="00C46AEA" w:rsidRDefault="00C46AEA" w:rsidP="003A608C">
      <w:r>
        <w:continuationSeparator/>
      </w:r>
    </w:p>
  </w:endnote>
  <w:endnote w:type="continuationNotice" w:id="1">
    <w:p w14:paraId="2A040A79" w14:textId="77777777" w:rsidR="00C46AEA" w:rsidRDefault="00C46A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Symbol">
    <w:altName w:val="Times New Roman"/>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eb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FA4C3" w14:textId="77777777" w:rsidR="005630FD" w:rsidRDefault="005630F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4C4FD" w14:textId="77777777" w:rsidR="00821739" w:rsidRPr="0056733A" w:rsidRDefault="004B06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00821739" w:rsidRPr="00583E5E">
      <w:rPr>
        <w:rFonts w:ascii="Calibri" w:hAnsi="Calibri" w:cs="Arial"/>
        <w:sz w:val="22"/>
        <w:szCs w:val="22"/>
      </w:rPr>
      <w:tab/>
    </w:r>
    <w:r w:rsidR="00821739" w:rsidRPr="00583E5E">
      <w:rPr>
        <w:rFonts w:ascii="Calibri" w:hAnsi="Calibri" w:cs="Arial"/>
        <w:sz w:val="22"/>
        <w:szCs w:val="22"/>
      </w:rPr>
      <w:tab/>
      <w:t xml:space="preserve">Page </w:t>
    </w:r>
    <w:r w:rsidR="00821739" w:rsidRPr="00583E5E">
      <w:rPr>
        <w:rFonts w:ascii="Calibri" w:hAnsi="Calibri" w:cs="Arial"/>
        <w:sz w:val="22"/>
        <w:szCs w:val="22"/>
      </w:rPr>
      <w:fldChar w:fldCharType="begin"/>
    </w:r>
    <w:r w:rsidR="00821739" w:rsidRPr="00583E5E">
      <w:rPr>
        <w:rFonts w:ascii="Calibri" w:hAnsi="Calibri" w:cs="Arial"/>
        <w:sz w:val="22"/>
        <w:szCs w:val="22"/>
      </w:rPr>
      <w:instrText xml:space="preserve"> PAGE   \* MERGEFORMAT </w:instrText>
    </w:r>
    <w:r w:rsidR="00821739" w:rsidRPr="00583E5E">
      <w:rPr>
        <w:rFonts w:ascii="Calibri" w:hAnsi="Calibri" w:cs="Arial"/>
        <w:sz w:val="22"/>
        <w:szCs w:val="22"/>
      </w:rPr>
      <w:fldChar w:fldCharType="separate"/>
    </w:r>
    <w:r w:rsidR="005630FD">
      <w:rPr>
        <w:rFonts w:ascii="Calibri" w:hAnsi="Calibri" w:cs="Arial"/>
        <w:noProof/>
        <w:sz w:val="22"/>
        <w:szCs w:val="22"/>
      </w:rPr>
      <w:t>3</w:t>
    </w:r>
    <w:r w:rsidR="00821739"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6BC28" w14:textId="77777777" w:rsidR="00821739" w:rsidRPr="0004495F" w:rsidRDefault="0004495F"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5630FD">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7E3CB" w14:textId="77777777" w:rsidR="00C46AEA" w:rsidRDefault="00C46AEA" w:rsidP="003A608C">
      <w:r>
        <w:separator/>
      </w:r>
    </w:p>
  </w:footnote>
  <w:footnote w:type="continuationSeparator" w:id="0">
    <w:p w14:paraId="769B0505" w14:textId="77777777" w:rsidR="00C46AEA" w:rsidRDefault="00C46AEA" w:rsidP="003A608C">
      <w:r>
        <w:continuationSeparator/>
      </w:r>
    </w:p>
  </w:footnote>
  <w:footnote w:type="continuationNotice" w:id="1">
    <w:p w14:paraId="4778789D" w14:textId="77777777" w:rsidR="00C46AEA" w:rsidRDefault="00C46A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52E11A" w14:textId="77777777" w:rsidR="005630FD" w:rsidRDefault="005630F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34AC2" w14:textId="77777777" w:rsidR="005630FD" w:rsidRDefault="005630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6909D" w14:textId="77777777" w:rsidR="0004495F" w:rsidRDefault="0004495F" w:rsidP="0004495F">
    <w:pPr>
      <w:pStyle w:val="Header"/>
      <w:jc w:val="right"/>
    </w:pPr>
    <w:r w:rsidRPr="00D55873">
      <w:rPr>
        <w:noProof/>
        <w:lang w:eastAsia="en-US"/>
      </w:rPr>
      <w:drawing>
        <wp:inline distT="0" distB="0" distL="0" distR="0" wp14:anchorId="17677C16" wp14:editId="781006AB">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2869D18" w14:textId="77777777" w:rsidR="0004495F" w:rsidRDefault="0004495F" w:rsidP="0004495F">
    <w:pPr>
      <w:pStyle w:val="Header"/>
      <w:jc w:val="right"/>
    </w:pPr>
  </w:p>
  <w:p w14:paraId="11457531" w14:textId="77777777" w:rsidR="005630FD" w:rsidRDefault="005630FD" w:rsidP="005630FD">
    <w:pPr>
      <w:pStyle w:val="Header"/>
      <w:contextualSpacing/>
      <w:jc w:val="right"/>
      <w:rPr>
        <w:b/>
        <w:color w:val="470A68"/>
        <w:sz w:val="28"/>
      </w:rPr>
    </w:pPr>
    <w:r>
      <w:rPr>
        <w:b/>
        <w:color w:val="470A68"/>
        <w:sz w:val="28"/>
      </w:rPr>
      <w:t>School of Business and Technology</w:t>
    </w:r>
  </w:p>
  <w:p w14:paraId="30AD999D" w14:textId="4E342D81" w:rsidR="00821739" w:rsidRPr="0004495F" w:rsidRDefault="00D11FE8" w:rsidP="0004495F">
    <w:pPr>
      <w:pStyle w:val="Header"/>
      <w:contextualSpacing/>
      <w:jc w:val="right"/>
      <w:rPr>
        <w:b/>
        <w:color w:val="470A68"/>
        <w:sz w:val="28"/>
      </w:rPr>
    </w:pPr>
    <w:r>
      <w:rPr>
        <w:noProof/>
      </w:rPr>
      <mc:AlternateContent>
        <mc:Choice Requires="wps">
          <w:drawing>
            <wp:inline distT="0" distB="0" distL="0" distR="0" wp14:anchorId="194E778C" wp14:editId="08660E03">
              <wp:extent cx="6457950" cy="635"/>
              <wp:effectExtent l="20955" t="12700" r="17145" b="15875"/>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711527D"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8352AD3"/>
    <w:multiLevelType w:val="hybridMultilevel"/>
    <w:tmpl w:val="2D4AE268"/>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4" w15:restartNumberingAfterBreak="0">
    <w:nsid w:val="4F8A17A9"/>
    <w:multiLevelType w:val="hybridMultilevel"/>
    <w:tmpl w:val="E934F43E"/>
    <w:lvl w:ilvl="0" w:tplc="A59A7F86">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6EA520">
      <w:start w:val="1"/>
      <w:numFmt w:val="bullet"/>
      <w:lvlText w:val=""/>
      <w:lvlJc w:val="left"/>
      <w:pPr>
        <w:ind w:left="2160" w:hanging="360"/>
      </w:pPr>
      <w:rPr>
        <w:rFonts w:ascii="Wingdings" w:hAnsi="Wingdings" w:hint="default"/>
      </w:rPr>
    </w:lvl>
    <w:lvl w:ilvl="3" w:tplc="59A2FB42">
      <w:start w:val="1"/>
      <w:numFmt w:val="bullet"/>
      <w:lvlText w:val=""/>
      <w:lvlJc w:val="left"/>
      <w:pPr>
        <w:ind w:left="2880" w:hanging="360"/>
      </w:pPr>
      <w:rPr>
        <w:rFonts w:ascii="Symbol" w:hAnsi="Symbol" w:hint="default"/>
      </w:rPr>
    </w:lvl>
    <w:lvl w:ilvl="4" w:tplc="CF3247D0">
      <w:start w:val="1"/>
      <w:numFmt w:val="bullet"/>
      <w:lvlText w:val="o"/>
      <w:lvlJc w:val="left"/>
      <w:pPr>
        <w:ind w:left="3600" w:hanging="360"/>
      </w:pPr>
      <w:rPr>
        <w:rFonts w:ascii="Courier New" w:hAnsi="Courier New" w:hint="default"/>
      </w:rPr>
    </w:lvl>
    <w:lvl w:ilvl="5" w:tplc="721621E0">
      <w:start w:val="1"/>
      <w:numFmt w:val="bullet"/>
      <w:lvlText w:val=""/>
      <w:lvlJc w:val="left"/>
      <w:pPr>
        <w:ind w:left="4320" w:hanging="360"/>
      </w:pPr>
      <w:rPr>
        <w:rFonts w:ascii="Wingdings" w:hAnsi="Wingdings" w:hint="default"/>
      </w:rPr>
    </w:lvl>
    <w:lvl w:ilvl="6" w:tplc="DE10B7B4">
      <w:start w:val="1"/>
      <w:numFmt w:val="bullet"/>
      <w:lvlText w:val=""/>
      <w:lvlJc w:val="left"/>
      <w:pPr>
        <w:ind w:left="5040" w:hanging="360"/>
      </w:pPr>
      <w:rPr>
        <w:rFonts w:ascii="Symbol" w:hAnsi="Symbol" w:hint="default"/>
      </w:rPr>
    </w:lvl>
    <w:lvl w:ilvl="7" w:tplc="06D0C5BE">
      <w:start w:val="1"/>
      <w:numFmt w:val="bullet"/>
      <w:lvlText w:val="o"/>
      <w:lvlJc w:val="left"/>
      <w:pPr>
        <w:ind w:left="5760" w:hanging="360"/>
      </w:pPr>
      <w:rPr>
        <w:rFonts w:ascii="Courier New" w:hAnsi="Courier New" w:hint="default"/>
      </w:rPr>
    </w:lvl>
    <w:lvl w:ilvl="8" w:tplc="7E3C46B2">
      <w:start w:val="1"/>
      <w:numFmt w:val="bullet"/>
      <w:lvlText w:val=""/>
      <w:lvlJc w:val="left"/>
      <w:pPr>
        <w:ind w:left="6480" w:hanging="360"/>
      </w:pPr>
      <w:rPr>
        <w:rFonts w:ascii="Wingdings" w:hAnsi="Wingdings" w:hint="default"/>
      </w:rPr>
    </w:lvl>
  </w:abstractNum>
  <w:abstractNum w:abstractNumId="5" w15:restartNumberingAfterBreak="0">
    <w:nsid w:val="58D520A3"/>
    <w:multiLevelType w:val="hybridMultilevel"/>
    <w:tmpl w:val="0B008060"/>
    <w:lvl w:ilvl="0" w:tplc="FFFFFFFF">
      <w:start w:val="1"/>
      <w:numFmt w:val="bullet"/>
      <w:lvlText w:val=""/>
      <w:lvlJc w:val="left"/>
      <w:pPr>
        <w:ind w:left="1446" w:hanging="360"/>
      </w:pPr>
      <w:rPr>
        <w:rFonts w:ascii="Symbol" w:hAnsi="Symbol" w:hint="default"/>
      </w:rPr>
    </w:lvl>
    <w:lvl w:ilvl="1" w:tplc="04090003">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6" w15:restartNumberingAfterBreak="0">
    <w:nsid w:val="6702744D"/>
    <w:multiLevelType w:val="hybridMultilevel"/>
    <w:tmpl w:val="2376D39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7123119B"/>
    <w:multiLevelType w:val="hybridMultilevel"/>
    <w:tmpl w:val="D31A260E"/>
    <w:lvl w:ilvl="0" w:tplc="A3B60E46">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5"/>
  </w:num>
  <w:num w:numId="6">
    <w:abstractNumId w:val="6"/>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6F89"/>
    <w:rsid w:val="00007ACB"/>
    <w:rsid w:val="0001420A"/>
    <w:rsid w:val="00015BE3"/>
    <w:rsid w:val="000167A6"/>
    <w:rsid w:val="000168E0"/>
    <w:rsid w:val="00017A4C"/>
    <w:rsid w:val="00023F13"/>
    <w:rsid w:val="0003164D"/>
    <w:rsid w:val="00041568"/>
    <w:rsid w:val="0004495F"/>
    <w:rsid w:val="0005025E"/>
    <w:rsid w:val="00051D9C"/>
    <w:rsid w:val="000727FE"/>
    <w:rsid w:val="0008394A"/>
    <w:rsid w:val="00085A5D"/>
    <w:rsid w:val="00087993"/>
    <w:rsid w:val="00092F31"/>
    <w:rsid w:val="00095F74"/>
    <w:rsid w:val="00096025"/>
    <w:rsid w:val="000A179B"/>
    <w:rsid w:val="000A404C"/>
    <w:rsid w:val="000A53CD"/>
    <w:rsid w:val="000A62F4"/>
    <w:rsid w:val="000A70A3"/>
    <w:rsid w:val="000B478E"/>
    <w:rsid w:val="000C5A3C"/>
    <w:rsid w:val="000C5FFB"/>
    <w:rsid w:val="000D4A28"/>
    <w:rsid w:val="000D52D7"/>
    <w:rsid w:val="000D7BAA"/>
    <w:rsid w:val="000E1514"/>
    <w:rsid w:val="000E745E"/>
    <w:rsid w:val="000F75C2"/>
    <w:rsid w:val="00100CC3"/>
    <w:rsid w:val="00103753"/>
    <w:rsid w:val="00107D75"/>
    <w:rsid w:val="00115498"/>
    <w:rsid w:val="00121977"/>
    <w:rsid w:val="00121F85"/>
    <w:rsid w:val="00123F4F"/>
    <w:rsid w:val="001251EB"/>
    <w:rsid w:val="00130974"/>
    <w:rsid w:val="00131EA9"/>
    <w:rsid w:val="001331EB"/>
    <w:rsid w:val="00136DC4"/>
    <w:rsid w:val="0014579B"/>
    <w:rsid w:val="00146CC0"/>
    <w:rsid w:val="00151AA7"/>
    <w:rsid w:val="00152A4C"/>
    <w:rsid w:val="0015303C"/>
    <w:rsid w:val="0015437C"/>
    <w:rsid w:val="00155342"/>
    <w:rsid w:val="00157FD8"/>
    <w:rsid w:val="00164D97"/>
    <w:rsid w:val="00181758"/>
    <w:rsid w:val="00182C05"/>
    <w:rsid w:val="001845C0"/>
    <w:rsid w:val="0018578A"/>
    <w:rsid w:val="00186361"/>
    <w:rsid w:val="00192009"/>
    <w:rsid w:val="00193CFE"/>
    <w:rsid w:val="0019460E"/>
    <w:rsid w:val="001A13F4"/>
    <w:rsid w:val="001A4A48"/>
    <w:rsid w:val="001B1EE1"/>
    <w:rsid w:val="001C2715"/>
    <w:rsid w:val="001C32A2"/>
    <w:rsid w:val="001C33A1"/>
    <w:rsid w:val="001C6DBE"/>
    <w:rsid w:val="001D0574"/>
    <w:rsid w:val="001D4790"/>
    <w:rsid w:val="001E2EA0"/>
    <w:rsid w:val="001F2B93"/>
    <w:rsid w:val="001F34C2"/>
    <w:rsid w:val="001F5A74"/>
    <w:rsid w:val="001F71CA"/>
    <w:rsid w:val="00200DEF"/>
    <w:rsid w:val="00204FF1"/>
    <w:rsid w:val="0020524B"/>
    <w:rsid w:val="00207968"/>
    <w:rsid w:val="00215550"/>
    <w:rsid w:val="0021773E"/>
    <w:rsid w:val="00220D23"/>
    <w:rsid w:val="002234A9"/>
    <w:rsid w:val="00223F25"/>
    <w:rsid w:val="00224872"/>
    <w:rsid w:val="002253F9"/>
    <w:rsid w:val="002278A4"/>
    <w:rsid w:val="00230E51"/>
    <w:rsid w:val="002350A3"/>
    <w:rsid w:val="00243426"/>
    <w:rsid w:val="00246641"/>
    <w:rsid w:val="0024715C"/>
    <w:rsid w:val="0025190A"/>
    <w:rsid w:val="00253323"/>
    <w:rsid w:val="00256950"/>
    <w:rsid w:val="00262D0B"/>
    <w:rsid w:val="0026337A"/>
    <w:rsid w:val="0026652C"/>
    <w:rsid w:val="00266764"/>
    <w:rsid w:val="00271E3B"/>
    <w:rsid w:val="002747F4"/>
    <w:rsid w:val="002838E1"/>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1D8D"/>
    <w:rsid w:val="002B4849"/>
    <w:rsid w:val="002B6731"/>
    <w:rsid w:val="002B7039"/>
    <w:rsid w:val="002C76ED"/>
    <w:rsid w:val="002C771D"/>
    <w:rsid w:val="002C7AD4"/>
    <w:rsid w:val="002C7FCB"/>
    <w:rsid w:val="002D0451"/>
    <w:rsid w:val="002D557C"/>
    <w:rsid w:val="002D6755"/>
    <w:rsid w:val="002E6C3B"/>
    <w:rsid w:val="002F1A5B"/>
    <w:rsid w:val="002F1FD5"/>
    <w:rsid w:val="002F3252"/>
    <w:rsid w:val="002F374D"/>
    <w:rsid w:val="002F3FD8"/>
    <w:rsid w:val="002F448D"/>
    <w:rsid w:val="00300DBE"/>
    <w:rsid w:val="003033E0"/>
    <w:rsid w:val="0030493D"/>
    <w:rsid w:val="00307AB4"/>
    <w:rsid w:val="00312948"/>
    <w:rsid w:val="00312A2A"/>
    <w:rsid w:val="003143F5"/>
    <w:rsid w:val="00317C40"/>
    <w:rsid w:val="0032091B"/>
    <w:rsid w:val="0033041C"/>
    <w:rsid w:val="00332B09"/>
    <w:rsid w:val="00350AE0"/>
    <w:rsid w:val="00351081"/>
    <w:rsid w:val="00352604"/>
    <w:rsid w:val="003538D5"/>
    <w:rsid w:val="00354516"/>
    <w:rsid w:val="003562B8"/>
    <w:rsid w:val="0035719C"/>
    <w:rsid w:val="00365CDF"/>
    <w:rsid w:val="00366685"/>
    <w:rsid w:val="003668D0"/>
    <w:rsid w:val="0037116A"/>
    <w:rsid w:val="00374C45"/>
    <w:rsid w:val="00385D8B"/>
    <w:rsid w:val="00385E4F"/>
    <w:rsid w:val="00386634"/>
    <w:rsid w:val="003907D7"/>
    <w:rsid w:val="003933D9"/>
    <w:rsid w:val="00395B71"/>
    <w:rsid w:val="003A2084"/>
    <w:rsid w:val="003A608C"/>
    <w:rsid w:val="003B080B"/>
    <w:rsid w:val="003B3D09"/>
    <w:rsid w:val="003B6057"/>
    <w:rsid w:val="003C1FEF"/>
    <w:rsid w:val="003C5451"/>
    <w:rsid w:val="003D322D"/>
    <w:rsid w:val="003D3CEB"/>
    <w:rsid w:val="003D51EB"/>
    <w:rsid w:val="003E1F8A"/>
    <w:rsid w:val="003F0E83"/>
    <w:rsid w:val="003F2610"/>
    <w:rsid w:val="003F4B4B"/>
    <w:rsid w:val="003F643D"/>
    <w:rsid w:val="003F6587"/>
    <w:rsid w:val="003F7A3D"/>
    <w:rsid w:val="00400C92"/>
    <w:rsid w:val="00410A8E"/>
    <w:rsid w:val="00420386"/>
    <w:rsid w:val="00424E39"/>
    <w:rsid w:val="004276BE"/>
    <w:rsid w:val="00427F5C"/>
    <w:rsid w:val="00434903"/>
    <w:rsid w:val="00435404"/>
    <w:rsid w:val="0043543E"/>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E6F11"/>
    <w:rsid w:val="004F0F13"/>
    <w:rsid w:val="004F4430"/>
    <w:rsid w:val="004F457A"/>
    <w:rsid w:val="004F482E"/>
    <w:rsid w:val="0050005C"/>
    <w:rsid w:val="00501236"/>
    <w:rsid w:val="005028D8"/>
    <w:rsid w:val="0050348A"/>
    <w:rsid w:val="00503776"/>
    <w:rsid w:val="00503F8D"/>
    <w:rsid w:val="00506140"/>
    <w:rsid w:val="00506D00"/>
    <w:rsid w:val="00510D58"/>
    <w:rsid w:val="005110B5"/>
    <w:rsid w:val="00512AF8"/>
    <w:rsid w:val="0051455B"/>
    <w:rsid w:val="00515A6C"/>
    <w:rsid w:val="00517935"/>
    <w:rsid w:val="00526CBC"/>
    <w:rsid w:val="00532D7D"/>
    <w:rsid w:val="005360DA"/>
    <w:rsid w:val="0053E249"/>
    <w:rsid w:val="00543F79"/>
    <w:rsid w:val="00555DC1"/>
    <w:rsid w:val="00560932"/>
    <w:rsid w:val="005625BA"/>
    <w:rsid w:val="005630FD"/>
    <w:rsid w:val="005645D9"/>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277A"/>
    <w:rsid w:val="005D5EB0"/>
    <w:rsid w:val="005E0EA6"/>
    <w:rsid w:val="005E1AD4"/>
    <w:rsid w:val="005E42B2"/>
    <w:rsid w:val="005E4948"/>
    <w:rsid w:val="005F01C0"/>
    <w:rsid w:val="005F1F83"/>
    <w:rsid w:val="005F5274"/>
    <w:rsid w:val="005F5C2B"/>
    <w:rsid w:val="005F7A05"/>
    <w:rsid w:val="006015A3"/>
    <w:rsid w:val="0062017D"/>
    <w:rsid w:val="006220C5"/>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967F5"/>
    <w:rsid w:val="006968A2"/>
    <w:rsid w:val="00697816"/>
    <w:rsid w:val="006A0AA0"/>
    <w:rsid w:val="006A3585"/>
    <w:rsid w:val="006B7E2D"/>
    <w:rsid w:val="006C0DA2"/>
    <w:rsid w:val="006C2A31"/>
    <w:rsid w:val="006D3E76"/>
    <w:rsid w:val="006D401B"/>
    <w:rsid w:val="006D462E"/>
    <w:rsid w:val="006D65C8"/>
    <w:rsid w:val="006E3CB3"/>
    <w:rsid w:val="006E4C70"/>
    <w:rsid w:val="006F1FB3"/>
    <w:rsid w:val="006F7A56"/>
    <w:rsid w:val="00700625"/>
    <w:rsid w:val="0070462A"/>
    <w:rsid w:val="00705A2D"/>
    <w:rsid w:val="00710793"/>
    <w:rsid w:val="0072009E"/>
    <w:rsid w:val="007205A7"/>
    <w:rsid w:val="00725F66"/>
    <w:rsid w:val="00726674"/>
    <w:rsid w:val="00730DB3"/>
    <w:rsid w:val="00734B01"/>
    <w:rsid w:val="00744942"/>
    <w:rsid w:val="00747EF2"/>
    <w:rsid w:val="007547B6"/>
    <w:rsid w:val="0076217E"/>
    <w:rsid w:val="00763CF6"/>
    <w:rsid w:val="007805FB"/>
    <w:rsid w:val="0078368F"/>
    <w:rsid w:val="00784D05"/>
    <w:rsid w:val="00785D83"/>
    <w:rsid w:val="00786382"/>
    <w:rsid w:val="0079365F"/>
    <w:rsid w:val="0079519B"/>
    <w:rsid w:val="00796D96"/>
    <w:rsid w:val="0079B1A5"/>
    <w:rsid w:val="007A1104"/>
    <w:rsid w:val="007A37D3"/>
    <w:rsid w:val="007A3F44"/>
    <w:rsid w:val="007A6E96"/>
    <w:rsid w:val="007A7888"/>
    <w:rsid w:val="007B1E95"/>
    <w:rsid w:val="007B2F45"/>
    <w:rsid w:val="007B3CAF"/>
    <w:rsid w:val="007B7558"/>
    <w:rsid w:val="007C0541"/>
    <w:rsid w:val="007C3211"/>
    <w:rsid w:val="007C5716"/>
    <w:rsid w:val="007C5E2D"/>
    <w:rsid w:val="007C6355"/>
    <w:rsid w:val="007D243A"/>
    <w:rsid w:val="007D314C"/>
    <w:rsid w:val="007D72B7"/>
    <w:rsid w:val="007E7942"/>
    <w:rsid w:val="007F1A32"/>
    <w:rsid w:val="0080574D"/>
    <w:rsid w:val="00810887"/>
    <w:rsid w:val="00813CDE"/>
    <w:rsid w:val="00820F79"/>
    <w:rsid w:val="00821739"/>
    <w:rsid w:val="00821C25"/>
    <w:rsid w:val="00821FCE"/>
    <w:rsid w:val="00823A4A"/>
    <w:rsid w:val="008244CC"/>
    <w:rsid w:val="008247F1"/>
    <w:rsid w:val="00824C48"/>
    <w:rsid w:val="00826575"/>
    <w:rsid w:val="008322A3"/>
    <w:rsid w:val="008326F7"/>
    <w:rsid w:val="00833083"/>
    <w:rsid w:val="008361A2"/>
    <w:rsid w:val="00840199"/>
    <w:rsid w:val="00841991"/>
    <w:rsid w:val="0084361F"/>
    <w:rsid w:val="008537DA"/>
    <w:rsid w:val="00857017"/>
    <w:rsid w:val="008711BD"/>
    <w:rsid w:val="00871451"/>
    <w:rsid w:val="008734F9"/>
    <w:rsid w:val="00874DEB"/>
    <w:rsid w:val="00875AAA"/>
    <w:rsid w:val="00876E75"/>
    <w:rsid w:val="008856A1"/>
    <w:rsid w:val="008A0AC8"/>
    <w:rsid w:val="008A1D7C"/>
    <w:rsid w:val="008A2456"/>
    <w:rsid w:val="008A64AE"/>
    <w:rsid w:val="008B0DD5"/>
    <w:rsid w:val="008B4D58"/>
    <w:rsid w:val="008B7FE2"/>
    <w:rsid w:val="008C37F3"/>
    <w:rsid w:val="008C3AFA"/>
    <w:rsid w:val="008C3DF6"/>
    <w:rsid w:val="008D0387"/>
    <w:rsid w:val="008D136B"/>
    <w:rsid w:val="008E0214"/>
    <w:rsid w:val="008E08DD"/>
    <w:rsid w:val="008E6CBD"/>
    <w:rsid w:val="008F1A4D"/>
    <w:rsid w:val="008F608C"/>
    <w:rsid w:val="008F66E1"/>
    <w:rsid w:val="00901FCC"/>
    <w:rsid w:val="00927493"/>
    <w:rsid w:val="009352A2"/>
    <w:rsid w:val="009361C8"/>
    <w:rsid w:val="009375A2"/>
    <w:rsid w:val="00951094"/>
    <w:rsid w:val="009543C8"/>
    <w:rsid w:val="00955B08"/>
    <w:rsid w:val="00961300"/>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4EF9"/>
    <w:rsid w:val="009A7A95"/>
    <w:rsid w:val="009B1FFF"/>
    <w:rsid w:val="009B2A94"/>
    <w:rsid w:val="009B4A2D"/>
    <w:rsid w:val="009B5DFA"/>
    <w:rsid w:val="009C1F36"/>
    <w:rsid w:val="009C21BC"/>
    <w:rsid w:val="009C5BAC"/>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25A2"/>
    <w:rsid w:val="00A33180"/>
    <w:rsid w:val="00A3570A"/>
    <w:rsid w:val="00A37494"/>
    <w:rsid w:val="00A42758"/>
    <w:rsid w:val="00A45A62"/>
    <w:rsid w:val="00A610F6"/>
    <w:rsid w:val="00A61B52"/>
    <w:rsid w:val="00A6226F"/>
    <w:rsid w:val="00A6640C"/>
    <w:rsid w:val="00A664B6"/>
    <w:rsid w:val="00A72225"/>
    <w:rsid w:val="00A8385D"/>
    <w:rsid w:val="00AA05D3"/>
    <w:rsid w:val="00AA1B2D"/>
    <w:rsid w:val="00AA6836"/>
    <w:rsid w:val="00AB0791"/>
    <w:rsid w:val="00AB28A7"/>
    <w:rsid w:val="00AB2A12"/>
    <w:rsid w:val="00AC103B"/>
    <w:rsid w:val="00AC4537"/>
    <w:rsid w:val="00AD1247"/>
    <w:rsid w:val="00AD350F"/>
    <w:rsid w:val="00AD4D1E"/>
    <w:rsid w:val="00AD5AF2"/>
    <w:rsid w:val="00AD61A5"/>
    <w:rsid w:val="00AE4440"/>
    <w:rsid w:val="00AF1B30"/>
    <w:rsid w:val="00AF291E"/>
    <w:rsid w:val="00AF4685"/>
    <w:rsid w:val="00AF562F"/>
    <w:rsid w:val="00AF7F9A"/>
    <w:rsid w:val="00B0012B"/>
    <w:rsid w:val="00B00E41"/>
    <w:rsid w:val="00B03203"/>
    <w:rsid w:val="00B047B7"/>
    <w:rsid w:val="00B04AC2"/>
    <w:rsid w:val="00B12BFA"/>
    <w:rsid w:val="00B13F17"/>
    <w:rsid w:val="00B174DB"/>
    <w:rsid w:val="00B23AF9"/>
    <w:rsid w:val="00B25673"/>
    <w:rsid w:val="00B3057A"/>
    <w:rsid w:val="00B30BA9"/>
    <w:rsid w:val="00B34C63"/>
    <w:rsid w:val="00B35A60"/>
    <w:rsid w:val="00B42380"/>
    <w:rsid w:val="00B427DB"/>
    <w:rsid w:val="00B46D55"/>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D2D63"/>
    <w:rsid w:val="00BE04EE"/>
    <w:rsid w:val="00BE594D"/>
    <w:rsid w:val="00BE5EA7"/>
    <w:rsid w:val="00BE7B52"/>
    <w:rsid w:val="00BF0491"/>
    <w:rsid w:val="00BF05B2"/>
    <w:rsid w:val="00BF0814"/>
    <w:rsid w:val="00BF2432"/>
    <w:rsid w:val="00BF28C2"/>
    <w:rsid w:val="00BF5A79"/>
    <w:rsid w:val="00C02627"/>
    <w:rsid w:val="00C02E67"/>
    <w:rsid w:val="00C12406"/>
    <w:rsid w:val="00C157B0"/>
    <w:rsid w:val="00C27530"/>
    <w:rsid w:val="00C3496D"/>
    <w:rsid w:val="00C34A0A"/>
    <w:rsid w:val="00C3595D"/>
    <w:rsid w:val="00C363CA"/>
    <w:rsid w:val="00C36AF3"/>
    <w:rsid w:val="00C46AEA"/>
    <w:rsid w:val="00C51CBF"/>
    <w:rsid w:val="00C57A5F"/>
    <w:rsid w:val="00C653DB"/>
    <w:rsid w:val="00C7377C"/>
    <w:rsid w:val="00C761D5"/>
    <w:rsid w:val="00C90786"/>
    <w:rsid w:val="00C9122C"/>
    <w:rsid w:val="00CA1FB8"/>
    <w:rsid w:val="00CA4B5F"/>
    <w:rsid w:val="00CB0437"/>
    <w:rsid w:val="00CB0C30"/>
    <w:rsid w:val="00CB6983"/>
    <w:rsid w:val="00CC27F9"/>
    <w:rsid w:val="00CC4743"/>
    <w:rsid w:val="00CD60D1"/>
    <w:rsid w:val="00CF114D"/>
    <w:rsid w:val="00CF132F"/>
    <w:rsid w:val="00CF4F04"/>
    <w:rsid w:val="00CF7A26"/>
    <w:rsid w:val="00D01EB8"/>
    <w:rsid w:val="00D05B56"/>
    <w:rsid w:val="00D109F9"/>
    <w:rsid w:val="00D11FE8"/>
    <w:rsid w:val="00D12029"/>
    <w:rsid w:val="00D201B6"/>
    <w:rsid w:val="00D20D9F"/>
    <w:rsid w:val="00D22A47"/>
    <w:rsid w:val="00D2562E"/>
    <w:rsid w:val="00D256B1"/>
    <w:rsid w:val="00D27ED2"/>
    <w:rsid w:val="00D3026C"/>
    <w:rsid w:val="00D35D14"/>
    <w:rsid w:val="00D46A2E"/>
    <w:rsid w:val="00D60620"/>
    <w:rsid w:val="00D64528"/>
    <w:rsid w:val="00D650C0"/>
    <w:rsid w:val="00D742A4"/>
    <w:rsid w:val="00D76860"/>
    <w:rsid w:val="00D814A0"/>
    <w:rsid w:val="00D8660E"/>
    <w:rsid w:val="00D95501"/>
    <w:rsid w:val="00DA66CF"/>
    <w:rsid w:val="00DA73E8"/>
    <w:rsid w:val="00DB1B78"/>
    <w:rsid w:val="00DB2FFA"/>
    <w:rsid w:val="00DB58DC"/>
    <w:rsid w:val="00DB7CDF"/>
    <w:rsid w:val="00DC001F"/>
    <w:rsid w:val="00DC2063"/>
    <w:rsid w:val="00DD347B"/>
    <w:rsid w:val="00DD4688"/>
    <w:rsid w:val="00DD7791"/>
    <w:rsid w:val="00DD7D2F"/>
    <w:rsid w:val="00DD7DD6"/>
    <w:rsid w:val="00DE2C0F"/>
    <w:rsid w:val="00DE5DC8"/>
    <w:rsid w:val="00DF0910"/>
    <w:rsid w:val="00DF4F71"/>
    <w:rsid w:val="00DF59A3"/>
    <w:rsid w:val="00E04BE9"/>
    <w:rsid w:val="00E261D0"/>
    <w:rsid w:val="00E26CBF"/>
    <w:rsid w:val="00E32930"/>
    <w:rsid w:val="00E35386"/>
    <w:rsid w:val="00E35475"/>
    <w:rsid w:val="00E37A6C"/>
    <w:rsid w:val="00E4004A"/>
    <w:rsid w:val="00E415F9"/>
    <w:rsid w:val="00E45294"/>
    <w:rsid w:val="00E501BC"/>
    <w:rsid w:val="00E50C7D"/>
    <w:rsid w:val="00E523CB"/>
    <w:rsid w:val="00E53389"/>
    <w:rsid w:val="00E53417"/>
    <w:rsid w:val="00E53F3D"/>
    <w:rsid w:val="00E5596E"/>
    <w:rsid w:val="00E57435"/>
    <w:rsid w:val="00E60CA4"/>
    <w:rsid w:val="00E62FA5"/>
    <w:rsid w:val="00E7107D"/>
    <w:rsid w:val="00E83CA5"/>
    <w:rsid w:val="00E83DE2"/>
    <w:rsid w:val="00E84695"/>
    <w:rsid w:val="00E92623"/>
    <w:rsid w:val="00E96555"/>
    <w:rsid w:val="00EA1123"/>
    <w:rsid w:val="00EA151B"/>
    <w:rsid w:val="00EA5ACB"/>
    <w:rsid w:val="00EB0FFD"/>
    <w:rsid w:val="00EB15D4"/>
    <w:rsid w:val="00EB2705"/>
    <w:rsid w:val="00EB2C92"/>
    <w:rsid w:val="00EB6159"/>
    <w:rsid w:val="00EB6447"/>
    <w:rsid w:val="00EB70EA"/>
    <w:rsid w:val="00EC28D8"/>
    <w:rsid w:val="00ED262A"/>
    <w:rsid w:val="00EE3DB1"/>
    <w:rsid w:val="00EF0124"/>
    <w:rsid w:val="00EF3347"/>
    <w:rsid w:val="00EF36AC"/>
    <w:rsid w:val="00F0403D"/>
    <w:rsid w:val="00F04E67"/>
    <w:rsid w:val="00F05C55"/>
    <w:rsid w:val="00F1523B"/>
    <w:rsid w:val="00F248F3"/>
    <w:rsid w:val="00F268CA"/>
    <w:rsid w:val="00F348A6"/>
    <w:rsid w:val="00F3669E"/>
    <w:rsid w:val="00F43CDC"/>
    <w:rsid w:val="00F451A3"/>
    <w:rsid w:val="00F4738C"/>
    <w:rsid w:val="00F52D3B"/>
    <w:rsid w:val="00F530D5"/>
    <w:rsid w:val="00F60937"/>
    <w:rsid w:val="00F64A18"/>
    <w:rsid w:val="00F755BB"/>
    <w:rsid w:val="00F75BD5"/>
    <w:rsid w:val="00F81D99"/>
    <w:rsid w:val="00F81F4F"/>
    <w:rsid w:val="00F83284"/>
    <w:rsid w:val="00F8379C"/>
    <w:rsid w:val="00F8387E"/>
    <w:rsid w:val="00F858F9"/>
    <w:rsid w:val="00F876C6"/>
    <w:rsid w:val="00F91E48"/>
    <w:rsid w:val="00F9399C"/>
    <w:rsid w:val="00F93FE5"/>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 w:val="0102F756"/>
    <w:rsid w:val="027C2FD2"/>
    <w:rsid w:val="0349748B"/>
    <w:rsid w:val="03982C16"/>
    <w:rsid w:val="03DDF978"/>
    <w:rsid w:val="0439B10A"/>
    <w:rsid w:val="04BB8923"/>
    <w:rsid w:val="04EF0B90"/>
    <w:rsid w:val="05324A90"/>
    <w:rsid w:val="06172BA8"/>
    <w:rsid w:val="066F0B7A"/>
    <w:rsid w:val="06790627"/>
    <w:rsid w:val="06E77867"/>
    <w:rsid w:val="07050EDE"/>
    <w:rsid w:val="08B2E649"/>
    <w:rsid w:val="092F2C12"/>
    <w:rsid w:val="0933E661"/>
    <w:rsid w:val="0A48A3DE"/>
    <w:rsid w:val="0A635123"/>
    <w:rsid w:val="0C108201"/>
    <w:rsid w:val="0C38D3F9"/>
    <w:rsid w:val="0C7A1C71"/>
    <w:rsid w:val="0CBDC877"/>
    <w:rsid w:val="0CD72E74"/>
    <w:rsid w:val="0E1ABF86"/>
    <w:rsid w:val="0E5661CE"/>
    <w:rsid w:val="0F1FE4A9"/>
    <w:rsid w:val="104F8215"/>
    <w:rsid w:val="1057E555"/>
    <w:rsid w:val="106C6CFB"/>
    <w:rsid w:val="108FBEF1"/>
    <w:rsid w:val="113F2A30"/>
    <w:rsid w:val="11D897C2"/>
    <w:rsid w:val="131BB6FE"/>
    <w:rsid w:val="146A2960"/>
    <w:rsid w:val="16A72A2D"/>
    <w:rsid w:val="17B0BA2C"/>
    <w:rsid w:val="17FB4D34"/>
    <w:rsid w:val="18319902"/>
    <w:rsid w:val="1831F76E"/>
    <w:rsid w:val="18450C61"/>
    <w:rsid w:val="185BB9F5"/>
    <w:rsid w:val="18D5E7CA"/>
    <w:rsid w:val="194C8A8D"/>
    <w:rsid w:val="19BE1837"/>
    <w:rsid w:val="19F56244"/>
    <w:rsid w:val="19F87188"/>
    <w:rsid w:val="1A844719"/>
    <w:rsid w:val="1AFA8FE2"/>
    <w:rsid w:val="1B7E7AEE"/>
    <w:rsid w:val="1B935AB7"/>
    <w:rsid w:val="1C0D888C"/>
    <w:rsid w:val="1C216F3F"/>
    <w:rsid w:val="1D7C15AF"/>
    <w:rsid w:val="1DBCCD2E"/>
    <w:rsid w:val="1E3230A4"/>
    <w:rsid w:val="1E759A1E"/>
    <w:rsid w:val="1EE70277"/>
    <w:rsid w:val="1F038623"/>
    <w:rsid w:val="1F17E610"/>
    <w:rsid w:val="2018EF95"/>
    <w:rsid w:val="20326526"/>
    <w:rsid w:val="2068995F"/>
    <w:rsid w:val="20ED0447"/>
    <w:rsid w:val="20F49974"/>
    <w:rsid w:val="219E9FC7"/>
    <w:rsid w:val="2288D4A8"/>
    <w:rsid w:val="228B79A2"/>
    <w:rsid w:val="232CD4B4"/>
    <w:rsid w:val="23A8A5F7"/>
    <w:rsid w:val="24075314"/>
    <w:rsid w:val="24AF8EC6"/>
    <w:rsid w:val="24B87EAA"/>
    <w:rsid w:val="24D5619B"/>
    <w:rsid w:val="256A715D"/>
    <w:rsid w:val="25BAC791"/>
    <w:rsid w:val="2709A34E"/>
    <w:rsid w:val="2725BDFE"/>
    <w:rsid w:val="274D4BEA"/>
    <w:rsid w:val="2873FED5"/>
    <w:rsid w:val="28B5151B"/>
    <w:rsid w:val="28D07F33"/>
    <w:rsid w:val="292B6331"/>
    <w:rsid w:val="292E1EB9"/>
    <w:rsid w:val="2982EDDB"/>
    <w:rsid w:val="29DF8074"/>
    <w:rsid w:val="29FF49B5"/>
    <w:rsid w:val="2AAC7864"/>
    <w:rsid w:val="2AB363FE"/>
    <w:rsid w:val="2D31BA38"/>
    <w:rsid w:val="2D3E379F"/>
    <w:rsid w:val="2D4F6A02"/>
    <w:rsid w:val="2DC008FA"/>
    <w:rsid w:val="2E719C7F"/>
    <w:rsid w:val="2EB24FD8"/>
    <w:rsid w:val="2ED04D62"/>
    <w:rsid w:val="2EDA9539"/>
    <w:rsid w:val="2F79BF5F"/>
    <w:rsid w:val="2FF264FA"/>
    <w:rsid w:val="30B5F4E0"/>
    <w:rsid w:val="32060875"/>
    <w:rsid w:val="3233253E"/>
    <w:rsid w:val="32E3D54A"/>
    <w:rsid w:val="3332AE8F"/>
    <w:rsid w:val="33C94465"/>
    <w:rsid w:val="33E42B33"/>
    <w:rsid w:val="348318AD"/>
    <w:rsid w:val="34966841"/>
    <w:rsid w:val="35813276"/>
    <w:rsid w:val="35A538E4"/>
    <w:rsid w:val="36CDD635"/>
    <w:rsid w:val="36DD23EB"/>
    <w:rsid w:val="37E3072F"/>
    <w:rsid w:val="38F10437"/>
    <w:rsid w:val="399E6223"/>
    <w:rsid w:val="3A14C4AD"/>
    <w:rsid w:val="3A98CF80"/>
    <w:rsid w:val="3B8A50BF"/>
    <w:rsid w:val="3C725276"/>
    <w:rsid w:val="3E00EB0B"/>
    <w:rsid w:val="3F03555F"/>
    <w:rsid w:val="3F29E169"/>
    <w:rsid w:val="3FBA82CB"/>
    <w:rsid w:val="3FD9D093"/>
    <w:rsid w:val="40B6A9DB"/>
    <w:rsid w:val="412BB38A"/>
    <w:rsid w:val="413FCE6B"/>
    <w:rsid w:val="414104AC"/>
    <w:rsid w:val="424AC57B"/>
    <w:rsid w:val="4320AE84"/>
    <w:rsid w:val="442B9CD5"/>
    <w:rsid w:val="448379C5"/>
    <w:rsid w:val="44CA79C5"/>
    <w:rsid w:val="45D56EBD"/>
    <w:rsid w:val="46304D46"/>
    <w:rsid w:val="46B4A044"/>
    <w:rsid w:val="4757CB7A"/>
    <w:rsid w:val="47A29CD3"/>
    <w:rsid w:val="47E4DD0E"/>
    <w:rsid w:val="48FC8AF0"/>
    <w:rsid w:val="49093D25"/>
    <w:rsid w:val="4917F74C"/>
    <w:rsid w:val="4928BC9A"/>
    <w:rsid w:val="4965E862"/>
    <w:rsid w:val="4A1D6CB9"/>
    <w:rsid w:val="4A717E07"/>
    <w:rsid w:val="4ABE13E5"/>
    <w:rsid w:val="4AC36FF5"/>
    <w:rsid w:val="4B08EA31"/>
    <w:rsid w:val="4B660B9A"/>
    <w:rsid w:val="4BB087F7"/>
    <w:rsid w:val="4BEBC39E"/>
    <w:rsid w:val="4BF818D4"/>
    <w:rsid w:val="4C055119"/>
    <w:rsid w:val="4C4799F0"/>
    <w:rsid w:val="4C498E83"/>
    <w:rsid w:val="4D4900C7"/>
    <w:rsid w:val="4D6113B3"/>
    <w:rsid w:val="4EB5240A"/>
    <w:rsid w:val="4EB66E2E"/>
    <w:rsid w:val="4F55876E"/>
    <w:rsid w:val="4FB45BAC"/>
    <w:rsid w:val="4FC20F5A"/>
    <w:rsid w:val="4FE40F61"/>
    <w:rsid w:val="4FF967C3"/>
    <w:rsid w:val="501A7AE6"/>
    <w:rsid w:val="514A8605"/>
    <w:rsid w:val="5179D43C"/>
    <w:rsid w:val="51AC7819"/>
    <w:rsid w:val="52534C62"/>
    <w:rsid w:val="53C16C5D"/>
    <w:rsid w:val="53DBDC93"/>
    <w:rsid w:val="545B78B9"/>
    <w:rsid w:val="5527CF3D"/>
    <w:rsid w:val="55307026"/>
    <w:rsid w:val="55EAE543"/>
    <w:rsid w:val="55F9E5D0"/>
    <w:rsid w:val="569D5FB7"/>
    <w:rsid w:val="56A1A408"/>
    <w:rsid w:val="572CEA47"/>
    <w:rsid w:val="58422A7B"/>
    <w:rsid w:val="58C29182"/>
    <w:rsid w:val="58CC77F3"/>
    <w:rsid w:val="58DCD8B3"/>
    <w:rsid w:val="591E906E"/>
    <w:rsid w:val="599F1A4D"/>
    <w:rsid w:val="5A0E5B72"/>
    <w:rsid w:val="5A641956"/>
    <w:rsid w:val="5B6663D4"/>
    <w:rsid w:val="5BE6B1AA"/>
    <w:rsid w:val="5C147975"/>
    <w:rsid w:val="5C5A26C7"/>
    <w:rsid w:val="5C62C191"/>
    <w:rsid w:val="5C6CCF36"/>
    <w:rsid w:val="5D3B820B"/>
    <w:rsid w:val="5DB7292F"/>
    <w:rsid w:val="5DDF8217"/>
    <w:rsid w:val="5DFE91F2"/>
    <w:rsid w:val="5ED7526C"/>
    <w:rsid w:val="5F640CCB"/>
    <w:rsid w:val="5FB5BDE6"/>
    <w:rsid w:val="605786BD"/>
    <w:rsid w:val="6124D0D8"/>
    <w:rsid w:val="62BF407B"/>
    <w:rsid w:val="62EE33FD"/>
    <w:rsid w:val="635818B8"/>
    <w:rsid w:val="645B10DC"/>
    <w:rsid w:val="6643C4B7"/>
    <w:rsid w:val="66A644B9"/>
    <w:rsid w:val="66D02843"/>
    <w:rsid w:val="67DF9518"/>
    <w:rsid w:val="69A4CADF"/>
    <w:rsid w:val="69D64A01"/>
    <w:rsid w:val="6AA4DCC2"/>
    <w:rsid w:val="6ADDAA4E"/>
    <w:rsid w:val="6B4F2C42"/>
    <w:rsid w:val="6BB5B9A8"/>
    <w:rsid w:val="6BEA54EC"/>
    <w:rsid w:val="6C0E7ECC"/>
    <w:rsid w:val="6C49E36C"/>
    <w:rsid w:val="6D161DB5"/>
    <w:rsid w:val="6D2AB28B"/>
    <w:rsid w:val="6D2B6D27"/>
    <w:rsid w:val="6D8F0BAB"/>
    <w:rsid w:val="6DD6607A"/>
    <w:rsid w:val="6EA90D8A"/>
    <w:rsid w:val="6F886A1C"/>
    <w:rsid w:val="6FB8AE43"/>
    <w:rsid w:val="7173E14A"/>
    <w:rsid w:val="7176A761"/>
    <w:rsid w:val="71D6ACD1"/>
    <w:rsid w:val="72751530"/>
    <w:rsid w:val="732B419A"/>
    <w:rsid w:val="737C7EAD"/>
    <w:rsid w:val="73E0AC4E"/>
    <w:rsid w:val="742F5911"/>
    <w:rsid w:val="753B89EE"/>
    <w:rsid w:val="765EECC5"/>
    <w:rsid w:val="76741550"/>
    <w:rsid w:val="76CC17DD"/>
    <w:rsid w:val="77417901"/>
    <w:rsid w:val="77B9F802"/>
    <w:rsid w:val="77C27371"/>
    <w:rsid w:val="784FEFD0"/>
    <w:rsid w:val="78FFB548"/>
    <w:rsid w:val="79649B89"/>
    <w:rsid w:val="79A28A1F"/>
    <w:rsid w:val="7A266FB2"/>
    <w:rsid w:val="7AB8189C"/>
    <w:rsid w:val="7B06160C"/>
    <w:rsid w:val="7B57F7C2"/>
    <w:rsid w:val="7B5B670F"/>
    <w:rsid w:val="7C552E11"/>
    <w:rsid w:val="7DB986A2"/>
    <w:rsid w:val="7DC4194E"/>
    <w:rsid w:val="7DCB5693"/>
    <w:rsid w:val="7DD35BE7"/>
    <w:rsid w:val="7E203AB3"/>
    <w:rsid w:val="7E6BF40E"/>
    <w:rsid w:val="7E6DF441"/>
    <w:rsid w:val="7EB724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1EFD5"/>
  <w15:docId w15:val="{1056C543-6CFC-4C9F-B5D2-E25EA2D4C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467286338">
      <w:bodyDiv w:val="1"/>
      <w:marLeft w:val="0"/>
      <w:marRight w:val="0"/>
      <w:marTop w:val="0"/>
      <w:marBottom w:val="0"/>
      <w:divBdr>
        <w:top w:val="none" w:sz="0" w:space="0" w:color="auto"/>
        <w:left w:val="none" w:sz="0" w:space="0" w:color="auto"/>
        <w:bottom w:val="none" w:sz="0" w:space="0" w:color="auto"/>
        <w:right w:val="none" w:sz="0" w:space="0" w:color="auto"/>
      </w:divBdr>
    </w:div>
    <w:div w:id="560598570">
      <w:bodyDiv w:val="1"/>
      <w:marLeft w:val="0"/>
      <w:marRight w:val="0"/>
      <w:marTop w:val="0"/>
      <w:marBottom w:val="0"/>
      <w:divBdr>
        <w:top w:val="none" w:sz="0" w:space="0" w:color="auto"/>
        <w:left w:val="none" w:sz="0" w:space="0" w:color="auto"/>
        <w:bottom w:val="none" w:sz="0" w:space="0" w:color="auto"/>
        <w:right w:val="none" w:sz="0" w:space="0" w:color="auto"/>
      </w:divBdr>
    </w:div>
    <w:div w:id="979386259">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 w:id="1857571105">
      <w:bodyDiv w:val="1"/>
      <w:marLeft w:val="0"/>
      <w:marRight w:val="0"/>
      <w:marTop w:val="0"/>
      <w:marBottom w:val="0"/>
      <w:divBdr>
        <w:top w:val="none" w:sz="0" w:space="0" w:color="auto"/>
        <w:left w:val="none" w:sz="0" w:space="0" w:color="auto"/>
        <w:bottom w:val="none" w:sz="0" w:space="0" w:color="auto"/>
        <w:right w:val="none" w:sz="0" w:space="0" w:color="auto"/>
      </w:divBdr>
    </w:div>
    <w:div w:id="2067100579">
      <w:bodyDiv w:val="1"/>
      <w:marLeft w:val="0"/>
      <w:marRight w:val="0"/>
      <w:marTop w:val="0"/>
      <w:marBottom w:val="0"/>
      <w:divBdr>
        <w:top w:val="none" w:sz="0" w:space="0" w:color="auto"/>
        <w:left w:val="none" w:sz="0" w:space="0" w:color="auto"/>
        <w:bottom w:val="none" w:sz="0" w:space="0" w:color="auto"/>
        <w:right w:val="none" w:sz="0" w:space="0" w:color="auto"/>
      </w:divBdr>
    </w:div>
    <w:div w:id="20825579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201053-65F6-4B65-A019-A2CF96893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Template>
  <TotalTime>2</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Sheila Seelau</cp:lastModifiedBy>
  <cp:revision>2</cp:revision>
  <cp:lastPrinted>2021-10-13T20:16:00Z</cp:lastPrinted>
  <dcterms:created xsi:type="dcterms:W3CDTF">2021-11-11T16:12:00Z</dcterms:created>
  <dcterms:modified xsi:type="dcterms:W3CDTF">2021-11-11T16:12:00Z</dcterms:modified>
</cp:coreProperties>
</file>