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2DE6449B" w14:textId="77777777" w:rsidTr="005A4AB8">
        <w:trPr>
          <w:trHeight w:val="546"/>
          <w:tblHeader/>
          <w:jc w:val="center"/>
        </w:trPr>
        <w:tc>
          <w:tcPr>
            <w:tcW w:w="5206" w:type="dxa"/>
            <w:vAlign w:val="center"/>
          </w:tcPr>
          <w:p w14:paraId="0F6861C1"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327AD912"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143B9CB6" w14:textId="77777777" w:rsidTr="005A4AB8">
        <w:trPr>
          <w:trHeight w:val="516"/>
          <w:jc w:val="center"/>
        </w:trPr>
        <w:tc>
          <w:tcPr>
            <w:tcW w:w="5206" w:type="dxa"/>
            <w:vAlign w:val="center"/>
          </w:tcPr>
          <w:p w14:paraId="75E2C991"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85BC906"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1E026F9D" w14:textId="77777777" w:rsidTr="005A4AB8">
        <w:trPr>
          <w:trHeight w:val="516"/>
          <w:jc w:val="center"/>
        </w:trPr>
        <w:tc>
          <w:tcPr>
            <w:tcW w:w="5206" w:type="dxa"/>
            <w:vAlign w:val="center"/>
          </w:tcPr>
          <w:p w14:paraId="4DF7A811"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0F765A0"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5E808E42" w14:textId="77777777" w:rsidR="00821739" w:rsidRPr="00BA5F71" w:rsidRDefault="00821739" w:rsidP="00DA66CF">
      <w:pPr>
        <w:rPr>
          <w:rFonts w:ascii="Calibri" w:hAnsi="Calibri" w:cs="Arial"/>
          <w:b/>
          <w:sz w:val="22"/>
          <w:szCs w:val="22"/>
          <w:u w:val="single"/>
        </w:rPr>
      </w:pPr>
    </w:p>
    <w:p w14:paraId="04DE6AF9" w14:textId="77777777" w:rsidR="00821739" w:rsidRPr="00BA5F71" w:rsidRDefault="00821739" w:rsidP="001E7FFD">
      <w:pPr>
        <w:numPr>
          <w:ilvl w:val="0"/>
          <w:numId w:val="2"/>
        </w:numPr>
        <w:tabs>
          <w:tab w:val="left" w:pos="720"/>
        </w:tabs>
        <w:spacing w:after="120"/>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05327931" w14:textId="6898B1A8" w:rsidR="00821739" w:rsidRPr="00BA5F71" w:rsidRDefault="001A3D84" w:rsidP="001E7FFD">
      <w:pPr>
        <w:widowControl/>
        <w:tabs>
          <w:tab w:val="left" w:pos="720"/>
          <w:tab w:val="left" w:pos="1170"/>
        </w:tabs>
        <w:spacing w:after="120"/>
        <w:ind w:firstLine="720"/>
        <w:rPr>
          <w:rFonts w:ascii="Calibri" w:hAnsi="Calibri" w:cs="Arial"/>
          <w:b/>
          <w:bCs/>
          <w:sz w:val="22"/>
          <w:szCs w:val="22"/>
        </w:rPr>
      </w:pPr>
      <w:r w:rsidRPr="0F992594">
        <w:rPr>
          <w:rFonts w:ascii="Calibri" w:hAnsi="Calibri" w:cs="Arial"/>
          <w:b/>
          <w:bCs/>
          <w:noProof/>
          <w:sz w:val="22"/>
          <w:szCs w:val="22"/>
        </w:rPr>
        <w:t>CTS</w:t>
      </w:r>
      <w:r w:rsidR="0037227C">
        <w:rPr>
          <w:rFonts w:ascii="Calibri" w:hAnsi="Calibri" w:cs="Arial"/>
          <w:b/>
          <w:bCs/>
          <w:noProof/>
          <w:sz w:val="22"/>
          <w:szCs w:val="22"/>
        </w:rPr>
        <w:t xml:space="preserve"> </w:t>
      </w:r>
      <w:r w:rsidRPr="0F992594">
        <w:rPr>
          <w:rFonts w:ascii="Calibri" w:hAnsi="Calibri" w:cs="Arial"/>
          <w:b/>
          <w:bCs/>
          <w:noProof/>
          <w:sz w:val="22"/>
          <w:szCs w:val="22"/>
        </w:rPr>
        <w:t xml:space="preserve">1314 NETWORK DEFENSE AND COUNTERMEASURES I </w:t>
      </w:r>
      <w:r w:rsidR="00146CC0" w:rsidRPr="0F992594">
        <w:rPr>
          <w:rFonts w:ascii="Calibri" w:hAnsi="Calibri" w:cs="Arial"/>
          <w:b/>
          <w:bCs/>
          <w:sz w:val="22"/>
          <w:szCs w:val="22"/>
        </w:rPr>
        <w:t>(</w:t>
      </w:r>
      <w:r w:rsidR="00DD62DD" w:rsidRPr="0F992594">
        <w:rPr>
          <w:rFonts w:ascii="Calibri" w:hAnsi="Calibri" w:cs="Arial"/>
          <w:b/>
          <w:bCs/>
          <w:noProof/>
          <w:sz w:val="22"/>
          <w:szCs w:val="22"/>
        </w:rPr>
        <w:t>3</w:t>
      </w:r>
      <w:r w:rsidR="00821739" w:rsidRPr="0F992594">
        <w:rPr>
          <w:rFonts w:ascii="Calibri" w:hAnsi="Calibri" w:cs="Arial"/>
          <w:b/>
          <w:bCs/>
          <w:sz w:val="22"/>
          <w:szCs w:val="22"/>
        </w:rPr>
        <w:t xml:space="preserve"> CREDITS)</w:t>
      </w:r>
    </w:p>
    <w:p w14:paraId="1FBC8D3A" w14:textId="5FE89C73" w:rsidR="00DD62DD" w:rsidRDefault="002D6C66" w:rsidP="00526CBC">
      <w:pPr>
        <w:pStyle w:val="BodyTextIndent2"/>
        <w:widowControl/>
        <w:tabs>
          <w:tab w:val="left" w:pos="720"/>
          <w:tab w:val="left" w:pos="1170"/>
        </w:tabs>
        <w:spacing w:after="0" w:line="240" w:lineRule="auto"/>
        <w:ind w:left="720"/>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Explore the methods needed to provide protection of digital business assets along with detection and response to cyber threats. Leverage threat intelligence to predict threats before they happen. The focus is on network security designed to enable students to create and deploy a comprehensive network defense system.</w:t>
      </w:r>
      <w:r>
        <w:rPr>
          <w:rStyle w:val="eop"/>
          <w:rFonts w:ascii="Calibri" w:hAnsi="Calibri" w:cs="Calibri"/>
          <w:color w:val="000000"/>
          <w:sz w:val="22"/>
          <w:szCs w:val="22"/>
          <w:shd w:val="clear" w:color="auto" w:fill="FFFFFF"/>
        </w:rPr>
        <w:t> </w:t>
      </w:r>
    </w:p>
    <w:p w14:paraId="79C6D5FE" w14:textId="77777777" w:rsidR="002D6C66" w:rsidRPr="00BA5F71" w:rsidRDefault="002D6C66" w:rsidP="00526CBC">
      <w:pPr>
        <w:pStyle w:val="BodyTextIndent2"/>
        <w:widowControl/>
        <w:tabs>
          <w:tab w:val="left" w:pos="720"/>
          <w:tab w:val="left" w:pos="1170"/>
        </w:tabs>
        <w:spacing w:after="0" w:line="240" w:lineRule="auto"/>
        <w:ind w:left="720"/>
        <w:rPr>
          <w:rFonts w:ascii="Calibri" w:hAnsi="Calibri" w:cs="Arial"/>
          <w:sz w:val="22"/>
          <w:szCs w:val="22"/>
        </w:rPr>
      </w:pPr>
    </w:p>
    <w:p w14:paraId="3BBA327F" w14:textId="3325A0F8" w:rsidR="001A3D84" w:rsidRDefault="00821739" w:rsidP="007242BC">
      <w:pPr>
        <w:numPr>
          <w:ilvl w:val="0"/>
          <w:numId w:val="2"/>
        </w:numPr>
        <w:spacing w:after="240"/>
      </w:pPr>
      <w:r w:rsidRPr="007242BC">
        <w:rPr>
          <w:rFonts w:ascii="Calibri" w:hAnsi="Calibri" w:cs="Arial"/>
          <w:b/>
          <w:bCs/>
          <w:sz w:val="22"/>
          <w:szCs w:val="22"/>
          <w:u w:val="single"/>
        </w:rPr>
        <w:t>PREREQUISITES FOR THIS COURSE:</w:t>
      </w:r>
      <w:r w:rsidRPr="007242BC">
        <w:rPr>
          <w:rFonts w:ascii="Calibri" w:hAnsi="Calibri" w:cs="Arial"/>
          <w:b/>
          <w:bCs/>
          <w:sz w:val="22"/>
          <w:szCs w:val="22"/>
        </w:rPr>
        <w:t xml:space="preserve"> </w:t>
      </w:r>
      <w:r w:rsidR="007242BC" w:rsidRPr="007242BC">
        <w:rPr>
          <w:rFonts w:ascii="Calibri" w:hAnsi="Calibri" w:cs="Arial"/>
          <w:b/>
          <w:bCs/>
          <w:sz w:val="22"/>
          <w:szCs w:val="22"/>
        </w:rPr>
        <w:t xml:space="preserve"> </w:t>
      </w:r>
      <w:r w:rsidR="001A3D84" w:rsidRPr="007242BC">
        <w:rPr>
          <w:rFonts w:ascii="Calibri" w:hAnsi="Calibri" w:cs="Arial"/>
          <w:sz w:val="22"/>
          <w:szCs w:val="22"/>
        </w:rPr>
        <w:t>CTS</w:t>
      </w:r>
      <w:r w:rsidR="0037227C" w:rsidRPr="007242BC">
        <w:rPr>
          <w:rFonts w:ascii="Calibri" w:hAnsi="Calibri" w:cs="Arial"/>
          <w:sz w:val="22"/>
          <w:szCs w:val="22"/>
        </w:rPr>
        <w:t xml:space="preserve"> </w:t>
      </w:r>
      <w:r w:rsidR="001A3D84" w:rsidRPr="007242BC">
        <w:rPr>
          <w:rFonts w:ascii="Calibri" w:hAnsi="Calibri" w:cs="Arial"/>
          <w:sz w:val="22"/>
          <w:szCs w:val="22"/>
        </w:rPr>
        <w:t>2120 with a grade of “C” or better</w:t>
      </w:r>
    </w:p>
    <w:p w14:paraId="19747252" w14:textId="1002E90C" w:rsidR="00821739" w:rsidRDefault="001A3D84" w:rsidP="007242BC">
      <w:pPr>
        <w:pStyle w:val="ListParagraph"/>
        <w:spacing w:after="120"/>
        <w:rPr>
          <w:rFonts w:ascii="Calibri" w:hAnsi="Calibri" w:cs="Arial"/>
          <w:bCs/>
          <w:sz w:val="22"/>
          <w:szCs w:val="22"/>
        </w:rPr>
      </w:pPr>
      <w:r w:rsidRPr="001A3D84">
        <w:rPr>
          <w:rFonts w:ascii="Calibri" w:hAnsi="Calibri" w:cs="Arial"/>
          <w:b/>
          <w:sz w:val="22"/>
          <w:szCs w:val="22"/>
          <w:u w:val="single"/>
        </w:rPr>
        <w:t>CO-REQUISITES FOR THIS COURSE</w:t>
      </w:r>
      <w:r w:rsidRPr="001A3D84">
        <w:rPr>
          <w:rFonts w:ascii="Calibri" w:hAnsi="Calibri" w:cs="Arial"/>
          <w:b/>
          <w:sz w:val="22"/>
          <w:szCs w:val="22"/>
        </w:rPr>
        <w:t xml:space="preserve">: </w:t>
      </w:r>
      <w:r w:rsidR="007242BC">
        <w:rPr>
          <w:rFonts w:ascii="Calibri" w:hAnsi="Calibri" w:cs="Arial"/>
          <w:b/>
          <w:sz w:val="22"/>
          <w:szCs w:val="22"/>
        </w:rPr>
        <w:t xml:space="preserve"> </w:t>
      </w:r>
      <w:r w:rsidR="001E7FFD">
        <w:rPr>
          <w:rFonts w:ascii="Calibri" w:hAnsi="Calibri" w:cs="Arial"/>
          <w:bCs/>
          <w:sz w:val="22"/>
          <w:szCs w:val="22"/>
        </w:rPr>
        <w:t>None</w:t>
      </w:r>
    </w:p>
    <w:p w14:paraId="2A16AAFF" w14:textId="77777777" w:rsidR="00A12C17" w:rsidRPr="00BA5F71" w:rsidRDefault="00A12C17" w:rsidP="00DA66CF">
      <w:pPr>
        <w:ind w:firstLine="720"/>
        <w:rPr>
          <w:rFonts w:ascii="Calibri" w:hAnsi="Calibri" w:cs="Arial"/>
          <w:sz w:val="22"/>
          <w:szCs w:val="22"/>
        </w:rPr>
      </w:pPr>
    </w:p>
    <w:p w14:paraId="235266AB" w14:textId="77777777" w:rsidR="00821739" w:rsidRPr="00BA5F71" w:rsidRDefault="00821739" w:rsidP="007242BC">
      <w:pPr>
        <w:numPr>
          <w:ilvl w:val="0"/>
          <w:numId w:val="2"/>
        </w:numPr>
        <w:spacing w:after="60"/>
        <w:rPr>
          <w:rFonts w:ascii="Calibri" w:hAnsi="Calibri" w:cs="Arial"/>
          <w:sz w:val="22"/>
          <w:szCs w:val="22"/>
        </w:rPr>
      </w:pPr>
      <w:r w:rsidRPr="61C34B17">
        <w:rPr>
          <w:rFonts w:ascii="Calibri" w:hAnsi="Calibri" w:cs="Arial"/>
          <w:b/>
          <w:bCs/>
          <w:sz w:val="22"/>
          <w:szCs w:val="22"/>
          <w:u w:val="single"/>
        </w:rPr>
        <w:t>GENERAL COURSE INFORMATION:</w:t>
      </w:r>
      <w:r w:rsidRPr="61C34B17">
        <w:rPr>
          <w:rFonts w:ascii="Calibri" w:hAnsi="Calibri" w:cs="Arial"/>
          <w:b/>
          <w:bCs/>
          <w:sz w:val="22"/>
          <w:szCs w:val="22"/>
        </w:rPr>
        <w:t xml:space="preserve">  </w:t>
      </w:r>
      <w:r w:rsidRPr="61C34B17">
        <w:rPr>
          <w:rFonts w:ascii="Calibri" w:hAnsi="Calibri" w:cs="Arial"/>
          <w:sz w:val="22"/>
          <w:szCs w:val="22"/>
        </w:rPr>
        <w:t>Topic Outline.</w:t>
      </w:r>
    </w:p>
    <w:p w14:paraId="603816D5" w14:textId="77777777" w:rsidR="002D6C66" w:rsidRDefault="002D6C66" w:rsidP="007242BC">
      <w:pPr>
        <w:pStyle w:val="paragraph"/>
        <w:numPr>
          <w:ilvl w:val="0"/>
          <w:numId w:val="9"/>
        </w:numPr>
        <w:tabs>
          <w:tab w:val="left" w:pos="1080"/>
        </w:tabs>
        <w:spacing w:before="0" w:beforeAutospacing="0" w:after="60" w:afterAutospacing="0"/>
        <w:ind w:left="1440" w:hanging="720"/>
        <w:textAlignment w:val="baseline"/>
        <w:rPr>
          <w:rFonts w:ascii="Verdana" w:hAnsi="Verdana"/>
          <w:sz w:val="22"/>
          <w:szCs w:val="22"/>
        </w:rPr>
      </w:pPr>
      <w:r w:rsidRPr="63A4E71B">
        <w:rPr>
          <w:rStyle w:val="normaltextrun"/>
          <w:rFonts w:ascii="Calibri" w:hAnsi="Calibri" w:cs="Calibri"/>
          <w:sz w:val="22"/>
          <w:szCs w:val="22"/>
        </w:rPr>
        <w:t>Network attacks and defense strategies</w:t>
      </w:r>
      <w:r w:rsidRPr="63A4E71B">
        <w:rPr>
          <w:rStyle w:val="eop"/>
          <w:rFonts w:ascii="Calibri" w:hAnsi="Calibri" w:cs="Calibri"/>
          <w:sz w:val="22"/>
          <w:szCs w:val="22"/>
        </w:rPr>
        <w:t> </w:t>
      </w:r>
    </w:p>
    <w:p w14:paraId="62D0D8F2" w14:textId="77777777" w:rsidR="002D6C66" w:rsidRDefault="002D6C66" w:rsidP="007242BC">
      <w:pPr>
        <w:pStyle w:val="paragraph"/>
        <w:numPr>
          <w:ilvl w:val="0"/>
          <w:numId w:val="10"/>
        </w:numPr>
        <w:tabs>
          <w:tab w:val="left" w:pos="1080"/>
        </w:tabs>
        <w:spacing w:before="0" w:beforeAutospacing="0" w:after="60" w:afterAutospacing="0"/>
        <w:ind w:left="1440" w:hanging="720"/>
        <w:textAlignment w:val="baseline"/>
        <w:rPr>
          <w:rFonts w:ascii="Calibri" w:hAnsi="Calibri" w:cs="Calibri"/>
          <w:sz w:val="22"/>
          <w:szCs w:val="22"/>
        </w:rPr>
      </w:pPr>
      <w:r w:rsidRPr="63A4E71B">
        <w:rPr>
          <w:rStyle w:val="normaltextrun"/>
          <w:rFonts w:ascii="Calibri" w:hAnsi="Calibri" w:cs="Calibri"/>
          <w:sz w:val="22"/>
          <w:szCs w:val="22"/>
        </w:rPr>
        <w:t>Administrative and technical network security</w:t>
      </w:r>
      <w:r w:rsidRPr="63A4E71B">
        <w:rPr>
          <w:rStyle w:val="eop"/>
          <w:rFonts w:ascii="Calibri" w:hAnsi="Calibri" w:cs="Calibri"/>
          <w:sz w:val="22"/>
          <w:szCs w:val="22"/>
        </w:rPr>
        <w:t> </w:t>
      </w:r>
    </w:p>
    <w:p w14:paraId="011FA784" w14:textId="77777777" w:rsidR="002D6C66" w:rsidRDefault="002D6C66" w:rsidP="007242BC">
      <w:pPr>
        <w:pStyle w:val="paragraph"/>
        <w:numPr>
          <w:ilvl w:val="0"/>
          <w:numId w:val="10"/>
        </w:numPr>
        <w:tabs>
          <w:tab w:val="left" w:pos="1080"/>
        </w:tabs>
        <w:spacing w:before="0" w:beforeAutospacing="0" w:after="60" w:afterAutospacing="0"/>
        <w:ind w:left="1440" w:hanging="720"/>
        <w:textAlignment w:val="baseline"/>
        <w:rPr>
          <w:rFonts w:ascii="Calibri" w:hAnsi="Calibri" w:cs="Calibri"/>
          <w:sz w:val="22"/>
          <w:szCs w:val="22"/>
        </w:rPr>
      </w:pPr>
      <w:r w:rsidRPr="63A4E71B">
        <w:rPr>
          <w:rStyle w:val="normaltextrun"/>
          <w:rFonts w:ascii="Calibri" w:hAnsi="Calibri" w:cs="Calibri"/>
          <w:sz w:val="22"/>
          <w:szCs w:val="22"/>
        </w:rPr>
        <w:t>Administrative application security </w:t>
      </w:r>
      <w:r w:rsidRPr="63A4E71B">
        <w:rPr>
          <w:rStyle w:val="eop"/>
          <w:rFonts w:ascii="Calibri" w:hAnsi="Calibri" w:cs="Calibri"/>
          <w:sz w:val="22"/>
          <w:szCs w:val="22"/>
        </w:rPr>
        <w:t> </w:t>
      </w:r>
    </w:p>
    <w:p w14:paraId="366A2023" w14:textId="77777777" w:rsidR="002D6C66" w:rsidRDefault="002D6C66" w:rsidP="007242BC">
      <w:pPr>
        <w:pStyle w:val="paragraph"/>
        <w:numPr>
          <w:ilvl w:val="0"/>
          <w:numId w:val="10"/>
        </w:numPr>
        <w:tabs>
          <w:tab w:val="left" w:pos="1080"/>
        </w:tabs>
        <w:spacing w:before="0" w:beforeAutospacing="0" w:after="60" w:afterAutospacing="0"/>
        <w:ind w:left="1440" w:hanging="720"/>
        <w:textAlignment w:val="baseline"/>
        <w:rPr>
          <w:rFonts w:ascii="Calibri" w:hAnsi="Calibri" w:cs="Calibri"/>
          <w:sz w:val="22"/>
          <w:szCs w:val="22"/>
        </w:rPr>
      </w:pPr>
      <w:r w:rsidRPr="63A4E71B">
        <w:rPr>
          <w:rStyle w:val="normaltextrun"/>
          <w:rFonts w:ascii="Calibri" w:hAnsi="Calibri" w:cs="Calibri"/>
          <w:sz w:val="22"/>
          <w:szCs w:val="22"/>
        </w:rPr>
        <w:t>Data security </w:t>
      </w:r>
      <w:r w:rsidRPr="63A4E71B">
        <w:rPr>
          <w:rStyle w:val="eop"/>
          <w:rFonts w:ascii="Calibri" w:hAnsi="Calibri" w:cs="Calibri"/>
          <w:sz w:val="22"/>
          <w:szCs w:val="22"/>
        </w:rPr>
        <w:t> </w:t>
      </w:r>
    </w:p>
    <w:p w14:paraId="74B968A9" w14:textId="41B94567" w:rsidR="000719A9" w:rsidRPr="002D6C66" w:rsidRDefault="002D6C66" w:rsidP="007242BC">
      <w:pPr>
        <w:pStyle w:val="paragraph"/>
        <w:numPr>
          <w:ilvl w:val="0"/>
          <w:numId w:val="10"/>
        </w:numPr>
        <w:spacing w:before="0" w:beforeAutospacing="0" w:after="60" w:afterAutospacing="0"/>
        <w:ind w:left="1080"/>
        <w:textAlignment w:val="baseline"/>
        <w:rPr>
          <w:rFonts w:ascii="Verdana" w:hAnsi="Verdana"/>
          <w:sz w:val="22"/>
          <w:szCs w:val="22"/>
        </w:rPr>
      </w:pPr>
      <w:r w:rsidRPr="63A4E71B">
        <w:rPr>
          <w:rStyle w:val="normaltextrun"/>
          <w:rFonts w:ascii="Calibri" w:hAnsi="Calibri" w:cs="Calibri"/>
          <w:sz w:val="22"/>
          <w:szCs w:val="22"/>
        </w:rPr>
        <w:t>Endpoint security for Windows, Linux, mobile and </w:t>
      </w:r>
      <w:r w:rsidR="00AB18F5">
        <w:rPr>
          <w:rStyle w:val="normaltextrun"/>
          <w:rFonts w:ascii="Calibri" w:hAnsi="Calibri" w:cs="Calibri"/>
          <w:sz w:val="22"/>
          <w:szCs w:val="22"/>
        </w:rPr>
        <w:t>Internet of Things (</w:t>
      </w:r>
      <w:r w:rsidRPr="63A4E71B">
        <w:rPr>
          <w:rStyle w:val="normaltextrun"/>
          <w:rFonts w:ascii="Calibri" w:hAnsi="Calibri" w:cs="Calibri"/>
          <w:sz w:val="22"/>
          <w:szCs w:val="22"/>
        </w:rPr>
        <w:t>IoT</w:t>
      </w:r>
      <w:r w:rsidR="00AB18F5">
        <w:rPr>
          <w:rStyle w:val="normaltextrun"/>
          <w:rFonts w:ascii="Calibri" w:hAnsi="Calibri" w:cs="Calibri"/>
          <w:sz w:val="22"/>
          <w:szCs w:val="22"/>
        </w:rPr>
        <w:t>)</w:t>
      </w:r>
      <w:r w:rsidRPr="63A4E71B">
        <w:rPr>
          <w:rStyle w:val="normaltextrun"/>
          <w:rFonts w:ascii="Calibri" w:hAnsi="Calibri" w:cs="Calibri"/>
          <w:sz w:val="22"/>
          <w:szCs w:val="22"/>
        </w:rPr>
        <w:t> devices</w:t>
      </w:r>
      <w:r w:rsidRPr="63A4E71B">
        <w:rPr>
          <w:rStyle w:val="eop"/>
          <w:rFonts w:ascii="Calibri" w:hAnsi="Calibri" w:cs="Calibri"/>
          <w:sz w:val="22"/>
          <w:szCs w:val="22"/>
        </w:rPr>
        <w:t> </w:t>
      </w:r>
    </w:p>
    <w:p w14:paraId="0112633B" w14:textId="10419D13" w:rsidR="15B0700F" w:rsidRDefault="15B0700F" w:rsidP="15B0700F">
      <w:pPr>
        <w:tabs>
          <w:tab w:val="left" w:pos="1080"/>
        </w:tabs>
        <w:ind w:left="1080" w:hanging="360"/>
        <w:rPr>
          <w:rFonts w:ascii="Calibri" w:hAnsi="Calibri" w:cs="Arial"/>
          <w:sz w:val="22"/>
          <w:szCs w:val="22"/>
        </w:rPr>
      </w:pPr>
    </w:p>
    <w:p w14:paraId="458167B5" w14:textId="77777777" w:rsidR="004B060A" w:rsidRPr="00BA3BB9" w:rsidRDefault="004B060A" w:rsidP="007A2481">
      <w:pPr>
        <w:numPr>
          <w:ilvl w:val="0"/>
          <w:numId w:val="3"/>
        </w:numPr>
        <w:spacing w:after="6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B133A99"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BBBE7D0"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2B8BD13"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43A69AE"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FF501A5"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54CCAB8"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E09BC0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7F2173"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6330881" w14:textId="77777777" w:rsidR="00821739" w:rsidRDefault="00821739" w:rsidP="00DA66CF">
      <w:pPr>
        <w:ind w:left="720"/>
        <w:rPr>
          <w:rFonts w:ascii="Calibri" w:hAnsi="Calibri" w:cs="Arial"/>
          <w:b/>
          <w:sz w:val="22"/>
          <w:szCs w:val="22"/>
          <w:u w:val="single"/>
        </w:rPr>
      </w:pPr>
    </w:p>
    <w:p w14:paraId="3ED9FA88" w14:textId="77777777" w:rsidR="004B060A" w:rsidRPr="004B060A" w:rsidRDefault="004B060A" w:rsidP="007242BC">
      <w:pPr>
        <w:shd w:val="clear" w:color="auto" w:fill="FFFFFF"/>
        <w:spacing w:after="60"/>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4B6CF9B0" w14:textId="564D4023" w:rsidR="004B060A" w:rsidRPr="004B060A" w:rsidRDefault="004B060A" w:rsidP="007242BC">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xml:space="preserve"> part in the </w:t>
      </w:r>
      <w:r w:rsidRPr="004B060A">
        <w:rPr>
          <w:rFonts w:asciiTheme="minorHAnsi" w:hAnsiTheme="minorHAnsi"/>
          <w:color w:val="000000"/>
          <w:sz w:val="22"/>
          <w:szCs w:val="22"/>
        </w:rPr>
        <w:lastRenderedPageBreak/>
        <w:t>student’s general education along with the general education competency t</w:t>
      </w:r>
      <w:r w:rsidR="00001F32">
        <w:rPr>
          <w:rFonts w:asciiTheme="minorHAnsi" w:hAnsiTheme="minorHAnsi"/>
          <w:color w:val="000000"/>
          <w:sz w:val="22"/>
          <w:szCs w:val="22"/>
        </w:rPr>
        <w:t>hey</w:t>
      </w:r>
      <w:r w:rsidRPr="004B060A">
        <w:rPr>
          <w:rFonts w:asciiTheme="minorHAnsi" w:hAnsiTheme="minorHAnsi"/>
          <w:color w:val="000000"/>
          <w:sz w:val="22"/>
          <w:szCs w:val="22"/>
        </w:rPr>
        <w:t xml:space="preserve"> support.</w:t>
      </w:r>
    </w:p>
    <w:p w14:paraId="2EB3BD50" w14:textId="77777777"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14:paraId="407280E0" w14:textId="17F5A6DF" w:rsidR="004B060A" w:rsidRPr="00E32930" w:rsidRDefault="004B060A" w:rsidP="00A12C17">
      <w:pPr>
        <w:shd w:val="clear" w:color="auto" w:fill="FFFFFF" w:themeFill="background1"/>
        <w:spacing w:after="120"/>
        <w:ind w:left="720"/>
        <w:rPr>
          <w:rFonts w:asciiTheme="minorHAnsi" w:hAnsiTheme="minorHAnsi"/>
          <w:b/>
          <w:bCs/>
          <w:sz w:val="22"/>
          <w:szCs w:val="22"/>
        </w:rPr>
      </w:pPr>
      <w:r w:rsidRPr="0F992594">
        <w:rPr>
          <w:rFonts w:asciiTheme="minorHAnsi" w:hAnsiTheme="minorHAnsi"/>
          <w:color w:val="000000" w:themeColor="text1"/>
          <w:sz w:val="22"/>
          <w:szCs w:val="22"/>
        </w:rPr>
        <w:t xml:space="preserve">General Education Competency: </w:t>
      </w:r>
      <w:r w:rsidR="54E37922" w:rsidRPr="0F992594">
        <w:rPr>
          <w:rFonts w:asciiTheme="minorHAnsi" w:hAnsiTheme="minorHAnsi"/>
          <w:b/>
          <w:bCs/>
          <w:sz w:val="22"/>
          <w:szCs w:val="22"/>
        </w:rPr>
        <w:t xml:space="preserve"> </w:t>
      </w:r>
      <w:r w:rsidR="6D757F03" w:rsidRPr="0F992594">
        <w:rPr>
          <w:rFonts w:asciiTheme="minorHAnsi" w:hAnsiTheme="minorHAnsi"/>
          <w:b/>
          <w:bCs/>
          <w:sz w:val="22"/>
          <w:szCs w:val="22"/>
        </w:rPr>
        <w:t xml:space="preserve"> Think</w:t>
      </w:r>
    </w:p>
    <w:p w14:paraId="0214E4D4" w14:textId="5ACDB68B" w:rsidR="004B060A" w:rsidRPr="004B060A" w:rsidRDefault="004B060A" w:rsidP="007242BC">
      <w:pPr>
        <w:shd w:val="clear" w:color="auto" w:fill="FFFFFF"/>
        <w:spacing w:after="60"/>
        <w:rPr>
          <w:rFonts w:asciiTheme="minorHAnsi" w:hAnsiTheme="minorHAnsi"/>
          <w:color w:val="000000"/>
          <w:sz w:val="22"/>
          <w:szCs w:val="22"/>
        </w:rPr>
      </w:pPr>
      <w:r w:rsidRPr="004B060A">
        <w:rPr>
          <w:rFonts w:asciiTheme="minorHAnsi" w:hAnsiTheme="minorHAnsi"/>
          <w:color w:val="000000"/>
          <w:sz w:val="22"/>
          <w:szCs w:val="22"/>
        </w:rPr>
        <w:tab/>
      </w:r>
      <w:r w:rsidR="00001F32">
        <w:rPr>
          <w:rFonts w:asciiTheme="minorHAnsi" w:hAnsiTheme="minorHAnsi"/>
          <w:color w:val="000000"/>
          <w:sz w:val="22"/>
          <w:szCs w:val="22"/>
        </w:rPr>
        <w:t xml:space="preserve">     </w:t>
      </w:r>
      <w:r w:rsidRPr="004B060A">
        <w:rPr>
          <w:rFonts w:asciiTheme="minorHAnsi" w:hAnsiTheme="minorHAnsi"/>
          <w:color w:val="000000"/>
          <w:sz w:val="22"/>
          <w:szCs w:val="22"/>
        </w:rPr>
        <w:t xml:space="preserve">Course </w:t>
      </w:r>
      <w:r w:rsidR="00E633E0">
        <w:rPr>
          <w:rFonts w:asciiTheme="minorHAnsi" w:hAnsiTheme="minorHAnsi"/>
          <w:color w:val="000000"/>
          <w:sz w:val="22"/>
          <w:szCs w:val="22"/>
        </w:rPr>
        <w:t>o</w:t>
      </w:r>
      <w:r w:rsidRPr="004B060A">
        <w:rPr>
          <w:rFonts w:asciiTheme="minorHAnsi" w:hAnsiTheme="minorHAnsi"/>
          <w:color w:val="000000"/>
          <w:sz w:val="22"/>
          <w:szCs w:val="22"/>
        </w:rPr>
        <w:t xml:space="preserve">utcomes or </w:t>
      </w:r>
      <w:r w:rsidR="00E633E0">
        <w:rPr>
          <w:rFonts w:asciiTheme="minorHAnsi" w:hAnsiTheme="minorHAnsi"/>
          <w:color w:val="000000"/>
          <w:sz w:val="22"/>
          <w:szCs w:val="22"/>
        </w:rPr>
        <w:t>o</w:t>
      </w:r>
      <w:r w:rsidRPr="004B060A">
        <w:rPr>
          <w:rFonts w:asciiTheme="minorHAnsi" w:hAnsiTheme="minorHAnsi"/>
          <w:color w:val="000000"/>
          <w:sz w:val="22"/>
          <w:szCs w:val="22"/>
        </w:rPr>
        <w:t xml:space="preserve">bjectives </w:t>
      </w:r>
      <w:r w:rsidR="00001F32">
        <w:rPr>
          <w:rFonts w:asciiTheme="minorHAnsi" w:hAnsiTheme="minorHAnsi"/>
          <w:color w:val="000000"/>
          <w:sz w:val="22"/>
          <w:szCs w:val="22"/>
        </w:rPr>
        <w:t>s</w:t>
      </w:r>
      <w:r w:rsidR="00001F32" w:rsidRPr="004B060A">
        <w:rPr>
          <w:rFonts w:asciiTheme="minorHAnsi" w:hAnsiTheme="minorHAnsi"/>
          <w:color w:val="000000"/>
          <w:sz w:val="22"/>
          <w:szCs w:val="22"/>
        </w:rPr>
        <w:t xml:space="preserve">upporting </w:t>
      </w:r>
      <w:r w:rsidRPr="004B060A">
        <w:rPr>
          <w:rFonts w:asciiTheme="minorHAnsi" w:hAnsiTheme="minorHAnsi"/>
          <w:color w:val="000000"/>
          <w:sz w:val="22"/>
          <w:szCs w:val="22"/>
        </w:rPr>
        <w:t xml:space="preserve">the General Education </w:t>
      </w:r>
      <w:r w:rsidR="007242BC">
        <w:rPr>
          <w:rFonts w:asciiTheme="minorHAnsi" w:hAnsiTheme="minorHAnsi"/>
          <w:color w:val="000000"/>
          <w:sz w:val="22"/>
          <w:szCs w:val="22"/>
        </w:rPr>
        <w:t>c</w:t>
      </w:r>
      <w:r w:rsidRPr="004B060A">
        <w:rPr>
          <w:rFonts w:asciiTheme="minorHAnsi" w:hAnsiTheme="minorHAnsi"/>
          <w:color w:val="000000"/>
          <w:sz w:val="22"/>
          <w:szCs w:val="22"/>
        </w:rPr>
        <w:t>ompetency:</w:t>
      </w:r>
    </w:p>
    <w:p w14:paraId="72C678D7" w14:textId="50D74229" w:rsidR="002D6C66" w:rsidRPr="002D6C66" w:rsidRDefault="002D6C66" w:rsidP="007242BC">
      <w:pPr>
        <w:pStyle w:val="ListParagraph"/>
        <w:numPr>
          <w:ilvl w:val="0"/>
          <w:numId w:val="5"/>
        </w:numPr>
        <w:tabs>
          <w:tab w:val="left" w:pos="1080"/>
        </w:tabs>
        <w:spacing w:after="60"/>
        <w:ind w:left="1440"/>
        <w:rPr>
          <w:rFonts w:ascii="Calibri" w:hAnsi="Calibri" w:cs="Arial"/>
          <w:sz w:val="22"/>
          <w:szCs w:val="22"/>
        </w:rPr>
      </w:pPr>
      <w:r w:rsidRPr="63A4E71B">
        <w:rPr>
          <w:rFonts w:ascii="Calibri" w:hAnsi="Calibri" w:cs="Arial"/>
          <w:sz w:val="22"/>
          <w:szCs w:val="22"/>
        </w:rPr>
        <w:t>Implement common defense tools to prevent network attacks</w:t>
      </w:r>
      <w:r w:rsidR="00334171" w:rsidRPr="63A4E71B">
        <w:rPr>
          <w:rFonts w:ascii="Calibri" w:hAnsi="Calibri" w:cs="Arial"/>
          <w:sz w:val="22"/>
          <w:szCs w:val="22"/>
        </w:rPr>
        <w:t>.</w:t>
      </w:r>
    </w:p>
    <w:p w14:paraId="4316D75A" w14:textId="6D12082B" w:rsidR="002D6C66" w:rsidRPr="002D6C66" w:rsidRDefault="002D6C66" w:rsidP="007242BC">
      <w:pPr>
        <w:pStyle w:val="ListParagraph"/>
        <w:numPr>
          <w:ilvl w:val="0"/>
          <w:numId w:val="5"/>
        </w:numPr>
        <w:tabs>
          <w:tab w:val="left" w:pos="1080"/>
        </w:tabs>
        <w:spacing w:after="60"/>
        <w:ind w:left="1440"/>
        <w:rPr>
          <w:rFonts w:ascii="Calibri" w:eastAsia="Calibri" w:hAnsi="Calibri" w:cs="Calibri"/>
          <w:sz w:val="22"/>
          <w:szCs w:val="22"/>
        </w:rPr>
      </w:pPr>
      <w:r w:rsidRPr="63A4E71B">
        <w:rPr>
          <w:rFonts w:ascii="Calibri" w:eastAsia="Calibri" w:hAnsi="Calibri" w:cs="Calibri"/>
          <w:sz w:val="22"/>
          <w:szCs w:val="22"/>
        </w:rPr>
        <w:t>Assess modern attack methods, infiltration preference, and security exploitations</w:t>
      </w:r>
      <w:r w:rsidR="00334171" w:rsidRPr="63A4E71B">
        <w:rPr>
          <w:rFonts w:ascii="Calibri" w:eastAsia="Calibri" w:hAnsi="Calibri" w:cs="Calibri"/>
          <w:sz w:val="22"/>
          <w:szCs w:val="22"/>
        </w:rPr>
        <w:t>.</w:t>
      </w:r>
    </w:p>
    <w:p w14:paraId="5E506C4A" w14:textId="0285C9FF" w:rsidR="002D6C66" w:rsidRDefault="002D6C66" w:rsidP="007242BC">
      <w:pPr>
        <w:pStyle w:val="ListParagraph"/>
        <w:numPr>
          <w:ilvl w:val="0"/>
          <w:numId w:val="5"/>
        </w:numPr>
        <w:tabs>
          <w:tab w:val="left" w:pos="1080"/>
        </w:tabs>
        <w:spacing w:after="240"/>
        <w:ind w:left="1440"/>
        <w:rPr>
          <w:rFonts w:ascii="Calibri" w:eastAsia="Calibri" w:hAnsi="Calibri" w:cs="Calibri"/>
          <w:sz w:val="22"/>
          <w:szCs w:val="22"/>
        </w:rPr>
      </w:pPr>
      <w:r w:rsidRPr="63A4E71B">
        <w:rPr>
          <w:rFonts w:ascii="Calibri" w:eastAsia="Calibri" w:hAnsi="Calibri" w:cs="Calibri"/>
          <w:sz w:val="22"/>
          <w:szCs w:val="22"/>
        </w:rPr>
        <w:t xml:space="preserve">Analyze and </w:t>
      </w:r>
      <w:r w:rsidR="00AB18F5">
        <w:rPr>
          <w:rFonts w:ascii="Calibri" w:eastAsia="Calibri" w:hAnsi="Calibri" w:cs="Calibri"/>
          <w:sz w:val="22"/>
          <w:szCs w:val="22"/>
        </w:rPr>
        <w:t>i</w:t>
      </w:r>
      <w:r w:rsidRPr="63A4E71B">
        <w:rPr>
          <w:rFonts w:ascii="Calibri" w:eastAsia="Calibri" w:hAnsi="Calibri" w:cs="Calibri"/>
          <w:sz w:val="22"/>
          <w:szCs w:val="22"/>
        </w:rPr>
        <w:t>dentify network topologies used for modern information systems</w:t>
      </w:r>
      <w:r w:rsidR="00334171" w:rsidRPr="63A4E71B">
        <w:rPr>
          <w:rFonts w:ascii="Calibri" w:eastAsia="Calibri" w:hAnsi="Calibri" w:cs="Calibri"/>
          <w:sz w:val="22"/>
          <w:szCs w:val="22"/>
        </w:rPr>
        <w:t>.</w:t>
      </w:r>
    </w:p>
    <w:p w14:paraId="02061F93" w14:textId="4C3B7693" w:rsidR="00DF4D20" w:rsidRPr="002D6C66" w:rsidRDefault="004B060A" w:rsidP="007242BC">
      <w:pPr>
        <w:spacing w:after="60"/>
        <w:ind w:left="726"/>
        <w:rPr>
          <w:rFonts w:asciiTheme="minorHAnsi" w:hAnsiTheme="minorHAnsi"/>
          <w:sz w:val="22"/>
          <w:szCs w:val="22"/>
        </w:rPr>
      </w:pPr>
      <w:r w:rsidRPr="002D6C66">
        <w:rPr>
          <w:rFonts w:asciiTheme="minorHAnsi" w:hAnsiTheme="minorHAnsi"/>
          <w:b/>
          <w:color w:val="000000"/>
          <w:sz w:val="22"/>
          <w:szCs w:val="22"/>
        </w:rPr>
        <w:t>B.</w:t>
      </w:r>
      <w:r w:rsidRPr="002D6C66">
        <w:rPr>
          <w:rFonts w:asciiTheme="minorHAnsi" w:hAnsiTheme="minorHAnsi"/>
          <w:color w:val="000000"/>
          <w:sz w:val="22"/>
          <w:szCs w:val="22"/>
        </w:rPr>
        <w:t xml:space="preserve"> </w:t>
      </w:r>
      <w:r w:rsidRPr="002D6C66">
        <w:rPr>
          <w:rFonts w:asciiTheme="minorHAnsi" w:hAnsiTheme="minorHAnsi"/>
          <w:b/>
          <w:sz w:val="22"/>
          <w:szCs w:val="22"/>
        </w:rPr>
        <w:t>Other Course Objectives/Standards</w:t>
      </w:r>
    </w:p>
    <w:p w14:paraId="41355B0D" w14:textId="53C35574" w:rsidR="002D6C66" w:rsidRPr="007922AF" w:rsidRDefault="002D6C66" w:rsidP="007242BC">
      <w:pPr>
        <w:pStyle w:val="ListParagraph"/>
        <w:numPr>
          <w:ilvl w:val="0"/>
          <w:numId w:val="5"/>
        </w:numPr>
        <w:tabs>
          <w:tab w:val="left" w:pos="1080"/>
        </w:tabs>
        <w:spacing w:after="60"/>
        <w:ind w:left="1440"/>
        <w:rPr>
          <w:rFonts w:ascii="Calibri" w:hAnsi="Calibri" w:cs="Arial"/>
          <w:sz w:val="22"/>
          <w:szCs w:val="22"/>
        </w:rPr>
      </w:pPr>
      <w:r w:rsidRPr="007922AF">
        <w:rPr>
          <w:rFonts w:ascii="Calibri" w:hAnsi="Calibri" w:cs="Arial"/>
          <w:sz w:val="22"/>
          <w:szCs w:val="22"/>
        </w:rPr>
        <w:t>Utilize network security defense tools for both software and hardware countermeasures</w:t>
      </w:r>
      <w:r w:rsidR="00486487" w:rsidRPr="007922AF">
        <w:rPr>
          <w:rFonts w:ascii="Calibri" w:hAnsi="Calibri" w:cs="Arial"/>
          <w:sz w:val="22"/>
          <w:szCs w:val="22"/>
        </w:rPr>
        <w:t>.</w:t>
      </w:r>
    </w:p>
    <w:p w14:paraId="36F2E681" w14:textId="77777777" w:rsidR="002D6C66" w:rsidRPr="007922AF" w:rsidRDefault="002D6C66" w:rsidP="007242BC">
      <w:pPr>
        <w:pStyle w:val="ListParagraph"/>
        <w:numPr>
          <w:ilvl w:val="0"/>
          <w:numId w:val="5"/>
        </w:numPr>
        <w:tabs>
          <w:tab w:val="left" w:pos="1080"/>
        </w:tabs>
        <w:spacing w:after="60"/>
        <w:ind w:left="1440"/>
        <w:rPr>
          <w:rFonts w:ascii="Calibri" w:hAnsi="Calibri" w:cs="Arial"/>
          <w:sz w:val="22"/>
          <w:szCs w:val="22"/>
        </w:rPr>
      </w:pPr>
      <w:r w:rsidRPr="007922AF">
        <w:rPr>
          <w:rFonts w:ascii="Calibri" w:hAnsi="Calibri" w:cs="Arial"/>
          <w:sz w:val="22"/>
          <w:szCs w:val="22"/>
        </w:rPr>
        <w:t>Explore recent and historic events of major cyber-attacks.</w:t>
      </w:r>
    </w:p>
    <w:p w14:paraId="70045A0A" w14:textId="0ECCB41F" w:rsidR="39DA57FE" w:rsidRPr="007922AF" w:rsidRDefault="39DA57FE" w:rsidP="007242BC">
      <w:pPr>
        <w:pStyle w:val="ListParagraph"/>
        <w:numPr>
          <w:ilvl w:val="0"/>
          <w:numId w:val="5"/>
        </w:numPr>
        <w:tabs>
          <w:tab w:val="left" w:pos="1080"/>
        </w:tabs>
        <w:spacing w:after="60"/>
        <w:ind w:left="1440"/>
        <w:rPr>
          <w:rFonts w:ascii="Calibri" w:eastAsia="Calibri" w:hAnsi="Calibri" w:cs="Calibri"/>
          <w:sz w:val="22"/>
          <w:szCs w:val="22"/>
        </w:rPr>
      </w:pPr>
      <w:r w:rsidRPr="007922AF">
        <w:rPr>
          <w:rFonts w:ascii="Calibri" w:hAnsi="Calibri" w:cs="Arial"/>
          <w:sz w:val="22"/>
          <w:szCs w:val="22"/>
        </w:rPr>
        <w:t>Use the cyber kill chain to trace the stages of a cyber-attack.</w:t>
      </w:r>
    </w:p>
    <w:p w14:paraId="1F81A21B" w14:textId="1D2AA78A" w:rsidR="002D6C66" w:rsidRPr="007922AF" w:rsidRDefault="002D6C66" w:rsidP="007242BC">
      <w:pPr>
        <w:pStyle w:val="ListParagraph"/>
        <w:numPr>
          <w:ilvl w:val="0"/>
          <w:numId w:val="5"/>
        </w:numPr>
        <w:tabs>
          <w:tab w:val="left" w:pos="1080"/>
        </w:tabs>
        <w:spacing w:after="60"/>
        <w:ind w:left="1440"/>
        <w:rPr>
          <w:rFonts w:ascii="Calibri" w:hAnsi="Calibri" w:cs="Arial"/>
          <w:sz w:val="22"/>
          <w:szCs w:val="22"/>
        </w:rPr>
      </w:pPr>
      <w:r w:rsidRPr="007922AF">
        <w:rPr>
          <w:rFonts w:ascii="Calibri" w:hAnsi="Calibri" w:cs="Arial"/>
          <w:sz w:val="22"/>
          <w:szCs w:val="22"/>
        </w:rPr>
        <w:t>Discover leading database design architectures and security protocols</w:t>
      </w:r>
      <w:r w:rsidR="007922AF">
        <w:rPr>
          <w:rFonts w:ascii="Calibri" w:hAnsi="Calibri" w:cs="Arial"/>
          <w:sz w:val="22"/>
          <w:szCs w:val="22"/>
        </w:rPr>
        <w:t>.</w:t>
      </w:r>
      <w:r w:rsidRPr="007922AF">
        <w:rPr>
          <w:rFonts w:ascii="Calibri" w:hAnsi="Calibri" w:cs="Arial"/>
          <w:sz w:val="22"/>
          <w:szCs w:val="22"/>
        </w:rPr>
        <w:t xml:space="preserve"> </w:t>
      </w:r>
    </w:p>
    <w:p w14:paraId="2CA09FD4" w14:textId="77777777" w:rsidR="00F719AF" w:rsidRPr="007922AF" w:rsidRDefault="00F719AF" w:rsidP="007242BC">
      <w:pPr>
        <w:pStyle w:val="ListParagraph"/>
        <w:numPr>
          <w:ilvl w:val="0"/>
          <w:numId w:val="5"/>
        </w:numPr>
        <w:tabs>
          <w:tab w:val="left" w:pos="1080"/>
        </w:tabs>
        <w:spacing w:after="60"/>
        <w:ind w:left="1440"/>
        <w:rPr>
          <w:rFonts w:ascii="Calibri" w:hAnsi="Calibri" w:cs="Arial"/>
          <w:sz w:val="22"/>
          <w:szCs w:val="22"/>
        </w:rPr>
      </w:pPr>
      <w:r w:rsidRPr="007922AF">
        <w:rPr>
          <w:rFonts w:ascii="Calibri" w:hAnsi="Calibri" w:cs="Arial"/>
          <w:sz w:val="22"/>
          <w:szCs w:val="22"/>
        </w:rPr>
        <w:t>Discuss endpoint security solutions for different types of platforms.</w:t>
      </w:r>
    </w:p>
    <w:p w14:paraId="5F950FDB" w14:textId="07EF9DF8" w:rsidR="002D6C66" w:rsidRPr="007922AF" w:rsidRDefault="002D6C66" w:rsidP="007242BC">
      <w:pPr>
        <w:pStyle w:val="ListParagraph"/>
        <w:numPr>
          <w:ilvl w:val="0"/>
          <w:numId w:val="5"/>
        </w:numPr>
        <w:tabs>
          <w:tab w:val="left" w:pos="1080"/>
        </w:tabs>
        <w:spacing w:after="60"/>
        <w:ind w:left="1440"/>
        <w:rPr>
          <w:rFonts w:ascii="Calibri" w:hAnsi="Calibri" w:cs="Arial"/>
          <w:sz w:val="22"/>
          <w:szCs w:val="22"/>
        </w:rPr>
      </w:pPr>
      <w:r w:rsidRPr="007922AF">
        <w:rPr>
          <w:rFonts w:ascii="Calibri" w:hAnsi="Calibri" w:cs="Arial"/>
          <w:sz w:val="22"/>
          <w:szCs w:val="22"/>
        </w:rPr>
        <w:t>Compare and contrast different methods to provide protection for data security.</w:t>
      </w:r>
    </w:p>
    <w:p w14:paraId="56322FF3" w14:textId="2868D82D" w:rsidR="00F719AF" w:rsidRPr="007922AF" w:rsidRDefault="00F719AF" w:rsidP="007242BC">
      <w:pPr>
        <w:pStyle w:val="ListParagraph"/>
        <w:numPr>
          <w:ilvl w:val="0"/>
          <w:numId w:val="5"/>
        </w:numPr>
        <w:tabs>
          <w:tab w:val="left" w:pos="1080"/>
        </w:tabs>
        <w:spacing w:after="60"/>
        <w:ind w:left="1440"/>
        <w:rPr>
          <w:rFonts w:ascii="Calibri" w:hAnsi="Calibri" w:cs="Arial"/>
          <w:sz w:val="22"/>
          <w:szCs w:val="22"/>
        </w:rPr>
      </w:pPr>
      <w:r w:rsidRPr="007922AF">
        <w:rPr>
          <w:rFonts w:ascii="Calibri" w:hAnsi="Calibri" w:cs="Arial"/>
          <w:sz w:val="22"/>
          <w:szCs w:val="22"/>
        </w:rPr>
        <w:t>Implement endpoint security for Windows, Linux, mobile and</w:t>
      </w:r>
      <w:r w:rsidR="00AB18F5">
        <w:rPr>
          <w:rFonts w:ascii="Calibri" w:hAnsi="Calibri" w:cs="Arial"/>
          <w:sz w:val="22"/>
          <w:szCs w:val="22"/>
        </w:rPr>
        <w:t xml:space="preserve"> </w:t>
      </w:r>
      <w:r w:rsidRPr="007922AF">
        <w:rPr>
          <w:rFonts w:ascii="Calibri" w:hAnsi="Calibri" w:cs="Arial"/>
          <w:sz w:val="22"/>
          <w:szCs w:val="22"/>
        </w:rPr>
        <w:t>IoT devices.</w:t>
      </w:r>
    </w:p>
    <w:p w14:paraId="72F535A6" w14:textId="79D8BE86" w:rsidR="4EFBFEFA" w:rsidRPr="007922AF" w:rsidRDefault="60123CA5" w:rsidP="007242BC">
      <w:pPr>
        <w:pStyle w:val="ListParagraph"/>
        <w:numPr>
          <w:ilvl w:val="0"/>
          <w:numId w:val="5"/>
        </w:numPr>
        <w:tabs>
          <w:tab w:val="left" w:pos="1080"/>
        </w:tabs>
        <w:spacing w:after="60"/>
        <w:ind w:left="1440"/>
        <w:rPr>
          <w:rFonts w:ascii="Calibri" w:hAnsi="Calibri" w:cs="Arial"/>
          <w:sz w:val="22"/>
          <w:szCs w:val="22"/>
        </w:rPr>
      </w:pPr>
      <w:r w:rsidRPr="007922AF">
        <w:rPr>
          <w:rFonts w:ascii="Calibri" w:hAnsi="Calibri" w:cs="Arial"/>
          <w:sz w:val="22"/>
          <w:szCs w:val="22"/>
        </w:rPr>
        <w:t xml:space="preserve">Analyze </w:t>
      </w:r>
      <w:r w:rsidR="000719A9" w:rsidRPr="007922AF">
        <w:rPr>
          <w:rFonts w:ascii="Calibri" w:hAnsi="Calibri" w:cs="Arial"/>
          <w:sz w:val="22"/>
          <w:szCs w:val="22"/>
        </w:rPr>
        <w:t xml:space="preserve">emerging </w:t>
      </w:r>
      <w:r w:rsidRPr="007922AF">
        <w:rPr>
          <w:rFonts w:ascii="Calibri" w:hAnsi="Calibri" w:cs="Arial"/>
          <w:sz w:val="22"/>
          <w:szCs w:val="22"/>
        </w:rPr>
        <w:t xml:space="preserve">computing systems prevalent in the </w:t>
      </w:r>
      <w:r w:rsidR="000719A9" w:rsidRPr="007922AF">
        <w:rPr>
          <w:rFonts w:ascii="Calibri" w:hAnsi="Calibri" w:cs="Arial"/>
          <w:sz w:val="22"/>
          <w:szCs w:val="22"/>
        </w:rPr>
        <w:t>information technology</w:t>
      </w:r>
      <w:r w:rsidRPr="007922AF">
        <w:rPr>
          <w:rFonts w:ascii="Calibri" w:hAnsi="Calibri" w:cs="Arial"/>
          <w:sz w:val="22"/>
          <w:szCs w:val="22"/>
        </w:rPr>
        <w:t xml:space="preserve"> infrastructure.</w:t>
      </w:r>
    </w:p>
    <w:p w14:paraId="270789AF" w14:textId="3D831D69" w:rsidR="00F95D90" w:rsidRPr="007922AF" w:rsidRDefault="00507ACB" w:rsidP="007242BC">
      <w:pPr>
        <w:pStyle w:val="ListParagraph"/>
        <w:numPr>
          <w:ilvl w:val="0"/>
          <w:numId w:val="5"/>
        </w:numPr>
        <w:tabs>
          <w:tab w:val="left" w:pos="1080"/>
        </w:tabs>
        <w:spacing w:after="60"/>
        <w:ind w:left="1440"/>
        <w:rPr>
          <w:rFonts w:ascii="Calibri" w:hAnsi="Calibri" w:cs="Arial"/>
          <w:sz w:val="22"/>
          <w:szCs w:val="22"/>
        </w:rPr>
      </w:pPr>
      <w:r w:rsidRPr="007922AF">
        <w:rPr>
          <w:rFonts w:ascii="Calibri" w:hAnsi="Calibri" w:cs="Arial"/>
          <w:sz w:val="22"/>
          <w:szCs w:val="22"/>
        </w:rPr>
        <w:t>Perform security assessments</w:t>
      </w:r>
      <w:r w:rsidR="000719A9" w:rsidRPr="007922AF">
        <w:rPr>
          <w:rFonts w:ascii="Calibri" w:hAnsi="Calibri" w:cs="Arial"/>
          <w:sz w:val="22"/>
          <w:szCs w:val="22"/>
        </w:rPr>
        <w:t xml:space="preserve"> for</w:t>
      </w:r>
      <w:r w:rsidR="00DF4D20" w:rsidRPr="007922AF">
        <w:rPr>
          <w:rFonts w:ascii="Calibri" w:hAnsi="Calibri" w:cs="Arial"/>
          <w:sz w:val="22"/>
          <w:szCs w:val="22"/>
        </w:rPr>
        <w:t xml:space="preserve"> </w:t>
      </w:r>
      <w:r w:rsidR="191F58DB" w:rsidRPr="007922AF">
        <w:rPr>
          <w:rFonts w:ascii="Calibri" w:hAnsi="Calibri" w:cs="Arial"/>
          <w:sz w:val="22"/>
          <w:szCs w:val="22"/>
        </w:rPr>
        <w:t>mobile devices, I</w:t>
      </w:r>
      <w:r w:rsidR="000719A9" w:rsidRPr="007922AF">
        <w:rPr>
          <w:rFonts w:ascii="Calibri" w:hAnsi="Calibri" w:cs="Arial"/>
          <w:sz w:val="22"/>
          <w:szCs w:val="22"/>
        </w:rPr>
        <w:t>o</w:t>
      </w:r>
      <w:r w:rsidR="191F58DB" w:rsidRPr="007922AF">
        <w:rPr>
          <w:rFonts w:ascii="Calibri" w:hAnsi="Calibri" w:cs="Arial"/>
          <w:sz w:val="22"/>
          <w:szCs w:val="22"/>
        </w:rPr>
        <w:t xml:space="preserve">T, and </w:t>
      </w:r>
      <w:r w:rsidR="000719A9" w:rsidRPr="007922AF">
        <w:rPr>
          <w:rFonts w:ascii="Calibri" w:hAnsi="Calibri" w:cs="Arial"/>
          <w:sz w:val="22"/>
          <w:szCs w:val="22"/>
        </w:rPr>
        <w:t>program or web application</w:t>
      </w:r>
      <w:r w:rsidR="00C40523" w:rsidRPr="007922AF">
        <w:rPr>
          <w:rFonts w:ascii="Calibri" w:hAnsi="Calibri" w:cs="Arial"/>
          <w:sz w:val="22"/>
          <w:szCs w:val="22"/>
        </w:rPr>
        <w:t xml:space="preserve"> security</w:t>
      </w:r>
      <w:r w:rsidR="7BDC841E" w:rsidRPr="007922AF">
        <w:rPr>
          <w:rFonts w:ascii="Calibri" w:hAnsi="Calibri" w:cs="Arial"/>
          <w:sz w:val="22"/>
          <w:szCs w:val="22"/>
        </w:rPr>
        <w:t>.</w:t>
      </w:r>
      <w:r w:rsidR="00DF4D20" w:rsidRPr="007922AF">
        <w:rPr>
          <w:rFonts w:ascii="Calibri" w:hAnsi="Calibri" w:cs="Arial"/>
          <w:sz w:val="22"/>
          <w:szCs w:val="22"/>
        </w:rPr>
        <w:t xml:space="preserve"> </w:t>
      </w:r>
    </w:p>
    <w:p w14:paraId="5451246C" w14:textId="5E2CE054" w:rsidR="00001F32" w:rsidRPr="007922AF" w:rsidRDefault="00F719AF" w:rsidP="007242BC">
      <w:pPr>
        <w:pStyle w:val="ListParagraph"/>
        <w:numPr>
          <w:ilvl w:val="0"/>
          <w:numId w:val="5"/>
        </w:numPr>
        <w:tabs>
          <w:tab w:val="left" w:pos="1080"/>
        </w:tabs>
        <w:spacing w:after="60"/>
        <w:ind w:left="1440"/>
        <w:rPr>
          <w:rFonts w:ascii="Calibri" w:hAnsi="Calibri" w:cs="Arial"/>
          <w:sz w:val="22"/>
          <w:szCs w:val="22"/>
        </w:rPr>
      </w:pPr>
      <w:r w:rsidRPr="007922AF">
        <w:rPr>
          <w:rFonts w:ascii="Calibri" w:hAnsi="Calibri" w:cs="Arial"/>
          <w:sz w:val="22"/>
          <w:szCs w:val="22"/>
        </w:rPr>
        <w:t>M</w:t>
      </w:r>
      <w:r w:rsidR="1AE6E7F5" w:rsidRPr="007922AF">
        <w:rPr>
          <w:rFonts w:ascii="Calibri" w:hAnsi="Calibri" w:cs="Arial"/>
          <w:sz w:val="22"/>
          <w:szCs w:val="22"/>
        </w:rPr>
        <w:t xml:space="preserve">onitor and analyze logs and alerts from a variety of different technologies across multiple platforms (IDS/IPS, end-point protection, servers, and workstations). </w:t>
      </w:r>
    </w:p>
    <w:p w14:paraId="0904C463" w14:textId="7097DC70" w:rsidR="00532D58" w:rsidRPr="00A12C17" w:rsidRDefault="00532D58" w:rsidP="007242BC">
      <w:pPr>
        <w:pStyle w:val="ListParagraph"/>
        <w:ind w:left="1440"/>
        <w:rPr>
          <w:rFonts w:ascii="Calibri" w:eastAsia="Calibri" w:hAnsi="Calibri" w:cs="Calibri"/>
          <w:sz w:val="22"/>
          <w:szCs w:val="22"/>
        </w:rPr>
      </w:pPr>
    </w:p>
    <w:p w14:paraId="6C5C956F" w14:textId="77777777" w:rsidR="00821739" w:rsidRPr="00BA5F71" w:rsidRDefault="00821739" w:rsidP="00BE594D">
      <w:pPr>
        <w:numPr>
          <w:ilvl w:val="0"/>
          <w:numId w:val="4"/>
        </w:numPr>
        <w:rPr>
          <w:rFonts w:ascii="Calibri" w:hAnsi="Calibri" w:cs="Arial"/>
          <w:sz w:val="22"/>
          <w:szCs w:val="22"/>
        </w:rPr>
      </w:pPr>
      <w:r w:rsidRPr="00BA5F71">
        <w:rPr>
          <w:rFonts w:ascii="Calibri" w:hAnsi="Calibri" w:cs="Arial"/>
          <w:b/>
          <w:sz w:val="22"/>
          <w:szCs w:val="22"/>
          <w:u w:val="single"/>
        </w:rPr>
        <w:t>DISTRICT-WIDE POLICIES:</w:t>
      </w:r>
    </w:p>
    <w:p w14:paraId="36DDA7BB" w14:textId="77777777" w:rsidR="00821739" w:rsidRPr="00BA5F71" w:rsidRDefault="00821739" w:rsidP="00DA66CF">
      <w:pPr>
        <w:tabs>
          <w:tab w:val="left" w:pos="720"/>
        </w:tabs>
        <w:ind w:left="720"/>
        <w:rPr>
          <w:rFonts w:ascii="Calibri" w:hAnsi="Calibri" w:cs="Arial"/>
          <w:sz w:val="22"/>
          <w:szCs w:val="22"/>
        </w:rPr>
      </w:pPr>
    </w:p>
    <w:p w14:paraId="707873B1"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57FB476F" w14:textId="7C0FA4CB" w:rsidR="009D4448" w:rsidRPr="00BA5F71" w:rsidRDefault="009D4448" w:rsidP="15B0700F">
      <w:pPr>
        <w:tabs>
          <w:tab w:val="left" w:pos="720"/>
        </w:tabs>
        <w:ind w:left="720"/>
        <w:rPr>
          <w:rFonts w:ascii="Calibri" w:hAnsi="Calibri" w:cs="Arial"/>
          <w:sz w:val="22"/>
          <w:szCs w:val="22"/>
        </w:rPr>
      </w:pPr>
      <w:r w:rsidRPr="15B0700F">
        <w:rPr>
          <w:rFonts w:ascii="Calibri" w:hAnsi="Calibri" w:cs="Arial"/>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w:t>
      </w:r>
      <w:r w:rsidR="491C8259" w:rsidRPr="15B0700F">
        <w:rPr>
          <w:rFonts w:ascii="Calibri" w:hAnsi="Calibri" w:cs="Arial"/>
          <w:sz w:val="22"/>
          <w:szCs w:val="22"/>
        </w:rPr>
        <w:t>accommodation</w:t>
      </w:r>
      <w:r w:rsidRPr="15B0700F">
        <w:rPr>
          <w:rFonts w:ascii="Calibri" w:hAnsi="Calibri" w:cs="Arial"/>
          <w:sz w:val="22"/>
          <w:szCs w:val="22"/>
        </w:rPr>
        <w:t xml:space="preserve">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r w:rsidRPr="15B0700F">
          <w:rPr>
            <w:rStyle w:val="Hyperlink"/>
            <w:rFonts w:ascii="Calibri" w:hAnsi="Calibri" w:cs="Arial"/>
            <w:sz w:val="22"/>
            <w:szCs w:val="22"/>
          </w:rPr>
          <w:t>http://www.fsw.edu/adaptiveservices</w:t>
        </w:r>
      </w:hyperlink>
      <w:r w:rsidRPr="15B0700F">
        <w:rPr>
          <w:rFonts w:ascii="Calibri" w:hAnsi="Calibri" w:cs="Arial"/>
          <w:sz w:val="22"/>
          <w:szCs w:val="22"/>
        </w:rPr>
        <w:t>.</w:t>
      </w:r>
    </w:p>
    <w:p w14:paraId="5DF04A29" w14:textId="77777777" w:rsidR="007D72B7" w:rsidRPr="00BA5F71" w:rsidRDefault="007D72B7" w:rsidP="009D4448">
      <w:pPr>
        <w:tabs>
          <w:tab w:val="left" w:pos="720"/>
        </w:tabs>
        <w:ind w:left="720"/>
        <w:rPr>
          <w:rFonts w:ascii="Calibri" w:hAnsi="Calibri" w:cs="Arial"/>
          <w:bCs/>
          <w:iCs/>
          <w:sz w:val="22"/>
          <w:szCs w:val="22"/>
        </w:rPr>
      </w:pPr>
    </w:p>
    <w:p w14:paraId="6659E2C1"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215CFA7B"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0701F789"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7181F4BE" w14:textId="77777777" w:rsidR="00821739" w:rsidRPr="00BA5F71" w:rsidRDefault="00821739" w:rsidP="01EF0933">
      <w:pPr>
        <w:tabs>
          <w:tab w:val="left" w:pos="720"/>
        </w:tabs>
        <w:rPr>
          <w:rFonts w:ascii="Calibri" w:hAnsi="Calibri" w:cs="Arial"/>
          <w:sz w:val="22"/>
          <w:szCs w:val="22"/>
        </w:rPr>
      </w:pPr>
    </w:p>
    <w:p w14:paraId="21972326" w14:textId="77777777" w:rsidR="00821739" w:rsidRPr="00BA5F71" w:rsidRDefault="00821739" w:rsidP="002963D4">
      <w:pPr>
        <w:numPr>
          <w:ilvl w:val="0"/>
          <w:numId w:val="4"/>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3E2C21AD"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E14BE84" w14:textId="77777777" w:rsidR="00821739" w:rsidRPr="00BA5F71" w:rsidRDefault="00821739" w:rsidP="00DA66CF">
      <w:pPr>
        <w:ind w:left="720"/>
        <w:rPr>
          <w:rFonts w:ascii="Calibri" w:hAnsi="Calibri" w:cs="Arial"/>
          <w:sz w:val="22"/>
          <w:szCs w:val="22"/>
        </w:rPr>
      </w:pPr>
    </w:p>
    <w:p w14:paraId="3CDDB189"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1FF0979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w:t>
      </w:r>
      <w:proofErr w:type="gramStart"/>
      <w:r w:rsidRPr="00BA5F71">
        <w:rPr>
          <w:rFonts w:ascii="Calibri" w:hAnsi="Calibri" w:cs="Arial"/>
          <w:sz w:val="22"/>
          <w:szCs w:val="22"/>
        </w:rPr>
        <w:t>Catalog, and</w:t>
      </w:r>
      <w:proofErr w:type="gramEnd"/>
      <w:r w:rsidRPr="00BA5F71">
        <w:rPr>
          <w:rFonts w:ascii="Calibri" w:hAnsi="Calibri" w:cs="Arial"/>
          <w:sz w:val="22"/>
          <w:szCs w:val="22"/>
        </w:rPr>
        <w:t xml:space="preserve"> defers to the professor.)</w:t>
      </w:r>
    </w:p>
    <w:p w14:paraId="6BF4F00B" w14:textId="77777777" w:rsidR="00821739" w:rsidRPr="00BA5F71" w:rsidRDefault="00821739" w:rsidP="00DA66CF">
      <w:pPr>
        <w:ind w:left="720"/>
        <w:rPr>
          <w:rFonts w:ascii="Calibri" w:hAnsi="Calibri" w:cs="Arial"/>
          <w:sz w:val="22"/>
          <w:szCs w:val="22"/>
        </w:rPr>
      </w:pPr>
    </w:p>
    <w:p w14:paraId="2EA9D4ED"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lastRenderedPageBreak/>
        <w:t>GRADING POLICY:</w:t>
      </w:r>
      <w:r w:rsidRPr="00BA5F71">
        <w:rPr>
          <w:rFonts w:ascii="Calibri" w:hAnsi="Calibri" w:cs="Arial"/>
          <w:sz w:val="22"/>
          <w:szCs w:val="22"/>
        </w:rPr>
        <w:t xml:space="preserve">  </w:t>
      </w:r>
    </w:p>
    <w:p w14:paraId="445A568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p w14:paraId="58B71984"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095D266B" w14:textId="77777777" w:rsidTr="005A4AB8">
        <w:trPr>
          <w:trHeight w:val="262"/>
          <w:tblHeader/>
          <w:jc w:val="center"/>
        </w:trPr>
        <w:tc>
          <w:tcPr>
            <w:tcW w:w="1075" w:type="dxa"/>
          </w:tcPr>
          <w:p w14:paraId="035AC2EF"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4BF50677"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1205F38D"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07353E9B" w14:textId="77777777" w:rsidTr="005A4AB8">
        <w:trPr>
          <w:trHeight w:val="248"/>
          <w:jc w:val="center"/>
        </w:trPr>
        <w:tc>
          <w:tcPr>
            <w:tcW w:w="1075" w:type="dxa"/>
          </w:tcPr>
          <w:p w14:paraId="55978134"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304499C8"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2CC6B17"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4B179516" w14:textId="77777777" w:rsidTr="005A4AB8">
        <w:trPr>
          <w:trHeight w:val="262"/>
          <w:jc w:val="center"/>
        </w:trPr>
        <w:tc>
          <w:tcPr>
            <w:tcW w:w="1075" w:type="dxa"/>
          </w:tcPr>
          <w:p w14:paraId="20AF6D58"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050282D1"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4C614818"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0B4B9C83" w14:textId="77777777" w:rsidTr="005A4AB8">
        <w:trPr>
          <w:trHeight w:val="248"/>
          <w:jc w:val="center"/>
        </w:trPr>
        <w:tc>
          <w:tcPr>
            <w:tcW w:w="1075" w:type="dxa"/>
          </w:tcPr>
          <w:p w14:paraId="62BF5B0F"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62154822"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657D1997"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2C85191E" w14:textId="77777777" w:rsidTr="005A4AB8">
        <w:trPr>
          <w:trHeight w:val="262"/>
          <w:jc w:val="center"/>
        </w:trPr>
        <w:tc>
          <w:tcPr>
            <w:tcW w:w="1075" w:type="dxa"/>
          </w:tcPr>
          <w:p w14:paraId="6EBFFB38"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561584EF"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1299ACC1"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092165CC" w14:textId="77777777" w:rsidR="00821739" w:rsidRPr="00BA5F71" w:rsidRDefault="00821739" w:rsidP="00DA66CF">
      <w:pPr>
        <w:ind w:left="720"/>
        <w:rPr>
          <w:rFonts w:ascii="Calibri" w:hAnsi="Calibri" w:cs="Arial"/>
          <w:sz w:val="22"/>
          <w:szCs w:val="22"/>
        </w:rPr>
      </w:pPr>
    </w:p>
    <w:p w14:paraId="614B0B0A"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6F366DC" w14:textId="77777777" w:rsidR="00821739" w:rsidRPr="00BA5F71" w:rsidRDefault="00821739" w:rsidP="00DA66CF">
      <w:pPr>
        <w:ind w:left="720"/>
        <w:rPr>
          <w:rFonts w:ascii="Calibri" w:hAnsi="Calibri" w:cs="Arial"/>
          <w:b/>
          <w:sz w:val="22"/>
          <w:szCs w:val="22"/>
        </w:rPr>
      </w:pPr>
    </w:p>
    <w:p w14:paraId="12BDD2CD"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174CC3E3"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7703A4E4" w14:textId="77777777" w:rsidR="00821739" w:rsidRPr="00BA5F71" w:rsidRDefault="00821739" w:rsidP="00DA66CF">
      <w:pPr>
        <w:ind w:left="720"/>
        <w:rPr>
          <w:rFonts w:ascii="Calibri" w:hAnsi="Calibri" w:cs="Arial"/>
          <w:sz w:val="22"/>
          <w:szCs w:val="22"/>
        </w:rPr>
      </w:pPr>
    </w:p>
    <w:p w14:paraId="61D9BF54"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798DE722"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53E8F996" w14:textId="77777777" w:rsidR="00821739" w:rsidRPr="00BA5F71" w:rsidRDefault="00821739" w:rsidP="00DA66CF">
      <w:pPr>
        <w:ind w:left="720"/>
        <w:rPr>
          <w:rFonts w:ascii="Calibri" w:hAnsi="Calibri" w:cs="Arial"/>
          <w:sz w:val="22"/>
          <w:szCs w:val="22"/>
        </w:rPr>
      </w:pPr>
    </w:p>
    <w:p w14:paraId="2BBBE19C"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61CAE9A6"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40726630" w14:textId="77777777" w:rsidR="00821739" w:rsidRPr="00BA5F71" w:rsidRDefault="00821739" w:rsidP="00DA66CF">
      <w:pPr>
        <w:ind w:left="720"/>
        <w:rPr>
          <w:rFonts w:ascii="Calibri" w:hAnsi="Calibri" w:cs="Arial"/>
          <w:sz w:val="22"/>
          <w:szCs w:val="22"/>
        </w:rPr>
      </w:pPr>
    </w:p>
    <w:p w14:paraId="7FC713F4"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135573A6"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0603" w14:textId="77777777" w:rsidR="00982902" w:rsidRDefault="00982902" w:rsidP="003A608C">
      <w:r>
        <w:separator/>
      </w:r>
    </w:p>
  </w:endnote>
  <w:endnote w:type="continuationSeparator" w:id="0">
    <w:p w14:paraId="305DB47A" w14:textId="77777777" w:rsidR="00982902" w:rsidRDefault="0098290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A16A" w14:textId="77777777" w:rsidR="005630FD" w:rsidRDefault="00563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7448"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5630FD">
      <w:rPr>
        <w:rFonts w:ascii="Calibri" w:hAnsi="Calibri" w:cs="Arial"/>
        <w:noProof/>
        <w:sz w:val="22"/>
        <w:szCs w:val="22"/>
      </w:rPr>
      <w:t>3</w:t>
    </w:r>
    <w:r w:rsidR="0082173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4493"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630F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8D98" w14:textId="77777777" w:rsidR="00982902" w:rsidRDefault="00982902" w:rsidP="003A608C">
      <w:r>
        <w:separator/>
      </w:r>
    </w:p>
  </w:footnote>
  <w:footnote w:type="continuationSeparator" w:id="0">
    <w:p w14:paraId="692A2D94" w14:textId="77777777" w:rsidR="00982902" w:rsidRDefault="0098290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4452" w14:textId="77777777" w:rsidR="005630FD" w:rsidRDefault="00563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1CAF" w14:textId="77777777" w:rsidR="005630FD" w:rsidRDefault="00563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7DD8" w14:textId="77777777" w:rsidR="0004495F" w:rsidRDefault="0004495F" w:rsidP="0004495F">
    <w:pPr>
      <w:pStyle w:val="Header"/>
      <w:jc w:val="right"/>
    </w:pPr>
    <w:r w:rsidRPr="00D55873">
      <w:rPr>
        <w:noProof/>
        <w:lang w:eastAsia="en-US"/>
      </w:rPr>
      <w:drawing>
        <wp:inline distT="0" distB="0" distL="0" distR="0" wp14:anchorId="78EBAF2A" wp14:editId="04ABDD0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72280F0" w14:textId="77777777" w:rsidR="0004495F" w:rsidRDefault="0004495F" w:rsidP="0004495F">
    <w:pPr>
      <w:pStyle w:val="Header"/>
      <w:jc w:val="right"/>
    </w:pPr>
  </w:p>
  <w:p w14:paraId="01B95D3E" w14:textId="77777777" w:rsidR="005630FD" w:rsidRDefault="005630FD" w:rsidP="005630FD">
    <w:pPr>
      <w:pStyle w:val="Header"/>
      <w:contextualSpacing/>
      <w:jc w:val="right"/>
      <w:rPr>
        <w:b/>
        <w:color w:val="470A68"/>
        <w:sz w:val="28"/>
      </w:rPr>
    </w:pPr>
    <w:r>
      <w:rPr>
        <w:b/>
        <w:color w:val="470A68"/>
        <w:sz w:val="28"/>
      </w:rPr>
      <w:t>School of Business and Technology</w:t>
    </w:r>
  </w:p>
  <w:p w14:paraId="3F3AD649"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504B88FF" wp14:editId="7CD3799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w:pict w14:anchorId="593DBDD7">
            <v:shapetype id="_x0000_t32" coordsize="21600,21600" o:oned="t" filled="f" o:spt="32" path="m,l21600,21600e" w14:anchorId="3D145A6D">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93F64C7"/>
    <w:multiLevelType w:val="multilevel"/>
    <w:tmpl w:val="EAF4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D59BE"/>
    <w:multiLevelType w:val="hybridMultilevel"/>
    <w:tmpl w:val="9E22F010"/>
    <w:lvl w:ilvl="0" w:tplc="C18ED4E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BE7CFC"/>
    <w:multiLevelType w:val="hybridMultilevel"/>
    <w:tmpl w:val="2CC88056"/>
    <w:lvl w:ilvl="0" w:tplc="F3D85080">
      <w:start w:val="1"/>
      <w:numFmt w:val="bullet"/>
      <w:lvlText w:val=""/>
      <w:lvlJc w:val="left"/>
      <w:pPr>
        <w:ind w:left="1080" w:hanging="360"/>
      </w:pPr>
      <w:rPr>
        <w:rFonts w:ascii="Symbol" w:hAnsi="Symbol" w:hint="default"/>
      </w:rPr>
    </w:lvl>
    <w:lvl w:ilvl="1" w:tplc="CEF291E6">
      <w:start w:val="1"/>
      <w:numFmt w:val="bullet"/>
      <w:lvlText w:val=""/>
      <w:lvlJc w:val="left"/>
      <w:pPr>
        <w:ind w:left="1800" w:hanging="360"/>
      </w:pPr>
      <w:rPr>
        <w:rFonts w:ascii="Symbol" w:hAnsi="Symbol" w:hint="default"/>
      </w:rPr>
    </w:lvl>
    <w:lvl w:ilvl="2" w:tplc="CB7E2DA4">
      <w:start w:val="1"/>
      <w:numFmt w:val="bullet"/>
      <w:lvlText w:val=""/>
      <w:lvlJc w:val="left"/>
      <w:pPr>
        <w:ind w:left="2520" w:hanging="360"/>
      </w:pPr>
      <w:rPr>
        <w:rFonts w:ascii="Wingdings" w:hAnsi="Wingdings" w:hint="default"/>
      </w:rPr>
    </w:lvl>
    <w:lvl w:ilvl="3" w:tplc="5186F39E">
      <w:start w:val="1"/>
      <w:numFmt w:val="bullet"/>
      <w:lvlText w:val=""/>
      <w:lvlJc w:val="left"/>
      <w:pPr>
        <w:ind w:left="3240" w:hanging="360"/>
      </w:pPr>
      <w:rPr>
        <w:rFonts w:ascii="Symbol" w:hAnsi="Symbol" w:hint="default"/>
      </w:rPr>
    </w:lvl>
    <w:lvl w:ilvl="4" w:tplc="99A4D89E">
      <w:start w:val="1"/>
      <w:numFmt w:val="bullet"/>
      <w:lvlText w:val="o"/>
      <w:lvlJc w:val="left"/>
      <w:pPr>
        <w:ind w:left="3960" w:hanging="360"/>
      </w:pPr>
      <w:rPr>
        <w:rFonts w:ascii="Courier New" w:hAnsi="Courier New" w:hint="default"/>
      </w:rPr>
    </w:lvl>
    <w:lvl w:ilvl="5" w:tplc="9D86B6F2">
      <w:start w:val="1"/>
      <w:numFmt w:val="bullet"/>
      <w:lvlText w:val=""/>
      <w:lvlJc w:val="left"/>
      <w:pPr>
        <w:ind w:left="4680" w:hanging="360"/>
      </w:pPr>
      <w:rPr>
        <w:rFonts w:ascii="Wingdings" w:hAnsi="Wingdings" w:hint="default"/>
      </w:rPr>
    </w:lvl>
    <w:lvl w:ilvl="6" w:tplc="EE060E84">
      <w:start w:val="1"/>
      <w:numFmt w:val="bullet"/>
      <w:lvlText w:val=""/>
      <w:lvlJc w:val="left"/>
      <w:pPr>
        <w:ind w:left="5400" w:hanging="360"/>
      </w:pPr>
      <w:rPr>
        <w:rFonts w:ascii="Symbol" w:hAnsi="Symbol" w:hint="default"/>
      </w:rPr>
    </w:lvl>
    <w:lvl w:ilvl="7" w:tplc="5DC00C06">
      <w:start w:val="1"/>
      <w:numFmt w:val="bullet"/>
      <w:lvlText w:val="o"/>
      <w:lvlJc w:val="left"/>
      <w:pPr>
        <w:ind w:left="6120" w:hanging="360"/>
      </w:pPr>
      <w:rPr>
        <w:rFonts w:ascii="Courier New" w:hAnsi="Courier New" w:hint="default"/>
      </w:rPr>
    </w:lvl>
    <w:lvl w:ilvl="8" w:tplc="C100A278">
      <w:start w:val="1"/>
      <w:numFmt w:val="bullet"/>
      <w:lvlText w:val=""/>
      <w:lvlJc w:val="left"/>
      <w:pPr>
        <w:ind w:left="6840" w:hanging="360"/>
      </w:pPr>
      <w:rPr>
        <w:rFonts w:ascii="Wingdings" w:hAnsi="Wingdings" w:hint="default"/>
      </w:rPr>
    </w:lvl>
  </w:abstractNum>
  <w:abstractNum w:abstractNumId="6" w15:restartNumberingAfterBreak="0">
    <w:nsid w:val="2BB615A0"/>
    <w:multiLevelType w:val="multilevel"/>
    <w:tmpl w:val="AF1C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D520A3"/>
    <w:multiLevelType w:val="hybridMultilevel"/>
    <w:tmpl w:val="0B008060"/>
    <w:lvl w:ilvl="0" w:tplc="BA06047A">
      <w:start w:val="1"/>
      <w:numFmt w:val="bullet"/>
      <w:lvlText w:val=""/>
      <w:lvlJc w:val="left"/>
      <w:pPr>
        <w:ind w:left="2166" w:hanging="360"/>
      </w:pPr>
      <w:rPr>
        <w:rFonts w:ascii="Symbol" w:hAnsi="Symbol" w:hint="default"/>
      </w:rPr>
    </w:lvl>
    <w:lvl w:ilvl="1" w:tplc="36C0F38E">
      <w:start w:val="1"/>
      <w:numFmt w:val="bullet"/>
      <w:lvlText w:val="o"/>
      <w:lvlJc w:val="left"/>
      <w:pPr>
        <w:ind w:left="2886" w:hanging="360"/>
      </w:pPr>
      <w:rPr>
        <w:rFonts w:ascii="Courier New" w:hAnsi="Courier New" w:hint="default"/>
      </w:rPr>
    </w:lvl>
    <w:lvl w:ilvl="2" w:tplc="4468B5B0" w:tentative="1">
      <w:start w:val="1"/>
      <w:numFmt w:val="bullet"/>
      <w:lvlText w:val=""/>
      <w:lvlJc w:val="left"/>
      <w:pPr>
        <w:ind w:left="3606" w:hanging="360"/>
      </w:pPr>
      <w:rPr>
        <w:rFonts w:ascii="Wingdings" w:hAnsi="Wingdings" w:hint="default"/>
      </w:rPr>
    </w:lvl>
    <w:lvl w:ilvl="3" w:tplc="96D01916" w:tentative="1">
      <w:start w:val="1"/>
      <w:numFmt w:val="bullet"/>
      <w:lvlText w:val=""/>
      <w:lvlJc w:val="left"/>
      <w:pPr>
        <w:ind w:left="4326" w:hanging="360"/>
      </w:pPr>
      <w:rPr>
        <w:rFonts w:ascii="Symbol" w:hAnsi="Symbol" w:hint="default"/>
      </w:rPr>
    </w:lvl>
    <w:lvl w:ilvl="4" w:tplc="A25083AC" w:tentative="1">
      <w:start w:val="1"/>
      <w:numFmt w:val="bullet"/>
      <w:lvlText w:val="o"/>
      <w:lvlJc w:val="left"/>
      <w:pPr>
        <w:ind w:left="5046" w:hanging="360"/>
      </w:pPr>
      <w:rPr>
        <w:rFonts w:ascii="Courier New" w:hAnsi="Courier New" w:hint="default"/>
      </w:rPr>
    </w:lvl>
    <w:lvl w:ilvl="5" w:tplc="F6BE9416" w:tentative="1">
      <w:start w:val="1"/>
      <w:numFmt w:val="bullet"/>
      <w:lvlText w:val=""/>
      <w:lvlJc w:val="left"/>
      <w:pPr>
        <w:ind w:left="5766" w:hanging="360"/>
      </w:pPr>
      <w:rPr>
        <w:rFonts w:ascii="Wingdings" w:hAnsi="Wingdings" w:hint="default"/>
      </w:rPr>
    </w:lvl>
    <w:lvl w:ilvl="6" w:tplc="88C6AD4C" w:tentative="1">
      <w:start w:val="1"/>
      <w:numFmt w:val="bullet"/>
      <w:lvlText w:val=""/>
      <w:lvlJc w:val="left"/>
      <w:pPr>
        <w:ind w:left="6486" w:hanging="360"/>
      </w:pPr>
      <w:rPr>
        <w:rFonts w:ascii="Symbol" w:hAnsi="Symbol" w:hint="default"/>
      </w:rPr>
    </w:lvl>
    <w:lvl w:ilvl="7" w:tplc="D3589880" w:tentative="1">
      <w:start w:val="1"/>
      <w:numFmt w:val="bullet"/>
      <w:lvlText w:val="o"/>
      <w:lvlJc w:val="left"/>
      <w:pPr>
        <w:ind w:left="7206" w:hanging="360"/>
      </w:pPr>
      <w:rPr>
        <w:rFonts w:ascii="Courier New" w:hAnsi="Courier New" w:hint="default"/>
      </w:rPr>
    </w:lvl>
    <w:lvl w:ilvl="8" w:tplc="CDB6588A" w:tentative="1">
      <w:start w:val="1"/>
      <w:numFmt w:val="bullet"/>
      <w:lvlText w:val=""/>
      <w:lvlJc w:val="left"/>
      <w:pPr>
        <w:ind w:left="7926" w:hanging="360"/>
      </w:pPr>
      <w:rPr>
        <w:rFonts w:ascii="Wingdings" w:hAnsi="Wingdings" w:hint="default"/>
      </w:rPr>
    </w:lvl>
  </w:abstractNum>
  <w:abstractNum w:abstractNumId="8" w15:restartNumberingAfterBreak="0">
    <w:nsid w:val="5BD535E3"/>
    <w:multiLevelType w:val="multilevel"/>
    <w:tmpl w:val="EA3C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69112E"/>
    <w:multiLevelType w:val="hybridMultilevel"/>
    <w:tmpl w:val="7DAC9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7"/>
  </w:num>
  <w:num w:numId="6">
    <w:abstractNumId w:val="9"/>
  </w:num>
  <w:num w:numId="7">
    <w:abstractNumId w:val="4"/>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1F32"/>
    <w:rsid w:val="000049F5"/>
    <w:rsid w:val="00006F89"/>
    <w:rsid w:val="00007ACB"/>
    <w:rsid w:val="0001420A"/>
    <w:rsid w:val="00014FC5"/>
    <w:rsid w:val="00015BE3"/>
    <w:rsid w:val="000167A6"/>
    <w:rsid w:val="000168E0"/>
    <w:rsid w:val="00017A4C"/>
    <w:rsid w:val="00023F13"/>
    <w:rsid w:val="0003164D"/>
    <w:rsid w:val="00041568"/>
    <w:rsid w:val="0004495F"/>
    <w:rsid w:val="0005025E"/>
    <w:rsid w:val="00051D9C"/>
    <w:rsid w:val="000719A9"/>
    <w:rsid w:val="000727FE"/>
    <w:rsid w:val="00077175"/>
    <w:rsid w:val="0008394A"/>
    <w:rsid w:val="00085A5D"/>
    <w:rsid w:val="00087993"/>
    <w:rsid w:val="00092F31"/>
    <w:rsid w:val="00095F74"/>
    <w:rsid w:val="00096025"/>
    <w:rsid w:val="000A179B"/>
    <w:rsid w:val="000A404C"/>
    <w:rsid w:val="000A53CD"/>
    <w:rsid w:val="000A62F4"/>
    <w:rsid w:val="000A70A3"/>
    <w:rsid w:val="000B052D"/>
    <w:rsid w:val="000B478E"/>
    <w:rsid w:val="000C406E"/>
    <w:rsid w:val="000C5A3C"/>
    <w:rsid w:val="000C5FFB"/>
    <w:rsid w:val="000D4A28"/>
    <w:rsid w:val="000D52D7"/>
    <w:rsid w:val="000D7BAA"/>
    <w:rsid w:val="000E1514"/>
    <w:rsid w:val="000E279E"/>
    <w:rsid w:val="000E4DD1"/>
    <w:rsid w:val="000E745E"/>
    <w:rsid w:val="000F2915"/>
    <w:rsid w:val="000F41AF"/>
    <w:rsid w:val="000F6061"/>
    <w:rsid w:val="00100CC3"/>
    <w:rsid w:val="00103753"/>
    <w:rsid w:val="00107D75"/>
    <w:rsid w:val="00115498"/>
    <w:rsid w:val="001157BE"/>
    <w:rsid w:val="00121977"/>
    <w:rsid w:val="00121F85"/>
    <w:rsid w:val="001233C1"/>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3D84"/>
    <w:rsid w:val="001A4A48"/>
    <w:rsid w:val="001B1EE1"/>
    <w:rsid w:val="001C2715"/>
    <w:rsid w:val="001C32A2"/>
    <w:rsid w:val="001C33A1"/>
    <w:rsid w:val="001D0574"/>
    <w:rsid w:val="001D4790"/>
    <w:rsid w:val="001E2EA0"/>
    <w:rsid w:val="001E7FFD"/>
    <w:rsid w:val="001F2B93"/>
    <w:rsid w:val="001F34C2"/>
    <w:rsid w:val="001F5A74"/>
    <w:rsid w:val="001F71CA"/>
    <w:rsid w:val="00200DEF"/>
    <w:rsid w:val="00204FF1"/>
    <w:rsid w:val="0020524B"/>
    <w:rsid w:val="00207968"/>
    <w:rsid w:val="0021422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16A"/>
    <w:rsid w:val="002B4849"/>
    <w:rsid w:val="002B6731"/>
    <w:rsid w:val="002B7039"/>
    <w:rsid w:val="002C76ED"/>
    <w:rsid w:val="002C771D"/>
    <w:rsid w:val="002C7AD4"/>
    <w:rsid w:val="002C7FCB"/>
    <w:rsid w:val="002D557C"/>
    <w:rsid w:val="002D6755"/>
    <w:rsid w:val="002D6C66"/>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1E3F"/>
    <w:rsid w:val="00332B09"/>
    <w:rsid w:val="00334171"/>
    <w:rsid w:val="00341B94"/>
    <w:rsid w:val="00350AE0"/>
    <w:rsid w:val="00352604"/>
    <w:rsid w:val="003538D5"/>
    <w:rsid w:val="00354516"/>
    <w:rsid w:val="003562B8"/>
    <w:rsid w:val="0035658F"/>
    <w:rsid w:val="0035719C"/>
    <w:rsid w:val="00365CDF"/>
    <w:rsid w:val="00366685"/>
    <w:rsid w:val="003668D0"/>
    <w:rsid w:val="0037116A"/>
    <w:rsid w:val="0037227C"/>
    <w:rsid w:val="00374C45"/>
    <w:rsid w:val="00385D8B"/>
    <w:rsid w:val="00386634"/>
    <w:rsid w:val="003907D7"/>
    <w:rsid w:val="003933D9"/>
    <w:rsid w:val="00393F65"/>
    <w:rsid w:val="00395B71"/>
    <w:rsid w:val="003A2084"/>
    <w:rsid w:val="003A608C"/>
    <w:rsid w:val="003B080B"/>
    <w:rsid w:val="003B3D09"/>
    <w:rsid w:val="003B6057"/>
    <w:rsid w:val="003C14DF"/>
    <w:rsid w:val="003C1FEF"/>
    <w:rsid w:val="003C5451"/>
    <w:rsid w:val="003D322D"/>
    <w:rsid w:val="003D3CEB"/>
    <w:rsid w:val="003E1F8A"/>
    <w:rsid w:val="003F0E83"/>
    <w:rsid w:val="003F2610"/>
    <w:rsid w:val="003F643D"/>
    <w:rsid w:val="003F6587"/>
    <w:rsid w:val="003F7A3D"/>
    <w:rsid w:val="004003AE"/>
    <w:rsid w:val="00410A8E"/>
    <w:rsid w:val="0041698B"/>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487"/>
    <w:rsid w:val="0048655D"/>
    <w:rsid w:val="00494514"/>
    <w:rsid w:val="00496B9D"/>
    <w:rsid w:val="00496FB8"/>
    <w:rsid w:val="004A0171"/>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07ACB"/>
    <w:rsid w:val="005110B5"/>
    <w:rsid w:val="00512AF8"/>
    <w:rsid w:val="0051455B"/>
    <w:rsid w:val="00515A6C"/>
    <w:rsid w:val="00517935"/>
    <w:rsid w:val="00526CBC"/>
    <w:rsid w:val="00532D58"/>
    <w:rsid w:val="00532D7D"/>
    <w:rsid w:val="005360DA"/>
    <w:rsid w:val="00543F79"/>
    <w:rsid w:val="00552D39"/>
    <w:rsid w:val="00555DC1"/>
    <w:rsid w:val="00560932"/>
    <w:rsid w:val="005630FD"/>
    <w:rsid w:val="005645D9"/>
    <w:rsid w:val="0057060C"/>
    <w:rsid w:val="00571E14"/>
    <w:rsid w:val="00577D3F"/>
    <w:rsid w:val="00581C6E"/>
    <w:rsid w:val="00587A8C"/>
    <w:rsid w:val="00590A4A"/>
    <w:rsid w:val="005939F3"/>
    <w:rsid w:val="00593D67"/>
    <w:rsid w:val="00596418"/>
    <w:rsid w:val="005966A2"/>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0603A"/>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1221A"/>
    <w:rsid w:val="0072009E"/>
    <w:rsid w:val="007205A7"/>
    <w:rsid w:val="007242BC"/>
    <w:rsid w:val="00725F66"/>
    <w:rsid w:val="00730DB3"/>
    <w:rsid w:val="00734B01"/>
    <w:rsid w:val="00743BBC"/>
    <w:rsid w:val="00744942"/>
    <w:rsid w:val="00747EF2"/>
    <w:rsid w:val="007547B6"/>
    <w:rsid w:val="0076217E"/>
    <w:rsid w:val="007635BC"/>
    <w:rsid w:val="00763CF6"/>
    <w:rsid w:val="007805FB"/>
    <w:rsid w:val="0078368F"/>
    <w:rsid w:val="00784D05"/>
    <w:rsid w:val="00785D83"/>
    <w:rsid w:val="007922AF"/>
    <w:rsid w:val="0079365F"/>
    <w:rsid w:val="00796D96"/>
    <w:rsid w:val="007A1104"/>
    <w:rsid w:val="007A2481"/>
    <w:rsid w:val="007A37D3"/>
    <w:rsid w:val="007A3F44"/>
    <w:rsid w:val="007A6E96"/>
    <w:rsid w:val="007A7888"/>
    <w:rsid w:val="007B1E95"/>
    <w:rsid w:val="007B28FB"/>
    <w:rsid w:val="007B2F45"/>
    <w:rsid w:val="007B7558"/>
    <w:rsid w:val="007C0541"/>
    <w:rsid w:val="007C3211"/>
    <w:rsid w:val="007C5E2D"/>
    <w:rsid w:val="007C6355"/>
    <w:rsid w:val="007D243A"/>
    <w:rsid w:val="007D314C"/>
    <w:rsid w:val="007D72B7"/>
    <w:rsid w:val="007E7942"/>
    <w:rsid w:val="007F1A32"/>
    <w:rsid w:val="0080574D"/>
    <w:rsid w:val="00807A35"/>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2AF3"/>
    <w:rsid w:val="008B4D58"/>
    <w:rsid w:val="008B573C"/>
    <w:rsid w:val="008B5B6C"/>
    <w:rsid w:val="008B7FE2"/>
    <w:rsid w:val="008C37F3"/>
    <w:rsid w:val="008C3AFA"/>
    <w:rsid w:val="008C3DF6"/>
    <w:rsid w:val="008C4BBD"/>
    <w:rsid w:val="008D0387"/>
    <w:rsid w:val="008D136B"/>
    <w:rsid w:val="008E0214"/>
    <w:rsid w:val="008E08DD"/>
    <w:rsid w:val="008E36CF"/>
    <w:rsid w:val="008E3A0F"/>
    <w:rsid w:val="008F608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2902"/>
    <w:rsid w:val="00984499"/>
    <w:rsid w:val="00984C2A"/>
    <w:rsid w:val="00991379"/>
    <w:rsid w:val="00991413"/>
    <w:rsid w:val="00991C43"/>
    <w:rsid w:val="00992B99"/>
    <w:rsid w:val="00992E31"/>
    <w:rsid w:val="00995EA0"/>
    <w:rsid w:val="0099678A"/>
    <w:rsid w:val="009A0648"/>
    <w:rsid w:val="009A14AB"/>
    <w:rsid w:val="009A36AE"/>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1F2C"/>
    <w:rsid w:val="00A06AD5"/>
    <w:rsid w:val="00A123EA"/>
    <w:rsid w:val="00A12C17"/>
    <w:rsid w:val="00A154B5"/>
    <w:rsid w:val="00A209DA"/>
    <w:rsid w:val="00A23393"/>
    <w:rsid w:val="00A23708"/>
    <w:rsid w:val="00A255E2"/>
    <w:rsid w:val="00A33180"/>
    <w:rsid w:val="00A3570A"/>
    <w:rsid w:val="00A37494"/>
    <w:rsid w:val="00A42758"/>
    <w:rsid w:val="00A610F6"/>
    <w:rsid w:val="00A61B52"/>
    <w:rsid w:val="00A6226F"/>
    <w:rsid w:val="00A6640C"/>
    <w:rsid w:val="00A664B6"/>
    <w:rsid w:val="00A72225"/>
    <w:rsid w:val="00A8385D"/>
    <w:rsid w:val="00AA05D3"/>
    <w:rsid w:val="00AB0791"/>
    <w:rsid w:val="00AB18F5"/>
    <w:rsid w:val="00AB28A7"/>
    <w:rsid w:val="00AC103B"/>
    <w:rsid w:val="00AC4537"/>
    <w:rsid w:val="00AD1247"/>
    <w:rsid w:val="00AD350F"/>
    <w:rsid w:val="00AD4D1E"/>
    <w:rsid w:val="00AD5AF2"/>
    <w:rsid w:val="00AD61A5"/>
    <w:rsid w:val="00AE4440"/>
    <w:rsid w:val="00AF291E"/>
    <w:rsid w:val="00AF4685"/>
    <w:rsid w:val="00AF562F"/>
    <w:rsid w:val="00AF5B62"/>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19A4"/>
    <w:rsid w:val="00B7226B"/>
    <w:rsid w:val="00B75E62"/>
    <w:rsid w:val="00B770E3"/>
    <w:rsid w:val="00BA0AAF"/>
    <w:rsid w:val="00BA2466"/>
    <w:rsid w:val="00BA3DC3"/>
    <w:rsid w:val="00BA5F71"/>
    <w:rsid w:val="00BA6A1D"/>
    <w:rsid w:val="00BA6FD4"/>
    <w:rsid w:val="00BB3372"/>
    <w:rsid w:val="00BB6092"/>
    <w:rsid w:val="00BC02F9"/>
    <w:rsid w:val="00BC0DD1"/>
    <w:rsid w:val="00BC1B3C"/>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2AB1"/>
    <w:rsid w:val="00C3496D"/>
    <w:rsid w:val="00C34A0A"/>
    <w:rsid w:val="00C3595D"/>
    <w:rsid w:val="00C36AF3"/>
    <w:rsid w:val="00C4052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418D"/>
    <w:rsid w:val="00D46A2E"/>
    <w:rsid w:val="00D60620"/>
    <w:rsid w:val="00D64528"/>
    <w:rsid w:val="00D742A4"/>
    <w:rsid w:val="00D76860"/>
    <w:rsid w:val="00D814A0"/>
    <w:rsid w:val="00D8660E"/>
    <w:rsid w:val="00D9003D"/>
    <w:rsid w:val="00D95501"/>
    <w:rsid w:val="00DA66CF"/>
    <w:rsid w:val="00DA73E8"/>
    <w:rsid w:val="00DB1B78"/>
    <w:rsid w:val="00DB2FFA"/>
    <w:rsid w:val="00DB58DC"/>
    <w:rsid w:val="00DC001F"/>
    <w:rsid w:val="00DC2063"/>
    <w:rsid w:val="00DD347B"/>
    <w:rsid w:val="00DD4688"/>
    <w:rsid w:val="00DD5C9E"/>
    <w:rsid w:val="00DD62DD"/>
    <w:rsid w:val="00DD7791"/>
    <w:rsid w:val="00DD7D2F"/>
    <w:rsid w:val="00DD7DD6"/>
    <w:rsid w:val="00DF0910"/>
    <w:rsid w:val="00DF4D2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6AB5"/>
    <w:rsid w:val="00E57435"/>
    <w:rsid w:val="00E60CA4"/>
    <w:rsid w:val="00E62FA5"/>
    <w:rsid w:val="00E633E0"/>
    <w:rsid w:val="00E7107D"/>
    <w:rsid w:val="00E77301"/>
    <w:rsid w:val="00E80F15"/>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111F"/>
    <w:rsid w:val="00EC28D8"/>
    <w:rsid w:val="00EE3DB1"/>
    <w:rsid w:val="00EF0124"/>
    <w:rsid w:val="00EF3347"/>
    <w:rsid w:val="00F0403D"/>
    <w:rsid w:val="00F04E67"/>
    <w:rsid w:val="00F05C55"/>
    <w:rsid w:val="00F1523B"/>
    <w:rsid w:val="00F170BE"/>
    <w:rsid w:val="00F248F3"/>
    <w:rsid w:val="00F260C2"/>
    <w:rsid w:val="00F268CA"/>
    <w:rsid w:val="00F348A6"/>
    <w:rsid w:val="00F3669E"/>
    <w:rsid w:val="00F43CDC"/>
    <w:rsid w:val="00F451A3"/>
    <w:rsid w:val="00F4738C"/>
    <w:rsid w:val="00F52D3B"/>
    <w:rsid w:val="00F530D5"/>
    <w:rsid w:val="00F64A18"/>
    <w:rsid w:val="00F719AF"/>
    <w:rsid w:val="00F755BB"/>
    <w:rsid w:val="00F75BD5"/>
    <w:rsid w:val="00F81D99"/>
    <w:rsid w:val="00F81F4F"/>
    <w:rsid w:val="00F83284"/>
    <w:rsid w:val="00F8379C"/>
    <w:rsid w:val="00F8387E"/>
    <w:rsid w:val="00F876C6"/>
    <w:rsid w:val="00F91E48"/>
    <w:rsid w:val="00F9399C"/>
    <w:rsid w:val="00F93FE5"/>
    <w:rsid w:val="00F95D90"/>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 w:val="019E42CD"/>
    <w:rsid w:val="01CBD8EC"/>
    <w:rsid w:val="01EF0933"/>
    <w:rsid w:val="020FBDF1"/>
    <w:rsid w:val="03246491"/>
    <w:rsid w:val="03943652"/>
    <w:rsid w:val="085CD5E1"/>
    <w:rsid w:val="093C081B"/>
    <w:rsid w:val="09DD0F8A"/>
    <w:rsid w:val="0A0F2743"/>
    <w:rsid w:val="0A82384A"/>
    <w:rsid w:val="0AA3E008"/>
    <w:rsid w:val="0AF8DA36"/>
    <w:rsid w:val="0DA26CB1"/>
    <w:rsid w:val="0DFD5533"/>
    <w:rsid w:val="0F69251F"/>
    <w:rsid w:val="0F992594"/>
    <w:rsid w:val="0FF9B9F3"/>
    <w:rsid w:val="1064E114"/>
    <w:rsid w:val="11D3493D"/>
    <w:rsid w:val="1421CA66"/>
    <w:rsid w:val="14371532"/>
    <w:rsid w:val="152EB5B6"/>
    <w:rsid w:val="15B0700F"/>
    <w:rsid w:val="15E09720"/>
    <w:rsid w:val="174C21C8"/>
    <w:rsid w:val="17E5006A"/>
    <w:rsid w:val="1815520E"/>
    <w:rsid w:val="185CE0A4"/>
    <w:rsid w:val="191F58DB"/>
    <w:rsid w:val="1AE6E7F5"/>
    <w:rsid w:val="1B395819"/>
    <w:rsid w:val="1E81AEC8"/>
    <w:rsid w:val="1E88D205"/>
    <w:rsid w:val="1EC2FB64"/>
    <w:rsid w:val="1F803495"/>
    <w:rsid w:val="1F87B8E7"/>
    <w:rsid w:val="23A4717B"/>
    <w:rsid w:val="24CFD545"/>
    <w:rsid w:val="266BA5A6"/>
    <w:rsid w:val="28B35DF1"/>
    <w:rsid w:val="29D1E84C"/>
    <w:rsid w:val="2AE4D6F9"/>
    <w:rsid w:val="3090E5A6"/>
    <w:rsid w:val="31F577C0"/>
    <w:rsid w:val="3205EDD3"/>
    <w:rsid w:val="35B428F2"/>
    <w:rsid w:val="377A6AE6"/>
    <w:rsid w:val="38C2DF75"/>
    <w:rsid w:val="3965BE71"/>
    <w:rsid w:val="39DA57FE"/>
    <w:rsid w:val="39DAF59D"/>
    <w:rsid w:val="3B12C528"/>
    <w:rsid w:val="3BC0DD54"/>
    <w:rsid w:val="3E2F5AC5"/>
    <w:rsid w:val="3E52FBAB"/>
    <w:rsid w:val="3F346CB8"/>
    <w:rsid w:val="3F8CDCF9"/>
    <w:rsid w:val="41A0B353"/>
    <w:rsid w:val="41E989B1"/>
    <w:rsid w:val="4223ADD7"/>
    <w:rsid w:val="4477FF9B"/>
    <w:rsid w:val="448BDDB9"/>
    <w:rsid w:val="44CEEE85"/>
    <w:rsid w:val="457100E9"/>
    <w:rsid w:val="46198F0C"/>
    <w:rsid w:val="48D38445"/>
    <w:rsid w:val="491C8259"/>
    <w:rsid w:val="4CC0DD28"/>
    <w:rsid w:val="4DB64A79"/>
    <w:rsid w:val="4E124468"/>
    <w:rsid w:val="4E789BEB"/>
    <w:rsid w:val="4EFBFEFA"/>
    <w:rsid w:val="4FA0BC3D"/>
    <w:rsid w:val="52CB8145"/>
    <w:rsid w:val="53F06E92"/>
    <w:rsid w:val="540E77E8"/>
    <w:rsid w:val="54E37922"/>
    <w:rsid w:val="55A8972F"/>
    <w:rsid w:val="5609521D"/>
    <w:rsid w:val="59FF1691"/>
    <w:rsid w:val="5B078DAB"/>
    <w:rsid w:val="5B9AE6F2"/>
    <w:rsid w:val="60123CA5"/>
    <w:rsid w:val="6069F3C8"/>
    <w:rsid w:val="61C34B17"/>
    <w:rsid w:val="62FB094B"/>
    <w:rsid w:val="63A4E71B"/>
    <w:rsid w:val="63F249C9"/>
    <w:rsid w:val="65A5929C"/>
    <w:rsid w:val="691C08D6"/>
    <w:rsid w:val="6A423D08"/>
    <w:rsid w:val="6B7E51DD"/>
    <w:rsid w:val="6C467814"/>
    <w:rsid w:val="6D757F03"/>
    <w:rsid w:val="6DC89CEB"/>
    <w:rsid w:val="6E25DE9E"/>
    <w:rsid w:val="6F4C2C8B"/>
    <w:rsid w:val="6FBDCE55"/>
    <w:rsid w:val="70CF3A8F"/>
    <w:rsid w:val="71CF830C"/>
    <w:rsid w:val="71DC0836"/>
    <w:rsid w:val="71FA398E"/>
    <w:rsid w:val="720169EC"/>
    <w:rsid w:val="76D9C83A"/>
    <w:rsid w:val="7832215D"/>
    <w:rsid w:val="7B08CC75"/>
    <w:rsid w:val="7B4E2EAE"/>
    <w:rsid w:val="7B6DF877"/>
    <w:rsid w:val="7BA51070"/>
    <w:rsid w:val="7BDC841E"/>
    <w:rsid w:val="7C266046"/>
    <w:rsid w:val="7CEF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66B1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customStyle="1" w:styleId="normaltextrun">
    <w:name w:val="normaltextrun"/>
    <w:basedOn w:val="DefaultParagraphFont"/>
    <w:rsid w:val="002D6C66"/>
  </w:style>
  <w:style w:type="character" w:customStyle="1" w:styleId="eop">
    <w:name w:val="eop"/>
    <w:basedOn w:val="DefaultParagraphFont"/>
    <w:rsid w:val="002D6C66"/>
  </w:style>
  <w:style w:type="paragraph" w:customStyle="1" w:styleId="paragraph">
    <w:name w:val="paragraph"/>
    <w:basedOn w:val="Normal"/>
    <w:rsid w:val="002D6C66"/>
    <w:pPr>
      <w:widowControl/>
      <w:suppressAutoHyphens w:val="0"/>
      <w:spacing w:before="100" w:beforeAutospacing="1" w:after="100" w:afterAutospacing="1"/>
    </w:pPr>
    <w:rPr>
      <w:szCs w:val="24"/>
      <w:lang w:eastAsia="en-US"/>
    </w:rPr>
  </w:style>
  <w:style w:type="paragraph" w:styleId="Revision">
    <w:name w:val="Revision"/>
    <w:hidden/>
    <w:uiPriority w:val="99"/>
    <w:semiHidden/>
    <w:rsid w:val="007242B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97">
      <w:bodyDiv w:val="1"/>
      <w:marLeft w:val="0"/>
      <w:marRight w:val="0"/>
      <w:marTop w:val="0"/>
      <w:marBottom w:val="0"/>
      <w:divBdr>
        <w:top w:val="none" w:sz="0" w:space="0" w:color="auto"/>
        <w:left w:val="none" w:sz="0" w:space="0" w:color="auto"/>
        <w:bottom w:val="none" w:sz="0" w:space="0" w:color="auto"/>
        <w:right w:val="none" w:sz="0" w:space="0" w:color="auto"/>
      </w:divBdr>
    </w:div>
    <w:div w:id="41564170">
      <w:bodyDiv w:val="1"/>
      <w:marLeft w:val="0"/>
      <w:marRight w:val="0"/>
      <w:marTop w:val="0"/>
      <w:marBottom w:val="0"/>
      <w:divBdr>
        <w:top w:val="none" w:sz="0" w:space="0" w:color="auto"/>
        <w:left w:val="none" w:sz="0" w:space="0" w:color="auto"/>
        <w:bottom w:val="none" w:sz="0" w:space="0" w:color="auto"/>
        <w:right w:val="none" w:sz="0" w:space="0" w:color="auto"/>
      </w:divBdr>
    </w:div>
    <w:div w:id="335572370">
      <w:bodyDiv w:val="1"/>
      <w:marLeft w:val="0"/>
      <w:marRight w:val="0"/>
      <w:marTop w:val="0"/>
      <w:marBottom w:val="0"/>
      <w:divBdr>
        <w:top w:val="none" w:sz="0" w:space="0" w:color="auto"/>
        <w:left w:val="none" w:sz="0" w:space="0" w:color="auto"/>
        <w:bottom w:val="none" w:sz="0" w:space="0" w:color="auto"/>
        <w:right w:val="none" w:sz="0" w:space="0" w:color="auto"/>
      </w:divBdr>
    </w:div>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479925778">
      <w:bodyDiv w:val="1"/>
      <w:marLeft w:val="0"/>
      <w:marRight w:val="0"/>
      <w:marTop w:val="0"/>
      <w:marBottom w:val="0"/>
      <w:divBdr>
        <w:top w:val="none" w:sz="0" w:space="0" w:color="auto"/>
        <w:left w:val="none" w:sz="0" w:space="0" w:color="auto"/>
        <w:bottom w:val="none" w:sz="0" w:space="0" w:color="auto"/>
        <w:right w:val="none" w:sz="0" w:space="0" w:color="auto"/>
      </w:divBdr>
    </w:div>
    <w:div w:id="542376182">
      <w:bodyDiv w:val="1"/>
      <w:marLeft w:val="0"/>
      <w:marRight w:val="0"/>
      <w:marTop w:val="0"/>
      <w:marBottom w:val="0"/>
      <w:divBdr>
        <w:top w:val="none" w:sz="0" w:space="0" w:color="auto"/>
        <w:left w:val="none" w:sz="0" w:space="0" w:color="auto"/>
        <w:bottom w:val="none" w:sz="0" w:space="0" w:color="auto"/>
        <w:right w:val="none" w:sz="0" w:space="0" w:color="auto"/>
      </w:divBdr>
    </w:div>
    <w:div w:id="715665372">
      <w:bodyDiv w:val="1"/>
      <w:marLeft w:val="0"/>
      <w:marRight w:val="0"/>
      <w:marTop w:val="0"/>
      <w:marBottom w:val="0"/>
      <w:divBdr>
        <w:top w:val="none" w:sz="0" w:space="0" w:color="auto"/>
        <w:left w:val="none" w:sz="0" w:space="0" w:color="auto"/>
        <w:bottom w:val="none" w:sz="0" w:space="0" w:color="auto"/>
        <w:right w:val="none" w:sz="0" w:space="0" w:color="auto"/>
      </w:divBdr>
    </w:div>
    <w:div w:id="831916910">
      <w:bodyDiv w:val="1"/>
      <w:marLeft w:val="0"/>
      <w:marRight w:val="0"/>
      <w:marTop w:val="0"/>
      <w:marBottom w:val="0"/>
      <w:divBdr>
        <w:top w:val="none" w:sz="0" w:space="0" w:color="auto"/>
        <w:left w:val="none" w:sz="0" w:space="0" w:color="auto"/>
        <w:bottom w:val="none" w:sz="0" w:space="0" w:color="auto"/>
        <w:right w:val="none" w:sz="0" w:space="0" w:color="auto"/>
      </w:divBdr>
    </w:div>
    <w:div w:id="913783330">
      <w:bodyDiv w:val="1"/>
      <w:marLeft w:val="0"/>
      <w:marRight w:val="0"/>
      <w:marTop w:val="0"/>
      <w:marBottom w:val="0"/>
      <w:divBdr>
        <w:top w:val="none" w:sz="0" w:space="0" w:color="auto"/>
        <w:left w:val="none" w:sz="0" w:space="0" w:color="auto"/>
        <w:bottom w:val="none" w:sz="0" w:space="0" w:color="auto"/>
        <w:right w:val="none" w:sz="0" w:space="0" w:color="auto"/>
      </w:divBdr>
    </w:div>
    <w:div w:id="975179604">
      <w:bodyDiv w:val="1"/>
      <w:marLeft w:val="0"/>
      <w:marRight w:val="0"/>
      <w:marTop w:val="0"/>
      <w:marBottom w:val="0"/>
      <w:divBdr>
        <w:top w:val="none" w:sz="0" w:space="0" w:color="auto"/>
        <w:left w:val="none" w:sz="0" w:space="0" w:color="auto"/>
        <w:bottom w:val="none" w:sz="0" w:space="0" w:color="auto"/>
        <w:right w:val="none" w:sz="0" w:space="0" w:color="auto"/>
      </w:divBdr>
    </w:div>
    <w:div w:id="1338193917">
      <w:bodyDiv w:val="1"/>
      <w:marLeft w:val="0"/>
      <w:marRight w:val="0"/>
      <w:marTop w:val="0"/>
      <w:marBottom w:val="0"/>
      <w:divBdr>
        <w:top w:val="none" w:sz="0" w:space="0" w:color="auto"/>
        <w:left w:val="none" w:sz="0" w:space="0" w:color="auto"/>
        <w:bottom w:val="none" w:sz="0" w:space="0" w:color="auto"/>
        <w:right w:val="none" w:sz="0" w:space="0" w:color="auto"/>
      </w:divBdr>
    </w:div>
    <w:div w:id="1447120836">
      <w:bodyDiv w:val="1"/>
      <w:marLeft w:val="0"/>
      <w:marRight w:val="0"/>
      <w:marTop w:val="0"/>
      <w:marBottom w:val="0"/>
      <w:divBdr>
        <w:top w:val="none" w:sz="0" w:space="0" w:color="auto"/>
        <w:left w:val="none" w:sz="0" w:space="0" w:color="auto"/>
        <w:bottom w:val="none" w:sz="0" w:space="0" w:color="auto"/>
        <w:right w:val="none" w:sz="0" w:space="0" w:color="auto"/>
      </w:divBdr>
      <w:divsChild>
        <w:div w:id="1116950010">
          <w:marLeft w:val="0"/>
          <w:marRight w:val="0"/>
          <w:marTop w:val="0"/>
          <w:marBottom w:val="0"/>
          <w:divBdr>
            <w:top w:val="none" w:sz="0" w:space="0" w:color="auto"/>
            <w:left w:val="none" w:sz="0" w:space="0" w:color="auto"/>
            <w:bottom w:val="none" w:sz="0" w:space="0" w:color="auto"/>
            <w:right w:val="none" w:sz="0" w:space="0" w:color="auto"/>
          </w:divBdr>
        </w:div>
        <w:div w:id="1440225721">
          <w:marLeft w:val="0"/>
          <w:marRight w:val="0"/>
          <w:marTop w:val="0"/>
          <w:marBottom w:val="0"/>
          <w:divBdr>
            <w:top w:val="none" w:sz="0" w:space="0" w:color="auto"/>
            <w:left w:val="none" w:sz="0" w:space="0" w:color="auto"/>
            <w:bottom w:val="none" w:sz="0" w:space="0" w:color="auto"/>
            <w:right w:val="none" w:sz="0" w:space="0" w:color="auto"/>
          </w:divBdr>
        </w:div>
      </w:divsChild>
    </w:div>
    <w:div w:id="1473329815">
      <w:bodyDiv w:val="1"/>
      <w:marLeft w:val="0"/>
      <w:marRight w:val="0"/>
      <w:marTop w:val="0"/>
      <w:marBottom w:val="0"/>
      <w:divBdr>
        <w:top w:val="none" w:sz="0" w:space="0" w:color="auto"/>
        <w:left w:val="none" w:sz="0" w:space="0" w:color="auto"/>
        <w:bottom w:val="none" w:sz="0" w:space="0" w:color="auto"/>
        <w:right w:val="none" w:sz="0" w:space="0" w:color="auto"/>
      </w:divBdr>
    </w:div>
    <w:div w:id="1520464011">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 w:id="1989279836">
      <w:bodyDiv w:val="1"/>
      <w:marLeft w:val="0"/>
      <w:marRight w:val="0"/>
      <w:marTop w:val="0"/>
      <w:marBottom w:val="0"/>
      <w:divBdr>
        <w:top w:val="none" w:sz="0" w:space="0" w:color="auto"/>
        <w:left w:val="none" w:sz="0" w:space="0" w:color="auto"/>
        <w:bottom w:val="none" w:sz="0" w:space="0" w:color="auto"/>
        <w:right w:val="none" w:sz="0" w:space="0" w:color="auto"/>
      </w:divBdr>
    </w:div>
    <w:div w:id="2107119357">
      <w:bodyDiv w:val="1"/>
      <w:marLeft w:val="0"/>
      <w:marRight w:val="0"/>
      <w:marTop w:val="0"/>
      <w:marBottom w:val="0"/>
      <w:divBdr>
        <w:top w:val="none" w:sz="0" w:space="0" w:color="auto"/>
        <w:left w:val="none" w:sz="0" w:space="0" w:color="auto"/>
        <w:bottom w:val="none" w:sz="0" w:space="0" w:color="auto"/>
        <w:right w:val="none" w:sz="0" w:space="0" w:color="auto"/>
      </w:divBdr>
    </w:div>
    <w:div w:id="21218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BA3C5-E6A3-4F4B-A267-B51B4BCE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791</Words>
  <Characters>5070</Characters>
  <Application>Microsoft Office Word</Application>
  <DocSecurity>0</DocSecurity>
  <Lines>42</Lines>
  <Paragraphs>11</Paragraphs>
  <ScaleCrop>false</ScaleCrop>
  <Company>Hatch</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3</cp:revision>
  <dcterms:created xsi:type="dcterms:W3CDTF">2021-11-11T15:44:00Z</dcterms:created>
  <dcterms:modified xsi:type="dcterms:W3CDTF">2021-11-11T15:45:00Z</dcterms:modified>
</cp:coreProperties>
</file>