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BB" w:rsidRDefault="007D31BB" w:rsidP="007D31BB">
      <w:pPr>
        <w:spacing w:after="0"/>
        <w:jc w:val="center"/>
      </w:pPr>
      <w:bookmarkStart w:id="0" w:name="_GoBack"/>
      <w:bookmarkEnd w:id="0"/>
      <w:r>
        <w:t>Capstone Faculty Meeting</w:t>
      </w:r>
    </w:p>
    <w:p w:rsidR="007D31BB" w:rsidRDefault="00EC17D4" w:rsidP="007D31BB">
      <w:pPr>
        <w:spacing w:after="0"/>
        <w:jc w:val="center"/>
      </w:pPr>
      <w:r>
        <w:t>Minutes</w:t>
      </w:r>
    </w:p>
    <w:p w:rsidR="007D31BB" w:rsidRDefault="007D31BB" w:rsidP="007D31BB">
      <w:pPr>
        <w:spacing w:after="0"/>
        <w:jc w:val="center"/>
      </w:pPr>
      <w:r>
        <w:t>8 April 2022</w:t>
      </w:r>
    </w:p>
    <w:p w:rsidR="007D31BB" w:rsidRDefault="007D31BB" w:rsidP="007D31BB">
      <w:pPr>
        <w:spacing w:after="0"/>
        <w:jc w:val="center"/>
      </w:pPr>
      <w:r>
        <w:t>12:00-1:00 PM</w:t>
      </w:r>
    </w:p>
    <w:p w:rsidR="007D31BB" w:rsidRDefault="007D31BB" w:rsidP="007D31BB">
      <w:pPr>
        <w:spacing w:after="0"/>
        <w:jc w:val="center"/>
      </w:pPr>
      <w:r>
        <w:t xml:space="preserve">K-240 A or </w:t>
      </w:r>
      <w:hyperlink r:id="rId5" w:history="1">
        <w:r>
          <w:rPr>
            <w:rStyle w:val="Hyperlink"/>
          </w:rPr>
          <w:t>https://fsw.zoom.us/j/83373968782</w:t>
        </w:r>
      </w:hyperlink>
    </w:p>
    <w:p w:rsidR="00EC17D4" w:rsidRDefault="00EC17D4"/>
    <w:p w:rsidR="00B426A8" w:rsidRDefault="00EC17D4">
      <w:r>
        <w:t>Present: Dr. Katharine O’Connor, Dr. Matthew Vivyan, Dr. Rebecca Harris (Director)</w:t>
      </w:r>
    </w:p>
    <w:p w:rsidR="007D31BB" w:rsidRDefault="007D31BB" w:rsidP="007D31BB">
      <w:pPr>
        <w:pStyle w:val="ListParagraph"/>
        <w:numPr>
          <w:ilvl w:val="0"/>
          <w:numId w:val="1"/>
        </w:numPr>
      </w:pPr>
      <w:r>
        <w:t>Approve</w:t>
      </w:r>
      <w:r w:rsidR="00EC17D4">
        <w:t>d</w:t>
      </w:r>
      <w:r>
        <w:t xml:space="preserve"> minutes from March meeting.</w:t>
      </w:r>
    </w:p>
    <w:p w:rsidR="003F73FB" w:rsidRDefault="00EC17D4" w:rsidP="007D31BB">
      <w:pPr>
        <w:pStyle w:val="ListParagraph"/>
        <w:numPr>
          <w:ilvl w:val="0"/>
          <w:numId w:val="1"/>
        </w:numPr>
      </w:pPr>
      <w:r>
        <w:t>Reviewed draft revision of</w:t>
      </w:r>
      <w:r w:rsidR="003F73FB">
        <w:t xml:space="preserve"> IDS 2891 SLOs- Holistic Rubric </w:t>
      </w:r>
    </w:p>
    <w:p w:rsidR="00EC17D4" w:rsidRDefault="00EC17D4" w:rsidP="00EC17D4">
      <w:pPr>
        <w:pStyle w:val="ListParagraph"/>
        <w:numPr>
          <w:ilvl w:val="1"/>
          <w:numId w:val="1"/>
        </w:numPr>
      </w:pPr>
      <w:r>
        <w:t xml:space="preserve">Dr. Cameron and Prof. Cid will present the revision to the Curriculum Committee as an information item in Fall 2022. </w:t>
      </w:r>
    </w:p>
    <w:p w:rsidR="007D31BB" w:rsidRDefault="007D31BB" w:rsidP="007D31BB">
      <w:pPr>
        <w:pStyle w:val="ListParagraph"/>
        <w:numPr>
          <w:ilvl w:val="0"/>
          <w:numId w:val="1"/>
        </w:numPr>
      </w:pPr>
      <w:r>
        <w:t>Embedded Librarian Updates</w:t>
      </w:r>
    </w:p>
    <w:p w:rsidR="007D31BB" w:rsidRDefault="007D31BB" w:rsidP="007D31BB">
      <w:pPr>
        <w:pStyle w:val="ListParagraph"/>
        <w:numPr>
          <w:ilvl w:val="1"/>
          <w:numId w:val="1"/>
        </w:numPr>
      </w:pPr>
      <w:r>
        <w:t>Professional Development</w:t>
      </w:r>
    </w:p>
    <w:p w:rsidR="00EC17D4" w:rsidRDefault="00EC17D4" w:rsidP="00EC17D4">
      <w:pPr>
        <w:pStyle w:val="ListParagraph"/>
        <w:numPr>
          <w:ilvl w:val="2"/>
          <w:numId w:val="1"/>
        </w:numPr>
      </w:pPr>
      <w:r>
        <w:t xml:space="preserve">Revise professional development course over the summer, including librarian component. </w:t>
      </w:r>
    </w:p>
    <w:p w:rsidR="00EC17D4" w:rsidRDefault="00EC17D4" w:rsidP="00EC17D4">
      <w:pPr>
        <w:pStyle w:val="ListParagraph"/>
        <w:numPr>
          <w:ilvl w:val="2"/>
          <w:numId w:val="1"/>
        </w:numPr>
      </w:pPr>
      <w:r>
        <w:t xml:space="preserve">Prof. Herren will work with Dr. Harris to coordinate instructional faculty and library faculty input. </w:t>
      </w:r>
    </w:p>
    <w:p w:rsidR="007D31BB" w:rsidRDefault="007D31BB" w:rsidP="007D31BB">
      <w:pPr>
        <w:pStyle w:val="ListParagraph"/>
        <w:numPr>
          <w:ilvl w:val="1"/>
          <w:numId w:val="1"/>
        </w:numPr>
      </w:pPr>
      <w:r>
        <w:t>Exit Surveys/Assessment</w:t>
      </w:r>
    </w:p>
    <w:p w:rsidR="007D31BB" w:rsidRDefault="007D31BB" w:rsidP="007D31BB">
      <w:pPr>
        <w:pStyle w:val="ListParagraph"/>
        <w:numPr>
          <w:ilvl w:val="1"/>
          <w:numId w:val="1"/>
        </w:numPr>
      </w:pPr>
      <w:r>
        <w:t>Assessment Librarian on the QEP Subcommittee for Curriculum and Assessment</w:t>
      </w:r>
    </w:p>
    <w:p w:rsidR="007D31BB" w:rsidRDefault="007D31BB" w:rsidP="007D31BB">
      <w:pPr>
        <w:pStyle w:val="ListParagraph"/>
        <w:numPr>
          <w:ilvl w:val="0"/>
          <w:numId w:val="1"/>
        </w:numPr>
      </w:pPr>
      <w:r>
        <w:t>AY 22-23 Community of Practice</w:t>
      </w:r>
    </w:p>
    <w:p w:rsidR="007D31BB" w:rsidRDefault="007D31BB" w:rsidP="007D31BB">
      <w:pPr>
        <w:pStyle w:val="ListParagraph"/>
        <w:numPr>
          <w:ilvl w:val="1"/>
          <w:numId w:val="1"/>
        </w:numPr>
      </w:pPr>
      <w:r>
        <w:t>Book gift for Spring ’22 PD Cohort, September COP</w:t>
      </w:r>
    </w:p>
    <w:p w:rsidR="00EC17D4" w:rsidRDefault="00EC17D4" w:rsidP="00EC17D4">
      <w:pPr>
        <w:pStyle w:val="ListParagraph"/>
        <w:numPr>
          <w:ilvl w:val="1"/>
          <w:numId w:val="1"/>
        </w:numPr>
      </w:pPr>
      <w:r>
        <w:t>Dr. Anne Angstrom will work with Dr. Cameron to facilitate the Community of Practice for IDS 2891</w:t>
      </w:r>
    </w:p>
    <w:p w:rsidR="007D31BB" w:rsidRDefault="007D31BB" w:rsidP="007D31BB">
      <w:pPr>
        <w:pStyle w:val="ListParagraph"/>
        <w:numPr>
          <w:ilvl w:val="0"/>
          <w:numId w:val="1"/>
        </w:numPr>
      </w:pPr>
      <w:r>
        <w:t xml:space="preserve">General QEP PD Survey </w:t>
      </w:r>
      <w:r w:rsidR="00EC17D4">
        <w:t xml:space="preserve">administered. Results will be used to plan PD for AY 22-23. </w:t>
      </w:r>
    </w:p>
    <w:p w:rsidR="007D31BB" w:rsidRDefault="007D31BB" w:rsidP="007D31BB">
      <w:pPr>
        <w:pStyle w:val="ListParagraph"/>
        <w:numPr>
          <w:ilvl w:val="0"/>
          <w:numId w:val="1"/>
        </w:numPr>
      </w:pPr>
      <w:r>
        <w:t>Ongoing cohort engagement: faculty meetings for those teaching, wine &amp; cheese/Supper club, Community of Practice</w:t>
      </w:r>
    </w:p>
    <w:p w:rsidR="00EC17D4" w:rsidRDefault="00EC17D4" w:rsidP="00EC17D4">
      <w:pPr>
        <w:pStyle w:val="ListParagraph"/>
        <w:numPr>
          <w:ilvl w:val="1"/>
          <w:numId w:val="1"/>
        </w:numPr>
      </w:pPr>
      <w:r>
        <w:t>Faculty meetings for those teaching will be on the Provost’s schedule in AY 22-23</w:t>
      </w:r>
    </w:p>
    <w:p w:rsidR="00EC17D4" w:rsidRDefault="00EC17D4" w:rsidP="00EC17D4">
      <w:pPr>
        <w:pStyle w:val="ListParagraph"/>
        <w:numPr>
          <w:ilvl w:val="1"/>
          <w:numId w:val="1"/>
        </w:numPr>
      </w:pPr>
      <w:r>
        <w:t>Dr. O’Connor suggests a community-engaged learning fair with community partners</w:t>
      </w:r>
    </w:p>
    <w:p w:rsidR="007D31BB" w:rsidRDefault="007D31BB" w:rsidP="007D31BB">
      <w:pPr>
        <w:pStyle w:val="ListParagraph"/>
        <w:numPr>
          <w:ilvl w:val="0"/>
          <w:numId w:val="1"/>
        </w:numPr>
      </w:pPr>
      <w:r>
        <w:t>Speakers (PD/General) for AY 22-23 (Budget: $2500 in PD Budget, $5000 in events budget)</w:t>
      </w:r>
    </w:p>
    <w:p w:rsidR="00EC17D4" w:rsidRDefault="00EC17D4" w:rsidP="00EC17D4">
      <w:pPr>
        <w:pStyle w:val="ListParagraph"/>
        <w:numPr>
          <w:ilvl w:val="1"/>
          <w:numId w:val="1"/>
        </w:numPr>
      </w:pPr>
      <w:r>
        <w:t>Co-curricular activities committee will weigh in on potential speakers and events</w:t>
      </w:r>
    </w:p>
    <w:p w:rsidR="00EC17D4" w:rsidRDefault="00EC17D4" w:rsidP="00EC17D4">
      <w:pPr>
        <w:pStyle w:val="ListParagraph"/>
        <w:numPr>
          <w:ilvl w:val="1"/>
          <w:numId w:val="1"/>
        </w:numPr>
      </w:pPr>
      <w:r>
        <w:t>Research Expo connections</w:t>
      </w:r>
    </w:p>
    <w:p w:rsidR="007D31BB" w:rsidRDefault="007D31BB" w:rsidP="007D31BB">
      <w:pPr>
        <w:pStyle w:val="ListParagraph"/>
        <w:numPr>
          <w:ilvl w:val="0"/>
          <w:numId w:val="1"/>
        </w:numPr>
      </w:pPr>
      <w:r>
        <w:t>22 April 2022 Innovative Pedagogy Showcase: Updates</w:t>
      </w:r>
    </w:p>
    <w:p w:rsidR="00EC17D4" w:rsidRDefault="00EC17D4" w:rsidP="00EC17D4">
      <w:pPr>
        <w:pStyle w:val="ListParagraph"/>
        <w:numPr>
          <w:ilvl w:val="1"/>
          <w:numId w:val="1"/>
        </w:numPr>
      </w:pPr>
      <w:r>
        <w:t>Showcase is ready to go. Amy Eddy will work with Dr. Harris and Dr. O’Connor for final set up</w:t>
      </w:r>
    </w:p>
    <w:p w:rsidR="00EC17D4" w:rsidRDefault="00EC17D4" w:rsidP="00EC17D4">
      <w:pPr>
        <w:pStyle w:val="ListParagraph"/>
        <w:numPr>
          <w:ilvl w:val="1"/>
          <w:numId w:val="1"/>
        </w:numPr>
      </w:pPr>
      <w:r>
        <w:t>Catering via Zoe’s Kitchen</w:t>
      </w:r>
    </w:p>
    <w:p w:rsidR="00EC17D4" w:rsidRDefault="00EC17D4" w:rsidP="00EC17D4">
      <w:pPr>
        <w:pStyle w:val="ListParagraph"/>
        <w:numPr>
          <w:ilvl w:val="1"/>
          <w:numId w:val="1"/>
        </w:numPr>
      </w:pPr>
      <w:r>
        <w:t xml:space="preserve">Featured faculty presenters: Dr. Jordan Donini, Dr. Bill Kelvin, Dr. Kelly Roy </w:t>
      </w:r>
    </w:p>
    <w:p w:rsidR="007D31BB" w:rsidRDefault="007D31BB" w:rsidP="007D31BB">
      <w:pPr>
        <w:pStyle w:val="ListParagraph"/>
        <w:numPr>
          <w:ilvl w:val="0"/>
          <w:numId w:val="1"/>
        </w:numPr>
      </w:pPr>
      <w:r>
        <w:t>Capstone Student Awards</w:t>
      </w:r>
    </w:p>
    <w:p w:rsidR="00EC17D4" w:rsidRDefault="00EC17D4" w:rsidP="00EC17D4">
      <w:pPr>
        <w:pStyle w:val="ListParagraph"/>
        <w:numPr>
          <w:ilvl w:val="1"/>
          <w:numId w:val="1"/>
        </w:numPr>
      </w:pPr>
      <w:r>
        <w:t>Nominations will go out after commencement. Dr. DeLuca and Dr. McClinton will give final approval to nomination/award language.</w:t>
      </w:r>
    </w:p>
    <w:p w:rsidR="00EC17D4" w:rsidRDefault="00EC17D4" w:rsidP="00EC17D4">
      <w:pPr>
        <w:pStyle w:val="ListParagraph"/>
        <w:numPr>
          <w:ilvl w:val="1"/>
          <w:numId w:val="1"/>
        </w:numPr>
      </w:pPr>
      <w:r>
        <w:t xml:space="preserve">Prizes: Visa gift cards ($500, $250 X2) </w:t>
      </w:r>
    </w:p>
    <w:p w:rsidR="007D31BB" w:rsidRDefault="007D31BB" w:rsidP="007D31BB">
      <w:pPr>
        <w:pStyle w:val="ListParagraph"/>
        <w:numPr>
          <w:ilvl w:val="0"/>
          <w:numId w:val="1"/>
        </w:numPr>
      </w:pPr>
      <w:r>
        <w:t xml:space="preserve">Additional New Business </w:t>
      </w:r>
    </w:p>
    <w:p w:rsidR="00EC17D4" w:rsidRDefault="00EC17D4" w:rsidP="00EC17D4">
      <w:pPr>
        <w:pStyle w:val="ListParagraph"/>
        <w:numPr>
          <w:ilvl w:val="1"/>
          <w:numId w:val="1"/>
        </w:numPr>
      </w:pPr>
      <w:r>
        <w:t>Co-Curricular Week Idea: To be discussed over Summer ‘22</w:t>
      </w:r>
    </w:p>
    <w:sectPr w:rsidR="00EC1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72297"/>
    <w:multiLevelType w:val="hybridMultilevel"/>
    <w:tmpl w:val="39B40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BB"/>
    <w:rsid w:val="003F73FB"/>
    <w:rsid w:val="00473AD1"/>
    <w:rsid w:val="00477F2F"/>
    <w:rsid w:val="007D31BB"/>
    <w:rsid w:val="00B426A8"/>
    <w:rsid w:val="00E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81FDA-D7D8-4E3F-B8B0-9E2805AD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31B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D3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w.zoom.us/j/833739687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Harris</dc:creator>
  <cp:keywords/>
  <dc:description/>
  <cp:lastModifiedBy>Bonnie Lawler</cp:lastModifiedBy>
  <cp:revision>2</cp:revision>
  <dcterms:created xsi:type="dcterms:W3CDTF">2022-05-02T14:07:00Z</dcterms:created>
  <dcterms:modified xsi:type="dcterms:W3CDTF">2022-05-02T14:07:00Z</dcterms:modified>
</cp:coreProperties>
</file>