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0A0ABD80" w:rsidR="00A131A8" w:rsidRPr="0032055C" w:rsidRDefault="00D30094" w:rsidP="000B01CE">
            <w:pPr>
              <w:spacing w:after="80"/>
              <w:rPr>
                <w:rFonts w:asciiTheme="minorHAnsi" w:hAnsiTheme="minorHAnsi" w:cstheme="minorHAnsi"/>
                <w:sz w:val="19"/>
                <w:szCs w:val="19"/>
              </w:rPr>
            </w:pPr>
            <w:r>
              <w:rPr>
                <w:rFonts w:asciiTheme="minorHAnsi" w:hAnsiTheme="minorHAnsi" w:cstheme="minorHAnsi"/>
                <w:sz w:val="19"/>
                <w:szCs w:val="19"/>
              </w:rPr>
              <w:t>4</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Pr>
                <w:rFonts w:asciiTheme="minorHAnsi" w:hAnsiTheme="minorHAnsi" w:cstheme="minorHAnsi"/>
                <w:sz w:val="19"/>
                <w:szCs w:val="19"/>
              </w:rPr>
              <w:t>1</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3A9C3696" w:rsidR="00A131A8" w:rsidRPr="0032055C" w:rsidRDefault="00B17E4E" w:rsidP="00D4318C">
            <w:pPr>
              <w:spacing w:after="80"/>
              <w:rPr>
                <w:rFonts w:asciiTheme="minorHAnsi" w:hAnsiTheme="minorHAnsi" w:cstheme="minorHAnsi"/>
                <w:sz w:val="19"/>
                <w:szCs w:val="19"/>
              </w:rPr>
            </w:pPr>
            <w:r>
              <w:rPr>
                <w:rFonts w:asciiTheme="minorHAnsi" w:hAnsiTheme="minorHAnsi" w:cstheme="minorHAnsi"/>
                <w:sz w:val="19"/>
                <w:szCs w:val="19"/>
              </w:rPr>
              <w:t>10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2942E59F" w:rsidR="00A131A8" w:rsidRPr="00BC5E84" w:rsidRDefault="00A44224">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6F826552" w:rsidR="00A131A8" w:rsidRPr="00BC5E84" w:rsidRDefault="00881256">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6A627DBA"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485EB152" w:rsidR="00A131A8" w:rsidRPr="00BC5E84" w:rsidRDefault="00F73BA2">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1116248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5F7E3417"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02965766" w:rsidR="00BC5E84" w:rsidRPr="00BC5E84" w:rsidRDefault="002729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24EAC088"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0764CC6E"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7A1494D" w:rsidR="00BC5E84"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55FCAD16" w:rsidR="002D14CE" w:rsidRPr="00BC5E84" w:rsidRDefault="002D14CE" w:rsidP="006B391F">
      <w:pPr>
        <w:spacing w:before="0" w:after="120" w:line="360" w:lineRule="auto"/>
        <w:rPr>
          <w:bCs/>
        </w:rPr>
      </w:pPr>
      <w:bookmarkStart w:id="0" w:name="bookmark=id.30j0zll" w:colFirst="0" w:colLast="0"/>
      <w:bookmarkEnd w:id="0"/>
      <w:r w:rsidRPr="00BC5E84">
        <w:rPr>
          <w:b/>
        </w:rPr>
        <w:t>Agenda Item 1:</w:t>
      </w:r>
      <w:r w:rsidR="001F7FBD" w:rsidRPr="00BC5E84">
        <w:rPr>
          <w:b/>
        </w:rPr>
        <w:t xml:space="preserve"> </w:t>
      </w:r>
      <w:r w:rsidR="009839C9">
        <w:t>New Quizzes Summer Pilot</w:t>
      </w:r>
      <w:r w:rsidR="008515BC">
        <w:tab/>
      </w:r>
      <w:r w:rsidR="008515BC">
        <w:tab/>
      </w:r>
      <w:r w:rsidR="00BC5E84">
        <w:rPr>
          <w:bCs/>
        </w:rPr>
        <w:tab/>
      </w:r>
      <w:r w:rsidR="00E00148">
        <w:rPr>
          <w:bCs/>
        </w:rPr>
        <w:tab/>
      </w:r>
      <w:r w:rsidRPr="00BC5E84">
        <w:rPr>
          <w:b/>
        </w:rPr>
        <w:t xml:space="preserve">Presenter: </w:t>
      </w:r>
      <w:r w:rsidR="00881256">
        <w:t>all eLearning Coordinators</w:t>
      </w:r>
    </w:p>
    <w:p w14:paraId="2026780E" w14:textId="7410ED93" w:rsidR="009839C9" w:rsidRPr="00F913B6" w:rsidRDefault="00E66544" w:rsidP="009839C9">
      <w:pPr>
        <w:pStyle w:val="ListParagraph"/>
        <w:numPr>
          <w:ilvl w:val="0"/>
          <w:numId w:val="3"/>
        </w:numPr>
        <w:spacing w:before="120" w:after="120" w:line="360" w:lineRule="auto"/>
        <w:rPr>
          <w:b/>
        </w:rPr>
      </w:pPr>
      <w:r>
        <w:t>Dr. Jester</w:t>
      </w:r>
      <w:r w:rsidR="00925A94">
        <w:t xml:space="preserve"> </w:t>
      </w:r>
      <w:r w:rsidR="00D31555">
        <w:t>described the roll out of Canvas New Quizzes for FSW. The roll out team has requested that the eLearning Coordinators pilot the New Quizzes in one or two low stakes assignments in their Summer courses. Dr. Micha</w:t>
      </w:r>
      <w:r w:rsidR="00D906A6">
        <w:t>e</w:t>
      </w:r>
      <w:r w:rsidR="00D31555">
        <w:t>l Sauer</w:t>
      </w:r>
      <w:r w:rsidR="00D906A6">
        <w:t xml:space="preserve"> and</w:t>
      </w:r>
      <w:r w:rsidR="00D31555">
        <w:t xml:space="preserve"> Dr. George Kodsey</w:t>
      </w:r>
      <w:r w:rsidR="00D906A6">
        <w:t>. The other coordinators will be considering the option for Summer.</w:t>
      </w:r>
    </w:p>
    <w:p w14:paraId="19EED14E" w14:textId="7854CB8F" w:rsidR="00F913B6" w:rsidRPr="00C33066" w:rsidRDefault="00F913B6" w:rsidP="00F913B6">
      <w:pPr>
        <w:spacing w:before="120" w:after="120" w:line="360" w:lineRule="auto"/>
      </w:pPr>
      <w:r w:rsidRPr="00F913B6">
        <w:rPr>
          <w:b/>
          <w:highlight w:val="yellow"/>
        </w:rPr>
        <w:t>Action Item:</w:t>
      </w:r>
      <w:r w:rsidRPr="00F913B6">
        <w:rPr>
          <w:b/>
        </w:rPr>
        <w:t xml:space="preserve"> </w:t>
      </w:r>
      <w:r w:rsidR="00C90E07">
        <w:t>Contact Dr. Jester or Director Laura Osgood if you would like to pilot the Canvas New Quizzes in your Summer courses.</w:t>
      </w:r>
    </w:p>
    <w:p w14:paraId="79E054EE" w14:textId="0C0D6095" w:rsidR="00F913B6" w:rsidRPr="00C34917" w:rsidRDefault="00F913B6" w:rsidP="00F913B6">
      <w:pPr>
        <w:spacing w:before="120" w:after="120" w:line="276" w:lineRule="auto"/>
      </w:pPr>
      <w:r w:rsidRPr="00F913B6">
        <w:rPr>
          <w:b/>
        </w:rPr>
        <w:t xml:space="preserve">Person Responsible: </w:t>
      </w:r>
      <w:r>
        <w:t>all eLearning Coordinators</w:t>
      </w:r>
    </w:p>
    <w:p w14:paraId="48770B06" w14:textId="47D150D9" w:rsidR="00F913B6" w:rsidRPr="00F913B6" w:rsidRDefault="00F913B6" w:rsidP="00F913B6">
      <w:pPr>
        <w:spacing w:after="120" w:line="276" w:lineRule="auto"/>
      </w:pPr>
      <w:r w:rsidRPr="00F913B6">
        <w:rPr>
          <w:b/>
        </w:rPr>
        <w:t xml:space="preserve">Due Date: </w:t>
      </w:r>
      <w:r w:rsidRPr="005C3F3B">
        <w:t xml:space="preserve">April </w:t>
      </w:r>
      <w:r w:rsidR="00C90E07">
        <w:t>8</w:t>
      </w:r>
      <w:r w:rsidRPr="005C3F3B">
        <w:t>, 2022</w:t>
      </w:r>
    </w:p>
    <w:p w14:paraId="1F848B9A" w14:textId="7BA38874" w:rsidR="000809F9" w:rsidRPr="009839C9" w:rsidRDefault="000809F9" w:rsidP="009839C9">
      <w:pPr>
        <w:spacing w:before="120" w:after="120" w:line="360" w:lineRule="auto"/>
        <w:rPr>
          <w:b/>
        </w:rPr>
      </w:pPr>
      <w:r w:rsidRPr="009839C9">
        <w:rPr>
          <w:b/>
        </w:rPr>
        <w:t xml:space="preserve">Agenda Item </w:t>
      </w:r>
      <w:r w:rsidR="00C82BD1" w:rsidRPr="009839C9">
        <w:rPr>
          <w:b/>
        </w:rPr>
        <w:t>2</w:t>
      </w:r>
      <w:r w:rsidRPr="009839C9">
        <w:rPr>
          <w:b/>
        </w:rPr>
        <w:t xml:space="preserve">: </w:t>
      </w:r>
      <w:r w:rsidR="009839C9">
        <w:t>Teams Project Channel</w:t>
      </w:r>
      <w:r w:rsidR="009839C9">
        <w:tab/>
      </w:r>
      <w:r w:rsidR="009839C9">
        <w:tab/>
      </w:r>
      <w:r>
        <w:tab/>
      </w:r>
      <w:r>
        <w:tab/>
      </w:r>
      <w:r>
        <w:tab/>
      </w:r>
      <w:r w:rsidRPr="009839C9">
        <w:rPr>
          <w:b/>
        </w:rPr>
        <w:t>Presenter:</w:t>
      </w:r>
      <w:r w:rsidRPr="00BC5E84">
        <w:t xml:space="preserve"> all </w:t>
      </w:r>
      <w:r>
        <w:t xml:space="preserve">eLearning </w:t>
      </w:r>
      <w:r w:rsidRPr="00BC5E84">
        <w:t>Coordinators</w:t>
      </w:r>
    </w:p>
    <w:p w14:paraId="20B32347" w14:textId="1D15DA70" w:rsidR="009839C9" w:rsidRDefault="00E66544" w:rsidP="009839C9">
      <w:pPr>
        <w:pStyle w:val="ListParagraph"/>
        <w:numPr>
          <w:ilvl w:val="0"/>
          <w:numId w:val="24"/>
        </w:numPr>
        <w:spacing w:before="120" w:after="120" w:line="360" w:lineRule="auto"/>
      </w:pPr>
      <w:r>
        <w:t xml:space="preserve">Dr. Jester </w:t>
      </w:r>
      <w:r w:rsidR="00D906A6">
        <w:t>showcased the new Projects channel in the e</w:t>
      </w:r>
      <w:r w:rsidR="00C90E07">
        <w:t>L</w:t>
      </w:r>
      <w:r w:rsidR="00D906A6">
        <w:t>earning Coordinator’s Team account. The coordinators were shown the existing task tabs and their card walls with the pre-existing tasks created.</w:t>
      </w:r>
    </w:p>
    <w:p w14:paraId="13F25AC1" w14:textId="3D7888A4" w:rsidR="00A44224" w:rsidRPr="00E835D4" w:rsidRDefault="00A44224" w:rsidP="00A44224">
      <w:pPr>
        <w:spacing w:before="120" w:after="120" w:line="360" w:lineRule="auto"/>
        <w:rPr>
          <w:b/>
        </w:rPr>
      </w:pPr>
      <w:r w:rsidRPr="00E835D4">
        <w:rPr>
          <w:b/>
        </w:rPr>
        <w:t xml:space="preserve">Agenda Item </w:t>
      </w:r>
      <w:r>
        <w:rPr>
          <w:b/>
        </w:rPr>
        <w:t>3</w:t>
      </w:r>
      <w:r w:rsidRPr="00E835D4">
        <w:rPr>
          <w:b/>
        </w:rPr>
        <w:t xml:space="preserve">: </w:t>
      </w:r>
      <w:r w:rsidR="009839C9">
        <w:t>Summer Meeting and Project Plan</w:t>
      </w:r>
      <w:r w:rsidR="009839C9">
        <w:tab/>
      </w:r>
      <w:r w:rsidR="009839C9">
        <w:tab/>
      </w:r>
      <w:r>
        <w:tab/>
      </w:r>
      <w:r>
        <w:tab/>
      </w:r>
      <w:r w:rsidRPr="00E835D4">
        <w:rPr>
          <w:b/>
        </w:rPr>
        <w:t>Presenter:</w:t>
      </w:r>
      <w:r w:rsidRPr="00BC5E84">
        <w:t xml:space="preserve"> all </w:t>
      </w:r>
      <w:r>
        <w:t xml:space="preserve">eLearning </w:t>
      </w:r>
      <w:r w:rsidRPr="00BC5E84">
        <w:t>Coordinators</w:t>
      </w:r>
    </w:p>
    <w:p w14:paraId="0BD445A3" w14:textId="156D3ABE" w:rsidR="005D39C7" w:rsidRPr="006C0BE3" w:rsidRDefault="009839C9" w:rsidP="006C0BE3">
      <w:pPr>
        <w:pStyle w:val="ListParagraph"/>
        <w:numPr>
          <w:ilvl w:val="0"/>
          <w:numId w:val="26"/>
        </w:numPr>
        <w:spacing w:before="120" w:after="120" w:line="360" w:lineRule="auto"/>
      </w:pPr>
      <w:r>
        <w:t>Outstanding Projects</w:t>
      </w:r>
      <w:r w:rsidR="006C0BE3">
        <w:t>,</w:t>
      </w:r>
      <w:r w:rsidR="009F4324">
        <w:t xml:space="preserve"> QM Duties</w:t>
      </w:r>
      <w:r w:rsidR="006C0BE3">
        <w:t xml:space="preserve">, </w:t>
      </w:r>
      <w:r w:rsidR="006C0BE3">
        <w:t>GWC and BWZ Facilitation</w:t>
      </w:r>
      <w:r w:rsidR="006C0BE3">
        <w:t>, Summer Assignments</w:t>
      </w:r>
    </w:p>
    <w:p w14:paraId="05646B0E" w14:textId="77777777" w:rsidR="006C0BE3" w:rsidRDefault="009F4324" w:rsidP="0068512E">
      <w:pPr>
        <w:pStyle w:val="ListParagraph"/>
        <w:numPr>
          <w:ilvl w:val="1"/>
          <w:numId w:val="26"/>
        </w:numPr>
        <w:spacing w:before="120" w:after="120" w:line="360" w:lineRule="auto"/>
      </w:pPr>
      <w:r>
        <w:t xml:space="preserve">Gina Miller </w:t>
      </w:r>
    </w:p>
    <w:p w14:paraId="27D06CEF" w14:textId="55DB0266" w:rsidR="009F4324" w:rsidRDefault="0068512E" w:rsidP="006C0BE3">
      <w:pPr>
        <w:pStyle w:val="ListParagraph"/>
        <w:numPr>
          <w:ilvl w:val="2"/>
          <w:numId w:val="26"/>
        </w:numPr>
        <w:spacing w:before="120" w:after="120" w:line="360" w:lineRule="auto"/>
      </w:pPr>
      <w:r>
        <w:lastRenderedPageBreak/>
        <w:t xml:space="preserve">Growing with Canvas </w:t>
      </w:r>
      <w:r w:rsidR="00C90E07">
        <w:t>Continuous Improvement Project and Revisions</w:t>
      </w:r>
    </w:p>
    <w:p w14:paraId="5256E47D" w14:textId="4E1654A8" w:rsidR="006C0BE3" w:rsidRDefault="006C0BE3" w:rsidP="006C0BE3">
      <w:pPr>
        <w:pStyle w:val="ListParagraph"/>
        <w:numPr>
          <w:ilvl w:val="2"/>
          <w:numId w:val="26"/>
        </w:numPr>
        <w:spacing w:before="120" w:after="120" w:line="360" w:lineRule="auto"/>
      </w:pPr>
      <w:r>
        <w:t>Facilitating GWC Module 1 and SOE Mentor Meetings</w:t>
      </w:r>
    </w:p>
    <w:p w14:paraId="02394AB8" w14:textId="77777777" w:rsidR="006C0BE3" w:rsidRDefault="00BF3251" w:rsidP="0068512E">
      <w:pPr>
        <w:pStyle w:val="ListParagraph"/>
        <w:numPr>
          <w:ilvl w:val="1"/>
          <w:numId w:val="26"/>
        </w:numPr>
        <w:spacing w:before="120" w:after="120" w:line="360" w:lineRule="auto"/>
      </w:pPr>
      <w:r>
        <w:t>Lesli</w:t>
      </w:r>
      <w:r w:rsidR="00C25C84">
        <w:t>e Bartley</w:t>
      </w:r>
    </w:p>
    <w:p w14:paraId="5C6F5EB7" w14:textId="73EA6533" w:rsidR="006C0BE3" w:rsidRDefault="009F4324" w:rsidP="006C0BE3">
      <w:pPr>
        <w:pStyle w:val="ListParagraph"/>
        <w:numPr>
          <w:ilvl w:val="2"/>
          <w:numId w:val="26"/>
        </w:numPr>
        <w:spacing w:before="120" w:after="120" w:line="360" w:lineRule="auto"/>
      </w:pPr>
      <w:r>
        <w:t>Growing with Canvas Continuous Improvement Project and Revisions</w:t>
      </w:r>
    </w:p>
    <w:p w14:paraId="7AE1FFBD" w14:textId="6AF42B9D" w:rsidR="0068512E" w:rsidRDefault="009F4324" w:rsidP="006C0BE3">
      <w:pPr>
        <w:pStyle w:val="ListParagraph"/>
        <w:numPr>
          <w:ilvl w:val="2"/>
          <w:numId w:val="26"/>
        </w:numPr>
        <w:spacing w:before="120" w:after="120" w:line="360" w:lineRule="auto"/>
      </w:pPr>
      <w:r>
        <w:t>2 QM Reviews</w:t>
      </w:r>
    </w:p>
    <w:p w14:paraId="343A1DC6" w14:textId="122AC748" w:rsidR="006C0BE3" w:rsidRDefault="006C0BE3" w:rsidP="006C0BE3">
      <w:pPr>
        <w:pStyle w:val="ListParagraph"/>
        <w:numPr>
          <w:ilvl w:val="2"/>
          <w:numId w:val="26"/>
        </w:numPr>
        <w:spacing w:before="120" w:after="120" w:line="360" w:lineRule="auto"/>
      </w:pPr>
      <w:r>
        <w:t xml:space="preserve">Facilitating GWC Module </w:t>
      </w:r>
      <w:r>
        <w:t xml:space="preserve">3 </w:t>
      </w:r>
      <w:r>
        <w:t>and SO</w:t>
      </w:r>
      <w:r>
        <w:t>AHSS</w:t>
      </w:r>
      <w:r>
        <w:t xml:space="preserve"> Mentor Meetings</w:t>
      </w:r>
    </w:p>
    <w:p w14:paraId="5DBB677D" w14:textId="77777777" w:rsidR="006C0BE3" w:rsidRDefault="009F4324" w:rsidP="00C25C84">
      <w:pPr>
        <w:pStyle w:val="ListParagraph"/>
        <w:numPr>
          <w:ilvl w:val="1"/>
          <w:numId w:val="26"/>
        </w:numPr>
        <w:spacing w:before="120" w:after="120" w:line="360" w:lineRule="auto"/>
      </w:pPr>
      <w:r>
        <w:t>Daniel Marulanda</w:t>
      </w:r>
    </w:p>
    <w:p w14:paraId="040ADF03" w14:textId="77777777" w:rsidR="006C0BE3" w:rsidRDefault="0068512E" w:rsidP="006C0BE3">
      <w:pPr>
        <w:pStyle w:val="ListParagraph"/>
        <w:numPr>
          <w:ilvl w:val="2"/>
          <w:numId w:val="26"/>
        </w:numPr>
        <w:spacing w:before="120" w:after="120" w:line="360" w:lineRule="auto"/>
      </w:pPr>
      <w:r>
        <w:t xml:space="preserve">Blooming with Zoom </w:t>
      </w:r>
      <w:r w:rsidR="00C90E07">
        <w:t>Continuous Improvement Project</w:t>
      </w:r>
      <w:r w:rsidR="00C90E07">
        <w:t xml:space="preserve"> and Revisions</w:t>
      </w:r>
    </w:p>
    <w:p w14:paraId="5FE20318" w14:textId="237AF878" w:rsidR="0068512E" w:rsidRDefault="009F4324" w:rsidP="006C0BE3">
      <w:pPr>
        <w:pStyle w:val="ListParagraph"/>
        <w:numPr>
          <w:ilvl w:val="2"/>
          <w:numId w:val="26"/>
        </w:numPr>
        <w:spacing w:before="120" w:after="120" w:line="360" w:lineRule="auto"/>
      </w:pPr>
      <w:r>
        <w:t>Master Review</w:t>
      </w:r>
      <w:r w:rsidR="006352ED">
        <w:t>er</w:t>
      </w:r>
      <w:r>
        <w:t xml:space="preserve"> Certification</w:t>
      </w:r>
    </w:p>
    <w:p w14:paraId="75DEFB2C" w14:textId="571351AB" w:rsidR="006C0BE3" w:rsidRDefault="006C0BE3" w:rsidP="006C0BE3">
      <w:pPr>
        <w:pStyle w:val="ListParagraph"/>
        <w:numPr>
          <w:ilvl w:val="2"/>
          <w:numId w:val="26"/>
        </w:numPr>
        <w:spacing w:before="120" w:after="120" w:line="360" w:lineRule="auto"/>
      </w:pPr>
      <w:r>
        <w:t xml:space="preserve">Blooming with Zoom Module 1 and 3 </w:t>
      </w:r>
      <w:r>
        <w:t>and SO</w:t>
      </w:r>
      <w:r>
        <w:t>PAS</w:t>
      </w:r>
      <w:r>
        <w:t xml:space="preserve"> Mentor Meetings</w:t>
      </w:r>
      <w:r>
        <w:t xml:space="preserve"> for GWC</w:t>
      </w:r>
    </w:p>
    <w:p w14:paraId="3101EDD2" w14:textId="77777777" w:rsidR="006C0BE3" w:rsidRDefault="00BF3251" w:rsidP="00D84FC5">
      <w:pPr>
        <w:pStyle w:val="ListParagraph"/>
        <w:numPr>
          <w:ilvl w:val="1"/>
          <w:numId w:val="26"/>
        </w:numPr>
        <w:spacing w:before="120" w:after="120" w:line="360" w:lineRule="auto"/>
      </w:pPr>
      <w:r w:rsidRPr="00BF3251">
        <w:t>Michael Sauer</w:t>
      </w:r>
    </w:p>
    <w:p w14:paraId="73312A03" w14:textId="77777777" w:rsidR="006C0BE3" w:rsidRDefault="009F4324" w:rsidP="006C0BE3">
      <w:pPr>
        <w:pStyle w:val="ListParagraph"/>
        <w:numPr>
          <w:ilvl w:val="2"/>
          <w:numId w:val="26"/>
        </w:numPr>
        <w:spacing w:before="120" w:after="120" w:line="360" w:lineRule="auto"/>
      </w:pPr>
      <w:r w:rsidRPr="00BF3251">
        <w:t xml:space="preserve">DEV 101 </w:t>
      </w:r>
      <w:r>
        <w:t>Continuous Improvement Plan and Revisions</w:t>
      </w:r>
    </w:p>
    <w:p w14:paraId="75CF545C" w14:textId="71788B26" w:rsidR="00BF3251" w:rsidRDefault="006C0BE3" w:rsidP="006C0BE3">
      <w:pPr>
        <w:pStyle w:val="ListParagraph"/>
        <w:numPr>
          <w:ilvl w:val="2"/>
          <w:numId w:val="26"/>
        </w:numPr>
        <w:spacing w:before="120" w:after="120" w:line="360" w:lineRule="auto"/>
      </w:pPr>
      <w:r>
        <w:t xml:space="preserve">Analyze </w:t>
      </w:r>
      <w:r w:rsidR="00C90E07">
        <w:t>F</w:t>
      </w:r>
      <w:r w:rsidR="00BF3251">
        <w:t xml:space="preserve">aculty </w:t>
      </w:r>
      <w:r>
        <w:t xml:space="preserve">Technology and Online Teaching </w:t>
      </w:r>
      <w:r w:rsidR="00BF3251">
        <w:t>survey results</w:t>
      </w:r>
    </w:p>
    <w:p w14:paraId="3E725A1B" w14:textId="6D591C83" w:rsidR="006C0BE3" w:rsidRDefault="006C0BE3" w:rsidP="006C0BE3">
      <w:pPr>
        <w:pStyle w:val="ListParagraph"/>
        <w:numPr>
          <w:ilvl w:val="2"/>
          <w:numId w:val="26"/>
        </w:numPr>
        <w:spacing w:before="120" w:after="120" w:line="360" w:lineRule="auto"/>
      </w:pPr>
      <w:r>
        <w:t xml:space="preserve">Facilitating GWC Module </w:t>
      </w:r>
      <w:r>
        <w:t xml:space="preserve">5 </w:t>
      </w:r>
      <w:r>
        <w:t>SOPAS Mentor Meetings</w:t>
      </w:r>
    </w:p>
    <w:p w14:paraId="4462C545" w14:textId="77777777" w:rsidR="006C0BE3" w:rsidRDefault="0069727D" w:rsidP="00A573F9">
      <w:pPr>
        <w:pStyle w:val="ListParagraph"/>
        <w:numPr>
          <w:ilvl w:val="1"/>
          <w:numId w:val="26"/>
        </w:numPr>
        <w:spacing w:before="120" w:after="120" w:line="360" w:lineRule="auto"/>
      </w:pPr>
      <w:r>
        <w:t>Dmitry Yusin</w:t>
      </w:r>
    </w:p>
    <w:p w14:paraId="23BB8DE9" w14:textId="77777777" w:rsidR="001A07C1" w:rsidRDefault="001A07C1" w:rsidP="001A07C1">
      <w:pPr>
        <w:pStyle w:val="ListParagraph"/>
        <w:numPr>
          <w:ilvl w:val="2"/>
          <w:numId w:val="26"/>
        </w:numPr>
        <w:spacing w:before="120" w:after="120" w:line="360" w:lineRule="auto"/>
      </w:pPr>
      <w:r>
        <w:t>Master Reviewer Certification</w:t>
      </w:r>
    </w:p>
    <w:p w14:paraId="7CF8C498" w14:textId="28961FD4" w:rsidR="006C0BE3" w:rsidRDefault="006C0BE3" w:rsidP="006C0BE3">
      <w:pPr>
        <w:pStyle w:val="ListParagraph"/>
        <w:numPr>
          <w:ilvl w:val="2"/>
          <w:numId w:val="26"/>
        </w:numPr>
        <w:spacing w:before="120" w:after="120" w:line="360" w:lineRule="auto"/>
      </w:pPr>
      <w:r>
        <w:t xml:space="preserve">Facilitating GWC Module </w:t>
      </w:r>
      <w:r>
        <w:t xml:space="preserve">4 and </w:t>
      </w:r>
      <w:r>
        <w:t>SOPAS Mentor Meetings</w:t>
      </w:r>
    </w:p>
    <w:p w14:paraId="393AC4F3" w14:textId="1F7977F8" w:rsidR="006C0BE3" w:rsidRDefault="0069727D" w:rsidP="00A573F9">
      <w:pPr>
        <w:pStyle w:val="ListParagraph"/>
        <w:numPr>
          <w:ilvl w:val="1"/>
          <w:numId w:val="26"/>
        </w:numPr>
        <w:spacing w:before="120" w:after="120" w:line="360" w:lineRule="auto"/>
      </w:pPr>
      <w:r>
        <w:t>Gayle</w:t>
      </w:r>
      <w:r w:rsidR="006C0BE3">
        <w:t xml:space="preserve"> Deane</w:t>
      </w:r>
    </w:p>
    <w:p w14:paraId="0E012733" w14:textId="675130F6" w:rsidR="0069727D" w:rsidRDefault="009F4324" w:rsidP="001A07C1">
      <w:pPr>
        <w:pStyle w:val="ListParagraph"/>
        <w:numPr>
          <w:ilvl w:val="2"/>
          <w:numId w:val="26"/>
        </w:numPr>
        <w:spacing w:before="120" w:after="120" w:line="360" w:lineRule="auto"/>
      </w:pPr>
      <w:r>
        <w:t xml:space="preserve">Two reviews or </w:t>
      </w:r>
      <w:r w:rsidR="001A07C1">
        <w:t>Master Reviewer Certification</w:t>
      </w:r>
    </w:p>
    <w:p w14:paraId="10ED081C" w14:textId="7EA49A97" w:rsidR="006C0BE3" w:rsidRDefault="006C0BE3" w:rsidP="006C0BE3">
      <w:pPr>
        <w:pStyle w:val="ListParagraph"/>
        <w:numPr>
          <w:ilvl w:val="2"/>
          <w:numId w:val="26"/>
        </w:numPr>
        <w:spacing w:before="120" w:after="120" w:line="360" w:lineRule="auto"/>
      </w:pPr>
      <w:r>
        <w:t xml:space="preserve">Facilitating GWC Module </w:t>
      </w:r>
      <w:r>
        <w:t xml:space="preserve">2 and </w:t>
      </w:r>
      <w:r>
        <w:t>SO</w:t>
      </w:r>
      <w:r>
        <w:t>HP</w:t>
      </w:r>
      <w:r>
        <w:t xml:space="preserve"> Mentor Meetings</w:t>
      </w:r>
    </w:p>
    <w:p w14:paraId="174FFE8A" w14:textId="77777777" w:rsidR="006C0BE3" w:rsidRDefault="0069727D" w:rsidP="00A573F9">
      <w:pPr>
        <w:pStyle w:val="ListParagraph"/>
        <w:numPr>
          <w:ilvl w:val="1"/>
          <w:numId w:val="26"/>
        </w:numPr>
        <w:spacing w:before="120" w:after="120" w:line="360" w:lineRule="auto"/>
      </w:pPr>
      <w:r>
        <w:t>George Kodsey</w:t>
      </w:r>
    </w:p>
    <w:p w14:paraId="30D0451B" w14:textId="77777777" w:rsidR="001A07C1" w:rsidRDefault="001A07C1" w:rsidP="001A07C1">
      <w:pPr>
        <w:pStyle w:val="ListParagraph"/>
        <w:numPr>
          <w:ilvl w:val="2"/>
          <w:numId w:val="26"/>
        </w:numPr>
        <w:spacing w:before="120" w:after="120" w:line="360" w:lineRule="auto"/>
      </w:pPr>
      <w:r>
        <w:t>Master Reviewer Certification</w:t>
      </w:r>
    </w:p>
    <w:p w14:paraId="0FFE4EF0" w14:textId="43F72F0D" w:rsidR="0069727D" w:rsidRDefault="006C0BE3" w:rsidP="006C0BE3">
      <w:pPr>
        <w:pStyle w:val="ListParagraph"/>
        <w:numPr>
          <w:ilvl w:val="2"/>
          <w:numId w:val="26"/>
        </w:numPr>
        <w:spacing w:before="120" w:after="120" w:line="360" w:lineRule="auto"/>
      </w:pPr>
      <w:bookmarkStart w:id="1" w:name="_GoBack"/>
      <w:bookmarkEnd w:id="1"/>
      <w:r>
        <w:t>S</w:t>
      </w:r>
      <w:r w:rsidR="00C90E07">
        <w:t xml:space="preserve">pecific duties for SOBT </w:t>
      </w:r>
      <w:r w:rsidR="009F4324">
        <w:t xml:space="preserve">as outlined in a </w:t>
      </w:r>
      <w:r w:rsidR="00C90E07">
        <w:t>pending conv</w:t>
      </w:r>
      <w:r w:rsidR="009F4324">
        <w:t>ersation</w:t>
      </w:r>
      <w:r w:rsidR="00C90E07">
        <w:t xml:space="preserve"> with Dr. Myers</w:t>
      </w:r>
    </w:p>
    <w:p w14:paraId="66199CC4" w14:textId="77777777" w:rsidR="006C0BE3" w:rsidRDefault="006C0BE3" w:rsidP="006C0BE3">
      <w:pPr>
        <w:pStyle w:val="ListParagraph"/>
        <w:numPr>
          <w:ilvl w:val="2"/>
          <w:numId w:val="26"/>
        </w:numPr>
        <w:spacing w:before="120" w:after="120" w:line="360" w:lineRule="auto"/>
      </w:pPr>
      <w:r>
        <w:t xml:space="preserve">Blooming with Zoom Module </w:t>
      </w:r>
      <w:r>
        <w:t>2</w:t>
      </w:r>
      <w:r>
        <w:t xml:space="preserve"> and 3</w:t>
      </w:r>
      <w:r>
        <w:t xml:space="preserve"> </w:t>
      </w:r>
      <w:r>
        <w:t>SO</w:t>
      </w:r>
      <w:r>
        <w:t>BT</w:t>
      </w:r>
      <w:r>
        <w:t xml:space="preserve"> Mentor Meetings for GWC</w:t>
      </w:r>
    </w:p>
    <w:p w14:paraId="6243D4F7" w14:textId="185EF9FB" w:rsidR="0069727D" w:rsidRDefault="00C25C84" w:rsidP="006C0BE3">
      <w:pPr>
        <w:pStyle w:val="ListParagraph"/>
        <w:numPr>
          <w:ilvl w:val="1"/>
          <w:numId w:val="26"/>
        </w:numPr>
        <w:spacing w:before="120" w:after="120" w:line="360" w:lineRule="auto"/>
      </w:pPr>
      <w:r>
        <w:t xml:space="preserve">The facilitation of </w:t>
      </w:r>
      <w:r w:rsidR="006C0BE3">
        <w:t>GWC and BWZ</w:t>
      </w:r>
      <w:r>
        <w:t xml:space="preserve"> will remain the same</w:t>
      </w:r>
      <w:r w:rsidR="007A00D9">
        <w:t xml:space="preserve"> </w:t>
      </w:r>
      <w:r w:rsidR="006C0BE3">
        <w:t>through Summer 2022, but may change for Fall 2022.</w:t>
      </w:r>
    </w:p>
    <w:p w14:paraId="70ADC4FC" w14:textId="64C97891" w:rsidR="00F913B6" w:rsidRPr="00C33066" w:rsidRDefault="00F913B6" w:rsidP="00F913B6">
      <w:pPr>
        <w:spacing w:before="120" w:after="120" w:line="360" w:lineRule="auto"/>
      </w:pPr>
      <w:r w:rsidRPr="00A44224">
        <w:rPr>
          <w:b/>
          <w:highlight w:val="yellow"/>
        </w:rPr>
        <w:t>Action Item:</w:t>
      </w:r>
      <w:r w:rsidRPr="00A44224">
        <w:rPr>
          <w:b/>
        </w:rPr>
        <w:t xml:space="preserve"> </w:t>
      </w:r>
      <w:r w:rsidR="00E1132A">
        <w:t>Set up meetings with the</w:t>
      </w:r>
      <w:r>
        <w:t xml:space="preserve"> coordinators individually/based on projects to discuss </w:t>
      </w:r>
      <w:r w:rsidR="00E1132A">
        <w:t>summer assignments.</w:t>
      </w:r>
    </w:p>
    <w:p w14:paraId="556AE34B" w14:textId="3FBA95C8" w:rsidR="00F913B6" w:rsidRPr="00C34917" w:rsidRDefault="00F913B6" w:rsidP="00F913B6">
      <w:pPr>
        <w:spacing w:before="120" w:after="120" w:line="276" w:lineRule="auto"/>
      </w:pPr>
      <w:r w:rsidRPr="00C33066">
        <w:rPr>
          <w:b/>
        </w:rPr>
        <w:t xml:space="preserve">Person Responsible: </w:t>
      </w:r>
      <w:r w:rsidRPr="00F913B6">
        <w:t>Rozalind Jester</w:t>
      </w:r>
    </w:p>
    <w:p w14:paraId="55888045" w14:textId="737634B4" w:rsidR="00F913B6" w:rsidRDefault="00F913B6" w:rsidP="00F913B6">
      <w:pPr>
        <w:spacing w:after="120" w:line="276" w:lineRule="auto"/>
      </w:pPr>
      <w:r w:rsidRPr="00C33066">
        <w:rPr>
          <w:b/>
        </w:rPr>
        <w:t xml:space="preserve">Due Date: </w:t>
      </w:r>
      <w:r w:rsidR="00E1132A">
        <w:t>April 15</w:t>
      </w:r>
      <w:r w:rsidRPr="005C3F3B">
        <w:t>, 2022</w:t>
      </w:r>
    </w:p>
    <w:p w14:paraId="21057434" w14:textId="7A3DFF4F" w:rsidR="00E1132A" w:rsidRPr="00C33066" w:rsidRDefault="00E1132A" w:rsidP="00E1132A">
      <w:pPr>
        <w:spacing w:before="120" w:after="120" w:line="360" w:lineRule="auto"/>
      </w:pPr>
      <w:r w:rsidRPr="00A44224">
        <w:rPr>
          <w:b/>
          <w:highlight w:val="yellow"/>
        </w:rPr>
        <w:t>Action Item:</w:t>
      </w:r>
      <w:r w:rsidRPr="00A44224">
        <w:rPr>
          <w:b/>
        </w:rPr>
        <w:t xml:space="preserve"> </w:t>
      </w:r>
      <w:r>
        <w:t>Make Master versions of GWC and BWZ for the Improvement Plan implementation and enroll faculty as needed in instructor roles.</w:t>
      </w:r>
    </w:p>
    <w:p w14:paraId="6947C342" w14:textId="423CB3A6" w:rsidR="00E1132A" w:rsidRPr="00C34917" w:rsidRDefault="00E1132A" w:rsidP="00E1132A">
      <w:pPr>
        <w:spacing w:before="120" w:after="120" w:line="276" w:lineRule="auto"/>
      </w:pPr>
      <w:r w:rsidRPr="00C33066">
        <w:rPr>
          <w:b/>
        </w:rPr>
        <w:t xml:space="preserve">Person Responsible: </w:t>
      </w:r>
      <w:r>
        <w:t>Jillian Patch</w:t>
      </w:r>
    </w:p>
    <w:p w14:paraId="011AA90D" w14:textId="77777777" w:rsidR="00E1132A" w:rsidRPr="009839C9" w:rsidRDefault="00E1132A" w:rsidP="00E1132A">
      <w:pPr>
        <w:spacing w:after="120" w:line="276" w:lineRule="auto"/>
      </w:pPr>
      <w:r w:rsidRPr="00C33066">
        <w:rPr>
          <w:b/>
        </w:rPr>
        <w:t xml:space="preserve">Due Date: </w:t>
      </w:r>
      <w:r>
        <w:t>April 15</w:t>
      </w:r>
      <w:r w:rsidRPr="005C3F3B">
        <w:t>, 2022</w:t>
      </w:r>
    </w:p>
    <w:p w14:paraId="18D0E59D" w14:textId="77777777" w:rsidR="00E1132A" w:rsidRPr="009839C9" w:rsidRDefault="00E1132A" w:rsidP="00F913B6">
      <w:pPr>
        <w:spacing w:after="120" w:line="276" w:lineRule="auto"/>
      </w:pPr>
    </w:p>
    <w:p w14:paraId="07D67E94" w14:textId="0D9E395A" w:rsidR="00A44224" w:rsidRPr="00E835D4" w:rsidRDefault="00A44224" w:rsidP="00A44224">
      <w:pPr>
        <w:spacing w:before="120" w:after="120" w:line="360" w:lineRule="auto"/>
        <w:rPr>
          <w:b/>
        </w:rPr>
      </w:pPr>
      <w:r w:rsidRPr="00E835D4">
        <w:rPr>
          <w:b/>
        </w:rPr>
        <w:t xml:space="preserve">Agenda Item </w:t>
      </w:r>
      <w:r>
        <w:rPr>
          <w:b/>
        </w:rPr>
        <w:t>4</w:t>
      </w:r>
      <w:r w:rsidRPr="00E835D4">
        <w:rPr>
          <w:b/>
        </w:rPr>
        <w:t xml:space="preserve">: </w:t>
      </w:r>
      <w:r>
        <w:t>O</w:t>
      </w:r>
      <w:r w:rsidR="009839C9">
        <w:t>pen Discussion</w:t>
      </w:r>
      <w:r w:rsidR="009839C9">
        <w:tab/>
      </w:r>
      <w:r w:rsidR="009839C9">
        <w:tab/>
      </w:r>
      <w:r>
        <w:tab/>
      </w:r>
      <w:r>
        <w:tab/>
      </w:r>
      <w:r>
        <w:tab/>
      </w:r>
      <w:r>
        <w:tab/>
      </w:r>
      <w:r w:rsidRPr="00E835D4">
        <w:rPr>
          <w:b/>
        </w:rPr>
        <w:t>Presenter:</w:t>
      </w:r>
      <w:r w:rsidRPr="00BC5E84">
        <w:t xml:space="preserve"> all </w:t>
      </w:r>
      <w:r>
        <w:t xml:space="preserve">eLearning </w:t>
      </w:r>
      <w:r w:rsidRPr="00BC5E84">
        <w:t>Coordinators</w:t>
      </w:r>
    </w:p>
    <w:p w14:paraId="083E844A" w14:textId="2AA15887" w:rsidR="009F4324" w:rsidRDefault="009F4324" w:rsidP="009F4324">
      <w:pPr>
        <w:pStyle w:val="ListParagraph"/>
        <w:numPr>
          <w:ilvl w:val="0"/>
          <w:numId w:val="27"/>
        </w:numPr>
        <w:spacing w:before="120" w:after="120" w:line="360" w:lineRule="auto"/>
      </w:pPr>
      <w:r w:rsidRPr="004C127D">
        <w:t>Dr. Jester confirmed that all of the coordinators were set at 3 credit hours for Summer</w:t>
      </w:r>
    </w:p>
    <w:p w14:paraId="541E69D4" w14:textId="779D0A61" w:rsidR="00C90E07" w:rsidRDefault="009F4324" w:rsidP="00C90E07">
      <w:pPr>
        <w:pStyle w:val="ListParagraph"/>
        <w:numPr>
          <w:ilvl w:val="0"/>
          <w:numId w:val="27"/>
        </w:numPr>
        <w:spacing w:before="120" w:after="120" w:line="360" w:lineRule="auto"/>
      </w:pPr>
      <w:r>
        <w:t>The planned reassignment time for Fall 2022 is</w:t>
      </w:r>
      <w:r w:rsidR="00C90E07">
        <w:t xml:space="preserve"> as follows</w:t>
      </w:r>
      <w:r>
        <w:t xml:space="preserve">. Those receiving six credit hours will be completing 4 QM Reviews each, equaling 12 courses reviewed in the </w:t>
      </w:r>
      <w:r w:rsidR="00E1132A">
        <w:t>Fall</w:t>
      </w:r>
      <w:r>
        <w:t xml:space="preserve"> semester</w:t>
      </w:r>
      <w:r w:rsidR="00E1132A">
        <w:t xml:space="preserve"> in addition the remaining eLearning Coordinator duties as outlined in the position description</w:t>
      </w:r>
      <w:r>
        <w:t>. These courses will be identified in future minutes.</w:t>
      </w:r>
    </w:p>
    <w:p w14:paraId="2DCEC25C" w14:textId="77777777" w:rsidR="00C90E07" w:rsidRDefault="00C90E07" w:rsidP="00C90E07">
      <w:pPr>
        <w:pStyle w:val="ListParagraph"/>
        <w:numPr>
          <w:ilvl w:val="1"/>
          <w:numId w:val="27"/>
        </w:numPr>
        <w:spacing w:before="120" w:after="120" w:line="360" w:lineRule="auto"/>
      </w:pPr>
      <w:r>
        <w:t>Michael Sauer – 3</w:t>
      </w:r>
    </w:p>
    <w:p w14:paraId="7002FCD0" w14:textId="77777777" w:rsidR="00C90E07" w:rsidRDefault="00C90E07" w:rsidP="00C90E07">
      <w:pPr>
        <w:pStyle w:val="ListParagraph"/>
        <w:numPr>
          <w:ilvl w:val="1"/>
          <w:numId w:val="27"/>
        </w:numPr>
        <w:spacing w:before="120" w:after="120" w:line="360" w:lineRule="auto"/>
      </w:pPr>
      <w:r>
        <w:lastRenderedPageBreak/>
        <w:t>Leslie Bartley – 6</w:t>
      </w:r>
    </w:p>
    <w:p w14:paraId="3DA9BD03" w14:textId="77777777" w:rsidR="00C90E07" w:rsidRDefault="00C90E07" w:rsidP="00C90E07">
      <w:pPr>
        <w:pStyle w:val="ListParagraph"/>
        <w:numPr>
          <w:ilvl w:val="1"/>
          <w:numId w:val="27"/>
        </w:numPr>
        <w:spacing w:before="120" w:after="120" w:line="360" w:lineRule="auto"/>
      </w:pPr>
      <w:r>
        <w:t>Dmitry Yusin – 6</w:t>
      </w:r>
    </w:p>
    <w:p w14:paraId="33C4E2E6" w14:textId="77777777" w:rsidR="00C90E07" w:rsidRDefault="00C90E07" w:rsidP="00C90E07">
      <w:pPr>
        <w:pStyle w:val="ListParagraph"/>
        <w:numPr>
          <w:ilvl w:val="1"/>
          <w:numId w:val="27"/>
        </w:numPr>
        <w:spacing w:before="120" w:after="120" w:line="360" w:lineRule="auto"/>
      </w:pPr>
      <w:r>
        <w:t>George Kodsey – 6</w:t>
      </w:r>
    </w:p>
    <w:p w14:paraId="23415DFC" w14:textId="77777777" w:rsidR="00C90E07" w:rsidRDefault="00C90E07" w:rsidP="00C90E07">
      <w:pPr>
        <w:pStyle w:val="ListParagraph"/>
        <w:numPr>
          <w:ilvl w:val="1"/>
          <w:numId w:val="27"/>
        </w:numPr>
        <w:spacing w:before="120" w:after="120" w:line="360" w:lineRule="auto"/>
      </w:pPr>
      <w:r>
        <w:t>Daniel Marulanda – 6</w:t>
      </w:r>
    </w:p>
    <w:p w14:paraId="1DBF4A84" w14:textId="77777777" w:rsidR="00C90E07" w:rsidRDefault="00C90E07" w:rsidP="00C90E07">
      <w:pPr>
        <w:pStyle w:val="ListParagraph"/>
        <w:numPr>
          <w:ilvl w:val="1"/>
          <w:numId w:val="27"/>
        </w:numPr>
        <w:spacing w:before="120" w:after="120" w:line="360" w:lineRule="auto"/>
      </w:pPr>
      <w:r>
        <w:t>Gina Miller – 6</w:t>
      </w:r>
    </w:p>
    <w:p w14:paraId="69C20A9F" w14:textId="5B470D3A" w:rsidR="00C90E07" w:rsidRDefault="00C90E07" w:rsidP="00C90E07">
      <w:pPr>
        <w:pStyle w:val="ListParagraph"/>
        <w:numPr>
          <w:ilvl w:val="1"/>
          <w:numId w:val="27"/>
        </w:numPr>
        <w:spacing w:before="120" w:after="120" w:line="360" w:lineRule="auto"/>
      </w:pPr>
      <w:r>
        <w:t>Gayle Deane – 6</w:t>
      </w:r>
    </w:p>
    <w:p w14:paraId="4FD3481B" w14:textId="6A1A01A8" w:rsidR="006C0BE3" w:rsidRDefault="006C0BE3" w:rsidP="006C0BE3">
      <w:pPr>
        <w:pStyle w:val="ListParagraph"/>
        <w:numPr>
          <w:ilvl w:val="0"/>
          <w:numId w:val="27"/>
        </w:numPr>
        <w:spacing w:before="120" w:after="120" w:line="360" w:lineRule="auto"/>
      </w:pPr>
      <w:r>
        <w:t xml:space="preserve">Dr. Yusin brought up the need to establish goals regarding the number of QM Certification courses at FSW. Dr. Jester has composed Effectiveness Plan Goals for </w:t>
      </w:r>
      <w:r w:rsidR="00E1132A">
        <w:t>her department</w:t>
      </w:r>
      <w:r>
        <w:t xml:space="preserve"> </w:t>
      </w:r>
      <w:r w:rsidR="00E1132A">
        <w:t>and has been assigned the task of writing goals related to Quality Matters and Online Strategic Directions for the</w:t>
      </w:r>
      <w:r>
        <w:t xml:space="preserve"> </w:t>
      </w:r>
      <w:r w:rsidR="00E1132A">
        <w:t>Enrollment Plan Work Group. She will share an update at the next eLearning Coordinator Meeting</w:t>
      </w:r>
    </w:p>
    <w:p w14:paraId="03DE04FE" w14:textId="1A06F7D9" w:rsidR="006C0BE3" w:rsidRPr="00C33066" w:rsidRDefault="006C0BE3" w:rsidP="006C0BE3">
      <w:pPr>
        <w:spacing w:before="120" w:after="120" w:line="360" w:lineRule="auto"/>
      </w:pPr>
      <w:r w:rsidRPr="006C0BE3">
        <w:rPr>
          <w:b/>
          <w:highlight w:val="yellow"/>
        </w:rPr>
        <w:t>Action Item:</w:t>
      </w:r>
      <w:r w:rsidRPr="006C0BE3">
        <w:rPr>
          <w:b/>
        </w:rPr>
        <w:t xml:space="preserve"> </w:t>
      </w:r>
      <w:r>
        <w:t xml:space="preserve">Communicate with </w:t>
      </w:r>
      <w:r w:rsidR="00E1132A">
        <w:t>the eLearning Coordinators</w:t>
      </w:r>
      <w:r>
        <w:t xml:space="preserve"> regarding the </w:t>
      </w:r>
      <w:r w:rsidR="00E1132A">
        <w:t xml:space="preserve">proposed </w:t>
      </w:r>
      <w:r>
        <w:t xml:space="preserve">effectiveness plan goals </w:t>
      </w:r>
      <w:r w:rsidR="00E1132A">
        <w:t>and the Enrollment Plan Working Group goals.</w:t>
      </w:r>
    </w:p>
    <w:p w14:paraId="777228D6" w14:textId="77777777" w:rsidR="006C0BE3" w:rsidRPr="00C34917" w:rsidRDefault="006C0BE3" w:rsidP="006C0BE3">
      <w:pPr>
        <w:spacing w:before="120" w:after="120" w:line="276" w:lineRule="auto"/>
      </w:pPr>
      <w:r w:rsidRPr="006C0BE3">
        <w:rPr>
          <w:b/>
        </w:rPr>
        <w:t xml:space="preserve">Person Responsible: </w:t>
      </w:r>
      <w:r>
        <w:t>Rozalind Jester</w:t>
      </w:r>
    </w:p>
    <w:p w14:paraId="31A40395" w14:textId="5FD1893B" w:rsidR="006C0BE3" w:rsidRPr="00C90E07" w:rsidRDefault="006C0BE3" w:rsidP="006C0BE3">
      <w:pPr>
        <w:spacing w:after="120" w:line="276" w:lineRule="auto"/>
      </w:pPr>
      <w:r w:rsidRPr="006C0BE3">
        <w:rPr>
          <w:b/>
        </w:rPr>
        <w:t xml:space="preserve">Due Date: </w:t>
      </w:r>
      <w:r w:rsidR="00E1132A">
        <w:t>June 3</w:t>
      </w:r>
      <w:r w:rsidRPr="005C3F3B">
        <w:t>, 2022</w:t>
      </w:r>
    </w:p>
    <w:p w14:paraId="3B3D1426" w14:textId="027F53E4" w:rsidR="00A44224" w:rsidRPr="00C90E07" w:rsidRDefault="00A44224" w:rsidP="00C90E07">
      <w:pPr>
        <w:spacing w:before="120" w:after="120" w:line="360" w:lineRule="auto"/>
        <w:rPr>
          <w:b/>
        </w:rPr>
      </w:pPr>
      <w:r w:rsidRPr="00C90E07">
        <w:rPr>
          <w:b/>
        </w:rPr>
        <w:t xml:space="preserve">Agenda Item </w:t>
      </w:r>
      <w:r w:rsidR="009839C9" w:rsidRPr="00C90E07">
        <w:rPr>
          <w:b/>
        </w:rPr>
        <w:t>5</w:t>
      </w:r>
      <w:r w:rsidRPr="00C90E07">
        <w:rPr>
          <w:b/>
        </w:rPr>
        <w:t xml:space="preserve">: </w:t>
      </w:r>
      <w:r>
        <w:t>Next Meeting</w:t>
      </w:r>
      <w:r>
        <w:tab/>
      </w:r>
      <w:r>
        <w:tab/>
      </w:r>
      <w:r>
        <w:tab/>
      </w:r>
      <w:r>
        <w:tab/>
      </w:r>
      <w:r>
        <w:tab/>
      </w:r>
      <w:r>
        <w:tab/>
      </w:r>
      <w:r w:rsidRPr="00C90E07">
        <w:rPr>
          <w:b/>
        </w:rPr>
        <w:t>Presenter:</w:t>
      </w:r>
      <w:r w:rsidRPr="00BC5E84">
        <w:t xml:space="preserve"> all </w:t>
      </w:r>
      <w:r>
        <w:t xml:space="preserve">eLearning </w:t>
      </w:r>
      <w:r w:rsidRPr="00BC5E84">
        <w:t>Coordinators</w:t>
      </w:r>
    </w:p>
    <w:p w14:paraId="09D504BC" w14:textId="298F19C9" w:rsidR="00A44224" w:rsidRPr="00C25C84" w:rsidRDefault="00A44224" w:rsidP="00A44224">
      <w:pPr>
        <w:pStyle w:val="ListParagraph"/>
        <w:numPr>
          <w:ilvl w:val="0"/>
          <w:numId w:val="30"/>
        </w:numPr>
        <w:spacing w:before="120" w:after="120" w:line="360" w:lineRule="auto"/>
        <w:rPr>
          <w:b/>
        </w:rPr>
      </w:pPr>
      <w:r>
        <w:t>The</w:t>
      </w:r>
      <w:r w:rsidR="00C25C84">
        <w:t xml:space="preserve">re will be a couple meetings in the Summer amongst the group to touch base. </w:t>
      </w:r>
    </w:p>
    <w:p w14:paraId="71DCEC4A" w14:textId="0F7CFF74" w:rsidR="00C25C84" w:rsidRDefault="00C25C84" w:rsidP="00C25C84">
      <w:pPr>
        <w:pStyle w:val="ListParagraph"/>
        <w:numPr>
          <w:ilvl w:val="1"/>
          <w:numId w:val="30"/>
        </w:numPr>
        <w:spacing w:before="120" w:after="120" w:line="360" w:lineRule="auto"/>
      </w:pPr>
      <w:r w:rsidRPr="00C25C84">
        <w:t>June 3rd</w:t>
      </w:r>
      <w:r w:rsidR="007A00D9">
        <w:t>,</w:t>
      </w:r>
      <w:r w:rsidRPr="00C25C84">
        <w:t xml:space="preserve"> 9 a.m. to 10 a.m.</w:t>
      </w:r>
    </w:p>
    <w:p w14:paraId="350F1563" w14:textId="3127C1AC" w:rsidR="00C25C84" w:rsidRPr="00C25C84" w:rsidRDefault="007A00D9" w:rsidP="00C25C84">
      <w:pPr>
        <w:pStyle w:val="ListParagraph"/>
        <w:numPr>
          <w:ilvl w:val="1"/>
          <w:numId w:val="30"/>
        </w:numPr>
        <w:spacing w:before="120" w:after="120" w:line="360" w:lineRule="auto"/>
      </w:pPr>
      <w:r>
        <w:t>July 1st, 10 a.m. to 12 p.m.</w:t>
      </w:r>
    </w:p>
    <w:p w14:paraId="58B268E8" w14:textId="5506E860" w:rsidR="00F80ABB" w:rsidRPr="007050A6" w:rsidRDefault="00F80ABB" w:rsidP="003E3FAE">
      <w:pPr>
        <w:spacing w:before="0" w:after="120" w:line="276" w:lineRule="auto"/>
        <w:rPr>
          <w:i/>
        </w:rPr>
      </w:pPr>
      <w:r w:rsidRPr="007050A6">
        <w:rPr>
          <w:i/>
        </w:rPr>
        <w:t>Respectfully submitted b</w:t>
      </w:r>
      <w:r w:rsidR="00D4318C">
        <w:rPr>
          <w:i/>
        </w:rPr>
        <w:t xml:space="preserve">y Jillian Patch at </w:t>
      </w:r>
      <w:r w:rsidR="002474E9">
        <w:rPr>
          <w:i/>
        </w:rPr>
        <w:t>1</w:t>
      </w:r>
      <w:r w:rsidR="009D4F27">
        <w:rPr>
          <w:i/>
        </w:rPr>
        <w:t>2</w:t>
      </w:r>
      <w:r w:rsidRPr="007050A6">
        <w:rPr>
          <w:i/>
        </w:rPr>
        <w:t>:</w:t>
      </w:r>
      <w:r w:rsidR="00E36155">
        <w:rPr>
          <w:i/>
        </w:rPr>
        <w:t>30</w:t>
      </w:r>
      <w:r w:rsidRPr="007050A6">
        <w:rPr>
          <w:i/>
        </w:rPr>
        <w:t xml:space="preserve"> </w:t>
      </w:r>
      <w:r w:rsidR="0072219F">
        <w:rPr>
          <w:i/>
        </w:rPr>
        <w:t>P</w:t>
      </w:r>
      <w:r w:rsidRPr="007050A6">
        <w:rPr>
          <w:i/>
        </w:rPr>
        <w:t>M.</w:t>
      </w:r>
    </w:p>
    <w:sectPr w:rsidR="00F80ABB" w:rsidRPr="007050A6">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E774" w14:textId="77777777" w:rsidR="007F64EC" w:rsidRDefault="007F64EC">
      <w:pPr>
        <w:spacing w:before="0" w:after="0"/>
      </w:pPr>
      <w:r>
        <w:separator/>
      </w:r>
    </w:p>
  </w:endnote>
  <w:endnote w:type="continuationSeparator" w:id="0">
    <w:p w14:paraId="2CEC38C9" w14:textId="77777777" w:rsidR="007F64EC" w:rsidRDefault="007F64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704B" w14:textId="77777777" w:rsidR="007F64EC" w:rsidRDefault="007F64EC">
      <w:pPr>
        <w:spacing w:before="0" w:after="0"/>
      </w:pPr>
      <w:r>
        <w:separator/>
      </w:r>
    </w:p>
  </w:footnote>
  <w:footnote w:type="continuationSeparator" w:id="0">
    <w:p w14:paraId="17AB53DD" w14:textId="77777777" w:rsidR="007F64EC" w:rsidRDefault="007F64E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5E0E8E"/>
    <w:multiLevelType w:val="hybridMultilevel"/>
    <w:tmpl w:val="86C22F14"/>
    <w:lvl w:ilvl="0" w:tplc="DFA6639C">
      <w:start w:val="1"/>
      <w:numFmt w:val="upperRoman"/>
      <w:lvlText w:val="%1."/>
      <w:lvlJc w:val="right"/>
      <w:pPr>
        <w:ind w:left="360" w:hanging="360"/>
      </w:pPr>
      <w:rPr>
        <w:b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9"/>
  </w:num>
  <w:num w:numId="2">
    <w:abstractNumId w:val="10"/>
  </w:num>
  <w:num w:numId="3">
    <w:abstractNumId w:val="3"/>
  </w:num>
  <w:num w:numId="4">
    <w:abstractNumId w:val="9"/>
  </w:num>
  <w:num w:numId="5">
    <w:abstractNumId w:val="22"/>
  </w:num>
  <w:num w:numId="6">
    <w:abstractNumId w:val="14"/>
  </w:num>
  <w:num w:numId="7">
    <w:abstractNumId w:val="21"/>
  </w:num>
  <w:num w:numId="8">
    <w:abstractNumId w:val="0"/>
  </w:num>
  <w:num w:numId="9">
    <w:abstractNumId w:val="18"/>
  </w:num>
  <w:num w:numId="10">
    <w:abstractNumId w:val="7"/>
  </w:num>
  <w:num w:numId="11">
    <w:abstractNumId w:val="28"/>
  </w:num>
  <w:num w:numId="12">
    <w:abstractNumId w:val="5"/>
  </w:num>
  <w:num w:numId="13">
    <w:abstractNumId w:val="4"/>
  </w:num>
  <w:num w:numId="14">
    <w:abstractNumId w:val="13"/>
  </w:num>
  <w:num w:numId="15">
    <w:abstractNumId w:val="25"/>
  </w:num>
  <w:num w:numId="16">
    <w:abstractNumId w:val="6"/>
  </w:num>
  <w:num w:numId="17">
    <w:abstractNumId w:val="11"/>
  </w:num>
  <w:num w:numId="18">
    <w:abstractNumId w:val="27"/>
  </w:num>
  <w:num w:numId="19">
    <w:abstractNumId w:val="16"/>
  </w:num>
  <w:num w:numId="20">
    <w:abstractNumId w:val="1"/>
  </w:num>
  <w:num w:numId="21">
    <w:abstractNumId w:val="23"/>
  </w:num>
  <w:num w:numId="22">
    <w:abstractNumId w:val="15"/>
  </w:num>
  <w:num w:numId="23">
    <w:abstractNumId w:val="12"/>
  </w:num>
  <w:num w:numId="24">
    <w:abstractNumId w:val="19"/>
  </w:num>
  <w:num w:numId="25">
    <w:abstractNumId w:val="26"/>
  </w:num>
  <w:num w:numId="26">
    <w:abstractNumId w:val="24"/>
  </w:num>
  <w:num w:numId="27">
    <w:abstractNumId w:val="2"/>
  </w:num>
  <w:num w:numId="28">
    <w:abstractNumId w:val="8"/>
  </w:num>
  <w:num w:numId="29">
    <w:abstractNumId w:val="17"/>
  </w:num>
  <w:num w:numId="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513DA"/>
    <w:rsid w:val="00062A48"/>
    <w:rsid w:val="00072738"/>
    <w:rsid w:val="00075CA1"/>
    <w:rsid w:val="0007678C"/>
    <w:rsid w:val="000777FF"/>
    <w:rsid w:val="000809F9"/>
    <w:rsid w:val="00081CC8"/>
    <w:rsid w:val="000979CF"/>
    <w:rsid w:val="000A0981"/>
    <w:rsid w:val="000A20B9"/>
    <w:rsid w:val="000A3801"/>
    <w:rsid w:val="000B01CE"/>
    <w:rsid w:val="000B39A3"/>
    <w:rsid w:val="000B7CD8"/>
    <w:rsid w:val="000E5D69"/>
    <w:rsid w:val="000E5EF6"/>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A69"/>
    <w:rsid w:val="001B0A4F"/>
    <w:rsid w:val="001B1F7E"/>
    <w:rsid w:val="001C25F0"/>
    <w:rsid w:val="001C4154"/>
    <w:rsid w:val="001C4A12"/>
    <w:rsid w:val="001D0E7D"/>
    <w:rsid w:val="001D1EF5"/>
    <w:rsid w:val="001D2EB9"/>
    <w:rsid w:val="001D4561"/>
    <w:rsid w:val="001D7E00"/>
    <w:rsid w:val="001F7FBD"/>
    <w:rsid w:val="00206024"/>
    <w:rsid w:val="00210F72"/>
    <w:rsid w:val="00213669"/>
    <w:rsid w:val="0022074E"/>
    <w:rsid w:val="00226F2D"/>
    <w:rsid w:val="00230F0B"/>
    <w:rsid w:val="00236F39"/>
    <w:rsid w:val="00242A70"/>
    <w:rsid w:val="00245730"/>
    <w:rsid w:val="002474E9"/>
    <w:rsid w:val="00254929"/>
    <w:rsid w:val="00257E07"/>
    <w:rsid w:val="002600B0"/>
    <w:rsid w:val="002729E9"/>
    <w:rsid w:val="002776FC"/>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6730"/>
    <w:rsid w:val="00375DC1"/>
    <w:rsid w:val="00375FBD"/>
    <w:rsid w:val="00380577"/>
    <w:rsid w:val="00383775"/>
    <w:rsid w:val="00383A08"/>
    <w:rsid w:val="00392951"/>
    <w:rsid w:val="003A0FCA"/>
    <w:rsid w:val="003C590E"/>
    <w:rsid w:val="003D144E"/>
    <w:rsid w:val="003D1C5B"/>
    <w:rsid w:val="003D2D93"/>
    <w:rsid w:val="003D3B93"/>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76C3"/>
    <w:rsid w:val="00467AAC"/>
    <w:rsid w:val="00470C00"/>
    <w:rsid w:val="00470C56"/>
    <w:rsid w:val="00472CDE"/>
    <w:rsid w:val="00480D9F"/>
    <w:rsid w:val="00481024"/>
    <w:rsid w:val="004852D7"/>
    <w:rsid w:val="00491F44"/>
    <w:rsid w:val="004A174C"/>
    <w:rsid w:val="004A4E61"/>
    <w:rsid w:val="004C127D"/>
    <w:rsid w:val="004D0860"/>
    <w:rsid w:val="004D752C"/>
    <w:rsid w:val="004F2822"/>
    <w:rsid w:val="004F3E58"/>
    <w:rsid w:val="00503549"/>
    <w:rsid w:val="00510310"/>
    <w:rsid w:val="00540F5C"/>
    <w:rsid w:val="005569A7"/>
    <w:rsid w:val="00557CA4"/>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66A7"/>
    <w:rsid w:val="006C0BE3"/>
    <w:rsid w:val="006C5FC3"/>
    <w:rsid w:val="00701923"/>
    <w:rsid w:val="007024A2"/>
    <w:rsid w:val="007050A6"/>
    <w:rsid w:val="00716E2F"/>
    <w:rsid w:val="00717481"/>
    <w:rsid w:val="0072219F"/>
    <w:rsid w:val="00724348"/>
    <w:rsid w:val="00730370"/>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2D27"/>
    <w:rsid w:val="008B5114"/>
    <w:rsid w:val="008B5869"/>
    <w:rsid w:val="008C160C"/>
    <w:rsid w:val="008C2864"/>
    <w:rsid w:val="008C5AE2"/>
    <w:rsid w:val="008C7073"/>
    <w:rsid w:val="008E2865"/>
    <w:rsid w:val="008F7369"/>
    <w:rsid w:val="0090179E"/>
    <w:rsid w:val="00904C80"/>
    <w:rsid w:val="009174FC"/>
    <w:rsid w:val="00922C95"/>
    <w:rsid w:val="00925A94"/>
    <w:rsid w:val="00930A05"/>
    <w:rsid w:val="00931AFE"/>
    <w:rsid w:val="00952679"/>
    <w:rsid w:val="00961F3B"/>
    <w:rsid w:val="009640F8"/>
    <w:rsid w:val="00966241"/>
    <w:rsid w:val="009839C9"/>
    <w:rsid w:val="00984F4A"/>
    <w:rsid w:val="009A2270"/>
    <w:rsid w:val="009A6078"/>
    <w:rsid w:val="009A6B51"/>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9012B"/>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328C1"/>
    <w:rsid w:val="00B32CA6"/>
    <w:rsid w:val="00B41F2E"/>
    <w:rsid w:val="00B42CE0"/>
    <w:rsid w:val="00B50332"/>
    <w:rsid w:val="00B521BD"/>
    <w:rsid w:val="00B55A3D"/>
    <w:rsid w:val="00B62459"/>
    <w:rsid w:val="00B625D1"/>
    <w:rsid w:val="00B72104"/>
    <w:rsid w:val="00B833AF"/>
    <w:rsid w:val="00B83AAF"/>
    <w:rsid w:val="00B9717F"/>
    <w:rsid w:val="00BA3060"/>
    <w:rsid w:val="00BA546A"/>
    <w:rsid w:val="00BA6D3A"/>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575A"/>
    <w:rsid w:val="00D630B4"/>
    <w:rsid w:val="00D64B76"/>
    <w:rsid w:val="00D7337C"/>
    <w:rsid w:val="00D80668"/>
    <w:rsid w:val="00D8619B"/>
    <w:rsid w:val="00D906A6"/>
    <w:rsid w:val="00D916DB"/>
    <w:rsid w:val="00D95164"/>
    <w:rsid w:val="00DA1650"/>
    <w:rsid w:val="00DB5B21"/>
    <w:rsid w:val="00DB719A"/>
    <w:rsid w:val="00DC1569"/>
    <w:rsid w:val="00DC4B19"/>
    <w:rsid w:val="00DD2D72"/>
    <w:rsid w:val="00DE1307"/>
    <w:rsid w:val="00DE3DBD"/>
    <w:rsid w:val="00DE66F9"/>
    <w:rsid w:val="00E00148"/>
    <w:rsid w:val="00E01F19"/>
    <w:rsid w:val="00E1132A"/>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A0331"/>
    <w:rsid w:val="00EA229A"/>
    <w:rsid w:val="00EA750C"/>
    <w:rsid w:val="00EB283A"/>
    <w:rsid w:val="00ED2305"/>
    <w:rsid w:val="00EF2B51"/>
    <w:rsid w:val="00EF494E"/>
    <w:rsid w:val="00EF7A8F"/>
    <w:rsid w:val="00F042D5"/>
    <w:rsid w:val="00F051F0"/>
    <w:rsid w:val="00F11712"/>
    <w:rsid w:val="00F21CCD"/>
    <w:rsid w:val="00F317D0"/>
    <w:rsid w:val="00F31D0B"/>
    <w:rsid w:val="00F43627"/>
    <w:rsid w:val="00F527F7"/>
    <w:rsid w:val="00F54673"/>
    <w:rsid w:val="00F56BD0"/>
    <w:rsid w:val="00F60579"/>
    <w:rsid w:val="00F61ABC"/>
    <w:rsid w:val="00F632C3"/>
    <w:rsid w:val="00F73BA2"/>
    <w:rsid w:val="00F749B2"/>
    <w:rsid w:val="00F77DC0"/>
    <w:rsid w:val="00F80ABB"/>
    <w:rsid w:val="00F84FDC"/>
    <w:rsid w:val="00F913B6"/>
    <w:rsid w:val="00F9146A"/>
    <w:rsid w:val="00F9443A"/>
    <w:rsid w:val="00FA04B4"/>
    <w:rsid w:val="00FA27AA"/>
    <w:rsid w:val="00FA72BD"/>
    <w:rsid w:val="00FB4AE5"/>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A5305-3106-41EA-9DC9-9862F4DCF8F5}">
  <ds:schemaRefs>
    <ds:schemaRef ds:uri="http://purl.org/dc/terms/"/>
    <ds:schemaRef ds:uri="4451b29a-6b7f-47af-a918-fb1bb711bd1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5</cp:revision>
  <dcterms:created xsi:type="dcterms:W3CDTF">2022-04-01T13:57:00Z</dcterms:created>
  <dcterms:modified xsi:type="dcterms:W3CDTF">2022-04-01T16:50:00Z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