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CE4516">
            <w:pPr>
              <w:spacing w:after="80"/>
            </w:pPr>
            <w:r>
              <w:t>eLearning Coordinator Monthly</w:t>
            </w:r>
            <w:r w:rsidR="004852D7">
              <w:t xml:space="preserve">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4852D7">
            <w:pPr>
              <w:spacing w:after="80"/>
            </w:pPr>
            <w:r>
              <w:t>1</w:t>
            </w:r>
            <w:r w:rsidR="00CE4516">
              <w:t>1</w:t>
            </w:r>
            <w:r w:rsidR="0086348D">
              <w:t>/</w:t>
            </w:r>
            <w:r w:rsidR="00CE4516">
              <w:t>5</w:t>
            </w:r>
            <w:r w:rsidR="0086348D">
              <w:t>/2020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CE4516">
            <w:pPr>
              <w:spacing w:after="80"/>
            </w:pPr>
            <w:r>
              <w:t>2</w:t>
            </w:r>
            <w:r w:rsidR="008C7073">
              <w:t>:</w:t>
            </w:r>
            <w:r w:rsidR="00AB3113">
              <w:t>30</w:t>
            </w:r>
            <w:r w:rsidR="0086348D">
              <w:t xml:space="preserve"> </w:t>
            </w:r>
            <w:r w:rsidR="004852D7">
              <w:t>P</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20A1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D733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C7427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B283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D733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2D14CE" w:rsidRPr="007D5F99" w:rsidRDefault="002D14CE" w:rsidP="002D14CE">
      <w:pPr>
        <w:spacing w:before="120" w:after="240" w:line="360" w:lineRule="auto"/>
        <w:contextualSpacing/>
      </w:pPr>
      <w:bookmarkStart w:id="0" w:name="bookmark=id.30j0zll" w:colFirst="0" w:colLast="0"/>
      <w:bookmarkEnd w:id="0"/>
      <w:r>
        <w:rPr>
          <w:b/>
        </w:rPr>
        <w:t>Agenda Item 1:</w:t>
      </w:r>
      <w:r>
        <w:rPr>
          <w:b/>
        </w:rPr>
        <w:tab/>
      </w:r>
      <w:r>
        <w:t>Update on Spring 2021 Certifications</w:t>
      </w:r>
      <w:r>
        <w:rPr>
          <w:b/>
        </w:rPr>
        <w:tab/>
      </w:r>
      <w:r>
        <w:rPr>
          <w:b/>
        </w:rPr>
        <w:tab/>
        <w:t xml:space="preserve">Presenter: </w:t>
      </w:r>
      <w:r>
        <w:t>Rozalind Jester</w:t>
      </w:r>
    </w:p>
    <w:p w:rsidR="002D14CE" w:rsidRDefault="00540F5C" w:rsidP="002D14CE">
      <w:pPr>
        <w:pStyle w:val="ListParagraph"/>
        <w:numPr>
          <w:ilvl w:val="0"/>
          <w:numId w:val="22"/>
        </w:numPr>
        <w:spacing w:before="120" w:after="240" w:line="360" w:lineRule="auto"/>
      </w:pPr>
      <w:r>
        <w:t>Dr. Jester shared the s</w:t>
      </w:r>
      <w:r w:rsidR="002D14CE">
        <w:t>ummary data</w:t>
      </w:r>
      <w:r>
        <w:t xml:space="preserve"> compiled for the OTC and LOTC</w:t>
      </w:r>
      <w:r w:rsidR="00C634A0">
        <w:t xml:space="preserve"> participants</w:t>
      </w:r>
      <w:r>
        <w:t>, as well as</w:t>
      </w:r>
      <w:r w:rsidR="00743E94">
        <w:t>,</w:t>
      </w:r>
      <w:r>
        <w:t xml:space="preserve"> those that still needed certification for the</w:t>
      </w:r>
      <w:r w:rsidR="002D14CE">
        <w:t xml:space="preserve"> Spring</w:t>
      </w:r>
      <w:r>
        <w:t xml:space="preserve"> semester. The coordinators made plans on how to accommodate those remaining with their meeting schedules.</w:t>
      </w:r>
    </w:p>
    <w:p w:rsidR="002D14CE" w:rsidRPr="002D14CE" w:rsidRDefault="00540F5C" w:rsidP="002D14CE">
      <w:pPr>
        <w:pStyle w:val="ListParagraph"/>
        <w:numPr>
          <w:ilvl w:val="0"/>
          <w:numId w:val="22"/>
        </w:numPr>
        <w:spacing w:before="120" w:after="240" w:line="360" w:lineRule="auto"/>
        <w:rPr>
          <w:b/>
        </w:rPr>
      </w:pPr>
      <w:r>
        <w:t>Dr. Jester notified the group of the few n</w:t>
      </w:r>
      <w:r w:rsidR="002D14CE">
        <w:t>ew hires</w:t>
      </w:r>
      <w:r>
        <w:t xml:space="preserve"> that did not yet have access to Canvas or their FSW emails. Once those accounts are created</w:t>
      </w:r>
      <w:r w:rsidR="00D21B16">
        <w:t>,</w:t>
      </w:r>
      <w:r>
        <w:t xml:space="preserve"> they will be enrolled</w:t>
      </w:r>
      <w:r w:rsidR="00743E94">
        <w:t xml:space="preserve"> in the OTC process.</w:t>
      </w:r>
    </w:p>
    <w:p w:rsidR="002D14CE" w:rsidRPr="002D14CE" w:rsidRDefault="00D21B16" w:rsidP="002D14CE">
      <w:pPr>
        <w:pStyle w:val="ListParagraph"/>
        <w:numPr>
          <w:ilvl w:val="0"/>
          <w:numId w:val="22"/>
        </w:numPr>
        <w:spacing w:before="120" w:after="240" w:line="360" w:lineRule="auto"/>
      </w:pPr>
      <w:r>
        <w:t>Regarding those new hires, their eLearning Coordinators agreed to meet with them before they complete Growing with Canvas in order to facilitate a speedy completion.</w:t>
      </w:r>
      <w:r w:rsidR="00344AB0">
        <w:t xml:space="preserve"> Jill</w:t>
      </w:r>
      <w:r>
        <w:t>ian Patch</w:t>
      </w:r>
      <w:r w:rsidR="00344AB0">
        <w:t xml:space="preserve"> and </w:t>
      </w:r>
      <w:r>
        <w:t>Dr. Jester</w:t>
      </w:r>
      <w:r w:rsidR="00344AB0">
        <w:t xml:space="preserve"> will make sure the</w:t>
      </w:r>
      <w:r>
        <w:t xml:space="preserve"> new hires</w:t>
      </w:r>
      <w:r w:rsidR="00344AB0">
        <w:t xml:space="preserve"> finish GWC before processing their paperwork.</w:t>
      </w:r>
      <w:r w:rsidR="00CF0201">
        <w:t xml:space="preserve"> </w:t>
      </w:r>
      <w:r>
        <w:t xml:space="preserve">Dr. Bartley brought up the possibility of </w:t>
      </w:r>
      <w:r w:rsidR="00CF0201">
        <w:t>record</w:t>
      </w:r>
      <w:r>
        <w:t>ing</w:t>
      </w:r>
      <w:r w:rsidR="00CF0201">
        <w:t xml:space="preserve"> her meeting content </w:t>
      </w:r>
      <w:r>
        <w:t>as a last resort</w:t>
      </w:r>
      <w:r w:rsidR="00CF0201">
        <w:t xml:space="preserve"> option for the participant</w:t>
      </w:r>
      <w:r>
        <w:t>s to complete the OTC under</w:t>
      </w:r>
      <w:r w:rsidR="00CF0201">
        <w:t xml:space="preserve"> extenuating circumstances.</w:t>
      </w:r>
    </w:p>
    <w:p w:rsidR="002D14CE" w:rsidRPr="00D57615" w:rsidRDefault="002D14CE" w:rsidP="002D14CE">
      <w:pPr>
        <w:spacing w:before="120" w:after="240" w:line="360" w:lineRule="auto"/>
        <w:contextualSpacing/>
        <w:rPr>
          <w:b/>
        </w:rPr>
      </w:pPr>
      <w:r w:rsidRPr="00D57615">
        <w:rPr>
          <w:b/>
        </w:rPr>
        <w:t xml:space="preserve">Agenda Item 2: </w:t>
      </w:r>
      <w:r>
        <w:t>Moving Online Mentors</w:t>
      </w:r>
      <w:r>
        <w:tab/>
      </w:r>
      <w:r>
        <w:tab/>
      </w:r>
      <w:r w:rsidRPr="00D57615">
        <w:rPr>
          <w:b/>
        </w:rPr>
        <w:tab/>
      </w:r>
      <w:r w:rsidRPr="00D57615">
        <w:rPr>
          <w:b/>
        </w:rPr>
        <w:tab/>
        <w:t>Presenter:</w:t>
      </w:r>
      <w:r>
        <w:t xml:space="preserve"> Rozalind Jester</w:t>
      </w:r>
    </w:p>
    <w:p w:rsidR="00F051F0" w:rsidRDefault="00D21B16" w:rsidP="00472E02">
      <w:pPr>
        <w:pStyle w:val="ListParagraph"/>
        <w:numPr>
          <w:ilvl w:val="0"/>
          <w:numId w:val="23"/>
        </w:numPr>
        <w:spacing w:before="120" w:after="240" w:line="360" w:lineRule="auto"/>
      </w:pPr>
      <w:bookmarkStart w:id="1" w:name="_heading=h.gjdgxs" w:colFirst="0" w:colLast="0"/>
      <w:bookmarkEnd w:id="1"/>
      <w:r>
        <w:t>Dr. Jester opened the floor to a discussion regarding the benefits of the Moving Online Mentors. Dr. Jester asked the coordinators to help her craft a s</w:t>
      </w:r>
      <w:r w:rsidR="002D14CE">
        <w:t>urvey</w:t>
      </w:r>
      <w:r>
        <w:t xml:space="preserve"> for the faculty that taught online for the first time this Fall. The survey would ask questions regarding the usefulness of the training procedures in their preparation, the level of support they received, if they had a</w:t>
      </w:r>
      <w:r w:rsidR="001A0595">
        <w:t xml:space="preserve"> mentor, and if there were areas for improvement</w:t>
      </w:r>
      <w:r>
        <w:t xml:space="preserve"> in the tr</w:t>
      </w:r>
      <w:r w:rsidR="00F051F0">
        <w:t xml:space="preserve">aining for tools. Professor Osgood </w:t>
      </w:r>
      <w:r w:rsidR="00F051F0">
        <w:lastRenderedPageBreak/>
        <w:t xml:space="preserve">agreed to help craft that survey after receiving </w:t>
      </w:r>
      <w:r w:rsidR="00743E94">
        <w:t>input</w:t>
      </w:r>
      <w:r w:rsidR="00F051F0">
        <w:t xml:space="preserve"> from the other coordinators. For the Spring semester there will only be a few new online teachers. The coordinators agreed to</w:t>
      </w:r>
      <w:r w:rsidR="00CF0201">
        <w:t xml:space="preserve"> serv</w:t>
      </w:r>
      <w:r w:rsidR="00F051F0">
        <w:t>e</w:t>
      </w:r>
      <w:r w:rsidR="00CF0201">
        <w:t xml:space="preserve"> as </w:t>
      </w:r>
      <w:r w:rsidR="00F051F0">
        <w:t xml:space="preserve">the </w:t>
      </w:r>
      <w:r w:rsidR="00CF0201">
        <w:t>mentors</w:t>
      </w:r>
      <w:r w:rsidR="00F051F0">
        <w:t xml:space="preserve"> if it is necessary.</w:t>
      </w:r>
      <w:r w:rsidR="00CF0201">
        <w:t xml:space="preserve"> </w:t>
      </w:r>
      <w:r w:rsidR="001A0595">
        <w:t xml:space="preserve">A consideration for the future may be to add a survey for new online instructors and ask if they would like a Moving Online Mentor. </w:t>
      </w:r>
      <w:r w:rsidR="005E7DF2">
        <w:t xml:space="preserve">If </w:t>
      </w:r>
      <w:r w:rsidR="00F051F0">
        <w:t xml:space="preserve">several of the new online instructors would like mentorship, </w:t>
      </w:r>
      <w:r w:rsidR="001A0595">
        <w:t xml:space="preserve">Dr. Jester could pursue </w:t>
      </w:r>
      <w:r w:rsidR="005E7DF2">
        <w:t>a stipend</w:t>
      </w:r>
      <w:r w:rsidR="00F051F0">
        <w:t xml:space="preserve">/ course </w:t>
      </w:r>
      <w:r w:rsidR="005E7DF2">
        <w:t>release</w:t>
      </w:r>
      <w:r w:rsidR="00F051F0">
        <w:t xml:space="preserve"> for that additional support</w:t>
      </w:r>
      <w:r w:rsidR="001A0595">
        <w:t>.</w:t>
      </w:r>
    </w:p>
    <w:p w:rsidR="002D14CE" w:rsidRDefault="002D14CE" w:rsidP="002D14CE">
      <w:pPr>
        <w:spacing w:before="120" w:after="240" w:line="360" w:lineRule="auto"/>
        <w:contextualSpacing/>
      </w:pPr>
      <w:r>
        <w:rPr>
          <w:b/>
        </w:rPr>
        <w:t>Agenda Item 3:</w:t>
      </w:r>
      <w:r>
        <w:rPr>
          <w:b/>
        </w:rPr>
        <w:tab/>
      </w:r>
      <w:r>
        <w:t>Spring 2021 OTC Schedule</w:t>
      </w:r>
      <w:r>
        <w:tab/>
      </w:r>
      <w:r>
        <w:tab/>
      </w:r>
      <w:r>
        <w:tab/>
      </w:r>
      <w:r>
        <w:rPr>
          <w:b/>
        </w:rPr>
        <w:t xml:space="preserve">Presenter: </w:t>
      </w:r>
      <w:r>
        <w:t>Rozalind Jester</w:t>
      </w:r>
    </w:p>
    <w:p w:rsidR="002D14CE" w:rsidRPr="009E6FCF" w:rsidRDefault="00F051F0" w:rsidP="002D14CE">
      <w:pPr>
        <w:pStyle w:val="ListParagraph"/>
        <w:numPr>
          <w:ilvl w:val="0"/>
          <w:numId w:val="24"/>
        </w:numPr>
        <w:spacing w:before="120" w:after="240" w:line="360" w:lineRule="auto"/>
      </w:pPr>
      <w:r>
        <w:rPr>
          <w:rFonts w:asciiTheme="minorHAnsi" w:eastAsia="Times New Roman" w:hAnsiTheme="minorHAnsi" w:cstheme="minorHAnsi"/>
          <w:bCs/>
        </w:rPr>
        <w:t>The coordinators discussed the schedule and deadlines for the Online Teaching Certification during the Spring 2021 semester. The group agreed that the official deadline for completion should be the day</w:t>
      </w:r>
      <w:r w:rsidR="005E7DF2">
        <w:rPr>
          <w:rFonts w:asciiTheme="minorHAnsi" w:eastAsia="Times New Roman" w:hAnsiTheme="minorHAnsi" w:cstheme="minorHAnsi"/>
          <w:bCs/>
        </w:rPr>
        <w:t xml:space="preserve"> before student enrollment</w:t>
      </w:r>
      <w:r w:rsidR="009E6FCF">
        <w:rPr>
          <w:rFonts w:asciiTheme="minorHAnsi" w:eastAsia="Times New Roman" w:hAnsiTheme="minorHAnsi" w:cstheme="minorHAnsi"/>
          <w:bCs/>
        </w:rPr>
        <w:t>,</w:t>
      </w:r>
      <w:r>
        <w:rPr>
          <w:rFonts w:asciiTheme="minorHAnsi" w:eastAsia="Times New Roman" w:hAnsiTheme="minorHAnsi" w:cstheme="minorHAnsi"/>
          <w:bCs/>
        </w:rPr>
        <w:t xml:space="preserve"> which is</w:t>
      </w:r>
      <w:r w:rsidR="009E6FCF">
        <w:rPr>
          <w:rFonts w:asciiTheme="minorHAnsi" w:eastAsia="Times New Roman" w:hAnsiTheme="minorHAnsi" w:cstheme="minorHAnsi"/>
          <w:bCs/>
        </w:rPr>
        <w:t xml:space="preserve"> March 12th</w:t>
      </w:r>
      <w:r w:rsidR="005E7DF2">
        <w:rPr>
          <w:rFonts w:asciiTheme="minorHAnsi" w:eastAsia="Times New Roman" w:hAnsiTheme="minorHAnsi" w:cstheme="minorHAnsi"/>
          <w:bCs/>
        </w:rPr>
        <w:t>.</w:t>
      </w:r>
      <w:r w:rsidR="009E6FCF">
        <w:rPr>
          <w:rFonts w:asciiTheme="minorHAnsi" w:eastAsia="Times New Roman" w:hAnsiTheme="minorHAnsi" w:cstheme="minorHAnsi"/>
          <w:bCs/>
        </w:rPr>
        <w:t xml:space="preserve"> </w:t>
      </w:r>
      <w:r>
        <w:rPr>
          <w:rFonts w:asciiTheme="minorHAnsi" w:eastAsia="Times New Roman" w:hAnsiTheme="minorHAnsi" w:cstheme="minorHAnsi"/>
          <w:bCs/>
        </w:rPr>
        <w:t xml:space="preserve">Those that require the certification will be reminded in early February, with a recommended enrollment before February </w:t>
      </w:r>
      <w:proofErr w:type="gramStart"/>
      <w:r>
        <w:rPr>
          <w:rFonts w:asciiTheme="minorHAnsi" w:eastAsia="Times New Roman" w:hAnsiTheme="minorHAnsi" w:cstheme="minorHAnsi"/>
          <w:bCs/>
        </w:rPr>
        <w:t>15</w:t>
      </w:r>
      <w:r w:rsidRPr="00F051F0">
        <w:rPr>
          <w:rFonts w:asciiTheme="minorHAnsi" w:eastAsia="Times New Roman" w:hAnsiTheme="minorHAnsi" w:cstheme="minorHAnsi"/>
          <w:bCs/>
          <w:vertAlign w:val="superscript"/>
        </w:rPr>
        <w:t>th</w:t>
      </w:r>
      <w:proofErr w:type="gramEnd"/>
      <w:r w:rsidR="001A0595">
        <w:rPr>
          <w:rFonts w:asciiTheme="minorHAnsi" w:eastAsia="Times New Roman" w:hAnsiTheme="minorHAnsi" w:cstheme="minorHAnsi"/>
          <w:bCs/>
        </w:rPr>
        <w:t xml:space="preserve">. </w:t>
      </w:r>
      <w:r>
        <w:rPr>
          <w:rFonts w:asciiTheme="minorHAnsi" w:eastAsia="Times New Roman" w:hAnsiTheme="minorHAnsi" w:cstheme="minorHAnsi"/>
          <w:bCs/>
        </w:rPr>
        <w:t xml:space="preserve">It will be </w:t>
      </w:r>
      <w:r w:rsidR="00743E94">
        <w:rPr>
          <w:rFonts w:asciiTheme="minorHAnsi" w:eastAsia="Times New Roman" w:hAnsiTheme="minorHAnsi" w:cstheme="minorHAnsi"/>
          <w:bCs/>
        </w:rPr>
        <w:t>re</w:t>
      </w:r>
      <w:r>
        <w:rPr>
          <w:rFonts w:asciiTheme="minorHAnsi" w:eastAsia="Times New Roman" w:hAnsiTheme="minorHAnsi" w:cstheme="minorHAnsi"/>
          <w:bCs/>
        </w:rPr>
        <w:t xml:space="preserve">commended that they complete </w:t>
      </w:r>
      <w:proofErr w:type="gramStart"/>
      <w:r>
        <w:rPr>
          <w:rFonts w:asciiTheme="minorHAnsi" w:eastAsia="Times New Roman" w:hAnsiTheme="minorHAnsi" w:cstheme="minorHAnsi"/>
          <w:bCs/>
        </w:rPr>
        <w:t>Growing</w:t>
      </w:r>
      <w:proofErr w:type="gramEnd"/>
      <w:r>
        <w:rPr>
          <w:rFonts w:asciiTheme="minorHAnsi" w:eastAsia="Times New Roman" w:hAnsiTheme="minorHAnsi" w:cstheme="minorHAnsi"/>
          <w:bCs/>
        </w:rPr>
        <w:t xml:space="preserve"> with Canvas by March 1</w:t>
      </w:r>
      <w:r w:rsidRPr="00F051F0">
        <w:rPr>
          <w:rFonts w:asciiTheme="minorHAnsi" w:eastAsia="Times New Roman" w:hAnsiTheme="minorHAnsi" w:cstheme="minorHAnsi"/>
          <w:bCs/>
          <w:vertAlign w:val="superscript"/>
        </w:rPr>
        <w:t>st</w:t>
      </w:r>
      <w:r w:rsidR="00743E94">
        <w:rPr>
          <w:rFonts w:asciiTheme="minorHAnsi" w:eastAsia="Times New Roman" w:hAnsiTheme="minorHAnsi" w:cstheme="minorHAnsi"/>
          <w:bCs/>
        </w:rPr>
        <w:t xml:space="preserve"> as to have plenty of time to attend a meeting. The</w:t>
      </w:r>
      <w:r>
        <w:rPr>
          <w:rFonts w:asciiTheme="minorHAnsi" w:eastAsia="Times New Roman" w:hAnsiTheme="minorHAnsi" w:cstheme="minorHAnsi"/>
          <w:bCs/>
        </w:rPr>
        <w:t xml:space="preserve"> coordinators will continue to meet </w:t>
      </w:r>
      <w:r w:rsidR="00C634A0">
        <w:rPr>
          <w:rFonts w:asciiTheme="minorHAnsi" w:eastAsia="Times New Roman" w:hAnsiTheme="minorHAnsi" w:cstheme="minorHAnsi"/>
          <w:bCs/>
        </w:rPr>
        <w:t>with participants and facilitate the course until April 2</w:t>
      </w:r>
      <w:r w:rsidR="00C634A0" w:rsidRPr="00C634A0">
        <w:rPr>
          <w:rFonts w:asciiTheme="minorHAnsi" w:eastAsia="Times New Roman" w:hAnsiTheme="minorHAnsi" w:cstheme="minorHAnsi"/>
          <w:bCs/>
          <w:vertAlign w:val="superscript"/>
        </w:rPr>
        <w:t>nd</w:t>
      </w:r>
      <w:r w:rsidR="00C634A0">
        <w:rPr>
          <w:rFonts w:asciiTheme="minorHAnsi" w:eastAsia="Times New Roman" w:hAnsiTheme="minorHAnsi" w:cstheme="minorHAnsi"/>
          <w:bCs/>
        </w:rPr>
        <w:t>.</w:t>
      </w:r>
      <w:r w:rsidR="005E7DF2">
        <w:rPr>
          <w:rFonts w:asciiTheme="minorHAnsi" w:eastAsia="Times New Roman" w:hAnsiTheme="minorHAnsi" w:cstheme="minorHAnsi"/>
          <w:bCs/>
        </w:rPr>
        <w:t xml:space="preserve"> Grading </w:t>
      </w:r>
      <w:r w:rsidR="00C634A0">
        <w:rPr>
          <w:rFonts w:asciiTheme="minorHAnsi" w:eastAsia="Times New Roman" w:hAnsiTheme="minorHAnsi" w:cstheme="minorHAnsi"/>
          <w:bCs/>
        </w:rPr>
        <w:t>for the Spring 2021 semester will begin during</w:t>
      </w:r>
      <w:r w:rsidR="005E7DF2">
        <w:rPr>
          <w:rFonts w:asciiTheme="minorHAnsi" w:eastAsia="Times New Roman" w:hAnsiTheme="minorHAnsi" w:cstheme="minorHAnsi"/>
          <w:bCs/>
        </w:rPr>
        <w:t xml:space="preserve"> duty days. </w:t>
      </w:r>
      <w:r w:rsidR="00C634A0">
        <w:rPr>
          <w:rFonts w:asciiTheme="minorHAnsi" w:eastAsia="Times New Roman" w:hAnsiTheme="minorHAnsi" w:cstheme="minorHAnsi"/>
          <w:bCs/>
        </w:rPr>
        <w:t xml:space="preserve">Jillian Patch will </w:t>
      </w:r>
      <w:r w:rsidR="005E7DF2">
        <w:rPr>
          <w:rFonts w:asciiTheme="minorHAnsi" w:eastAsia="Times New Roman" w:hAnsiTheme="minorHAnsi" w:cstheme="minorHAnsi"/>
          <w:bCs/>
        </w:rPr>
        <w:t xml:space="preserve">create </w:t>
      </w:r>
      <w:r w:rsidR="00C634A0">
        <w:rPr>
          <w:rFonts w:asciiTheme="minorHAnsi" w:eastAsia="Times New Roman" w:hAnsiTheme="minorHAnsi" w:cstheme="minorHAnsi"/>
          <w:bCs/>
        </w:rPr>
        <w:t xml:space="preserve">a </w:t>
      </w:r>
      <w:r w:rsidR="005E7DF2">
        <w:rPr>
          <w:rFonts w:asciiTheme="minorHAnsi" w:eastAsia="Times New Roman" w:hAnsiTheme="minorHAnsi" w:cstheme="minorHAnsi"/>
          <w:bCs/>
        </w:rPr>
        <w:t>hiatus</w:t>
      </w:r>
      <w:r w:rsidR="00C634A0">
        <w:rPr>
          <w:rFonts w:asciiTheme="minorHAnsi" w:eastAsia="Times New Roman" w:hAnsiTheme="minorHAnsi" w:cstheme="minorHAnsi"/>
          <w:bCs/>
        </w:rPr>
        <w:t xml:space="preserve"> home page for Growing with Canvas </w:t>
      </w:r>
      <w:r w:rsidR="005E7DF2">
        <w:rPr>
          <w:rFonts w:asciiTheme="minorHAnsi" w:eastAsia="Times New Roman" w:hAnsiTheme="minorHAnsi" w:cstheme="minorHAnsi"/>
          <w:bCs/>
        </w:rPr>
        <w:t xml:space="preserve">to </w:t>
      </w:r>
      <w:r w:rsidR="00C634A0">
        <w:rPr>
          <w:rFonts w:asciiTheme="minorHAnsi" w:eastAsia="Times New Roman" w:hAnsiTheme="minorHAnsi" w:cstheme="minorHAnsi"/>
          <w:bCs/>
        </w:rPr>
        <w:t>explain the facilitation break</w:t>
      </w:r>
      <w:r w:rsidR="009E6FCF">
        <w:rPr>
          <w:rFonts w:asciiTheme="minorHAnsi" w:eastAsia="Times New Roman" w:hAnsiTheme="minorHAnsi" w:cstheme="minorHAnsi"/>
          <w:bCs/>
        </w:rPr>
        <w:t>.</w:t>
      </w:r>
      <w:r w:rsidR="00B625D1">
        <w:rPr>
          <w:rFonts w:asciiTheme="minorHAnsi" w:eastAsia="Times New Roman" w:hAnsiTheme="minorHAnsi" w:cstheme="minorHAnsi"/>
          <w:bCs/>
        </w:rPr>
        <w:t xml:space="preserve"> </w:t>
      </w:r>
    </w:p>
    <w:p w:rsidR="00B55A3D" w:rsidRDefault="00B55A3D" w:rsidP="00B55A3D">
      <w:pPr>
        <w:spacing w:before="120" w:after="240"/>
      </w:pPr>
      <w:r w:rsidRPr="00B55A3D">
        <w:rPr>
          <w:b/>
          <w:highlight w:val="yellow"/>
        </w:rPr>
        <w:t>Action Item:</w:t>
      </w:r>
      <w:r w:rsidRPr="00B55A3D">
        <w:rPr>
          <w:b/>
        </w:rPr>
        <w:t xml:space="preserve"> </w:t>
      </w:r>
      <w:r w:rsidR="00C634A0">
        <w:t xml:space="preserve">Send </w:t>
      </w:r>
      <w:r>
        <w:t>Jill</w:t>
      </w:r>
      <w:r w:rsidR="00C634A0">
        <w:t>ian Patch the d</w:t>
      </w:r>
      <w:r>
        <w:t xml:space="preserve">ates </w:t>
      </w:r>
      <w:r w:rsidR="00C634A0">
        <w:t>for</w:t>
      </w:r>
      <w:r w:rsidR="00743E94">
        <w:t xml:space="preserve"> your</w:t>
      </w:r>
      <w:r w:rsidR="00C634A0">
        <w:t xml:space="preserve"> Spring semester Online Teaching Certification Meetings.</w:t>
      </w:r>
    </w:p>
    <w:p w:rsidR="00B55A3D" w:rsidRPr="00B55A3D" w:rsidRDefault="00B55A3D" w:rsidP="00B55A3D">
      <w:pPr>
        <w:spacing w:before="120" w:after="240"/>
        <w:rPr>
          <w:b/>
        </w:rPr>
      </w:pPr>
      <w:r w:rsidRPr="00B55A3D">
        <w:rPr>
          <w:b/>
        </w:rPr>
        <w:t xml:space="preserve">Person Responsible: </w:t>
      </w:r>
      <w:r w:rsidR="00C634A0">
        <w:t>all eLearning Coordinators</w:t>
      </w:r>
    </w:p>
    <w:p w:rsidR="00B55A3D" w:rsidRPr="00850226" w:rsidRDefault="00B55A3D" w:rsidP="00B55A3D">
      <w:pPr>
        <w:spacing w:before="120" w:after="240"/>
      </w:pPr>
      <w:r w:rsidRPr="00B55A3D">
        <w:rPr>
          <w:b/>
        </w:rPr>
        <w:t xml:space="preserve">Due Date: </w:t>
      </w:r>
      <w:r w:rsidR="00743E94">
        <w:t>December 3</w:t>
      </w:r>
      <w:r w:rsidR="00743E94" w:rsidRPr="00C634A0">
        <w:rPr>
          <w:vertAlign w:val="superscript"/>
        </w:rPr>
        <w:t>rd</w:t>
      </w:r>
      <w:r w:rsidR="00743E94">
        <w:t>,</w:t>
      </w:r>
      <w:r w:rsidR="00743E94" w:rsidRPr="00A4766E">
        <w:t xml:space="preserve"> 2020</w:t>
      </w:r>
    </w:p>
    <w:p w:rsidR="002D14CE" w:rsidRDefault="002D14CE" w:rsidP="002D14CE">
      <w:pPr>
        <w:spacing w:before="120" w:after="240" w:line="360" w:lineRule="auto"/>
        <w:contextualSpacing/>
      </w:pPr>
      <w:r w:rsidRPr="007D5F99">
        <w:rPr>
          <w:b/>
        </w:rPr>
        <w:t xml:space="preserve">Agenda Item </w:t>
      </w:r>
      <w:r>
        <w:rPr>
          <w:b/>
        </w:rPr>
        <w:t>4</w:t>
      </w:r>
      <w:r w:rsidRPr="007D5F99">
        <w:rPr>
          <w:b/>
        </w:rPr>
        <w:t>:</w:t>
      </w:r>
      <w:r>
        <w:rPr>
          <w:b/>
        </w:rPr>
        <w:t xml:space="preserve"> </w:t>
      </w:r>
      <w:r>
        <w:t>APPQMR Planning</w:t>
      </w:r>
      <w:r w:rsidR="001A0595">
        <w:tab/>
      </w:r>
      <w:r>
        <w:tab/>
      </w:r>
      <w:r>
        <w:tab/>
      </w:r>
      <w:r w:rsidRPr="007D5F99">
        <w:rPr>
          <w:b/>
        </w:rPr>
        <w:tab/>
        <w:t xml:space="preserve">Presenter: </w:t>
      </w:r>
      <w:r>
        <w:t>Rozalind Jester</w:t>
      </w:r>
    </w:p>
    <w:p w:rsidR="002D14CE" w:rsidRDefault="00743E94" w:rsidP="002D14CE">
      <w:pPr>
        <w:pStyle w:val="ListParagraph"/>
        <w:numPr>
          <w:ilvl w:val="0"/>
          <w:numId w:val="25"/>
        </w:numPr>
        <w:spacing w:before="120" w:after="240" w:line="360" w:lineRule="auto"/>
      </w:pPr>
      <w:r>
        <w:t xml:space="preserve">Dr. Jester updated the coordinators regarding the enrollment for the </w:t>
      </w:r>
      <w:r w:rsidR="002D14CE">
        <w:t>November Worksho</w:t>
      </w:r>
      <w:r>
        <w:t xml:space="preserve">p. The </w:t>
      </w:r>
      <w:r w:rsidR="00B625D1">
        <w:t>minimum number</w:t>
      </w:r>
      <w:r>
        <w:t xml:space="preserve"> of participants enrolled</w:t>
      </w:r>
      <w:r w:rsidR="00B625D1">
        <w:t xml:space="preserve"> but </w:t>
      </w:r>
      <w:r>
        <w:t>this number might be harder to reach in the future.</w:t>
      </w:r>
      <w:bookmarkStart w:id="2" w:name="_GoBack"/>
      <w:bookmarkEnd w:id="2"/>
    </w:p>
    <w:p w:rsidR="002D14CE" w:rsidRDefault="00743E94" w:rsidP="002D14CE">
      <w:pPr>
        <w:pStyle w:val="ListParagraph"/>
        <w:numPr>
          <w:ilvl w:val="0"/>
          <w:numId w:val="25"/>
        </w:numPr>
        <w:spacing w:before="120" w:after="240" w:line="360" w:lineRule="auto"/>
      </w:pPr>
      <w:r>
        <w:t xml:space="preserve">The coordinators discussed the </w:t>
      </w:r>
      <w:r w:rsidR="002D14CE">
        <w:t>Spring Workshop</w:t>
      </w:r>
      <w:r w:rsidR="00C7427D">
        <w:t xml:space="preserve"> </w:t>
      </w:r>
      <w:r>
        <w:t>schedule. One idea was to hold f</w:t>
      </w:r>
      <w:r w:rsidR="00B625D1">
        <w:t xml:space="preserve">ewer sessions </w:t>
      </w:r>
      <w:r>
        <w:t>with</w:t>
      </w:r>
      <w:r w:rsidR="00B625D1">
        <w:t xml:space="preserve"> 3 or 4 facilitators</w:t>
      </w:r>
      <w:r>
        <w:t>, allowing the facilitators to rotate in and out</w:t>
      </w:r>
      <w:r w:rsidR="00B625D1">
        <w:t xml:space="preserve">. </w:t>
      </w:r>
      <w:r>
        <w:t>These workshops might be held</w:t>
      </w:r>
      <w:r w:rsidR="00B625D1">
        <w:t xml:space="preserve"> Thursday </w:t>
      </w:r>
      <w:r>
        <w:t>afternoons</w:t>
      </w:r>
      <w:r w:rsidR="00B625D1">
        <w:t xml:space="preserve"> and Friday morning</w:t>
      </w:r>
      <w:r>
        <w:t>s or</w:t>
      </w:r>
      <w:r w:rsidR="00B625D1">
        <w:t xml:space="preserve"> </w:t>
      </w:r>
      <w:r w:rsidR="0015676E">
        <w:t>all-day</w:t>
      </w:r>
      <w:r w:rsidR="00B625D1">
        <w:t xml:space="preserve"> Friday</w:t>
      </w:r>
      <w:r>
        <w:t>s to better serve the schedules of the participants.</w:t>
      </w:r>
    </w:p>
    <w:p w:rsidR="00B55A3D" w:rsidRDefault="00B55A3D" w:rsidP="00B55A3D">
      <w:pPr>
        <w:spacing w:before="120" w:after="240"/>
      </w:pPr>
      <w:r w:rsidRPr="00B55A3D">
        <w:rPr>
          <w:b/>
          <w:highlight w:val="yellow"/>
        </w:rPr>
        <w:t>Action Item:</w:t>
      </w:r>
      <w:r w:rsidRPr="00B55A3D">
        <w:rPr>
          <w:b/>
        </w:rPr>
        <w:t xml:space="preserve"> </w:t>
      </w:r>
      <w:r>
        <w:t>Determine what dates you could facilitate an APPQMR session</w:t>
      </w:r>
    </w:p>
    <w:p w:rsidR="00B55A3D" w:rsidRPr="00B55A3D" w:rsidRDefault="00B55A3D" w:rsidP="00B55A3D">
      <w:pPr>
        <w:spacing w:before="120" w:after="240"/>
        <w:rPr>
          <w:b/>
        </w:rPr>
      </w:pPr>
      <w:r w:rsidRPr="00B55A3D">
        <w:rPr>
          <w:b/>
        </w:rPr>
        <w:t xml:space="preserve">Person Responsible: </w:t>
      </w:r>
      <w:r>
        <w:t>Rozalind Jester</w:t>
      </w:r>
    </w:p>
    <w:p w:rsidR="00B55A3D" w:rsidRPr="00850226" w:rsidRDefault="00B55A3D" w:rsidP="00B55A3D">
      <w:pPr>
        <w:spacing w:before="120" w:after="240"/>
      </w:pPr>
      <w:r w:rsidRPr="00B55A3D">
        <w:rPr>
          <w:b/>
        </w:rPr>
        <w:t xml:space="preserve">Due Date: </w:t>
      </w:r>
      <w:r w:rsidR="00C634A0">
        <w:t>December 3</w:t>
      </w:r>
      <w:r w:rsidR="00C634A0" w:rsidRPr="00C634A0">
        <w:rPr>
          <w:vertAlign w:val="superscript"/>
        </w:rPr>
        <w:t>rd</w:t>
      </w:r>
      <w:r>
        <w:t>,</w:t>
      </w:r>
      <w:r w:rsidRPr="00A4766E">
        <w:t xml:space="preserve"> 2020</w:t>
      </w:r>
    </w:p>
    <w:p w:rsidR="002D14CE" w:rsidRDefault="002D14CE" w:rsidP="002D14CE">
      <w:pPr>
        <w:spacing w:before="120" w:after="240" w:line="360" w:lineRule="auto"/>
        <w:contextualSpacing/>
      </w:pPr>
      <w:r w:rsidRPr="007D5F99">
        <w:rPr>
          <w:b/>
        </w:rPr>
        <w:t xml:space="preserve">Agenda Item </w:t>
      </w:r>
      <w:r>
        <w:rPr>
          <w:b/>
        </w:rPr>
        <w:t>5</w:t>
      </w:r>
      <w:r w:rsidRPr="007D5F99">
        <w:rPr>
          <w:b/>
        </w:rPr>
        <w:t>:</w:t>
      </w:r>
      <w:r>
        <w:rPr>
          <w:b/>
        </w:rPr>
        <w:t xml:space="preserve"> </w:t>
      </w:r>
      <w:r>
        <w:t>Elearning Toolkit Oversight</w:t>
      </w:r>
      <w:r>
        <w:tab/>
      </w:r>
      <w:r>
        <w:tab/>
      </w:r>
      <w:r w:rsidRPr="007D5F99">
        <w:rPr>
          <w:b/>
        </w:rPr>
        <w:tab/>
        <w:t xml:space="preserve">Presenter: </w:t>
      </w:r>
      <w:r>
        <w:t>Rozalind Jester</w:t>
      </w:r>
    </w:p>
    <w:p w:rsidR="00C7427D" w:rsidRPr="00C7427D" w:rsidRDefault="00B55A3D" w:rsidP="00A82A40">
      <w:pPr>
        <w:pStyle w:val="ListParagraph"/>
        <w:numPr>
          <w:ilvl w:val="0"/>
          <w:numId w:val="28"/>
        </w:numPr>
        <w:spacing w:before="120" w:after="240" w:line="360" w:lineRule="auto"/>
      </w:pPr>
      <w:r>
        <w:rPr>
          <w:rFonts w:asciiTheme="minorHAnsi" w:eastAsia="Times New Roman" w:hAnsiTheme="minorHAnsi" w:cstheme="minorHAnsi"/>
          <w:bCs/>
        </w:rPr>
        <w:t>Postponed to next meeting</w:t>
      </w:r>
    </w:p>
    <w:p w:rsidR="002D14CE" w:rsidRDefault="002D14CE" w:rsidP="00C7427D">
      <w:pPr>
        <w:spacing w:before="120" w:after="240" w:line="360" w:lineRule="auto"/>
      </w:pPr>
      <w:r w:rsidRPr="00C7427D">
        <w:rPr>
          <w:b/>
        </w:rPr>
        <w:t xml:space="preserve">Agenda Item 6: </w:t>
      </w:r>
      <w:r>
        <w:t>Open Discussion</w:t>
      </w:r>
      <w:r>
        <w:tab/>
      </w:r>
      <w:r>
        <w:tab/>
      </w:r>
      <w:r>
        <w:tab/>
      </w:r>
      <w:r w:rsidRPr="007D5F99">
        <w:tab/>
      </w:r>
      <w:r w:rsidRPr="00C7427D">
        <w:rPr>
          <w:b/>
        </w:rPr>
        <w:tab/>
        <w:t xml:space="preserve">Presenter: </w:t>
      </w:r>
      <w:r>
        <w:t>Rozalind Jester</w:t>
      </w:r>
    </w:p>
    <w:p w:rsidR="002D14CE" w:rsidRPr="002D14CE" w:rsidRDefault="00B55A3D" w:rsidP="004073F7">
      <w:pPr>
        <w:pStyle w:val="ListParagraph"/>
        <w:numPr>
          <w:ilvl w:val="0"/>
          <w:numId w:val="26"/>
        </w:numPr>
        <w:spacing w:before="120" w:after="240" w:line="360" w:lineRule="auto"/>
        <w:rPr>
          <w:rFonts w:asciiTheme="minorHAnsi" w:hAnsiTheme="minorHAnsi" w:cstheme="minorHAnsi"/>
          <w:bCs/>
        </w:rPr>
      </w:pPr>
      <w:r>
        <w:t>Postponed to next meeting</w:t>
      </w:r>
    </w:p>
    <w:p w:rsidR="002D14CE" w:rsidRDefault="002D14CE" w:rsidP="002D14CE">
      <w:pPr>
        <w:spacing w:before="120" w:after="240" w:line="360" w:lineRule="auto"/>
        <w:rPr>
          <w:rFonts w:asciiTheme="minorHAnsi" w:hAnsiTheme="minorHAnsi" w:cstheme="minorHAnsi"/>
          <w:bCs/>
        </w:rPr>
      </w:pPr>
      <w:r w:rsidRPr="002D14CE">
        <w:rPr>
          <w:rFonts w:asciiTheme="minorHAnsi" w:hAnsiTheme="minorHAnsi" w:cstheme="minorHAnsi"/>
          <w:b/>
          <w:bCs/>
        </w:rPr>
        <w:t>Agenda Item 7:</w:t>
      </w:r>
      <w:r w:rsidRPr="002D14CE">
        <w:rPr>
          <w:rFonts w:asciiTheme="minorHAnsi" w:hAnsiTheme="minorHAnsi" w:cstheme="minorHAnsi"/>
          <w:bCs/>
        </w:rPr>
        <w:t xml:space="preserve"> Future Meeting Schedule</w:t>
      </w:r>
      <w:r w:rsidRPr="002D14CE">
        <w:rPr>
          <w:rFonts w:asciiTheme="minorHAnsi" w:hAnsiTheme="minorHAnsi" w:cstheme="minorHAnsi"/>
          <w:bCs/>
        </w:rPr>
        <w:tab/>
      </w:r>
      <w:r w:rsidRPr="002D14CE">
        <w:rPr>
          <w:rFonts w:asciiTheme="minorHAnsi" w:hAnsiTheme="minorHAnsi" w:cstheme="minorHAnsi"/>
          <w:bCs/>
        </w:rPr>
        <w:tab/>
      </w:r>
      <w:r w:rsidRPr="002D14CE">
        <w:rPr>
          <w:rFonts w:asciiTheme="minorHAnsi" w:hAnsiTheme="minorHAnsi" w:cstheme="minorHAnsi"/>
          <w:bCs/>
        </w:rPr>
        <w:tab/>
      </w:r>
      <w:r w:rsidRPr="002D14CE">
        <w:rPr>
          <w:rFonts w:asciiTheme="minorHAnsi" w:hAnsiTheme="minorHAnsi" w:cstheme="minorHAnsi"/>
          <w:bCs/>
        </w:rPr>
        <w:tab/>
      </w:r>
      <w:r w:rsidRPr="002D14CE">
        <w:rPr>
          <w:rFonts w:asciiTheme="minorHAnsi" w:hAnsiTheme="minorHAnsi" w:cstheme="minorHAnsi"/>
          <w:b/>
          <w:bCs/>
        </w:rPr>
        <w:t>Presenter:</w:t>
      </w:r>
      <w:r w:rsidRPr="002D14CE">
        <w:rPr>
          <w:rFonts w:asciiTheme="minorHAnsi" w:hAnsiTheme="minorHAnsi" w:cstheme="minorHAnsi"/>
          <w:bCs/>
        </w:rPr>
        <w:t xml:space="preserve"> Rozalind Jester</w:t>
      </w:r>
    </w:p>
    <w:p w:rsidR="002D14CE" w:rsidRPr="00B55A3D" w:rsidRDefault="00C634A0" w:rsidP="002D14CE">
      <w:pPr>
        <w:pStyle w:val="xmsolistparagraph"/>
        <w:numPr>
          <w:ilvl w:val="0"/>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 xml:space="preserve">The eLearning Coordinators will meet the first </w:t>
      </w:r>
      <w:r w:rsidR="002D14CE">
        <w:rPr>
          <w:rFonts w:asciiTheme="minorHAnsi" w:hAnsiTheme="minorHAnsi" w:cstheme="minorHAnsi"/>
          <w:bCs/>
          <w:sz w:val="19"/>
          <w:szCs w:val="19"/>
        </w:rPr>
        <w:t>Thursday of each month from 2:30-3:30</w:t>
      </w:r>
      <w:r>
        <w:rPr>
          <w:rFonts w:asciiTheme="minorHAnsi" w:hAnsiTheme="minorHAnsi" w:cstheme="minorHAnsi"/>
          <w:bCs/>
          <w:sz w:val="19"/>
          <w:szCs w:val="19"/>
        </w:rPr>
        <w:t xml:space="preserve"> </w:t>
      </w:r>
      <w:r w:rsidR="002D14CE">
        <w:rPr>
          <w:rFonts w:asciiTheme="minorHAnsi" w:hAnsiTheme="minorHAnsi" w:cstheme="minorHAnsi"/>
          <w:bCs/>
          <w:sz w:val="19"/>
          <w:szCs w:val="19"/>
        </w:rPr>
        <w:t>pm through Dec. 2020</w:t>
      </w:r>
      <w:bookmarkStart w:id="3" w:name="MinuteItems"/>
      <w:bookmarkEnd w:id="3"/>
    </w:p>
    <w:p w:rsidR="00230F0B" w:rsidRPr="00E32A86" w:rsidRDefault="002D14CE" w:rsidP="002D14CE">
      <w:pPr>
        <w:spacing w:before="240" w:after="240"/>
      </w:pPr>
      <w:r w:rsidRPr="007D5F99">
        <w:t xml:space="preserve">Meeting was adjourned at </w:t>
      </w:r>
      <w:r>
        <w:t>3</w:t>
      </w:r>
      <w:r w:rsidRPr="007D5F99">
        <w:t>:</w:t>
      </w:r>
      <w:r>
        <w:t>45</w:t>
      </w:r>
      <w:r w:rsidRPr="007D5F99">
        <w:t xml:space="preserve"> p.m.  </w:t>
      </w:r>
      <w:r w:rsidRPr="007D5F99">
        <w:rPr>
          <w:i/>
        </w:rPr>
        <w:t xml:space="preserve">Respectfully submitted by </w:t>
      </w:r>
      <w:r>
        <w:rPr>
          <w:i/>
        </w:rPr>
        <w:t>Jillian Patch</w:t>
      </w:r>
    </w:p>
    <w:sectPr w:rsidR="00230F0B" w:rsidRPr="00E32A8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536" w:rsidRDefault="00160536">
      <w:pPr>
        <w:spacing w:before="0" w:after="0"/>
      </w:pPr>
      <w:r>
        <w:separator/>
      </w:r>
    </w:p>
  </w:endnote>
  <w:endnote w:type="continuationSeparator" w:id="0">
    <w:p w:rsidR="00160536" w:rsidRDefault="001605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1A0595">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536" w:rsidRDefault="00160536">
      <w:pPr>
        <w:spacing w:before="0" w:after="0"/>
      </w:pPr>
      <w:r>
        <w:separator/>
      </w:r>
    </w:p>
  </w:footnote>
  <w:footnote w:type="continuationSeparator" w:id="0">
    <w:p w:rsidR="00160536" w:rsidRDefault="0016053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3B75"/>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2850D3"/>
    <w:multiLevelType w:val="hybridMultilevel"/>
    <w:tmpl w:val="FD0C73E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A5F7DD8"/>
    <w:multiLevelType w:val="hybridMultilevel"/>
    <w:tmpl w:val="FBD827E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4"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6" w15:restartNumberingAfterBreak="0">
    <w:nsid w:val="7A5E372E"/>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15"/>
  </w:num>
  <w:num w:numId="4">
    <w:abstractNumId w:val="2"/>
  </w:num>
  <w:num w:numId="5">
    <w:abstractNumId w:val="23"/>
  </w:num>
  <w:num w:numId="6">
    <w:abstractNumId w:val="26"/>
  </w:num>
  <w:num w:numId="7">
    <w:abstractNumId w:val="10"/>
  </w:num>
  <w:num w:numId="8">
    <w:abstractNumId w:val="13"/>
  </w:num>
  <w:num w:numId="9">
    <w:abstractNumId w:val="18"/>
  </w:num>
  <w:num w:numId="10">
    <w:abstractNumId w:val="11"/>
  </w:num>
  <w:num w:numId="11">
    <w:abstractNumId w:val="9"/>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4"/>
  </w:num>
  <w:num w:numId="15">
    <w:abstractNumId w:val="22"/>
  </w:num>
  <w:num w:numId="16">
    <w:abstractNumId w:val="5"/>
  </w:num>
  <w:num w:numId="17">
    <w:abstractNumId w:val="12"/>
  </w:num>
  <w:num w:numId="18">
    <w:abstractNumId w:val="0"/>
  </w:num>
  <w:num w:numId="19">
    <w:abstractNumId w:val="16"/>
  </w:num>
  <w:num w:numId="20">
    <w:abstractNumId w:val="17"/>
  </w:num>
  <w:num w:numId="21">
    <w:abstractNumId w:val="19"/>
  </w:num>
  <w:num w:numId="22">
    <w:abstractNumId w:val="4"/>
  </w:num>
  <w:num w:numId="23">
    <w:abstractNumId w:val="8"/>
  </w:num>
  <w:num w:numId="24">
    <w:abstractNumId w:val="6"/>
  </w:num>
  <w:num w:numId="25">
    <w:abstractNumId w:val="14"/>
  </w:num>
  <w:num w:numId="26">
    <w:abstractNumId w:val="21"/>
  </w:num>
  <w:num w:numId="27">
    <w:abstractNumId w:val="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A8"/>
    <w:rsid w:val="00003507"/>
    <w:rsid w:val="0002436B"/>
    <w:rsid w:val="00036974"/>
    <w:rsid w:val="0007678C"/>
    <w:rsid w:val="00081CC8"/>
    <w:rsid w:val="000A0981"/>
    <w:rsid w:val="000A3801"/>
    <w:rsid w:val="000B39A3"/>
    <w:rsid w:val="000B7CD8"/>
    <w:rsid w:val="00106FC4"/>
    <w:rsid w:val="001208CA"/>
    <w:rsid w:val="00121109"/>
    <w:rsid w:val="0013777E"/>
    <w:rsid w:val="0015676E"/>
    <w:rsid w:val="00160536"/>
    <w:rsid w:val="00167708"/>
    <w:rsid w:val="001A0595"/>
    <w:rsid w:val="001B0A4F"/>
    <w:rsid w:val="001B1F7E"/>
    <w:rsid w:val="001C4154"/>
    <w:rsid w:val="001C4A12"/>
    <w:rsid w:val="00206024"/>
    <w:rsid w:val="00210F72"/>
    <w:rsid w:val="0022074E"/>
    <w:rsid w:val="00230F0B"/>
    <w:rsid w:val="00254929"/>
    <w:rsid w:val="002776FC"/>
    <w:rsid w:val="0029470F"/>
    <w:rsid w:val="002A0EDB"/>
    <w:rsid w:val="002D14CE"/>
    <w:rsid w:val="002D71AB"/>
    <w:rsid w:val="00321497"/>
    <w:rsid w:val="00323201"/>
    <w:rsid w:val="00327968"/>
    <w:rsid w:val="00344AB0"/>
    <w:rsid w:val="00350001"/>
    <w:rsid w:val="00351FB9"/>
    <w:rsid w:val="003D144E"/>
    <w:rsid w:val="004024DC"/>
    <w:rsid w:val="00403B86"/>
    <w:rsid w:val="00413EF7"/>
    <w:rsid w:val="00432B3D"/>
    <w:rsid w:val="004576C3"/>
    <w:rsid w:val="00470C56"/>
    <w:rsid w:val="00472CDE"/>
    <w:rsid w:val="004852D7"/>
    <w:rsid w:val="004A4E61"/>
    <w:rsid w:val="004D0860"/>
    <w:rsid w:val="00503549"/>
    <w:rsid w:val="00540F5C"/>
    <w:rsid w:val="00571BAE"/>
    <w:rsid w:val="005908B1"/>
    <w:rsid w:val="00596027"/>
    <w:rsid w:val="005C2BF5"/>
    <w:rsid w:val="005E7DF2"/>
    <w:rsid w:val="006015D7"/>
    <w:rsid w:val="00695F72"/>
    <w:rsid w:val="006C5FC3"/>
    <w:rsid w:val="00701923"/>
    <w:rsid w:val="00743E94"/>
    <w:rsid w:val="007478BF"/>
    <w:rsid w:val="00777ED6"/>
    <w:rsid w:val="007A17ED"/>
    <w:rsid w:val="007A7762"/>
    <w:rsid w:val="007D725C"/>
    <w:rsid w:val="007E1C5C"/>
    <w:rsid w:val="00820A12"/>
    <w:rsid w:val="008372BB"/>
    <w:rsid w:val="0086348D"/>
    <w:rsid w:val="008705F0"/>
    <w:rsid w:val="008B5869"/>
    <w:rsid w:val="008C5AE2"/>
    <w:rsid w:val="008C7073"/>
    <w:rsid w:val="008E2865"/>
    <w:rsid w:val="009A6078"/>
    <w:rsid w:val="009B32D3"/>
    <w:rsid w:val="009D2701"/>
    <w:rsid w:val="009E6300"/>
    <w:rsid w:val="009E6FCF"/>
    <w:rsid w:val="00A131A8"/>
    <w:rsid w:val="00A7159D"/>
    <w:rsid w:val="00AB3113"/>
    <w:rsid w:val="00AB510C"/>
    <w:rsid w:val="00AC5AAB"/>
    <w:rsid w:val="00AE0822"/>
    <w:rsid w:val="00AE6C0C"/>
    <w:rsid w:val="00B16AA3"/>
    <w:rsid w:val="00B50332"/>
    <w:rsid w:val="00B521BD"/>
    <w:rsid w:val="00B55A3D"/>
    <w:rsid w:val="00B625D1"/>
    <w:rsid w:val="00B83AAF"/>
    <w:rsid w:val="00BA546A"/>
    <w:rsid w:val="00BE0352"/>
    <w:rsid w:val="00BF7303"/>
    <w:rsid w:val="00C05E1E"/>
    <w:rsid w:val="00C15F06"/>
    <w:rsid w:val="00C634A0"/>
    <w:rsid w:val="00C6463A"/>
    <w:rsid w:val="00C7427D"/>
    <w:rsid w:val="00CA0DD8"/>
    <w:rsid w:val="00CA33B9"/>
    <w:rsid w:val="00CE06F2"/>
    <w:rsid w:val="00CE4516"/>
    <w:rsid w:val="00CF0201"/>
    <w:rsid w:val="00CF2573"/>
    <w:rsid w:val="00CF3179"/>
    <w:rsid w:val="00CF468E"/>
    <w:rsid w:val="00D03613"/>
    <w:rsid w:val="00D21B16"/>
    <w:rsid w:val="00D630B4"/>
    <w:rsid w:val="00D7337C"/>
    <w:rsid w:val="00D95164"/>
    <w:rsid w:val="00DA1650"/>
    <w:rsid w:val="00DB5B21"/>
    <w:rsid w:val="00E01F19"/>
    <w:rsid w:val="00E31D6E"/>
    <w:rsid w:val="00E32A86"/>
    <w:rsid w:val="00E47AA0"/>
    <w:rsid w:val="00E55BB3"/>
    <w:rsid w:val="00E818A6"/>
    <w:rsid w:val="00EA0331"/>
    <w:rsid w:val="00EB283A"/>
    <w:rsid w:val="00F051F0"/>
    <w:rsid w:val="00F11712"/>
    <w:rsid w:val="00F31D0B"/>
    <w:rsid w:val="00F61ABC"/>
    <w:rsid w:val="00F749B2"/>
    <w:rsid w:val="00FA04B4"/>
    <w:rsid w:val="00FB4AE5"/>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B7DA"/>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Rozalind Jester</cp:lastModifiedBy>
  <cp:revision>3</cp:revision>
  <dcterms:created xsi:type="dcterms:W3CDTF">2020-11-30T16:12:00Z</dcterms:created>
  <dcterms:modified xsi:type="dcterms:W3CDTF">2020-11-30T16:20:00Z</dcterms:modified>
</cp:coreProperties>
</file>