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00B0" w14:textId="1630AB0F" w:rsidR="00993608" w:rsidRDefault="00993608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Academic Success Department </w:t>
      </w:r>
      <w:r w:rsidR="00BD1F2E">
        <w:rPr>
          <w:rFonts w:ascii="Arial" w:hAnsi="Arial" w:cs="Arial"/>
          <w:b/>
          <w:sz w:val="28"/>
          <w:szCs w:val="28"/>
        </w:rPr>
        <w:t>M</w:t>
      </w:r>
      <w:r w:rsidR="008630BD">
        <w:rPr>
          <w:rFonts w:ascii="Arial" w:hAnsi="Arial" w:cs="Arial"/>
          <w:b/>
          <w:sz w:val="28"/>
          <w:szCs w:val="28"/>
        </w:rPr>
        <w:t>inutes</w:t>
      </w:r>
    </w:p>
    <w:p w14:paraId="6190EABA" w14:textId="13885F61" w:rsidR="00C776F0" w:rsidRDefault="007C6D52" w:rsidP="00C776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</w:t>
      </w:r>
      <w:r w:rsidR="00CD26B8">
        <w:rPr>
          <w:rFonts w:ascii="Arial" w:hAnsi="Arial" w:cs="Arial"/>
          <w:b/>
          <w:sz w:val="28"/>
          <w:szCs w:val="28"/>
        </w:rPr>
        <w:t xml:space="preserve"> 12</w:t>
      </w:r>
      <w:r w:rsidR="00C776F0">
        <w:rPr>
          <w:rFonts w:ascii="Arial" w:hAnsi="Arial" w:cs="Arial"/>
          <w:b/>
          <w:sz w:val="28"/>
          <w:szCs w:val="28"/>
        </w:rPr>
        <w:t>, 2021</w:t>
      </w:r>
    </w:p>
    <w:p w14:paraId="1D493407" w14:textId="30A11204" w:rsidR="00E0153F" w:rsidRDefault="00E0153F" w:rsidP="00E015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0E116F">
        <w:rPr>
          <w:rFonts w:ascii="Arial" w:hAnsi="Arial" w:cs="Arial"/>
          <w:b/>
          <w:sz w:val="28"/>
          <w:szCs w:val="28"/>
        </w:rPr>
        <w:t>2:</w:t>
      </w:r>
      <w:r w:rsidR="007C6D52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</w:t>
      </w:r>
      <w:r w:rsidRPr="000E116F">
        <w:rPr>
          <w:rFonts w:ascii="Arial" w:hAnsi="Arial" w:cs="Arial"/>
          <w:b/>
          <w:sz w:val="28"/>
          <w:szCs w:val="28"/>
        </w:rPr>
        <w:t>-</w:t>
      </w:r>
      <w:r w:rsidR="007C6D52">
        <w:rPr>
          <w:rFonts w:ascii="Arial" w:hAnsi="Arial" w:cs="Arial"/>
          <w:b/>
          <w:sz w:val="28"/>
          <w:szCs w:val="28"/>
        </w:rPr>
        <w:t>1</w:t>
      </w:r>
      <w:r w:rsidRPr="000E116F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30</w:t>
      </w:r>
      <w:r w:rsidRPr="000E116F">
        <w:rPr>
          <w:rFonts w:ascii="Arial" w:hAnsi="Arial" w:cs="Arial"/>
          <w:b/>
          <w:sz w:val="28"/>
          <w:szCs w:val="28"/>
        </w:rPr>
        <w:t>pm</w:t>
      </w:r>
    </w:p>
    <w:p w14:paraId="7141A0C8" w14:textId="77777777" w:rsidR="007C6D52" w:rsidRDefault="007C6D52" w:rsidP="007C6D52">
      <w:pPr>
        <w:spacing w:after="0" w:line="240" w:lineRule="auto"/>
        <w:jc w:val="center"/>
        <w:rPr>
          <w:rStyle w:val="meeting-start"/>
          <w:rFonts w:ascii="Helvetica" w:hAnsi="Helvetica"/>
          <w:color w:val="232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On Zoom</w:t>
      </w:r>
      <w:r>
        <w:rPr>
          <w:rFonts w:ascii="Arial" w:hAnsi="Arial" w:cs="Arial"/>
          <w:b/>
          <w:sz w:val="28"/>
          <w:szCs w:val="28"/>
        </w:rPr>
        <w:t xml:space="preserve">  </w:t>
      </w:r>
      <w:hyperlink r:id="rId5" w:tgtFrame="_blank" w:history="1">
        <w:r>
          <w:rPr>
            <w:rStyle w:val="Hyperlink"/>
            <w:rFonts w:ascii="Helvetica" w:hAnsi="Helvetica"/>
            <w:color w:val="40A9FF"/>
            <w:sz w:val="21"/>
            <w:szCs w:val="21"/>
          </w:rPr>
          <w:t>https://fsw.zoom.us/j/94718353424</w:t>
        </w:r>
      </w:hyperlink>
    </w:p>
    <w:p w14:paraId="2E3CE59E" w14:textId="77777777" w:rsidR="007C6D52" w:rsidRDefault="007C6D52" w:rsidP="00E015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8E06CBA" w14:textId="5C1681DD" w:rsidR="00976919" w:rsidRDefault="00284BD6" w:rsidP="00976919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 xml:space="preserve">I. </w:t>
      </w:r>
      <w:r w:rsidR="002B13C1">
        <w:rPr>
          <w:rFonts w:ascii="Arial" w:hAnsi="Arial" w:cs="Arial"/>
          <w:b/>
        </w:rPr>
        <w:t>G</w:t>
      </w:r>
      <w:r w:rsidR="007C6D52">
        <w:rPr>
          <w:rFonts w:ascii="Arial" w:hAnsi="Arial" w:cs="Arial"/>
          <w:b/>
        </w:rPr>
        <w:t>uided Pathways Presentation:  Dr. Page and Keith Martin</w:t>
      </w:r>
      <w:r w:rsidR="002B13C1">
        <w:rPr>
          <w:rFonts w:ascii="Arial" w:hAnsi="Arial" w:cs="Arial"/>
          <w:b/>
        </w:rPr>
        <w:t xml:space="preserve"> </w:t>
      </w:r>
      <w:r w:rsidR="008630BD">
        <w:rPr>
          <w:rFonts w:ascii="Arial" w:hAnsi="Arial" w:cs="Arial"/>
          <w:b/>
        </w:rPr>
        <w:t xml:space="preserve"> </w:t>
      </w:r>
    </w:p>
    <w:p w14:paraId="1DB88090" w14:textId="6C039840" w:rsidR="004D5EF8" w:rsidRPr="00D72E3B" w:rsidRDefault="004D5EF8" w:rsidP="00C60CA4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kern w:val="36"/>
        </w:rPr>
      </w:pPr>
      <w:r w:rsidRPr="00D72E3B">
        <w:rPr>
          <w:rFonts w:ascii="Arial" w:eastAsia="Times New Roman" w:hAnsi="Arial" w:cs="Arial"/>
          <w:kern w:val="36"/>
        </w:rPr>
        <w:t>Pathways</w:t>
      </w:r>
      <w:r w:rsidR="007C6D52" w:rsidRPr="00D72E3B">
        <w:rPr>
          <w:rFonts w:ascii="Arial" w:eastAsia="Times New Roman" w:hAnsi="Arial" w:cs="Arial"/>
          <w:kern w:val="36"/>
        </w:rPr>
        <w:t xml:space="preserve"> is a new Program that FSW is implementing.  </w:t>
      </w:r>
      <w:r w:rsidRPr="00D72E3B">
        <w:rPr>
          <w:rFonts w:ascii="Arial" w:eastAsia="Times New Roman" w:hAnsi="Arial" w:cs="Arial"/>
          <w:kern w:val="36"/>
        </w:rPr>
        <w:t>This is a nationwide movement</w:t>
      </w:r>
      <w:r w:rsidR="00100135" w:rsidRPr="00D72E3B">
        <w:rPr>
          <w:rFonts w:ascii="Arial" w:eastAsia="Times New Roman" w:hAnsi="Arial" w:cs="Arial"/>
          <w:kern w:val="36"/>
        </w:rPr>
        <w:t xml:space="preserve"> started in</w:t>
      </w:r>
      <w:r w:rsidRPr="00D72E3B">
        <w:rPr>
          <w:rFonts w:ascii="Arial" w:eastAsia="Times New Roman" w:hAnsi="Arial" w:cs="Arial"/>
          <w:kern w:val="36"/>
        </w:rPr>
        <w:t xml:space="preserve"> 2010 that has picked up speed in 2</w:t>
      </w:r>
      <w:r w:rsidR="00100135" w:rsidRPr="00D72E3B">
        <w:rPr>
          <w:rFonts w:ascii="Arial" w:eastAsia="Times New Roman" w:hAnsi="Arial" w:cs="Arial"/>
          <w:kern w:val="36"/>
        </w:rPr>
        <w:t>-</w:t>
      </w:r>
      <w:r w:rsidRPr="00D72E3B">
        <w:rPr>
          <w:rFonts w:ascii="Arial" w:eastAsia="Times New Roman" w:hAnsi="Arial" w:cs="Arial"/>
          <w:kern w:val="36"/>
        </w:rPr>
        <w:t xml:space="preserve">year colleges.  </w:t>
      </w:r>
      <w:r w:rsidR="00100135" w:rsidRPr="00D72E3B">
        <w:rPr>
          <w:rFonts w:ascii="Arial" w:eastAsia="Times New Roman" w:hAnsi="Arial" w:cs="Arial"/>
          <w:kern w:val="36"/>
        </w:rPr>
        <w:t>Six</w:t>
      </w:r>
      <w:r w:rsidRPr="00D72E3B">
        <w:rPr>
          <w:rFonts w:ascii="Arial" w:eastAsia="Times New Roman" w:hAnsi="Arial" w:cs="Arial"/>
          <w:kern w:val="36"/>
        </w:rPr>
        <w:t xml:space="preserve"> colleges</w:t>
      </w:r>
      <w:r w:rsidR="00100135" w:rsidRPr="00D72E3B">
        <w:rPr>
          <w:rFonts w:ascii="Arial" w:eastAsia="Times New Roman" w:hAnsi="Arial" w:cs="Arial"/>
          <w:kern w:val="36"/>
        </w:rPr>
        <w:t xml:space="preserve"> within the Florida College System</w:t>
      </w:r>
      <w:r w:rsidRPr="00D72E3B">
        <w:rPr>
          <w:rFonts w:ascii="Arial" w:eastAsia="Times New Roman" w:hAnsi="Arial" w:cs="Arial"/>
          <w:kern w:val="36"/>
        </w:rPr>
        <w:t xml:space="preserve"> </w:t>
      </w:r>
      <w:r w:rsidR="00100135" w:rsidRPr="00D72E3B">
        <w:rPr>
          <w:rFonts w:ascii="Arial" w:eastAsia="Times New Roman" w:hAnsi="Arial" w:cs="Arial"/>
          <w:kern w:val="36"/>
        </w:rPr>
        <w:t xml:space="preserve">(FCS) </w:t>
      </w:r>
      <w:r w:rsidRPr="00D72E3B">
        <w:rPr>
          <w:rFonts w:ascii="Arial" w:eastAsia="Times New Roman" w:hAnsi="Arial" w:cs="Arial"/>
          <w:kern w:val="36"/>
        </w:rPr>
        <w:t>have already</w:t>
      </w:r>
      <w:r w:rsidR="00100135" w:rsidRPr="00D72E3B">
        <w:rPr>
          <w:rFonts w:ascii="Arial" w:eastAsia="Times New Roman" w:hAnsi="Arial" w:cs="Arial"/>
          <w:kern w:val="36"/>
        </w:rPr>
        <w:t xml:space="preserve"> </w:t>
      </w:r>
      <w:r w:rsidRPr="00D72E3B">
        <w:rPr>
          <w:rFonts w:ascii="Arial" w:eastAsia="Times New Roman" w:hAnsi="Arial" w:cs="Arial"/>
          <w:kern w:val="36"/>
        </w:rPr>
        <w:t xml:space="preserve">implemented it including St. Pete College.  FSW is among </w:t>
      </w:r>
      <w:r w:rsidR="00100135" w:rsidRPr="00D72E3B">
        <w:rPr>
          <w:rFonts w:ascii="Arial" w:eastAsia="Times New Roman" w:hAnsi="Arial" w:cs="Arial"/>
          <w:kern w:val="36"/>
        </w:rPr>
        <w:t xml:space="preserve">twelve FCS sister institutions </w:t>
      </w:r>
      <w:r w:rsidRPr="00D72E3B">
        <w:rPr>
          <w:rFonts w:ascii="Arial" w:eastAsia="Times New Roman" w:hAnsi="Arial" w:cs="Arial"/>
          <w:kern w:val="36"/>
        </w:rPr>
        <w:t xml:space="preserve">currently implementing Pathways.  The goal is for all </w:t>
      </w:r>
      <w:r w:rsidR="00100135" w:rsidRPr="00D72E3B">
        <w:rPr>
          <w:rFonts w:ascii="Arial" w:eastAsia="Times New Roman" w:hAnsi="Arial" w:cs="Arial"/>
          <w:kern w:val="36"/>
        </w:rPr>
        <w:t>twenty-eight</w:t>
      </w:r>
      <w:r w:rsidRPr="00D72E3B">
        <w:rPr>
          <w:rFonts w:ascii="Arial" w:eastAsia="Times New Roman" w:hAnsi="Arial" w:cs="Arial"/>
          <w:kern w:val="36"/>
        </w:rPr>
        <w:t xml:space="preserve"> to get involved.</w:t>
      </w:r>
    </w:p>
    <w:p w14:paraId="3AE02C62" w14:textId="240A3933" w:rsidR="007C6D52" w:rsidRPr="00D72E3B" w:rsidRDefault="004D5EF8" w:rsidP="00C60CA4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kern w:val="36"/>
        </w:rPr>
      </w:pPr>
      <w:r w:rsidRPr="00D72E3B">
        <w:rPr>
          <w:rFonts w:ascii="Arial" w:eastAsia="Times New Roman" w:hAnsi="Arial" w:cs="Arial"/>
          <w:kern w:val="36"/>
        </w:rPr>
        <w:t>T</w:t>
      </w:r>
      <w:r w:rsidR="007C6D52" w:rsidRPr="00D72E3B">
        <w:rPr>
          <w:rFonts w:ascii="Arial" w:eastAsia="Times New Roman" w:hAnsi="Arial" w:cs="Arial"/>
          <w:kern w:val="36"/>
        </w:rPr>
        <w:t>he core Pathways team inclusive of administration and facul</w:t>
      </w:r>
      <w:r w:rsidR="00100135" w:rsidRPr="00D72E3B">
        <w:rPr>
          <w:rFonts w:ascii="Arial" w:eastAsia="Times New Roman" w:hAnsi="Arial" w:cs="Arial"/>
          <w:kern w:val="36"/>
        </w:rPr>
        <w:t>ty</w:t>
      </w:r>
      <w:r w:rsidR="007C6D52" w:rsidRPr="00D72E3B">
        <w:rPr>
          <w:rFonts w:ascii="Arial" w:eastAsia="Times New Roman" w:hAnsi="Arial" w:cs="Arial"/>
          <w:kern w:val="36"/>
        </w:rPr>
        <w:t xml:space="preserve">, is striving to create a culture around Pathways.  </w:t>
      </w:r>
      <w:r w:rsidRPr="00D72E3B">
        <w:rPr>
          <w:rFonts w:ascii="Arial" w:eastAsia="Times New Roman" w:hAnsi="Arial" w:cs="Arial"/>
          <w:kern w:val="36"/>
        </w:rPr>
        <w:t>There are</w:t>
      </w:r>
      <w:r w:rsidR="007C6D52" w:rsidRPr="00D72E3B">
        <w:rPr>
          <w:rFonts w:ascii="Arial" w:eastAsia="Times New Roman" w:hAnsi="Arial" w:cs="Arial"/>
          <w:kern w:val="36"/>
        </w:rPr>
        <w:t xml:space="preserve"> 10 Pathways at FSW.  </w:t>
      </w:r>
      <w:r w:rsidRPr="00D72E3B">
        <w:rPr>
          <w:rFonts w:ascii="Arial" w:eastAsia="Times New Roman" w:hAnsi="Arial" w:cs="Arial"/>
          <w:kern w:val="36"/>
        </w:rPr>
        <w:t>We would like to e</w:t>
      </w:r>
      <w:r w:rsidR="007C6D52" w:rsidRPr="00D72E3B">
        <w:rPr>
          <w:rFonts w:ascii="Arial" w:eastAsia="Times New Roman" w:hAnsi="Arial" w:cs="Arial"/>
          <w:kern w:val="36"/>
        </w:rPr>
        <w:t xml:space="preserve">nsure that students finish in a timely manner without excessive credits.  </w:t>
      </w:r>
      <w:r w:rsidRPr="00D72E3B">
        <w:rPr>
          <w:rFonts w:ascii="Arial" w:eastAsia="Times New Roman" w:hAnsi="Arial" w:cs="Arial"/>
          <w:kern w:val="36"/>
        </w:rPr>
        <w:t xml:space="preserve">Academic Success </w:t>
      </w:r>
      <w:r w:rsidR="00100135" w:rsidRPr="00D72E3B">
        <w:rPr>
          <w:rFonts w:ascii="Arial" w:eastAsia="Times New Roman" w:hAnsi="Arial" w:cs="Arial"/>
          <w:kern w:val="36"/>
        </w:rPr>
        <w:t xml:space="preserve">Department </w:t>
      </w:r>
      <w:r w:rsidRPr="00D72E3B">
        <w:rPr>
          <w:rFonts w:ascii="Arial" w:eastAsia="Times New Roman" w:hAnsi="Arial" w:cs="Arial"/>
          <w:kern w:val="36"/>
        </w:rPr>
        <w:t>faculty are asked to consider how we can fit into Pathways</w:t>
      </w:r>
      <w:r w:rsidR="00100135" w:rsidRPr="00D72E3B">
        <w:rPr>
          <w:rFonts w:ascii="Arial" w:eastAsia="Times New Roman" w:hAnsi="Arial" w:cs="Arial"/>
          <w:kern w:val="36"/>
        </w:rPr>
        <w:t xml:space="preserve"> implementation</w:t>
      </w:r>
      <w:r w:rsidRPr="00D72E3B">
        <w:rPr>
          <w:rFonts w:ascii="Arial" w:eastAsia="Times New Roman" w:hAnsi="Arial" w:cs="Arial"/>
          <w:kern w:val="36"/>
        </w:rPr>
        <w:t>.  Prof</w:t>
      </w:r>
      <w:r w:rsidR="00C60CA4">
        <w:rPr>
          <w:rFonts w:ascii="Arial" w:eastAsia="Times New Roman" w:hAnsi="Arial" w:cs="Arial"/>
          <w:kern w:val="36"/>
        </w:rPr>
        <w:t>essor</w:t>
      </w:r>
      <w:r w:rsidRPr="00D72E3B">
        <w:rPr>
          <w:rFonts w:ascii="Arial" w:eastAsia="Times New Roman" w:hAnsi="Arial" w:cs="Arial"/>
          <w:kern w:val="36"/>
        </w:rPr>
        <w:t xml:space="preserve"> Olson, Dr. Schultz, Sylvia Guerrero</w:t>
      </w:r>
      <w:r w:rsidR="00C60CA4">
        <w:rPr>
          <w:rFonts w:ascii="Arial" w:eastAsia="Times New Roman" w:hAnsi="Arial" w:cs="Arial"/>
          <w:kern w:val="36"/>
        </w:rPr>
        <w:t>-</w:t>
      </w:r>
      <w:r w:rsidRPr="00D72E3B">
        <w:rPr>
          <w:rFonts w:ascii="Arial" w:eastAsia="Times New Roman" w:hAnsi="Arial" w:cs="Arial"/>
          <w:kern w:val="36"/>
        </w:rPr>
        <w:t>Smith, and Catherine Gorman are on</w:t>
      </w:r>
      <w:r w:rsidR="007C6D52" w:rsidRPr="00D72E3B">
        <w:rPr>
          <w:rFonts w:ascii="Arial" w:eastAsia="Times New Roman" w:hAnsi="Arial" w:cs="Arial"/>
          <w:kern w:val="36"/>
        </w:rPr>
        <w:t xml:space="preserve"> a subgroup looking at how SLS </w:t>
      </w:r>
      <w:r w:rsidR="00100135" w:rsidRPr="00D72E3B">
        <w:rPr>
          <w:rFonts w:ascii="Arial" w:eastAsia="Times New Roman" w:hAnsi="Arial" w:cs="Arial"/>
          <w:kern w:val="36"/>
        </w:rPr>
        <w:t>can</w:t>
      </w:r>
      <w:r w:rsidR="007C6D52" w:rsidRPr="00D72E3B">
        <w:rPr>
          <w:rFonts w:ascii="Arial" w:eastAsia="Times New Roman" w:hAnsi="Arial" w:cs="Arial"/>
          <w:kern w:val="36"/>
        </w:rPr>
        <w:t xml:space="preserve"> play a role.  Angela Hartsell would like to be a part of the committee to address students with disabilities.  </w:t>
      </w:r>
      <w:r w:rsidRPr="00D72E3B">
        <w:rPr>
          <w:rFonts w:ascii="Arial" w:eastAsia="Times New Roman" w:hAnsi="Arial" w:cs="Arial"/>
          <w:kern w:val="36"/>
        </w:rPr>
        <w:t xml:space="preserve">Prof. Towers is </w:t>
      </w:r>
      <w:r w:rsidR="007C6D52" w:rsidRPr="00D72E3B">
        <w:rPr>
          <w:rFonts w:ascii="Arial" w:eastAsia="Times New Roman" w:hAnsi="Arial" w:cs="Arial"/>
          <w:kern w:val="36"/>
        </w:rPr>
        <w:t xml:space="preserve">interested in ADA compliance.  </w:t>
      </w:r>
      <w:r w:rsidRPr="00D72E3B">
        <w:rPr>
          <w:rFonts w:ascii="Arial" w:eastAsia="Times New Roman" w:hAnsi="Arial" w:cs="Arial"/>
          <w:kern w:val="36"/>
        </w:rPr>
        <w:t xml:space="preserve">Others are invited to </w:t>
      </w:r>
      <w:r w:rsidR="007C6D52" w:rsidRPr="00D72E3B">
        <w:rPr>
          <w:rFonts w:ascii="Arial" w:eastAsia="Times New Roman" w:hAnsi="Arial" w:cs="Arial"/>
          <w:kern w:val="36"/>
        </w:rPr>
        <w:t xml:space="preserve">email </w:t>
      </w:r>
      <w:r w:rsidRPr="00D72E3B">
        <w:rPr>
          <w:rFonts w:ascii="Arial" w:eastAsia="Times New Roman" w:hAnsi="Arial" w:cs="Arial"/>
          <w:kern w:val="36"/>
        </w:rPr>
        <w:t xml:space="preserve">Dr. Page </w:t>
      </w:r>
      <w:r w:rsidR="007C6D52" w:rsidRPr="00D72E3B">
        <w:rPr>
          <w:rFonts w:ascii="Arial" w:eastAsia="Times New Roman" w:hAnsi="Arial" w:cs="Arial"/>
          <w:kern w:val="36"/>
        </w:rPr>
        <w:t>or Keith</w:t>
      </w:r>
      <w:r w:rsidRPr="00D72E3B">
        <w:rPr>
          <w:rFonts w:ascii="Arial" w:eastAsia="Times New Roman" w:hAnsi="Arial" w:cs="Arial"/>
          <w:kern w:val="36"/>
        </w:rPr>
        <w:t xml:space="preserve"> Martin</w:t>
      </w:r>
      <w:r w:rsidR="007C6D52" w:rsidRPr="00D72E3B">
        <w:rPr>
          <w:rFonts w:ascii="Arial" w:eastAsia="Times New Roman" w:hAnsi="Arial" w:cs="Arial"/>
          <w:kern w:val="36"/>
        </w:rPr>
        <w:t xml:space="preserve"> if interested in participating.</w:t>
      </w:r>
    </w:p>
    <w:p w14:paraId="77F2BA75" w14:textId="462D4F0A" w:rsidR="008606A6" w:rsidRPr="00100135" w:rsidRDefault="008606A6" w:rsidP="00100135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</w:p>
    <w:p w14:paraId="6ED114FF" w14:textId="149C4F64" w:rsidR="00EB1696" w:rsidRPr="009E3E47" w:rsidRDefault="00B23AF7" w:rsidP="00EB169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CD26B8">
        <w:rPr>
          <w:rFonts w:ascii="Arial" w:hAnsi="Arial" w:cs="Arial"/>
          <w:b/>
        </w:rPr>
        <w:t xml:space="preserve">I. Summer and Fall </w:t>
      </w:r>
      <w:r w:rsidR="00DD0FF5">
        <w:rPr>
          <w:rFonts w:ascii="Arial" w:hAnsi="Arial" w:cs="Arial"/>
          <w:b/>
        </w:rPr>
        <w:t>Schedule</w:t>
      </w:r>
      <w:r w:rsidR="00CD26B8">
        <w:rPr>
          <w:rFonts w:ascii="Arial" w:hAnsi="Arial" w:cs="Arial"/>
          <w:b/>
        </w:rPr>
        <w:t>s</w:t>
      </w:r>
      <w:r w:rsidR="00DD0FF5">
        <w:rPr>
          <w:rFonts w:ascii="Arial" w:hAnsi="Arial" w:cs="Arial"/>
          <w:b/>
        </w:rPr>
        <w:t>: Dr. Page</w:t>
      </w:r>
    </w:p>
    <w:p w14:paraId="1418CCED" w14:textId="05BD4BED" w:rsidR="00CD26B8" w:rsidRPr="00100135" w:rsidRDefault="00100135" w:rsidP="0006274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E3E47">
        <w:rPr>
          <w:rFonts w:ascii="Arial" w:hAnsi="Arial" w:cs="Arial"/>
        </w:rPr>
        <w:t xml:space="preserve">Enrollment for summer </w:t>
      </w:r>
      <w:r w:rsidR="00F93576" w:rsidRPr="009E3E47">
        <w:rPr>
          <w:rFonts w:ascii="Arial" w:hAnsi="Arial" w:cs="Arial"/>
        </w:rPr>
        <w:t xml:space="preserve">2021 </w:t>
      </w:r>
      <w:r w:rsidRPr="009E3E47">
        <w:rPr>
          <w:rFonts w:ascii="Arial" w:hAnsi="Arial" w:cs="Arial"/>
        </w:rPr>
        <w:t>classes is being watched</w:t>
      </w:r>
      <w:r w:rsidRPr="00100135">
        <w:rPr>
          <w:rFonts w:ascii="Arial" w:hAnsi="Arial" w:cs="Arial"/>
        </w:rPr>
        <w:t xml:space="preserve">.  </w:t>
      </w:r>
      <w:r w:rsidR="00F93576">
        <w:rPr>
          <w:rFonts w:ascii="Arial" w:hAnsi="Arial" w:cs="Arial"/>
        </w:rPr>
        <w:t>The f</w:t>
      </w:r>
      <w:r w:rsidRPr="00100135">
        <w:rPr>
          <w:rFonts w:ascii="Arial" w:hAnsi="Arial" w:cs="Arial"/>
        </w:rPr>
        <w:t>all</w:t>
      </w:r>
      <w:r w:rsidR="00F93576">
        <w:rPr>
          <w:rFonts w:ascii="Arial" w:hAnsi="Arial" w:cs="Arial"/>
        </w:rPr>
        <w:t xml:space="preserve"> 2021 schedule</w:t>
      </w:r>
      <w:r w:rsidRPr="00100135">
        <w:rPr>
          <w:rFonts w:ascii="Arial" w:hAnsi="Arial" w:cs="Arial"/>
        </w:rPr>
        <w:t xml:space="preserve"> is being worked on now</w:t>
      </w:r>
      <w:r w:rsidR="00C60CA4">
        <w:rPr>
          <w:rFonts w:ascii="Arial" w:hAnsi="Arial" w:cs="Arial"/>
        </w:rPr>
        <w:t xml:space="preserve">.  It is </w:t>
      </w:r>
      <w:r w:rsidR="008153CD">
        <w:rPr>
          <w:rFonts w:ascii="Arial" w:hAnsi="Arial" w:cs="Arial"/>
        </w:rPr>
        <w:t xml:space="preserve">anticipated that </w:t>
      </w:r>
      <w:r w:rsidRPr="00100135">
        <w:rPr>
          <w:rFonts w:ascii="Arial" w:hAnsi="Arial" w:cs="Arial"/>
        </w:rPr>
        <w:t xml:space="preserve">more ground classes </w:t>
      </w:r>
      <w:r w:rsidR="008153CD">
        <w:rPr>
          <w:rFonts w:ascii="Arial" w:hAnsi="Arial" w:cs="Arial"/>
        </w:rPr>
        <w:t>will be available</w:t>
      </w:r>
      <w:r w:rsidR="00C60CA4">
        <w:rPr>
          <w:rFonts w:ascii="Arial" w:hAnsi="Arial" w:cs="Arial"/>
        </w:rPr>
        <w:t xml:space="preserve"> in the fall</w:t>
      </w:r>
      <w:r w:rsidR="008153CD">
        <w:rPr>
          <w:rFonts w:ascii="Arial" w:hAnsi="Arial" w:cs="Arial"/>
        </w:rPr>
        <w:t>.</w:t>
      </w:r>
      <w:r w:rsidR="001D2097" w:rsidRPr="00100135">
        <w:rPr>
          <w:rFonts w:ascii="Arial" w:hAnsi="Arial" w:cs="Arial"/>
        </w:rPr>
        <w:t xml:space="preserve">  </w:t>
      </w:r>
    </w:p>
    <w:p w14:paraId="40AA0D03" w14:textId="525B75F1" w:rsidR="001D2097" w:rsidRPr="00D72E3B" w:rsidRDefault="00064BE2" w:rsidP="00557835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kern w:val="36"/>
        </w:rPr>
      </w:pPr>
      <w:bookmarkStart w:id="0" w:name="_Hlk55765960"/>
      <w:r w:rsidRPr="008153CD">
        <w:rPr>
          <w:rFonts w:ascii="Arial" w:hAnsi="Arial" w:cs="Arial"/>
          <w:b/>
        </w:rPr>
        <w:t>I</w:t>
      </w:r>
      <w:r w:rsidR="001D2097" w:rsidRPr="008153CD">
        <w:rPr>
          <w:rFonts w:ascii="Arial" w:hAnsi="Arial" w:cs="Arial"/>
          <w:b/>
        </w:rPr>
        <w:t>II</w:t>
      </w:r>
      <w:r w:rsidRPr="008153CD">
        <w:rPr>
          <w:rFonts w:ascii="Arial" w:hAnsi="Arial" w:cs="Arial"/>
          <w:b/>
        </w:rPr>
        <w:t xml:space="preserve">.  </w:t>
      </w:r>
      <w:r w:rsidR="00557835" w:rsidRPr="00D72E3B">
        <w:rPr>
          <w:rFonts w:ascii="Arial" w:eastAsia="Times New Roman" w:hAnsi="Arial" w:cs="Arial"/>
          <w:b/>
          <w:kern w:val="36"/>
        </w:rPr>
        <w:t>Florida Senate Bills of Interest</w:t>
      </w:r>
      <w:r w:rsidR="00D72E3B" w:rsidRPr="00D72E3B">
        <w:rPr>
          <w:rFonts w:ascii="Arial" w:eastAsia="Times New Roman" w:hAnsi="Arial" w:cs="Arial"/>
          <w:b/>
          <w:kern w:val="36"/>
        </w:rPr>
        <w:t>:</w:t>
      </w:r>
    </w:p>
    <w:p w14:paraId="17EA0FFE" w14:textId="19C884D5" w:rsidR="001D2097" w:rsidRPr="001D2097" w:rsidRDefault="001D2097" w:rsidP="001D20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</w:pPr>
      <w:r w:rsidRPr="001D2097">
        <w:rPr>
          <w:rFonts w:ascii="Calibri" w:eastAsia="Times New Roman" w:hAnsi="Calibri" w:cs="Calibri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</w:p>
    <w:bookmarkEnd w:id="0"/>
    <w:p w14:paraId="12ADF778" w14:textId="77777777" w:rsidR="00D72E3B" w:rsidRPr="00D72E3B" w:rsidRDefault="00D72E3B" w:rsidP="00D72E3B">
      <w:pPr>
        <w:pStyle w:val="ListParagraph"/>
        <w:numPr>
          <w:ilvl w:val="0"/>
          <w:numId w:val="7"/>
        </w:numPr>
        <w:spacing w:after="0" w:line="360" w:lineRule="auto"/>
        <w:outlineLvl w:val="0"/>
        <w:rPr>
          <w:rFonts w:ascii="Arial" w:hAnsi="Arial" w:cs="Arial"/>
          <w:color w:val="201F1E"/>
          <w:szCs w:val="20"/>
          <w:shd w:val="clear" w:color="auto" w:fill="FFFFFF"/>
        </w:rPr>
      </w:pPr>
      <w:r w:rsidRPr="00D72E3B">
        <w:rPr>
          <w:rFonts w:ascii="Arial" w:hAnsi="Arial" w:cs="Arial"/>
          <w:color w:val="201F1E"/>
          <w:szCs w:val="20"/>
          <w:shd w:val="clear" w:color="auto" w:fill="FFFFFF"/>
        </w:rPr>
        <w:t xml:space="preserve">       FL Senate Bill 264   RIGHT TO FREE-SPEECH </w:t>
      </w:r>
      <w:proofErr w:type="gramStart"/>
      <w:r w:rsidRPr="00D72E3B">
        <w:rPr>
          <w:rFonts w:ascii="Arial" w:hAnsi="Arial" w:cs="Arial"/>
          <w:color w:val="201F1E"/>
          <w:szCs w:val="20"/>
          <w:shd w:val="clear" w:color="auto" w:fill="FFFFFF"/>
        </w:rPr>
        <w:t>ACTIVITIES.—</w:t>
      </w:r>
      <w:proofErr w:type="gramEnd"/>
    </w:p>
    <w:p w14:paraId="4BB86629" w14:textId="13E72C9C" w:rsidR="001D2097" w:rsidRPr="001D2097" w:rsidRDefault="00D72E3B" w:rsidP="00D72E3B">
      <w:pPr>
        <w:pStyle w:val="ListParagraph"/>
        <w:numPr>
          <w:ilvl w:val="0"/>
          <w:numId w:val="7"/>
        </w:numPr>
        <w:spacing w:after="0" w:line="360" w:lineRule="auto"/>
        <w:outlineLvl w:val="0"/>
        <w:rPr>
          <w:rFonts w:ascii="Arial" w:hAnsi="Arial" w:cs="Arial"/>
          <w:color w:val="201F1E"/>
          <w:szCs w:val="20"/>
          <w:shd w:val="clear" w:color="auto" w:fill="FFFFFF"/>
        </w:rPr>
      </w:pPr>
      <w:r w:rsidRPr="00D72E3B">
        <w:rPr>
          <w:rFonts w:ascii="Arial" w:hAnsi="Arial" w:cs="Arial"/>
          <w:color w:val="201F1E"/>
          <w:szCs w:val="20"/>
          <w:shd w:val="clear" w:color="auto" w:fill="FFFFFF"/>
        </w:rPr>
        <w:t xml:space="preserve">       FL House Bill </w:t>
      </w:r>
      <w:proofErr w:type="gramStart"/>
      <w:r w:rsidRPr="00D72E3B">
        <w:rPr>
          <w:rFonts w:ascii="Arial" w:hAnsi="Arial" w:cs="Arial"/>
          <w:color w:val="201F1E"/>
          <w:szCs w:val="20"/>
          <w:shd w:val="clear" w:color="auto" w:fill="FFFFFF"/>
        </w:rPr>
        <w:t>6001  Licenses</w:t>
      </w:r>
      <w:proofErr w:type="gramEnd"/>
      <w:r w:rsidRPr="00D72E3B">
        <w:rPr>
          <w:rFonts w:ascii="Arial" w:hAnsi="Arial" w:cs="Arial"/>
          <w:color w:val="201F1E"/>
          <w:szCs w:val="20"/>
          <w:shd w:val="clear" w:color="auto" w:fill="FFFFFF"/>
        </w:rPr>
        <w:t xml:space="preserve"> to Carry Concealed Weapons or Firearms      </w:t>
      </w:r>
    </w:p>
    <w:p w14:paraId="41C3609E" w14:textId="7119FFEA" w:rsidR="00BB1CB1" w:rsidRPr="00BB1CB1" w:rsidRDefault="00BB1CB1" w:rsidP="00BB1CB1">
      <w:pPr>
        <w:spacing w:after="0" w:line="240" w:lineRule="auto"/>
        <w:ind w:left="720"/>
        <w:outlineLvl w:val="0"/>
        <w:rPr>
          <w:rFonts w:ascii="Arial" w:eastAsia="Times New Roman" w:hAnsi="Arial" w:cs="Arial"/>
          <w:kern w:val="36"/>
        </w:rPr>
      </w:pPr>
      <w:r w:rsidRPr="00BB1CB1">
        <w:rPr>
          <w:rFonts w:ascii="Arial" w:eastAsia="Times New Roman" w:hAnsi="Arial" w:cs="Arial"/>
          <w:kern w:val="36"/>
        </w:rPr>
        <w:t xml:space="preserve">Both are being discussed </w:t>
      </w:r>
      <w:r>
        <w:rPr>
          <w:rFonts w:ascii="Arial" w:eastAsia="Times New Roman" w:hAnsi="Arial" w:cs="Arial"/>
          <w:kern w:val="36"/>
        </w:rPr>
        <w:t>in</w:t>
      </w:r>
      <w:r w:rsidRPr="00BB1CB1">
        <w:rPr>
          <w:rFonts w:ascii="Arial" w:eastAsia="Times New Roman" w:hAnsi="Arial" w:cs="Arial"/>
          <w:kern w:val="36"/>
        </w:rPr>
        <w:t xml:space="preserve"> the legislature now.</w:t>
      </w:r>
    </w:p>
    <w:p w14:paraId="4E1FFBBB" w14:textId="77777777" w:rsidR="001D2097" w:rsidRDefault="001D2097" w:rsidP="00BB1CB1">
      <w:pPr>
        <w:spacing w:after="0" w:line="360" w:lineRule="auto"/>
        <w:ind w:left="720"/>
        <w:rPr>
          <w:rFonts w:ascii="Arial" w:hAnsi="Arial" w:cs="Arial"/>
          <w:b/>
        </w:rPr>
      </w:pPr>
    </w:p>
    <w:p w14:paraId="594D9ED2" w14:textId="0DE06C5B" w:rsidR="006B3A07" w:rsidRDefault="008606A6" w:rsidP="0099360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B1C75">
        <w:rPr>
          <w:rFonts w:ascii="Arial" w:hAnsi="Arial" w:cs="Arial"/>
          <w:b/>
        </w:rPr>
        <w:t>V</w:t>
      </w:r>
      <w:r w:rsidR="0044705A" w:rsidRPr="00F83126">
        <w:rPr>
          <w:rFonts w:ascii="Arial" w:hAnsi="Arial" w:cs="Arial"/>
          <w:b/>
        </w:rPr>
        <w:t xml:space="preserve">.  </w:t>
      </w:r>
      <w:r w:rsidR="00D72E3B" w:rsidRPr="00AA7F9E">
        <w:rPr>
          <w:rFonts w:ascii="Arial" w:hAnsi="Arial" w:cs="Arial"/>
          <w:b/>
        </w:rPr>
        <w:t>eLearning Coordinators</w:t>
      </w:r>
      <w:r w:rsidR="00D72E3B">
        <w:rPr>
          <w:rFonts w:ascii="Arial" w:hAnsi="Arial" w:cs="Arial"/>
          <w:b/>
        </w:rPr>
        <w:t xml:space="preserve">: </w:t>
      </w:r>
    </w:p>
    <w:p w14:paraId="6BEF6607" w14:textId="68752F8C" w:rsidR="00D72E3B" w:rsidRPr="00D72E3B" w:rsidRDefault="002F29C1" w:rsidP="00D72E3B">
      <w:pPr>
        <w:spacing w:after="0" w:line="360" w:lineRule="auto"/>
        <w:ind w:left="720"/>
        <w:rPr>
          <w:rFonts w:ascii="Arial" w:hAnsi="Arial" w:cs="Arial"/>
          <w:b/>
        </w:rPr>
      </w:pPr>
      <w:r w:rsidRPr="002F29C1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. </w:t>
      </w:r>
      <w:r w:rsidR="00D72E3B" w:rsidRPr="00D72E3B">
        <w:rPr>
          <w:rFonts w:ascii="Arial" w:hAnsi="Arial" w:cs="Arial"/>
        </w:rPr>
        <w:t xml:space="preserve">There will now be Ten (10) </w:t>
      </w:r>
      <w:proofErr w:type="spellStart"/>
      <w:r w:rsidR="00D72E3B" w:rsidRPr="00D72E3B">
        <w:rPr>
          <w:rFonts w:ascii="Arial" w:hAnsi="Arial" w:cs="Arial"/>
        </w:rPr>
        <w:t>elearning</w:t>
      </w:r>
      <w:proofErr w:type="spellEnd"/>
      <w:r w:rsidR="00D72E3B" w:rsidRPr="00D72E3B">
        <w:rPr>
          <w:rFonts w:ascii="Arial" w:hAnsi="Arial" w:cs="Arial"/>
        </w:rPr>
        <w:t xml:space="preserve"> Coordinators who will be assigned to the ATC. They will be divided into two groups (up to 5 per group) ideally representing multiple schools: (1) Training Coordinators or (2) Course Coordinators</w:t>
      </w:r>
      <w:r w:rsidR="00C60CA4">
        <w:rPr>
          <w:rFonts w:ascii="Arial" w:hAnsi="Arial" w:cs="Arial"/>
        </w:rPr>
        <w:t xml:space="preserve">.  </w:t>
      </w:r>
      <w:r w:rsidR="00D72E3B" w:rsidRPr="00D72E3B">
        <w:rPr>
          <w:rFonts w:ascii="Arial" w:hAnsi="Arial" w:cs="Arial"/>
        </w:rPr>
        <w:t xml:space="preserve">Faculty interested in becoming Training Coordinators or Course Coordinators will fill out a form expressing interest and be elected by ATC.  All </w:t>
      </w:r>
      <w:proofErr w:type="spellStart"/>
      <w:r w:rsidR="00D72E3B" w:rsidRPr="00D72E3B">
        <w:rPr>
          <w:rFonts w:ascii="Arial" w:hAnsi="Arial" w:cs="Arial"/>
        </w:rPr>
        <w:t>eleaming</w:t>
      </w:r>
      <w:proofErr w:type="spellEnd"/>
      <w:r w:rsidR="00D72E3B" w:rsidRPr="00D72E3B">
        <w:rPr>
          <w:rFonts w:ascii="Arial" w:hAnsi="Arial" w:cs="Arial"/>
        </w:rPr>
        <w:t xml:space="preserve"> Coordinators will be elected for a three-year term (summer assignments are by mutual agreement between the coordinator and administration). --Reassigned Time Compensation (for Training Coordinators) Fall: 3 reassignment hours, Spring: 3 reassignment hours, Summer: up to </w:t>
      </w:r>
      <w:r w:rsidR="00D72E3B" w:rsidRPr="00D72E3B">
        <w:rPr>
          <w:rFonts w:ascii="Arial" w:hAnsi="Arial" w:cs="Arial"/>
        </w:rPr>
        <w:lastRenderedPageBreak/>
        <w:t>3 reassignment hours.  --Reassigned Time Compensation (for Course Coordinators) Fall: 6 reassignment hours, Spring: 6 reassignment hours, Summer: up to 3 reassignment hours</w:t>
      </w:r>
    </w:p>
    <w:p w14:paraId="291E030B" w14:textId="77777777" w:rsidR="00607253" w:rsidRPr="00F83126" w:rsidRDefault="00607253" w:rsidP="00607253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</w:p>
    <w:p w14:paraId="37B10BF6" w14:textId="66955559" w:rsidR="0044705A" w:rsidRPr="002F29C1" w:rsidRDefault="0044705A" w:rsidP="002F29C1">
      <w:pPr>
        <w:spacing w:after="0" w:line="360" w:lineRule="auto"/>
        <w:rPr>
          <w:rFonts w:ascii="Arial" w:hAnsi="Arial" w:cs="Arial"/>
          <w:b/>
        </w:rPr>
      </w:pPr>
      <w:r w:rsidRPr="00F83126">
        <w:rPr>
          <w:rFonts w:ascii="Arial" w:hAnsi="Arial" w:cs="Arial"/>
          <w:b/>
        </w:rPr>
        <w:t>V</w:t>
      </w:r>
      <w:r w:rsidR="008C4301" w:rsidRPr="00F83126">
        <w:rPr>
          <w:rFonts w:ascii="Arial" w:hAnsi="Arial" w:cs="Arial"/>
          <w:b/>
        </w:rPr>
        <w:t>.</w:t>
      </w:r>
      <w:r w:rsidR="00284BD6" w:rsidRPr="00F83126">
        <w:rPr>
          <w:rFonts w:ascii="Arial" w:hAnsi="Arial" w:cs="Arial"/>
          <w:b/>
        </w:rPr>
        <w:t xml:space="preserve"> </w:t>
      </w:r>
      <w:r w:rsidR="00D72E3B" w:rsidRPr="00D72E3B">
        <w:rPr>
          <w:rFonts w:ascii="Arial" w:hAnsi="Arial" w:cs="Arial"/>
          <w:b/>
        </w:rPr>
        <w:t xml:space="preserve">Learning Assessment Coordinators:  </w:t>
      </w:r>
      <w:r w:rsidRPr="002F29C1">
        <w:rPr>
          <w:rFonts w:ascii="Arial" w:hAnsi="Arial" w:cs="Arial"/>
        </w:rPr>
        <w:t xml:space="preserve">  </w:t>
      </w:r>
    </w:p>
    <w:p w14:paraId="6E122AF4" w14:textId="75B913C5" w:rsidR="00F545AE" w:rsidRDefault="008606A6" w:rsidP="00F545AE">
      <w:pPr>
        <w:pStyle w:val="NormalWeb"/>
        <w:shd w:val="clear" w:color="auto" w:fill="FFFFFF"/>
        <w:spacing w:after="0" w:line="360" w:lineRule="auto"/>
        <w:ind w:left="720"/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8606A6">
        <w:rPr>
          <w:rFonts w:ascii="Arial" w:hAnsi="Arial" w:cs="Arial"/>
          <w:color w:val="201F1E"/>
          <w:shd w:val="clear" w:color="auto" w:fill="FFFFFF"/>
        </w:rPr>
        <w:t>a.</w:t>
      </w:r>
      <w:r w:rsidR="00F545AE">
        <w:rPr>
          <w:rFonts w:ascii="Arial" w:hAnsi="Arial" w:cs="Arial"/>
          <w:b/>
          <w:color w:val="201F1E"/>
          <w:shd w:val="clear" w:color="auto" w:fill="FFFFFF"/>
        </w:rPr>
        <w:t xml:space="preserve">  </w:t>
      </w:r>
      <w:r w:rsidR="00F545AE" w:rsidRPr="00F545AE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Learning Assessment Coordinators will be assigned to the Learning Assessment Committee, representing one per school/department. Faculty interested in becoming Assessment Coordinators will fill out a form expressing interest and be elected by their school/department. All Assessment Coordinators will be elected for a three-year term. Reassigned Time/Compensation for Assessment Coordinators is $1500/academic year.  </w:t>
      </w:r>
    </w:p>
    <w:p w14:paraId="58387143" w14:textId="77777777" w:rsidR="0060410F" w:rsidRDefault="0060410F" w:rsidP="00F545AE">
      <w:pPr>
        <w:pStyle w:val="NormalWeb"/>
        <w:shd w:val="clear" w:color="auto" w:fill="FFFFFF"/>
        <w:spacing w:after="0" w:line="360" w:lineRule="auto"/>
        <w:ind w:left="720"/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706BE18F" w14:textId="77777777" w:rsidR="0060410F" w:rsidRDefault="00F545AE" w:rsidP="0060410F">
      <w:pPr>
        <w:pStyle w:val="NormalWeb"/>
        <w:spacing w:line="360" w:lineRule="auto"/>
        <w:ind w:left="720"/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F545AE">
        <w:rPr>
          <w:rFonts w:ascii="Arial" w:hAnsi="Arial" w:cs="Arial"/>
          <w:color w:val="201F1E"/>
          <w:sz w:val="22"/>
          <w:szCs w:val="22"/>
          <w:shd w:val="clear" w:color="auto" w:fill="FFFFFF"/>
        </w:rPr>
        <w:t>*Dr. Hester is completing her 3-year-term.  A new Learning Assessment Coordinator needs to be elected by next month.</w:t>
      </w:r>
    </w:p>
    <w:p w14:paraId="00FEEF3A" w14:textId="7CCA1A9D" w:rsidR="00F545AE" w:rsidRPr="00F545AE" w:rsidRDefault="00F545AE" w:rsidP="0060410F">
      <w:pPr>
        <w:pStyle w:val="NormalWeb"/>
        <w:spacing w:line="360" w:lineRule="auto"/>
        <w:ind w:left="720"/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F545AE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*Professor Maguire is completing her 3-year-term as Department Chair.  A new Chair needs to be elected next month. </w:t>
      </w:r>
    </w:p>
    <w:p w14:paraId="799200E2" w14:textId="77777777" w:rsidR="003C35BE" w:rsidRDefault="003C35BE" w:rsidP="003C35BE">
      <w:pPr>
        <w:spacing w:after="0" w:line="240" w:lineRule="auto"/>
        <w:rPr>
          <w:rFonts w:ascii="Arial" w:eastAsia="Calibri" w:hAnsi="Arial" w:cs="Arial"/>
          <w:b/>
        </w:rPr>
      </w:pPr>
    </w:p>
    <w:p w14:paraId="311C65E3" w14:textId="0F273564" w:rsidR="003C35BE" w:rsidRDefault="003C35BE" w:rsidP="003C35BE">
      <w:pPr>
        <w:spacing w:after="0" w:line="240" w:lineRule="auto"/>
        <w:rPr>
          <w:rFonts w:ascii="Arial" w:hAnsi="Arial" w:cs="Arial"/>
          <w:b/>
        </w:rPr>
      </w:pPr>
      <w:r w:rsidRPr="003C35BE">
        <w:rPr>
          <w:rFonts w:ascii="Arial" w:eastAsia="Calibri" w:hAnsi="Arial" w:cs="Arial"/>
          <w:b/>
        </w:rPr>
        <w:t xml:space="preserve">VI.  </w:t>
      </w:r>
      <w:r w:rsidR="00F545AE" w:rsidRPr="00902D43">
        <w:rPr>
          <w:rFonts w:ascii="Arial" w:hAnsi="Arial" w:cs="Arial"/>
          <w:b/>
        </w:rPr>
        <w:t>TLC Coordinators</w:t>
      </w:r>
      <w:r w:rsidR="00F545AE">
        <w:rPr>
          <w:rFonts w:ascii="Arial" w:hAnsi="Arial" w:cs="Arial"/>
          <w:b/>
        </w:rPr>
        <w:t xml:space="preserve">: </w:t>
      </w:r>
    </w:p>
    <w:p w14:paraId="6E37ECE8" w14:textId="77777777" w:rsidR="00C60CA4" w:rsidRPr="003C35BE" w:rsidRDefault="00C60CA4" w:rsidP="003C35BE">
      <w:pPr>
        <w:spacing w:after="0" w:line="240" w:lineRule="auto"/>
        <w:rPr>
          <w:rFonts w:ascii="Arial" w:eastAsia="Calibri" w:hAnsi="Arial" w:cs="Arial"/>
          <w:b/>
        </w:rPr>
      </w:pPr>
    </w:p>
    <w:p w14:paraId="6A928EC8" w14:textId="7ACEB102" w:rsidR="003C35BE" w:rsidRDefault="00F545AE" w:rsidP="00F545AE">
      <w:pPr>
        <w:pStyle w:val="ListParagraph"/>
        <w:numPr>
          <w:ilvl w:val="0"/>
          <w:numId w:val="8"/>
        </w:numPr>
        <w:spacing w:line="360" w:lineRule="auto"/>
        <w:rPr>
          <w:rFonts w:ascii="Arial" w:eastAsia="Calibri" w:hAnsi="Arial" w:cs="Arial"/>
        </w:rPr>
      </w:pPr>
      <w:r w:rsidRPr="00D25831">
        <w:rPr>
          <w:rFonts w:ascii="Arial" w:hAnsi="Arial" w:cs="Arial"/>
        </w:rPr>
        <w:t>TLC Coordinators will be assigned to the Professional Development Committee. Interested faculty (up to 5) will fill out a form expressing interest and be elected (by PD Committee).  All TLC Coordinators will be elected for a three-year term (summer assignments are by mutual agreement between the coordinator and administration).  Reassigned Time/Compensation for TLC Coordinators is Fall: 6 reassignment hours, Spring: 6 reassignment hours, Summer: up to 3 reassignment hours.</w:t>
      </w:r>
      <w:r w:rsidR="003C35BE" w:rsidRPr="003C35BE">
        <w:rPr>
          <w:rFonts w:ascii="Arial" w:eastAsia="Calibri" w:hAnsi="Arial" w:cs="Arial"/>
        </w:rPr>
        <w:t xml:space="preserve"> </w:t>
      </w:r>
    </w:p>
    <w:p w14:paraId="10FE728E" w14:textId="1AB83933" w:rsidR="003C35BE" w:rsidRDefault="003C35BE" w:rsidP="003C35B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6B27AC" w:rsidRPr="00F83126">
        <w:rPr>
          <w:rFonts w:ascii="Arial" w:hAnsi="Arial" w:cs="Arial"/>
          <w:b/>
        </w:rPr>
        <w:t xml:space="preserve">.   </w:t>
      </w:r>
      <w:r w:rsidR="00C60CA4">
        <w:rPr>
          <w:rFonts w:ascii="Arial" w:hAnsi="Arial" w:cs="Arial"/>
          <w:b/>
        </w:rPr>
        <w:t>Good News</w:t>
      </w:r>
      <w:r w:rsidR="00E81D98">
        <w:rPr>
          <w:rFonts w:ascii="Arial" w:hAnsi="Arial" w:cs="Arial"/>
          <w:b/>
        </w:rPr>
        <w:t>:</w:t>
      </w:r>
    </w:p>
    <w:p w14:paraId="1BB80612" w14:textId="77777777" w:rsidR="00BB1CB1" w:rsidRDefault="00BB1CB1" w:rsidP="003C35BE">
      <w:pPr>
        <w:spacing w:after="0" w:line="240" w:lineRule="auto"/>
        <w:rPr>
          <w:rFonts w:ascii="Arial" w:hAnsi="Arial" w:cs="Arial"/>
          <w:b/>
        </w:rPr>
      </w:pPr>
    </w:p>
    <w:p w14:paraId="0C7D63F1" w14:textId="1F0B368D" w:rsidR="003C35BE" w:rsidRPr="00BB1CB1" w:rsidRDefault="00BB1CB1" w:rsidP="00BB1C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60CA4" w:rsidRPr="00BB1CB1">
        <w:rPr>
          <w:rFonts w:ascii="Arial" w:hAnsi="Arial" w:cs="Arial"/>
        </w:rPr>
        <w:t>NISOD International Conference on Teaching and Leadership Excellence</w:t>
      </w:r>
      <w:r w:rsidR="0060410F" w:rsidRPr="00BB1C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held </w:t>
      </w:r>
      <w:r w:rsidR="0060410F" w:rsidRPr="00BB1CB1">
        <w:rPr>
          <w:rFonts w:ascii="Arial" w:hAnsi="Arial" w:cs="Arial"/>
        </w:rPr>
        <w:t>virtual</w:t>
      </w:r>
      <w:r>
        <w:rPr>
          <w:rFonts w:ascii="Arial" w:hAnsi="Arial" w:cs="Arial"/>
        </w:rPr>
        <w:t>ly from</w:t>
      </w:r>
      <w:r w:rsidR="00C60CA4" w:rsidRPr="00BB1CB1">
        <w:rPr>
          <w:rFonts w:ascii="Arial" w:hAnsi="Arial" w:cs="Arial"/>
        </w:rPr>
        <w:t xml:space="preserve"> April 28-30, 2021</w:t>
      </w:r>
      <w:r w:rsidR="0060410F" w:rsidRPr="00BB1CB1">
        <w:rPr>
          <w:rFonts w:ascii="Arial" w:hAnsi="Arial" w:cs="Arial"/>
        </w:rPr>
        <w:t xml:space="preserve">.  </w:t>
      </w:r>
      <w:r w:rsidR="00C60CA4" w:rsidRPr="00BB1CB1">
        <w:rPr>
          <w:rFonts w:ascii="Arial" w:hAnsi="Arial" w:cs="Arial"/>
        </w:rPr>
        <w:t>Dr. Ring has been selected to present!</w:t>
      </w:r>
    </w:p>
    <w:p w14:paraId="269110CF" w14:textId="77777777" w:rsidR="003C35BE" w:rsidRPr="003C35BE" w:rsidRDefault="003C35BE" w:rsidP="003C35BE">
      <w:pPr>
        <w:spacing w:after="0" w:line="240" w:lineRule="auto"/>
        <w:rPr>
          <w:rFonts w:ascii="Arial" w:hAnsi="Arial" w:cs="Arial"/>
        </w:rPr>
      </w:pPr>
    </w:p>
    <w:p w14:paraId="49C95355" w14:textId="21B3E5FE" w:rsidR="006B27AC" w:rsidRDefault="003C35BE" w:rsidP="0087708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28517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6B27AC" w:rsidRPr="00F83126">
        <w:rPr>
          <w:rFonts w:ascii="Arial" w:hAnsi="Arial" w:cs="Arial"/>
          <w:b/>
        </w:rPr>
        <w:t>.</w:t>
      </w:r>
      <w:r w:rsidR="00763C0D" w:rsidRPr="00F83126">
        <w:rPr>
          <w:rFonts w:ascii="Arial" w:hAnsi="Arial" w:cs="Arial"/>
          <w:b/>
          <w:sz w:val="24"/>
          <w:szCs w:val="24"/>
        </w:rPr>
        <w:t xml:space="preserve"> </w:t>
      </w:r>
      <w:r w:rsidR="00763C0D" w:rsidRPr="00F83126">
        <w:rPr>
          <w:rFonts w:ascii="Arial" w:hAnsi="Arial" w:cs="Arial"/>
          <w:b/>
        </w:rPr>
        <w:t xml:space="preserve"> </w:t>
      </w:r>
      <w:r w:rsidR="00C60CA4">
        <w:rPr>
          <w:rFonts w:ascii="Arial" w:hAnsi="Arial" w:cs="Arial"/>
          <w:b/>
        </w:rPr>
        <w:t xml:space="preserve">Committee Updates:  </w:t>
      </w:r>
      <w:r w:rsidR="006B27AC" w:rsidRPr="00F83126">
        <w:rPr>
          <w:rFonts w:ascii="Arial" w:hAnsi="Arial" w:cs="Arial"/>
          <w:b/>
        </w:rPr>
        <w:t xml:space="preserve">  </w:t>
      </w:r>
    </w:p>
    <w:p w14:paraId="3C00EB21" w14:textId="2407AD4F" w:rsidR="00C60CA4" w:rsidRP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>Curriculum Committee – Dr. Page has an idea for increasing</w:t>
      </w:r>
      <w:r w:rsidR="00A81734">
        <w:rPr>
          <w:rFonts w:ascii="Arial" w:hAnsi="Arial" w:cs="Arial"/>
        </w:rPr>
        <w:t xml:space="preserve"> the</w:t>
      </w:r>
      <w:r w:rsidRPr="00C60CA4">
        <w:rPr>
          <w:rFonts w:ascii="Arial" w:hAnsi="Arial" w:cs="Arial"/>
        </w:rPr>
        <w:t xml:space="preserve"> number of credits for EAP.  Corrections have been made.  </w:t>
      </w:r>
      <w:r w:rsidR="00BB1CB1">
        <w:rPr>
          <w:rFonts w:ascii="Arial" w:hAnsi="Arial" w:cs="Arial"/>
        </w:rPr>
        <w:t>The college is growing and t</w:t>
      </w:r>
      <w:r w:rsidR="00171E1D">
        <w:rPr>
          <w:rFonts w:ascii="Arial" w:hAnsi="Arial" w:cs="Arial"/>
        </w:rPr>
        <w:t>here are m</w:t>
      </w:r>
      <w:r w:rsidRPr="00C60CA4">
        <w:rPr>
          <w:rFonts w:ascii="Arial" w:hAnsi="Arial" w:cs="Arial"/>
        </w:rPr>
        <w:t>any new classe</w:t>
      </w:r>
      <w:r w:rsidR="00171E1D">
        <w:rPr>
          <w:rFonts w:ascii="Arial" w:hAnsi="Arial" w:cs="Arial"/>
        </w:rPr>
        <w:t>s and a f</w:t>
      </w:r>
      <w:r w:rsidRPr="00C60CA4">
        <w:rPr>
          <w:rFonts w:ascii="Arial" w:hAnsi="Arial" w:cs="Arial"/>
        </w:rPr>
        <w:t xml:space="preserve">ew openings on </w:t>
      </w:r>
      <w:r w:rsidR="00171E1D">
        <w:rPr>
          <w:rFonts w:ascii="Arial" w:hAnsi="Arial" w:cs="Arial"/>
        </w:rPr>
        <w:t xml:space="preserve">the </w:t>
      </w:r>
      <w:r w:rsidRPr="00C60CA4">
        <w:rPr>
          <w:rFonts w:ascii="Arial" w:hAnsi="Arial" w:cs="Arial"/>
        </w:rPr>
        <w:t>com</w:t>
      </w:r>
      <w:r w:rsidR="00171E1D">
        <w:rPr>
          <w:rFonts w:ascii="Arial" w:hAnsi="Arial" w:cs="Arial"/>
        </w:rPr>
        <w:t>mittee for</w:t>
      </w:r>
      <w:r w:rsidRPr="00C60CA4">
        <w:rPr>
          <w:rFonts w:ascii="Arial" w:hAnsi="Arial" w:cs="Arial"/>
        </w:rPr>
        <w:t xml:space="preserve"> next semester.  </w:t>
      </w:r>
    </w:p>
    <w:p w14:paraId="0A491F84" w14:textId="43B401AF" w:rsidR="00C60CA4" w:rsidRP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 xml:space="preserve">Professional Development Committee – Sam </w:t>
      </w:r>
      <w:proofErr w:type="spellStart"/>
      <w:r w:rsidRPr="00C60CA4">
        <w:rPr>
          <w:rFonts w:ascii="Arial" w:hAnsi="Arial" w:cs="Arial"/>
        </w:rPr>
        <w:t>Wal</w:t>
      </w:r>
      <w:r w:rsidR="00BB1CB1">
        <w:rPr>
          <w:rFonts w:ascii="Arial" w:hAnsi="Arial" w:cs="Arial"/>
        </w:rPr>
        <w:t>c</w:t>
      </w:r>
      <w:r w:rsidRPr="00C60CA4">
        <w:rPr>
          <w:rFonts w:ascii="Arial" w:hAnsi="Arial" w:cs="Arial"/>
        </w:rPr>
        <w:t>h</w:t>
      </w:r>
      <w:proofErr w:type="spellEnd"/>
      <w:r w:rsidR="00171E1D">
        <w:rPr>
          <w:rFonts w:ascii="Arial" w:hAnsi="Arial" w:cs="Arial"/>
        </w:rPr>
        <w:t xml:space="preserve">, FGCU </w:t>
      </w:r>
      <w:r w:rsidRPr="00C60CA4">
        <w:rPr>
          <w:rFonts w:ascii="Arial" w:hAnsi="Arial" w:cs="Arial"/>
        </w:rPr>
        <w:t>Communications Prof</w:t>
      </w:r>
      <w:r w:rsidR="0060410F">
        <w:rPr>
          <w:rFonts w:ascii="Arial" w:hAnsi="Arial" w:cs="Arial"/>
        </w:rPr>
        <w:t>essor</w:t>
      </w:r>
      <w:r w:rsidRPr="00C60CA4">
        <w:rPr>
          <w:rFonts w:ascii="Arial" w:hAnsi="Arial" w:cs="Arial"/>
        </w:rPr>
        <w:t xml:space="preserve"> and comedian, did a Zoom presentation in which he outlined ways to make classes more engaging.  Some highlights included start </w:t>
      </w:r>
      <w:r w:rsidR="0060410F">
        <w:rPr>
          <w:rFonts w:ascii="Arial" w:hAnsi="Arial" w:cs="Arial"/>
        </w:rPr>
        <w:t xml:space="preserve">Zoom class </w:t>
      </w:r>
      <w:r w:rsidRPr="00C60CA4">
        <w:rPr>
          <w:rFonts w:ascii="Arial" w:hAnsi="Arial" w:cs="Arial"/>
        </w:rPr>
        <w:t>with a creative poll question</w:t>
      </w:r>
      <w:r w:rsidR="0060410F">
        <w:rPr>
          <w:rFonts w:ascii="Arial" w:hAnsi="Arial" w:cs="Arial"/>
        </w:rPr>
        <w:t xml:space="preserve">; </w:t>
      </w:r>
      <w:r w:rsidR="00171E1D">
        <w:rPr>
          <w:rFonts w:ascii="Arial" w:hAnsi="Arial" w:cs="Arial"/>
        </w:rPr>
        <w:t>playing</w:t>
      </w:r>
      <w:r w:rsidRPr="00C60CA4">
        <w:rPr>
          <w:rFonts w:ascii="Arial" w:hAnsi="Arial" w:cs="Arial"/>
        </w:rPr>
        <w:t xml:space="preserve"> music</w:t>
      </w:r>
      <w:r w:rsidR="0060410F">
        <w:rPr>
          <w:rFonts w:ascii="Arial" w:hAnsi="Arial" w:cs="Arial"/>
        </w:rPr>
        <w:t xml:space="preserve">; </w:t>
      </w:r>
      <w:r w:rsidR="00171E1D">
        <w:rPr>
          <w:rFonts w:ascii="Arial" w:hAnsi="Arial" w:cs="Arial"/>
        </w:rPr>
        <w:t xml:space="preserve">or showing fun </w:t>
      </w:r>
      <w:r w:rsidRPr="00C60CA4">
        <w:rPr>
          <w:rFonts w:ascii="Arial" w:hAnsi="Arial" w:cs="Arial"/>
        </w:rPr>
        <w:t xml:space="preserve">videos while waiting for class to </w:t>
      </w:r>
      <w:r w:rsidR="00171E1D">
        <w:rPr>
          <w:rFonts w:ascii="Arial" w:hAnsi="Arial" w:cs="Arial"/>
        </w:rPr>
        <w:t>begin.  He suggested changing communication around learning such as re-naming</w:t>
      </w:r>
      <w:r w:rsidRPr="00C60CA4">
        <w:rPr>
          <w:rFonts w:ascii="Arial" w:hAnsi="Arial" w:cs="Arial"/>
        </w:rPr>
        <w:t xml:space="preserve"> class</w:t>
      </w:r>
      <w:r w:rsidR="00CB5368">
        <w:rPr>
          <w:rFonts w:ascii="Arial" w:hAnsi="Arial" w:cs="Arial"/>
        </w:rPr>
        <w:t>es</w:t>
      </w:r>
      <w:r w:rsidR="00171E1D">
        <w:rPr>
          <w:rFonts w:ascii="Arial" w:hAnsi="Arial" w:cs="Arial"/>
        </w:rPr>
        <w:t xml:space="preserve"> </w:t>
      </w:r>
      <w:r w:rsidR="00CB5368">
        <w:rPr>
          <w:rFonts w:ascii="Arial" w:hAnsi="Arial" w:cs="Arial"/>
        </w:rPr>
        <w:t>to</w:t>
      </w:r>
      <w:r w:rsidR="00BB1CB1">
        <w:rPr>
          <w:rFonts w:ascii="Arial" w:hAnsi="Arial" w:cs="Arial"/>
        </w:rPr>
        <w:t xml:space="preserve"> </w:t>
      </w:r>
      <w:r w:rsidR="00171E1D">
        <w:rPr>
          <w:rFonts w:ascii="Arial" w:hAnsi="Arial" w:cs="Arial"/>
        </w:rPr>
        <w:t>more interesting</w:t>
      </w:r>
      <w:r w:rsidRPr="00C60CA4">
        <w:rPr>
          <w:rFonts w:ascii="Arial" w:hAnsi="Arial" w:cs="Arial"/>
        </w:rPr>
        <w:t xml:space="preserve"> sound</w:t>
      </w:r>
      <w:r w:rsidR="00171E1D">
        <w:rPr>
          <w:rFonts w:ascii="Arial" w:hAnsi="Arial" w:cs="Arial"/>
        </w:rPr>
        <w:t>ing course name</w:t>
      </w:r>
      <w:r w:rsidR="00CB5368">
        <w:rPr>
          <w:rFonts w:ascii="Arial" w:hAnsi="Arial" w:cs="Arial"/>
        </w:rPr>
        <w:t>s</w:t>
      </w:r>
      <w:r w:rsidR="00171E1D">
        <w:rPr>
          <w:rFonts w:ascii="Arial" w:hAnsi="Arial" w:cs="Arial"/>
        </w:rPr>
        <w:t xml:space="preserve">; </w:t>
      </w:r>
      <w:r w:rsidRPr="00C60CA4">
        <w:rPr>
          <w:rFonts w:ascii="Arial" w:hAnsi="Arial" w:cs="Arial"/>
        </w:rPr>
        <w:t>invit</w:t>
      </w:r>
      <w:r w:rsidR="00CB5368">
        <w:rPr>
          <w:rFonts w:ascii="Arial" w:hAnsi="Arial" w:cs="Arial"/>
        </w:rPr>
        <w:t>ing</w:t>
      </w:r>
      <w:r w:rsidRPr="00C60CA4">
        <w:rPr>
          <w:rFonts w:ascii="Arial" w:hAnsi="Arial" w:cs="Arial"/>
        </w:rPr>
        <w:t xml:space="preserve"> vs. forc</w:t>
      </w:r>
      <w:r w:rsidR="00CB5368">
        <w:rPr>
          <w:rFonts w:ascii="Arial" w:hAnsi="Arial" w:cs="Arial"/>
        </w:rPr>
        <w:t>ing</w:t>
      </w:r>
      <w:r w:rsidRPr="00C60CA4">
        <w:rPr>
          <w:rFonts w:ascii="Arial" w:hAnsi="Arial" w:cs="Arial"/>
        </w:rPr>
        <w:t xml:space="preserve"> students to participate; choos</w:t>
      </w:r>
      <w:r w:rsidR="00CB5368">
        <w:rPr>
          <w:rFonts w:ascii="Arial" w:hAnsi="Arial" w:cs="Arial"/>
        </w:rPr>
        <w:t>ing</w:t>
      </w:r>
      <w:r w:rsidRPr="00C60CA4">
        <w:rPr>
          <w:rFonts w:ascii="Arial" w:hAnsi="Arial" w:cs="Arial"/>
        </w:rPr>
        <w:t xml:space="preserve"> fun over making things </w:t>
      </w:r>
      <w:r w:rsidRPr="00C60CA4">
        <w:rPr>
          <w:rFonts w:ascii="Arial" w:hAnsi="Arial" w:cs="Arial"/>
        </w:rPr>
        <w:lastRenderedPageBreak/>
        <w:t xml:space="preserve">hard. March 26 is the </w:t>
      </w:r>
      <w:r w:rsidR="0060410F">
        <w:rPr>
          <w:rFonts w:ascii="Arial" w:hAnsi="Arial" w:cs="Arial"/>
        </w:rPr>
        <w:t>deadline to request</w:t>
      </w:r>
      <w:r w:rsidR="00CB5368">
        <w:rPr>
          <w:rFonts w:ascii="Arial" w:hAnsi="Arial" w:cs="Arial"/>
        </w:rPr>
        <w:t xml:space="preserve"> FPD</w:t>
      </w:r>
      <w:r w:rsidR="0060410F">
        <w:rPr>
          <w:rFonts w:ascii="Arial" w:hAnsi="Arial" w:cs="Arial"/>
        </w:rPr>
        <w:t xml:space="preserve"> funding </w:t>
      </w:r>
      <w:r w:rsidR="00CB5368">
        <w:rPr>
          <w:rFonts w:ascii="Arial" w:hAnsi="Arial" w:cs="Arial"/>
        </w:rPr>
        <w:t xml:space="preserve">for conferences scheduled in </w:t>
      </w:r>
      <w:r w:rsidRPr="00C60CA4">
        <w:rPr>
          <w:rFonts w:ascii="Arial" w:hAnsi="Arial" w:cs="Arial"/>
        </w:rPr>
        <w:t xml:space="preserve">July-Sept. 2021.  </w:t>
      </w:r>
      <w:r w:rsidR="00171E1D">
        <w:rPr>
          <w:rFonts w:ascii="Arial" w:hAnsi="Arial" w:cs="Arial"/>
        </w:rPr>
        <w:t>There was d</w:t>
      </w:r>
      <w:r w:rsidRPr="00C60CA4">
        <w:rPr>
          <w:rFonts w:ascii="Arial" w:hAnsi="Arial" w:cs="Arial"/>
        </w:rPr>
        <w:t xml:space="preserve">iscussion on how FPD funds are to be used.  Pandemic requests have brought up questions that </w:t>
      </w:r>
      <w:r w:rsidR="00171E1D">
        <w:rPr>
          <w:rFonts w:ascii="Arial" w:hAnsi="Arial" w:cs="Arial"/>
        </w:rPr>
        <w:t>had</w:t>
      </w:r>
      <w:r w:rsidRPr="00C60CA4">
        <w:rPr>
          <w:rFonts w:ascii="Arial" w:hAnsi="Arial" w:cs="Arial"/>
        </w:rPr>
        <w:t xml:space="preserve"> not </w:t>
      </w:r>
      <w:r w:rsidR="00171E1D">
        <w:rPr>
          <w:rFonts w:ascii="Arial" w:hAnsi="Arial" w:cs="Arial"/>
        </w:rPr>
        <w:t xml:space="preserve">been </w:t>
      </w:r>
      <w:r w:rsidRPr="00C60CA4">
        <w:rPr>
          <w:rFonts w:ascii="Arial" w:hAnsi="Arial" w:cs="Arial"/>
        </w:rPr>
        <w:t>considered</w:t>
      </w:r>
      <w:r w:rsidR="0060410F">
        <w:rPr>
          <w:rFonts w:ascii="Arial" w:hAnsi="Arial" w:cs="Arial"/>
        </w:rPr>
        <w:t xml:space="preserve"> previously</w:t>
      </w:r>
      <w:r w:rsidRPr="00C60CA4">
        <w:rPr>
          <w:rFonts w:ascii="Arial" w:hAnsi="Arial" w:cs="Arial"/>
        </w:rPr>
        <w:t xml:space="preserve">.  </w:t>
      </w:r>
      <w:r w:rsidR="00171E1D">
        <w:rPr>
          <w:rFonts w:ascii="Arial" w:hAnsi="Arial" w:cs="Arial"/>
        </w:rPr>
        <w:t xml:space="preserve">The committee is </w:t>
      </w:r>
      <w:r w:rsidRPr="00C60CA4">
        <w:rPr>
          <w:rFonts w:ascii="Arial" w:hAnsi="Arial" w:cs="Arial"/>
        </w:rPr>
        <w:t>revisiting the wording in the guidelines</w:t>
      </w:r>
      <w:r w:rsidR="00171E1D">
        <w:rPr>
          <w:rFonts w:ascii="Arial" w:hAnsi="Arial" w:cs="Arial"/>
        </w:rPr>
        <w:t xml:space="preserve"> and will </w:t>
      </w:r>
      <w:r w:rsidRPr="00C60CA4">
        <w:rPr>
          <w:rFonts w:ascii="Arial" w:hAnsi="Arial" w:cs="Arial"/>
        </w:rPr>
        <w:t xml:space="preserve">clarify language </w:t>
      </w:r>
      <w:r w:rsidR="0060410F">
        <w:rPr>
          <w:rFonts w:ascii="Arial" w:hAnsi="Arial" w:cs="Arial"/>
        </w:rPr>
        <w:t xml:space="preserve">on the application </w:t>
      </w:r>
      <w:r w:rsidRPr="00C60CA4">
        <w:rPr>
          <w:rFonts w:ascii="Arial" w:hAnsi="Arial" w:cs="Arial"/>
        </w:rPr>
        <w:t>to</w:t>
      </w:r>
      <w:r w:rsidR="00171E1D">
        <w:rPr>
          <w:rFonts w:ascii="Arial" w:hAnsi="Arial" w:cs="Arial"/>
        </w:rPr>
        <w:t xml:space="preserve"> better</w:t>
      </w:r>
      <w:r w:rsidRPr="00C60CA4">
        <w:rPr>
          <w:rFonts w:ascii="Arial" w:hAnsi="Arial" w:cs="Arial"/>
        </w:rPr>
        <w:t xml:space="preserve"> address some questions that have come up this yea</w:t>
      </w:r>
      <w:r w:rsidR="00171E1D">
        <w:rPr>
          <w:rFonts w:ascii="Arial" w:hAnsi="Arial" w:cs="Arial"/>
        </w:rPr>
        <w:t>r.</w:t>
      </w:r>
    </w:p>
    <w:p w14:paraId="324ACC38" w14:textId="0D190DA8" w:rsidR="00C60CA4" w:rsidRP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 xml:space="preserve">Academic Standards Committee – </w:t>
      </w:r>
      <w:r w:rsidR="00171E1D">
        <w:rPr>
          <w:rFonts w:ascii="Arial" w:hAnsi="Arial" w:cs="Arial"/>
        </w:rPr>
        <w:t>The committee is w</w:t>
      </w:r>
      <w:r w:rsidRPr="00C60CA4">
        <w:rPr>
          <w:rFonts w:ascii="Arial" w:hAnsi="Arial" w:cs="Arial"/>
        </w:rPr>
        <w:t>orking on a flowchart for grievance and misconduc</w:t>
      </w:r>
      <w:r w:rsidR="00171E1D">
        <w:rPr>
          <w:rFonts w:ascii="Arial" w:hAnsi="Arial" w:cs="Arial"/>
        </w:rPr>
        <w:t>t</w:t>
      </w:r>
      <w:r w:rsidR="0060410F">
        <w:rPr>
          <w:rFonts w:ascii="Arial" w:hAnsi="Arial" w:cs="Arial"/>
        </w:rPr>
        <w:t xml:space="preserve">.  </w:t>
      </w:r>
      <w:r w:rsidR="00171E1D">
        <w:rPr>
          <w:rFonts w:ascii="Arial" w:hAnsi="Arial" w:cs="Arial"/>
        </w:rPr>
        <w:t>They are</w:t>
      </w:r>
      <w:r w:rsidRPr="00C60CA4">
        <w:rPr>
          <w:rFonts w:ascii="Arial" w:hAnsi="Arial" w:cs="Arial"/>
        </w:rPr>
        <w:t xml:space="preserve"> getting information from other colleges </w:t>
      </w:r>
      <w:r w:rsidR="0060410F">
        <w:rPr>
          <w:rFonts w:ascii="Arial" w:hAnsi="Arial" w:cs="Arial"/>
        </w:rPr>
        <w:t xml:space="preserve">on </w:t>
      </w:r>
      <w:r w:rsidRPr="00C60CA4">
        <w:rPr>
          <w:rFonts w:ascii="Arial" w:hAnsi="Arial" w:cs="Arial"/>
        </w:rPr>
        <w:t>process</w:t>
      </w:r>
      <w:r w:rsidR="00171E1D">
        <w:rPr>
          <w:rFonts w:ascii="Arial" w:hAnsi="Arial" w:cs="Arial"/>
        </w:rPr>
        <w:t>es used</w:t>
      </w:r>
      <w:r w:rsidRPr="00C60CA4">
        <w:rPr>
          <w:rFonts w:ascii="Arial" w:hAnsi="Arial" w:cs="Arial"/>
        </w:rPr>
        <w:t xml:space="preserve">.  </w:t>
      </w:r>
      <w:r w:rsidR="0060410F">
        <w:rPr>
          <w:rFonts w:ascii="Arial" w:hAnsi="Arial" w:cs="Arial"/>
        </w:rPr>
        <w:t>They h</w:t>
      </w:r>
      <w:r w:rsidRPr="00C60CA4">
        <w:rPr>
          <w:rFonts w:ascii="Arial" w:hAnsi="Arial" w:cs="Arial"/>
        </w:rPr>
        <w:t xml:space="preserve">ave a draft </w:t>
      </w:r>
      <w:r w:rsidR="00171E1D">
        <w:rPr>
          <w:rFonts w:ascii="Arial" w:hAnsi="Arial" w:cs="Arial"/>
        </w:rPr>
        <w:t>now that will be available f</w:t>
      </w:r>
      <w:r w:rsidRPr="00C60CA4">
        <w:rPr>
          <w:rFonts w:ascii="Arial" w:hAnsi="Arial" w:cs="Arial"/>
        </w:rPr>
        <w:t xml:space="preserve">or review this month.  </w:t>
      </w:r>
    </w:p>
    <w:p w14:paraId="7A893BD5" w14:textId="505E3D51" w:rsidR="00C60CA4" w:rsidRP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 xml:space="preserve">Academic Technology Committee – </w:t>
      </w:r>
      <w:r w:rsidR="00171E1D">
        <w:rPr>
          <w:rFonts w:ascii="Arial" w:hAnsi="Arial" w:cs="Arial"/>
        </w:rPr>
        <w:t xml:space="preserve">The committee reviewed </w:t>
      </w:r>
      <w:r w:rsidRPr="00C60CA4">
        <w:rPr>
          <w:rFonts w:ascii="Arial" w:hAnsi="Arial" w:cs="Arial"/>
        </w:rPr>
        <w:t xml:space="preserve">the new Coordinator positions.  </w:t>
      </w:r>
      <w:r w:rsidR="002F0DE7">
        <w:rPr>
          <w:rFonts w:ascii="Arial" w:hAnsi="Arial" w:cs="Arial"/>
        </w:rPr>
        <w:t xml:space="preserve">A total of 87 </w:t>
      </w:r>
      <w:r w:rsidRPr="00C60CA4">
        <w:rPr>
          <w:rFonts w:ascii="Arial" w:hAnsi="Arial" w:cs="Arial"/>
        </w:rPr>
        <w:t>Survey</w:t>
      </w:r>
      <w:r w:rsidR="002F0DE7">
        <w:rPr>
          <w:rFonts w:ascii="Arial" w:hAnsi="Arial" w:cs="Arial"/>
        </w:rPr>
        <w:t xml:space="preserve">s were </w:t>
      </w:r>
      <w:r w:rsidRPr="00C60CA4">
        <w:rPr>
          <w:rFonts w:ascii="Arial" w:hAnsi="Arial" w:cs="Arial"/>
        </w:rPr>
        <w:t>received.  Ground has highest fac</w:t>
      </w:r>
      <w:r w:rsidR="002F0DE7">
        <w:rPr>
          <w:rFonts w:ascii="Arial" w:hAnsi="Arial" w:cs="Arial"/>
        </w:rPr>
        <w:t>ulty</w:t>
      </w:r>
      <w:r w:rsidRPr="00C60CA4">
        <w:rPr>
          <w:rFonts w:ascii="Arial" w:hAnsi="Arial" w:cs="Arial"/>
        </w:rPr>
        <w:t xml:space="preserve"> satisfaction and perception of student success overall.  Half</w:t>
      </w:r>
      <w:r w:rsidR="002F0DE7">
        <w:rPr>
          <w:rFonts w:ascii="Arial" w:hAnsi="Arial" w:cs="Arial"/>
        </w:rPr>
        <w:t xml:space="preserve"> of all faculty</w:t>
      </w:r>
      <w:r w:rsidRPr="00C60CA4">
        <w:rPr>
          <w:rFonts w:ascii="Arial" w:hAnsi="Arial" w:cs="Arial"/>
        </w:rPr>
        <w:t xml:space="preserve"> </w:t>
      </w:r>
      <w:r w:rsidR="002F0DE7">
        <w:rPr>
          <w:rFonts w:ascii="Arial" w:hAnsi="Arial" w:cs="Arial"/>
        </w:rPr>
        <w:t>surv</w:t>
      </w:r>
      <w:r w:rsidR="0060410F">
        <w:rPr>
          <w:rFonts w:ascii="Arial" w:hAnsi="Arial" w:cs="Arial"/>
        </w:rPr>
        <w:t>e</w:t>
      </w:r>
      <w:r w:rsidR="002F0DE7">
        <w:rPr>
          <w:rFonts w:ascii="Arial" w:hAnsi="Arial" w:cs="Arial"/>
        </w:rPr>
        <w:t>yed</w:t>
      </w:r>
      <w:r w:rsidR="0060410F">
        <w:rPr>
          <w:rFonts w:ascii="Arial" w:hAnsi="Arial" w:cs="Arial"/>
        </w:rPr>
        <w:t xml:space="preserve"> say they use </w:t>
      </w:r>
      <w:proofErr w:type="spellStart"/>
      <w:r w:rsidR="002F0DE7">
        <w:rPr>
          <w:rFonts w:ascii="Arial" w:hAnsi="Arial" w:cs="Arial"/>
        </w:rPr>
        <w:t>P</w:t>
      </w:r>
      <w:r w:rsidRPr="00C60CA4">
        <w:rPr>
          <w:rFonts w:ascii="Arial" w:hAnsi="Arial" w:cs="Arial"/>
        </w:rPr>
        <w:t>roctorio</w:t>
      </w:r>
      <w:proofErr w:type="spellEnd"/>
      <w:r w:rsidRPr="00C60CA4">
        <w:rPr>
          <w:rFonts w:ascii="Arial" w:hAnsi="Arial" w:cs="Arial"/>
        </w:rPr>
        <w:t xml:space="preserve">.  </w:t>
      </w:r>
      <w:r w:rsidR="002F0DE7">
        <w:rPr>
          <w:rFonts w:ascii="Arial" w:hAnsi="Arial" w:cs="Arial"/>
        </w:rPr>
        <w:t xml:space="preserve">The committee is accepting </w:t>
      </w:r>
      <w:r w:rsidRPr="00C60CA4">
        <w:rPr>
          <w:rFonts w:ascii="Arial" w:hAnsi="Arial" w:cs="Arial"/>
        </w:rPr>
        <w:t>requests for</w:t>
      </w:r>
      <w:r w:rsidR="00CB5368">
        <w:rPr>
          <w:rFonts w:ascii="Arial" w:hAnsi="Arial" w:cs="Arial"/>
        </w:rPr>
        <w:t xml:space="preserve"> needed</w:t>
      </w:r>
      <w:r w:rsidRPr="00C60CA4">
        <w:rPr>
          <w:rFonts w:ascii="Arial" w:hAnsi="Arial" w:cs="Arial"/>
        </w:rPr>
        <w:t xml:space="preserve"> tech</w:t>
      </w:r>
      <w:r w:rsidR="002F0DE7">
        <w:rPr>
          <w:rFonts w:ascii="Arial" w:hAnsi="Arial" w:cs="Arial"/>
        </w:rPr>
        <w:t>n</w:t>
      </w:r>
      <w:r w:rsidR="00CB5368">
        <w:rPr>
          <w:rFonts w:ascii="Arial" w:hAnsi="Arial" w:cs="Arial"/>
        </w:rPr>
        <w:t xml:space="preserve">ology as </w:t>
      </w:r>
      <w:r w:rsidRPr="00C60CA4">
        <w:rPr>
          <w:rFonts w:ascii="Arial" w:hAnsi="Arial" w:cs="Arial"/>
        </w:rPr>
        <w:t>CARES funding</w:t>
      </w:r>
      <w:r w:rsidR="00CB5368">
        <w:rPr>
          <w:rFonts w:ascii="Arial" w:hAnsi="Arial" w:cs="Arial"/>
        </w:rPr>
        <w:t xml:space="preserve"> may be available to address such needs</w:t>
      </w:r>
      <w:r w:rsidRPr="00C60CA4">
        <w:rPr>
          <w:rFonts w:ascii="Arial" w:hAnsi="Arial" w:cs="Arial"/>
        </w:rPr>
        <w:t xml:space="preserve">.  </w:t>
      </w:r>
      <w:r w:rsidR="002F0DE7">
        <w:rPr>
          <w:rFonts w:ascii="Arial" w:hAnsi="Arial" w:cs="Arial"/>
        </w:rPr>
        <w:t xml:space="preserve">Anyone with </w:t>
      </w:r>
      <w:r w:rsidR="00CB5368">
        <w:rPr>
          <w:rFonts w:ascii="Arial" w:hAnsi="Arial" w:cs="Arial"/>
        </w:rPr>
        <w:t xml:space="preserve">technology </w:t>
      </w:r>
      <w:r w:rsidR="002F0DE7">
        <w:rPr>
          <w:rFonts w:ascii="Arial" w:hAnsi="Arial" w:cs="Arial"/>
        </w:rPr>
        <w:t>needs can s</w:t>
      </w:r>
      <w:r w:rsidRPr="00C60CA4">
        <w:rPr>
          <w:rFonts w:ascii="Arial" w:hAnsi="Arial" w:cs="Arial"/>
        </w:rPr>
        <w:t xml:space="preserve">end </w:t>
      </w:r>
      <w:r w:rsidR="002F0DE7">
        <w:rPr>
          <w:rFonts w:ascii="Arial" w:hAnsi="Arial" w:cs="Arial"/>
        </w:rPr>
        <w:t xml:space="preserve">an </w:t>
      </w:r>
      <w:r w:rsidRPr="00C60CA4">
        <w:rPr>
          <w:rFonts w:ascii="Arial" w:hAnsi="Arial" w:cs="Arial"/>
        </w:rPr>
        <w:t xml:space="preserve">e mail to </w:t>
      </w:r>
      <w:r w:rsidR="002F0DE7">
        <w:rPr>
          <w:rFonts w:ascii="Arial" w:hAnsi="Arial" w:cs="Arial"/>
        </w:rPr>
        <w:t xml:space="preserve">Dr. Ring.  </w:t>
      </w:r>
      <w:r w:rsidRPr="00C60CA4">
        <w:rPr>
          <w:rFonts w:ascii="Arial" w:hAnsi="Arial" w:cs="Arial"/>
        </w:rPr>
        <w:t>By Fall</w:t>
      </w:r>
      <w:r w:rsidR="00CB5368">
        <w:rPr>
          <w:rFonts w:ascii="Arial" w:hAnsi="Arial" w:cs="Arial"/>
        </w:rPr>
        <w:t>,</w:t>
      </w:r>
      <w:r w:rsidRPr="00C60CA4">
        <w:rPr>
          <w:rFonts w:ascii="Arial" w:hAnsi="Arial" w:cs="Arial"/>
        </w:rPr>
        <w:t xml:space="preserve"> there will be more live flex classrooms on campu</w:t>
      </w:r>
      <w:r w:rsidR="002F0DE7">
        <w:rPr>
          <w:rFonts w:ascii="Arial" w:hAnsi="Arial" w:cs="Arial"/>
        </w:rPr>
        <w:t xml:space="preserve">s.  </w:t>
      </w:r>
    </w:p>
    <w:p w14:paraId="7DC9631F" w14:textId="77777777" w:rsidR="00C60CA4" w:rsidRP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>Learning Assessment Committee – No report</w:t>
      </w:r>
    </w:p>
    <w:p w14:paraId="31EC8922" w14:textId="276BE465" w:rsidR="00C60CA4" w:rsidRP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 xml:space="preserve">Dedicate to Graduate – An end of term survey will be done after spring break.  </w:t>
      </w:r>
      <w:r w:rsidR="002F0DE7">
        <w:rPr>
          <w:rFonts w:ascii="Arial" w:hAnsi="Arial" w:cs="Arial"/>
        </w:rPr>
        <w:t xml:space="preserve">The </w:t>
      </w:r>
      <w:r w:rsidRPr="00C60CA4">
        <w:rPr>
          <w:rFonts w:ascii="Arial" w:hAnsi="Arial" w:cs="Arial"/>
        </w:rPr>
        <w:t xml:space="preserve">Early </w:t>
      </w:r>
      <w:r w:rsidR="002F0DE7">
        <w:rPr>
          <w:rFonts w:ascii="Arial" w:hAnsi="Arial" w:cs="Arial"/>
        </w:rPr>
        <w:t>A</w:t>
      </w:r>
      <w:r w:rsidRPr="00C60CA4">
        <w:rPr>
          <w:rFonts w:ascii="Arial" w:hAnsi="Arial" w:cs="Arial"/>
        </w:rPr>
        <w:t>lert</w:t>
      </w:r>
      <w:r w:rsidR="002F0DE7">
        <w:rPr>
          <w:rFonts w:ascii="Arial" w:hAnsi="Arial" w:cs="Arial"/>
        </w:rPr>
        <w:t xml:space="preserve"> system is </w:t>
      </w:r>
      <w:r w:rsidRPr="00C60CA4">
        <w:rPr>
          <w:rFonts w:ascii="Arial" w:hAnsi="Arial" w:cs="Arial"/>
        </w:rPr>
        <w:t xml:space="preserve">transitioning </w:t>
      </w:r>
      <w:r w:rsidR="002F0DE7">
        <w:rPr>
          <w:rFonts w:ascii="Arial" w:hAnsi="Arial" w:cs="Arial"/>
        </w:rPr>
        <w:t>such that the s</w:t>
      </w:r>
      <w:r w:rsidRPr="00C60CA4">
        <w:rPr>
          <w:rFonts w:ascii="Arial" w:hAnsi="Arial" w:cs="Arial"/>
        </w:rPr>
        <w:t xml:space="preserve">tudent will be </w:t>
      </w:r>
      <w:r w:rsidR="002F0DE7">
        <w:rPr>
          <w:rFonts w:ascii="Arial" w:hAnsi="Arial" w:cs="Arial"/>
        </w:rPr>
        <w:t xml:space="preserve">the </w:t>
      </w:r>
      <w:r w:rsidRPr="00C60CA4">
        <w:rPr>
          <w:rFonts w:ascii="Arial" w:hAnsi="Arial" w:cs="Arial"/>
        </w:rPr>
        <w:t xml:space="preserve">recipient of the alert.  </w:t>
      </w:r>
      <w:r w:rsidR="00CB5368">
        <w:rPr>
          <w:rFonts w:ascii="Arial" w:hAnsi="Arial" w:cs="Arial"/>
        </w:rPr>
        <w:t xml:space="preserve">The </w:t>
      </w:r>
      <w:r w:rsidRPr="00C60CA4">
        <w:rPr>
          <w:rFonts w:ascii="Arial" w:hAnsi="Arial" w:cs="Arial"/>
        </w:rPr>
        <w:t>Trauma Cer</w:t>
      </w:r>
      <w:r w:rsidR="002F0DE7">
        <w:rPr>
          <w:rFonts w:ascii="Arial" w:hAnsi="Arial" w:cs="Arial"/>
        </w:rPr>
        <w:t xml:space="preserve">tification </w:t>
      </w:r>
      <w:r w:rsidRPr="00C60CA4">
        <w:rPr>
          <w:rFonts w:ascii="Arial" w:hAnsi="Arial" w:cs="Arial"/>
        </w:rPr>
        <w:t>Course</w:t>
      </w:r>
      <w:r w:rsidR="002F0DE7">
        <w:rPr>
          <w:rFonts w:ascii="Arial" w:hAnsi="Arial" w:cs="Arial"/>
        </w:rPr>
        <w:t xml:space="preserve"> </w:t>
      </w:r>
      <w:r w:rsidRPr="00C60CA4">
        <w:rPr>
          <w:rFonts w:ascii="Arial" w:hAnsi="Arial" w:cs="Arial"/>
        </w:rPr>
        <w:t>could be incorporated into SLS an</w:t>
      </w:r>
      <w:r w:rsidR="002F0DE7">
        <w:rPr>
          <w:rFonts w:ascii="Arial" w:hAnsi="Arial" w:cs="Arial"/>
        </w:rPr>
        <w:t>d</w:t>
      </w:r>
      <w:r w:rsidRPr="00C60CA4">
        <w:rPr>
          <w:rFonts w:ascii="Arial" w:hAnsi="Arial" w:cs="Arial"/>
        </w:rPr>
        <w:t xml:space="preserve">/or </w:t>
      </w:r>
      <w:r w:rsidR="002F0DE7">
        <w:rPr>
          <w:rFonts w:ascii="Arial" w:hAnsi="Arial" w:cs="Arial"/>
        </w:rPr>
        <w:t>A</w:t>
      </w:r>
      <w:r w:rsidRPr="00C60CA4">
        <w:rPr>
          <w:rFonts w:ascii="Arial" w:hAnsi="Arial" w:cs="Arial"/>
        </w:rPr>
        <w:t>dvising</w:t>
      </w:r>
      <w:r w:rsidR="002F0DE7">
        <w:rPr>
          <w:rFonts w:ascii="Arial" w:hAnsi="Arial" w:cs="Arial"/>
        </w:rPr>
        <w:t xml:space="preserve"> as it t</w:t>
      </w:r>
      <w:r w:rsidRPr="00C60CA4">
        <w:rPr>
          <w:rFonts w:ascii="Arial" w:hAnsi="Arial" w:cs="Arial"/>
        </w:rPr>
        <w:t xml:space="preserve">eaches emotional resilience.  </w:t>
      </w:r>
      <w:r w:rsidR="002F0DE7">
        <w:rPr>
          <w:rFonts w:ascii="Arial" w:hAnsi="Arial" w:cs="Arial"/>
        </w:rPr>
        <w:t xml:space="preserve">FSW </w:t>
      </w:r>
      <w:r w:rsidRPr="00C60CA4">
        <w:rPr>
          <w:rFonts w:ascii="Arial" w:hAnsi="Arial" w:cs="Arial"/>
        </w:rPr>
        <w:t xml:space="preserve">received a grant </w:t>
      </w:r>
      <w:r w:rsidR="002F0DE7">
        <w:rPr>
          <w:rFonts w:ascii="Arial" w:hAnsi="Arial" w:cs="Arial"/>
        </w:rPr>
        <w:t xml:space="preserve">for </w:t>
      </w:r>
      <w:r w:rsidRPr="00C60CA4">
        <w:rPr>
          <w:rFonts w:ascii="Arial" w:hAnsi="Arial" w:cs="Arial"/>
        </w:rPr>
        <w:t>First</w:t>
      </w:r>
      <w:r w:rsidR="002F0DE7">
        <w:rPr>
          <w:rFonts w:ascii="Arial" w:hAnsi="Arial" w:cs="Arial"/>
        </w:rPr>
        <w:t>-</w:t>
      </w:r>
      <w:r w:rsidRPr="00C60CA4">
        <w:rPr>
          <w:rFonts w:ascii="Arial" w:hAnsi="Arial" w:cs="Arial"/>
        </w:rPr>
        <w:t>Gen</w:t>
      </w:r>
      <w:r w:rsidR="002F0DE7">
        <w:rPr>
          <w:rFonts w:ascii="Arial" w:hAnsi="Arial" w:cs="Arial"/>
        </w:rPr>
        <w:t>eration</w:t>
      </w:r>
      <w:r w:rsidRPr="00C60CA4">
        <w:rPr>
          <w:rFonts w:ascii="Arial" w:hAnsi="Arial" w:cs="Arial"/>
        </w:rPr>
        <w:t xml:space="preserve"> </w:t>
      </w:r>
      <w:r w:rsidR="002F0DE7">
        <w:rPr>
          <w:rFonts w:ascii="Arial" w:hAnsi="Arial" w:cs="Arial"/>
        </w:rPr>
        <w:t>S</w:t>
      </w:r>
      <w:r w:rsidRPr="00C60CA4">
        <w:rPr>
          <w:rFonts w:ascii="Arial" w:hAnsi="Arial" w:cs="Arial"/>
        </w:rPr>
        <w:t>e</w:t>
      </w:r>
      <w:r w:rsidR="002F0DE7">
        <w:rPr>
          <w:rFonts w:ascii="Arial" w:hAnsi="Arial" w:cs="Arial"/>
        </w:rPr>
        <w:t>r</w:t>
      </w:r>
      <w:r w:rsidRPr="00C60CA4">
        <w:rPr>
          <w:rFonts w:ascii="Arial" w:hAnsi="Arial" w:cs="Arial"/>
        </w:rPr>
        <w:t xml:space="preserve">ving </w:t>
      </w:r>
      <w:r w:rsidR="002F0DE7">
        <w:rPr>
          <w:rFonts w:ascii="Arial" w:hAnsi="Arial" w:cs="Arial"/>
        </w:rPr>
        <w:t>I</w:t>
      </w:r>
      <w:r w:rsidRPr="00C60CA4">
        <w:rPr>
          <w:rFonts w:ascii="Arial" w:hAnsi="Arial" w:cs="Arial"/>
        </w:rPr>
        <w:t>nstitutions</w:t>
      </w:r>
      <w:r w:rsidR="00CB5368">
        <w:rPr>
          <w:rFonts w:ascii="Arial" w:hAnsi="Arial" w:cs="Arial"/>
        </w:rPr>
        <w:t xml:space="preserve"> that </w:t>
      </w:r>
      <w:r w:rsidR="002F0DE7">
        <w:rPr>
          <w:rFonts w:ascii="Arial" w:hAnsi="Arial" w:cs="Arial"/>
        </w:rPr>
        <w:t xml:space="preserve">is for </w:t>
      </w:r>
      <w:r w:rsidRPr="00C60CA4">
        <w:rPr>
          <w:rFonts w:ascii="Arial" w:hAnsi="Arial" w:cs="Arial"/>
        </w:rPr>
        <w:t xml:space="preserve">4 years </w:t>
      </w:r>
      <w:r w:rsidR="002F0DE7">
        <w:rPr>
          <w:rFonts w:ascii="Arial" w:hAnsi="Arial" w:cs="Arial"/>
        </w:rPr>
        <w:t xml:space="preserve">and includes a component for </w:t>
      </w:r>
      <w:r w:rsidRPr="00C60CA4">
        <w:rPr>
          <w:rFonts w:ascii="Arial" w:hAnsi="Arial" w:cs="Arial"/>
        </w:rPr>
        <w:t>mental health screenings and resources.</w:t>
      </w:r>
    </w:p>
    <w:p w14:paraId="5A55B458" w14:textId="0526CF56" w:rsidR="00C60CA4" w:rsidRP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 xml:space="preserve">QEP – </w:t>
      </w:r>
      <w:r w:rsidR="002F0DE7">
        <w:rPr>
          <w:rFonts w:ascii="Arial" w:hAnsi="Arial" w:cs="Arial"/>
        </w:rPr>
        <w:t xml:space="preserve">There are </w:t>
      </w:r>
      <w:r w:rsidRPr="00C60CA4">
        <w:rPr>
          <w:rFonts w:ascii="Arial" w:hAnsi="Arial" w:cs="Arial"/>
        </w:rPr>
        <w:t xml:space="preserve">4 </w:t>
      </w:r>
      <w:r w:rsidR="002F0DE7">
        <w:rPr>
          <w:rFonts w:ascii="Arial" w:hAnsi="Arial" w:cs="Arial"/>
        </w:rPr>
        <w:t>f</w:t>
      </w:r>
      <w:r w:rsidRPr="00C60CA4">
        <w:rPr>
          <w:rFonts w:ascii="Arial" w:hAnsi="Arial" w:cs="Arial"/>
        </w:rPr>
        <w:t>ocus areas</w:t>
      </w:r>
      <w:r w:rsidR="003A3733">
        <w:rPr>
          <w:rFonts w:ascii="Arial" w:hAnsi="Arial" w:cs="Arial"/>
        </w:rPr>
        <w:t xml:space="preserve">.  </w:t>
      </w:r>
      <w:r w:rsidRPr="00C60CA4">
        <w:rPr>
          <w:rFonts w:ascii="Arial" w:hAnsi="Arial" w:cs="Arial"/>
        </w:rPr>
        <w:t xml:space="preserve">Capstone will be an elective for Collegiate HS in </w:t>
      </w:r>
      <w:r w:rsidR="003A3733">
        <w:rPr>
          <w:rFonts w:ascii="Arial" w:hAnsi="Arial" w:cs="Arial"/>
        </w:rPr>
        <w:t>the 20</w:t>
      </w:r>
      <w:r w:rsidRPr="00C60CA4">
        <w:rPr>
          <w:rFonts w:ascii="Arial" w:hAnsi="Arial" w:cs="Arial"/>
        </w:rPr>
        <w:t>22/</w:t>
      </w:r>
      <w:r w:rsidR="003A3733">
        <w:rPr>
          <w:rFonts w:ascii="Arial" w:hAnsi="Arial" w:cs="Arial"/>
        </w:rPr>
        <w:t>20</w:t>
      </w:r>
      <w:r w:rsidRPr="00C60CA4">
        <w:rPr>
          <w:rFonts w:ascii="Arial" w:hAnsi="Arial" w:cs="Arial"/>
        </w:rPr>
        <w:t xml:space="preserve">23 school year.  </w:t>
      </w:r>
      <w:r w:rsidR="003A3733">
        <w:rPr>
          <w:rFonts w:ascii="Arial" w:hAnsi="Arial" w:cs="Arial"/>
        </w:rPr>
        <w:t>In 20</w:t>
      </w:r>
      <w:r w:rsidRPr="00C60CA4">
        <w:rPr>
          <w:rFonts w:ascii="Arial" w:hAnsi="Arial" w:cs="Arial"/>
        </w:rPr>
        <w:t>23/</w:t>
      </w:r>
      <w:r w:rsidR="003A3733">
        <w:rPr>
          <w:rFonts w:ascii="Arial" w:hAnsi="Arial" w:cs="Arial"/>
        </w:rPr>
        <w:t>20</w:t>
      </w:r>
      <w:r w:rsidRPr="00C60CA4">
        <w:rPr>
          <w:rFonts w:ascii="Arial" w:hAnsi="Arial" w:cs="Arial"/>
        </w:rPr>
        <w:t>24</w:t>
      </w:r>
      <w:r w:rsidR="003A3733">
        <w:rPr>
          <w:rFonts w:ascii="Arial" w:hAnsi="Arial" w:cs="Arial"/>
        </w:rPr>
        <w:t>, it</w:t>
      </w:r>
      <w:r w:rsidRPr="00C60CA4">
        <w:rPr>
          <w:rFonts w:ascii="Arial" w:hAnsi="Arial" w:cs="Arial"/>
        </w:rPr>
        <w:t xml:space="preserve"> will be a requirement for those students.  </w:t>
      </w:r>
      <w:r w:rsidR="003A3733">
        <w:rPr>
          <w:rFonts w:ascii="Arial" w:hAnsi="Arial" w:cs="Arial"/>
        </w:rPr>
        <w:t>Online c</w:t>
      </w:r>
      <w:r w:rsidRPr="00C60CA4">
        <w:rPr>
          <w:rFonts w:ascii="Arial" w:hAnsi="Arial" w:cs="Arial"/>
        </w:rPr>
        <w:t>o</w:t>
      </w:r>
      <w:r w:rsidR="003A3733">
        <w:rPr>
          <w:rFonts w:ascii="Arial" w:hAnsi="Arial" w:cs="Arial"/>
        </w:rPr>
        <w:t>-</w:t>
      </w:r>
      <w:r w:rsidRPr="00C60CA4">
        <w:rPr>
          <w:rFonts w:ascii="Arial" w:hAnsi="Arial" w:cs="Arial"/>
        </w:rPr>
        <w:t>curricular</w:t>
      </w:r>
      <w:r w:rsidR="003A3733">
        <w:rPr>
          <w:rFonts w:ascii="Arial" w:hAnsi="Arial" w:cs="Arial"/>
        </w:rPr>
        <w:t xml:space="preserve"> offerings will continue, </w:t>
      </w:r>
      <w:r w:rsidRPr="00C60CA4">
        <w:rPr>
          <w:rFonts w:ascii="Arial" w:hAnsi="Arial" w:cs="Arial"/>
        </w:rPr>
        <w:t>post</w:t>
      </w:r>
      <w:r w:rsidR="003A3733">
        <w:rPr>
          <w:rFonts w:ascii="Arial" w:hAnsi="Arial" w:cs="Arial"/>
        </w:rPr>
        <w:t>-</w:t>
      </w:r>
      <w:r w:rsidRPr="00C60CA4">
        <w:rPr>
          <w:rFonts w:ascii="Arial" w:hAnsi="Arial" w:cs="Arial"/>
        </w:rPr>
        <w:t>pandemic.</w:t>
      </w:r>
    </w:p>
    <w:p w14:paraId="24F46964" w14:textId="4D54A333" w:rsidR="00C60CA4" w:rsidRDefault="00C60CA4" w:rsidP="00C60CA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60CA4">
        <w:rPr>
          <w:rFonts w:ascii="Arial" w:hAnsi="Arial" w:cs="Arial"/>
        </w:rPr>
        <w:t xml:space="preserve">OBOC – </w:t>
      </w:r>
      <w:r w:rsidR="003A3733">
        <w:rPr>
          <w:rFonts w:ascii="Arial" w:hAnsi="Arial" w:cs="Arial"/>
        </w:rPr>
        <w:t xml:space="preserve">The book selection </w:t>
      </w:r>
      <w:r w:rsidR="003A3733" w:rsidRPr="00085E37">
        <w:rPr>
          <w:rFonts w:ascii="Arial" w:hAnsi="Arial" w:cs="Arial"/>
        </w:rPr>
        <w:t>is</w:t>
      </w:r>
      <w:r w:rsidR="00085E37">
        <w:rPr>
          <w:rFonts w:ascii="Arial" w:hAnsi="Arial" w:cs="Arial"/>
        </w:rPr>
        <w:t xml:space="preserve">, </w:t>
      </w:r>
      <w:r w:rsidRPr="00085E37">
        <w:rPr>
          <w:rFonts w:ascii="Arial" w:hAnsi="Arial" w:cs="Arial"/>
          <w:u w:val="single"/>
        </w:rPr>
        <w:t xml:space="preserve">A </w:t>
      </w:r>
      <w:r w:rsidR="00085E37">
        <w:rPr>
          <w:rFonts w:ascii="Arial" w:hAnsi="Arial" w:cs="Arial"/>
          <w:u w:val="single"/>
        </w:rPr>
        <w:t>L</w:t>
      </w:r>
      <w:r w:rsidRPr="003A3733">
        <w:rPr>
          <w:rFonts w:ascii="Arial" w:hAnsi="Arial" w:cs="Arial"/>
          <w:u w:val="single"/>
        </w:rPr>
        <w:t xml:space="preserve">ife on </w:t>
      </w:r>
      <w:r w:rsidR="00085E37">
        <w:rPr>
          <w:rFonts w:ascii="Arial" w:hAnsi="Arial" w:cs="Arial"/>
          <w:u w:val="single"/>
        </w:rPr>
        <w:t>O</w:t>
      </w:r>
      <w:r w:rsidRPr="003A3733">
        <w:rPr>
          <w:rFonts w:ascii="Arial" w:hAnsi="Arial" w:cs="Arial"/>
          <w:u w:val="single"/>
        </w:rPr>
        <w:t>ur Planet</w:t>
      </w:r>
      <w:r w:rsidR="003A3733">
        <w:rPr>
          <w:rFonts w:ascii="Arial" w:hAnsi="Arial" w:cs="Arial"/>
        </w:rPr>
        <w:t xml:space="preserve">, </w:t>
      </w:r>
      <w:r w:rsidRPr="00C60CA4">
        <w:rPr>
          <w:rFonts w:ascii="Arial" w:hAnsi="Arial" w:cs="Arial"/>
        </w:rPr>
        <w:t>by David Attenb</w:t>
      </w:r>
      <w:r w:rsidR="00601DA8">
        <w:rPr>
          <w:rFonts w:ascii="Arial" w:hAnsi="Arial" w:cs="Arial"/>
        </w:rPr>
        <w:t>o</w:t>
      </w:r>
      <w:r w:rsidRPr="00C60CA4">
        <w:rPr>
          <w:rFonts w:ascii="Arial" w:hAnsi="Arial" w:cs="Arial"/>
        </w:rPr>
        <w:t xml:space="preserve">rough.  </w:t>
      </w:r>
      <w:r w:rsidR="00601DA8">
        <w:rPr>
          <w:rFonts w:ascii="Arial" w:hAnsi="Arial" w:cs="Arial"/>
        </w:rPr>
        <w:t xml:space="preserve">All Department </w:t>
      </w:r>
      <w:r w:rsidRPr="00C60CA4">
        <w:rPr>
          <w:rFonts w:ascii="Arial" w:hAnsi="Arial" w:cs="Arial"/>
        </w:rPr>
        <w:t xml:space="preserve">Chairs have </w:t>
      </w:r>
      <w:r w:rsidR="00601DA8">
        <w:rPr>
          <w:rFonts w:ascii="Arial" w:hAnsi="Arial" w:cs="Arial"/>
        </w:rPr>
        <w:t xml:space="preserve">the </w:t>
      </w:r>
      <w:r w:rsidRPr="00C60CA4">
        <w:rPr>
          <w:rFonts w:ascii="Arial" w:hAnsi="Arial" w:cs="Arial"/>
        </w:rPr>
        <w:t xml:space="preserve">book.  </w:t>
      </w:r>
      <w:r w:rsidR="00601DA8">
        <w:rPr>
          <w:rFonts w:ascii="Arial" w:hAnsi="Arial" w:cs="Arial"/>
        </w:rPr>
        <w:t>Dr. Schultz</w:t>
      </w:r>
      <w:r w:rsidRPr="00C60CA4">
        <w:rPr>
          <w:rFonts w:ascii="Arial" w:hAnsi="Arial" w:cs="Arial"/>
        </w:rPr>
        <w:t xml:space="preserve"> will present </w:t>
      </w:r>
      <w:r w:rsidR="00601DA8">
        <w:rPr>
          <w:rFonts w:ascii="Arial" w:hAnsi="Arial" w:cs="Arial"/>
        </w:rPr>
        <w:t xml:space="preserve">on </w:t>
      </w:r>
      <w:r w:rsidR="00CB5368">
        <w:rPr>
          <w:rFonts w:ascii="Arial" w:hAnsi="Arial" w:cs="Arial"/>
        </w:rPr>
        <w:t>this</w:t>
      </w:r>
      <w:r w:rsidR="00601DA8">
        <w:rPr>
          <w:rFonts w:ascii="Arial" w:hAnsi="Arial" w:cs="Arial"/>
        </w:rPr>
        <w:t xml:space="preserve"> </w:t>
      </w:r>
      <w:r w:rsidRPr="00C60CA4">
        <w:rPr>
          <w:rFonts w:ascii="Arial" w:hAnsi="Arial" w:cs="Arial"/>
        </w:rPr>
        <w:t>next month.</w:t>
      </w:r>
    </w:p>
    <w:p w14:paraId="40AEF608" w14:textId="77777777" w:rsidR="009E1DDE" w:rsidRDefault="009E1DDE" w:rsidP="00285171">
      <w:pPr>
        <w:spacing w:after="0" w:line="480" w:lineRule="auto"/>
        <w:rPr>
          <w:rFonts w:ascii="Arial" w:hAnsi="Arial" w:cs="Arial"/>
          <w:b/>
        </w:rPr>
      </w:pPr>
    </w:p>
    <w:p w14:paraId="0FA2FA63" w14:textId="676EDB31" w:rsidR="00285171" w:rsidRPr="00285171" w:rsidRDefault="00285171" w:rsidP="00285171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2638C" w:rsidRPr="00F83126">
        <w:rPr>
          <w:rFonts w:ascii="Arial" w:hAnsi="Arial" w:cs="Arial"/>
          <w:b/>
        </w:rPr>
        <w:t>X.</w:t>
      </w:r>
      <w:r w:rsidR="0092638C" w:rsidRPr="00F83126">
        <w:rPr>
          <w:rFonts w:ascii="Arial" w:hAnsi="Arial" w:cs="Arial"/>
          <w:b/>
          <w:sz w:val="24"/>
          <w:szCs w:val="24"/>
        </w:rPr>
        <w:t xml:space="preserve"> </w:t>
      </w:r>
      <w:r w:rsidR="0092638C" w:rsidRPr="00F83126">
        <w:rPr>
          <w:rFonts w:ascii="Arial" w:hAnsi="Arial" w:cs="Arial"/>
          <w:b/>
        </w:rPr>
        <w:t xml:space="preserve"> </w:t>
      </w:r>
      <w:r w:rsidR="00601DA8">
        <w:rPr>
          <w:rFonts w:ascii="Arial" w:hAnsi="Arial" w:cs="Arial"/>
          <w:b/>
        </w:rPr>
        <w:t>Advising</w:t>
      </w:r>
      <w:r w:rsidRPr="00285171">
        <w:rPr>
          <w:rFonts w:ascii="Arial" w:hAnsi="Arial" w:cs="Arial"/>
          <w:b/>
        </w:rPr>
        <w:t xml:space="preserve"> Update</w:t>
      </w:r>
      <w:r w:rsidR="00601DA8">
        <w:rPr>
          <w:rFonts w:ascii="Arial" w:hAnsi="Arial" w:cs="Arial"/>
          <w:b/>
        </w:rPr>
        <w:t xml:space="preserve"> – Silvia Guerrero-Smith</w:t>
      </w:r>
      <w:r w:rsidR="009E1DDE">
        <w:rPr>
          <w:rFonts w:ascii="Arial" w:hAnsi="Arial" w:cs="Arial"/>
          <w:b/>
        </w:rPr>
        <w:t>:</w:t>
      </w:r>
    </w:p>
    <w:p w14:paraId="72DD90A0" w14:textId="77777777" w:rsidR="00A87461" w:rsidRDefault="009E1DDE" w:rsidP="00A8746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E1DDE">
        <w:rPr>
          <w:rFonts w:ascii="Arial" w:hAnsi="Arial" w:cs="Arial"/>
        </w:rPr>
        <w:t xml:space="preserve"> </w:t>
      </w:r>
      <w:r w:rsidR="00601DA8" w:rsidRPr="009E1DDE">
        <w:rPr>
          <w:rFonts w:ascii="Arial" w:hAnsi="Arial" w:cs="Arial"/>
        </w:rPr>
        <w:t xml:space="preserve">Orientation season will begin in April.  Appointments are needed so faculty are asked to </w:t>
      </w:r>
      <w:r w:rsidR="00A87461">
        <w:rPr>
          <w:rFonts w:ascii="Arial" w:hAnsi="Arial" w:cs="Arial"/>
        </w:rPr>
        <w:t xml:space="preserve"> </w:t>
      </w:r>
    </w:p>
    <w:p w14:paraId="4D8C1C30" w14:textId="3EFADAB1" w:rsidR="00601DA8" w:rsidRPr="009E1DDE" w:rsidRDefault="00A87461" w:rsidP="00A87461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1DA8" w:rsidRPr="009E1DDE">
        <w:rPr>
          <w:rFonts w:ascii="Arial" w:hAnsi="Arial" w:cs="Arial"/>
        </w:rPr>
        <w:t xml:space="preserve">encourage students to attend.   </w:t>
      </w:r>
    </w:p>
    <w:p w14:paraId="05E8FD77" w14:textId="77777777" w:rsidR="009E1DDE" w:rsidRDefault="009E1DDE" w:rsidP="00601DA8">
      <w:pPr>
        <w:spacing w:after="0" w:line="240" w:lineRule="auto"/>
        <w:rPr>
          <w:rFonts w:ascii="Arial" w:hAnsi="Arial" w:cs="Arial"/>
          <w:b/>
        </w:rPr>
      </w:pPr>
    </w:p>
    <w:p w14:paraId="51AED4EF" w14:textId="13217743" w:rsidR="00601DA8" w:rsidRPr="00E81D98" w:rsidRDefault="0052662E" w:rsidP="00601DA8">
      <w:pPr>
        <w:spacing w:after="0" w:line="240" w:lineRule="auto"/>
        <w:rPr>
          <w:rFonts w:ascii="Arial" w:hAnsi="Arial" w:cs="Arial"/>
          <w:b/>
        </w:rPr>
      </w:pPr>
      <w:r w:rsidRPr="00E81D98">
        <w:rPr>
          <w:rFonts w:ascii="Arial" w:hAnsi="Arial" w:cs="Arial"/>
          <w:b/>
        </w:rPr>
        <w:t>X</w:t>
      </w:r>
      <w:r w:rsidR="00601DA8" w:rsidRPr="00E81D98">
        <w:rPr>
          <w:rFonts w:ascii="Arial" w:hAnsi="Arial" w:cs="Arial"/>
          <w:b/>
        </w:rPr>
        <w:t>.</w:t>
      </w:r>
      <w:r w:rsidR="00594E89" w:rsidRPr="00E81D98">
        <w:rPr>
          <w:rFonts w:ascii="Arial" w:hAnsi="Arial" w:cs="Arial"/>
          <w:b/>
        </w:rPr>
        <w:t xml:space="preserve">  </w:t>
      </w:r>
      <w:r w:rsidR="00601DA8" w:rsidRPr="00E81D98">
        <w:rPr>
          <w:rFonts w:ascii="Arial" w:hAnsi="Arial" w:cs="Arial"/>
          <w:b/>
        </w:rPr>
        <w:t>Data and Compliance Assist Reports</w:t>
      </w:r>
      <w:r w:rsidR="009E1DDE" w:rsidRPr="00E81D98">
        <w:rPr>
          <w:rFonts w:ascii="Arial" w:hAnsi="Arial" w:cs="Arial"/>
          <w:b/>
        </w:rPr>
        <w:t>:</w:t>
      </w:r>
      <w:r w:rsidR="00601DA8" w:rsidRPr="00E81D98">
        <w:rPr>
          <w:rFonts w:ascii="Arial" w:hAnsi="Arial" w:cs="Arial"/>
          <w:b/>
        </w:rPr>
        <w:t xml:space="preserve">       </w:t>
      </w:r>
    </w:p>
    <w:p w14:paraId="4C1161F7" w14:textId="623A8FC7" w:rsidR="00601DA8" w:rsidRPr="00E81D98" w:rsidRDefault="00601DA8" w:rsidP="009E1DDE">
      <w:pPr>
        <w:spacing w:after="0" w:line="240" w:lineRule="auto"/>
        <w:rPr>
          <w:rFonts w:ascii="Arial" w:hAnsi="Arial" w:cs="Arial"/>
          <w:b/>
        </w:rPr>
      </w:pPr>
      <w:r w:rsidRPr="00E81D98">
        <w:rPr>
          <w:rFonts w:ascii="Arial" w:hAnsi="Arial" w:cs="Arial"/>
          <w:b/>
        </w:rPr>
        <w:t xml:space="preserve">                     </w:t>
      </w:r>
    </w:p>
    <w:p w14:paraId="0805799B" w14:textId="1BF4F164" w:rsidR="009E1DDE" w:rsidRPr="00E81D98" w:rsidRDefault="009E1DDE" w:rsidP="009E1DDE">
      <w:pPr>
        <w:spacing w:after="0" w:line="360" w:lineRule="auto"/>
        <w:rPr>
          <w:rFonts w:ascii="Arial" w:hAnsi="Arial" w:cs="Arial"/>
        </w:rPr>
      </w:pPr>
      <w:r w:rsidRPr="00E81D98">
        <w:rPr>
          <w:rFonts w:ascii="Arial" w:hAnsi="Arial" w:cs="Arial"/>
        </w:rPr>
        <w:t xml:space="preserve">           </w:t>
      </w:r>
      <w:r w:rsidR="00A671A9" w:rsidRPr="00E81D98">
        <w:rPr>
          <w:rFonts w:ascii="Arial" w:hAnsi="Arial" w:cs="Arial"/>
        </w:rPr>
        <w:t xml:space="preserve">a. </w:t>
      </w:r>
      <w:r w:rsidR="00064560" w:rsidRPr="00E81D98">
        <w:rPr>
          <w:rFonts w:ascii="Arial" w:hAnsi="Arial" w:cs="Arial"/>
        </w:rPr>
        <w:t xml:space="preserve"> </w:t>
      </w:r>
      <w:r w:rsidRPr="00E81D98">
        <w:rPr>
          <w:rFonts w:ascii="Arial" w:hAnsi="Arial" w:cs="Arial"/>
        </w:rPr>
        <w:t>EAP, REA, and SLS faculty attended breakout groups to discuss data.</w:t>
      </w:r>
    </w:p>
    <w:p w14:paraId="0379CE51" w14:textId="77777777" w:rsidR="0060410F" w:rsidRPr="00E81D98" w:rsidRDefault="0060410F" w:rsidP="009E1DDE">
      <w:pPr>
        <w:spacing w:after="0" w:line="480" w:lineRule="auto"/>
        <w:rPr>
          <w:rFonts w:ascii="Arial" w:hAnsi="Arial" w:cs="Arial"/>
          <w:b/>
        </w:rPr>
      </w:pPr>
    </w:p>
    <w:p w14:paraId="1EB6FE9B" w14:textId="36520440" w:rsidR="009E1DDE" w:rsidRPr="00E81D98" w:rsidRDefault="009E1DDE" w:rsidP="009E1DDE">
      <w:pPr>
        <w:spacing w:after="0" w:line="480" w:lineRule="auto"/>
        <w:rPr>
          <w:rFonts w:ascii="Arial" w:hAnsi="Arial" w:cs="Arial"/>
          <w:b/>
        </w:rPr>
      </w:pPr>
      <w:r w:rsidRPr="00E81D98">
        <w:rPr>
          <w:rFonts w:ascii="Arial" w:hAnsi="Arial" w:cs="Arial"/>
          <w:b/>
        </w:rPr>
        <w:t>XIII.  Additional:</w:t>
      </w:r>
    </w:p>
    <w:p w14:paraId="535A37FC" w14:textId="0DB2C8CF" w:rsidR="00993608" w:rsidRPr="00A87461" w:rsidRDefault="009E1DDE" w:rsidP="004A46B9">
      <w:pPr>
        <w:pStyle w:val="ListParagraph"/>
        <w:numPr>
          <w:ilvl w:val="0"/>
          <w:numId w:val="16"/>
        </w:numPr>
        <w:tabs>
          <w:tab w:val="right" w:pos="10224"/>
        </w:tabs>
        <w:spacing w:after="0" w:line="240" w:lineRule="auto"/>
        <w:rPr>
          <w:rFonts w:ascii="Arial" w:hAnsi="Arial" w:cs="Arial"/>
          <w:b/>
        </w:rPr>
      </w:pPr>
      <w:r w:rsidRPr="00A87461">
        <w:rPr>
          <w:rFonts w:ascii="Arial" w:hAnsi="Arial" w:cs="Arial"/>
        </w:rPr>
        <w:t xml:space="preserve"> NOTE:  Future Meetings:  April 9</w:t>
      </w:r>
      <w:r w:rsidR="0060410F" w:rsidRPr="00A87461">
        <w:rPr>
          <w:rFonts w:ascii="Arial" w:hAnsi="Arial" w:cs="Arial"/>
        </w:rPr>
        <w:t>, 2021 o</w:t>
      </w:r>
      <w:r w:rsidRPr="00A87461">
        <w:rPr>
          <w:rFonts w:ascii="Arial" w:hAnsi="Arial" w:cs="Arial"/>
        </w:rPr>
        <w:t>n Zoom.   https://fsw.zoom.us/j/94718353424</w:t>
      </w:r>
      <w:bookmarkStart w:id="1" w:name="_GoBack"/>
      <w:bookmarkEnd w:id="1"/>
      <w:r w:rsidR="00C60E1F" w:rsidRPr="00A87461">
        <w:rPr>
          <w:rFonts w:ascii="Arial" w:hAnsi="Arial" w:cs="Arial"/>
          <w:b/>
        </w:rPr>
        <w:tab/>
      </w:r>
    </w:p>
    <w:sectPr w:rsidR="00993608" w:rsidRPr="00A87461" w:rsidSect="00284B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51B"/>
    <w:multiLevelType w:val="hybridMultilevel"/>
    <w:tmpl w:val="573E62F4"/>
    <w:lvl w:ilvl="0" w:tplc="D94E2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B6F96"/>
    <w:multiLevelType w:val="hybridMultilevel"/>
    <w:tmpl w:val="9EA249AE"/>
    <w:lvl w:ilvl="0" w:tplc="ED4AC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659A1"/>
    <w:multiLevelType w:val="hybridMultilevel"/>
    <w:tmpl w:val="36C20D2A"/>
    <w:lvl w:ilvl="0" w:tplc="83BC5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720AE"/>
    <w:multiLevelType w:val="hybridMultilevel"/>
    <w:tmpl w:val="1B7CC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352C2"/>
    <w:multiLevelType w:val="hybridMultilevel"/>
    <w:tmpl w:val="49F252BE"/>
    <w:lvl w:ilvl="0" w:tplc="B5561F1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CD4631"/>
    <w:multiLevelType w:val="hybridMultilevel"/>
    <w:tmpl w:val="8C32E2E4"/>
    <w:lvl w:ilvl="0" w:tplc="F4E479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EE5"/>
    <w:multiLevelType w:val="hybridMultilevel"/>
    <w:tmpl w:val="8A7414C8"/>
    <w:lvl w:ilvl="0" w:tplc="822AE4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A0E5C"/>
    <w:multiLevelType w:val="hybridMultilevel"/>
    <w:tmpl w:val="52502066"/>
    <w:lvl w:ilvl="0" w:tplc="7D2A30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F4189"/>
    <w:multiLevelType w:val="hybridMultilevel"/>
    <w:tmpl w:val="AF2A9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76571"/>
    <w:multiLevelType w:val="hybridMultilevel"/>
    <w:tmpl w:val="ADD45104"/>
    <w:lvl w:ilvl="0" w:tplc="6C345D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423488"/>
    <w:multiLevelType w:val="hybridMultilevel"/>
    <w:tmpl w:val="62ACDE18"/>
    <w:lvl w:ilvl="0" w:tplc="6FB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E50F1"/>
    <w:multiLevelType w:val="hybridMultilevel"/>
    <w:tmpl w:val="3920E840"/>
    <w:lvl w:ilvl="0" w:tplc="D51C5542">
      <w:start w:val="1"/>
      <w:numFmt w:val="lowerLetter"/>
      <w:lvlText w:val="%1.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03F0AC1"/>
    <w:multiLevelType w:val="hybridMultilevel"/>
    <w:tmpl w:val="0BD8CCCE"/>
    <w:lvl w:ilvl="0" w:tplc="99C0C97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066ED"/>
    <w:multiLevelType w:val="hybridMultilevel"/>
    <w:tmpl w:val="EBF4A178"/>
    <w:lvl w:ilvl="0" w:tplc="F4DC672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02B60FE"/>
    <w:multiLevelType w:val="hybridMultilevel"/>
    <w:tmpl w:val="62ACDE18"/>
    <w:lvl w:ilvl="0" w:tplc="6FB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C917A9"/>
    <w:multiLevelType w:val="hybridMultilevel"/>
    <w:tmpl w:val="633EB122"/>
    <w:lvl w:ilvl="0" w:tplc="0A6642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E6CAD"/>
    <w:multiLevelType w:val="hybridMultilevel"/>
    <w:tmpl w:val="73CAB00C"/>
    <w:lvl w:ilvl="0" w:tplc="DDD867A4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EB40B28"/>
    <w:multiLevelType w:val="hybridMultilevel"/>
    <w:tmpl w:val="E200C252"/>
    <w:lvl w:ilvl="0" w:tplc="44025EB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0"/>
  </w:num>
  <w:num w:numId="5">
    <w:abstractNumId w:val="14"/>
  </w:num>
  <w:num w:numId="6">
    <w:abstractNumId w:val="12"/>
  </w:num>
  <w:num w:numId="7">
    <w:abstractNumId w:val="6"/>
  </w:num>
  <w:num w:numId="8">
    <w:abstractNumId w:val="7"/>
  </w:num>
  <w:num w:numId="9">
    <w:abstractNumId w:val="17"/>
  </w:num>
  <w:num w:numId="10">
    <w:abstractNumId w:val="9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6"/>
  </w:num>
  <w:num w:numId="17">
    <w:abstractNumId w:val="11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08"/>
    <w:rsid w:val="00012DFD"/>
    <w:rsid w:val="000246DC"/>
    <w:rsid w:val="000311DD"/>
    <w:rsid w:val="00046D29"/>
    <w:rsid w:val="00051B63"/>
    <w:rsid w:val="000562D3"/>
    <w:rsid w:val="00064560"/>
    <w:rsid w:val="00064BE2"/>
    <w:rsid w:val="000858F3"/>
    <w:rsid w:val="00085E37"/>
    <w:rsid w:val="00093FC9"/>
    <w:rsid w:val="000A3114"/>
    <w:rsid w:val="000C0BB8"/>
    <w:rsid w:val="00100135"/>
    <w:rsid w:val="00102F6E"/>
    <w:rsid w:val="00107CC7"/>
    <w:rsid w:val="00120490"/>
    <w:rsid w:val="00132062"/>
    <w:rsid w:val="0014320D"/>
    <w:rsid w:val="0016035F"/>
    <w:rsid w:val="00162937"/>
    <w:rsid w:val="00171E1D"/>
    <w:rsid w:val="001A508D"/>
    <w:rsid w:val="001A7D2E"/>
    <w:rsid w:val="001B3BCC"/>
    <w:rsid w:val="001B7DB0"/>
    <w:rsid w:val="001D18E9"/>
    <w:rsid w:val="001D2097"/>
    <w:rsid w:val="001D2D79"/>
    <w:rsid w:val="0020160C"/>
    <w:rsid w:val="00202308"/>
    <w:rsid w:val="0020574C"/>
    <w:rsid w:val="00272B4B"/>
    <w:rsid w:val="00284BD6"/>
    <w:rsid w:val="00285171"/>
    <w:rsid w:val="002A767F"/>
    <w:rsid w:val="002B13C1"/>
    <w:rsid w:val="002B6456"/>
    <w:rsid w:val="002D00F1"/>
    <w:rsid w:val="002D2082"/>
    <w:rsid w:val="002D4B70"/>
    <w:rsid w:val="002D4E3D"/>
    <w:rsid w:val="002E012B"/>
    <w:rsid w:val="002E5C97"/>
    <w:rsid w:val="002F0DE7"/>
    <w:rsid w:val="002F29C1"/>
    <w:rsid w:val="00300B1F"/>
    <w:rsid w:val="00315641"/>
    <w:rsid w:val="00322711"/>
    <w:rsid w:val="003300E6"/>
    <w:rsid w:val="00330EB3"/>
    <w:rsid w:val="003460D9"/>
    <w:rsid w:val="003763A1"/>
    <w:rsid w:val="00392A07"/>
    <w:rsid w:val="003A3733"/>
    <w:rsid w:val="003B3C5F"/>
    <w:rsid w:val="003C35BE"/>
    <w:rsid w:val="003D0C11"/>
    <w:rsid w:val="0040228C"/>
    <w:rsid w:val="00412CFB"/>
    <w:rsid w:val="004149CE"/>
    <w:rsid w:val="0043250D"/>
    <w:rsid w:val="00432A1E"/>
    <w:rsid w:val="0044705A"/>
    <w:rsid w:val="004503C9"/>
    <w:rsid w:val="00484942"/>
    <w:rsid w:val="004C1F8E"/>
    <w:rsid w:val="004D5E21"/>
    <w:rsid w:val="004D5EF8"/>
    <w:rsid w:val="004F11BE"/>
    <w:rsid w:val="00503081"/>
    <w:rsid w:val="005074FE"/>
    <w:rsid w:val="00524494"/>
    <w:rsid w:val="0052662E"/>
    <w:rsid w:val="00531D71"/>
    <w:rsid w:val="00557835"/>
    <w:rsid w:val="005748CD"/>
    <w:rsid w:val="00591712"/>
    <w:rsid w:val="00594E89"/>
    <w:rsid w:val="005B00E1"/>
    <w:rsid w:val="005F7A1A"/>
    <w:rsid w:val="00601DA8"/>
    <w:rsid w:val="0060410F"/>
    <w:rsid w:val="00607253"/>
    <w:rsid w:val="006201B8"/>
    <w:rsid w:val="00633186"/>
    <w:rsid w:val="0064413D"/>
    <w:rsid w:val="00657F7C"/>
    <w:rsid w:val="00670FEA"/>
    <w:rsid w:val="00673EF1"/>
    <w:rsid w:val="00684AF2"/>
    <w:rsid w:val="0068705D"/>
    <w:rsid w:val="006969DD"/>
    <w:rsid w:val="006A72A7"/>
    <w:rsid w:val="006B27AC"/>
    <w:rsid w:val="006B3A07"/>
    <w:rsid w:val="006F1111"/>
    <w:rsid w:val="0072470C"/>
    <w:rsid w:val="00726131"/>
    <w:rsid w:val="0074030D"/>
    <w:rsid w:val="0075164B"/>
    <w:rsid w:val="00763C0D"/>
    <w:rsid w:val="007737CA"/>
    <w:rsid w:val="00793F90"/>
    <w:rsid w:val="007A3EF4"/>
    <w:rsid w:val="007C6D52"/>
    <w:rsid w:val="008153CD"/>
    <w:rsid w:val="008154A8"/>
    <w:rsid w:val="00823F60"/>
    <w:rsid w:val="008340F3"/>
    <w:rsid w:val="00835286"/>
    <w:rsid w:val="00840F30"/>
    <w:rsid w:val="008465E6"/>
    <w:rsid w:val="008606A6"/>
    <w:rsid w:val="008630BD"/>
    <w:rsid w:val="00877084"/>
    <w:rsid w:val="0087738C"/>
    <w:rsid w:val="00892EDB"/>
    <w:rsid w:val="008A66BE"/>
    <w:rsid w:val="008B0A87"/>
    <w:rsid w:val="008B5997"/>
    <w:rsid w:val="008C4301"/>
    <w:rsid w:val="009146AA"/>
    <w:rsid w:val="009203E4"/>
    <w:rsid w:val="00922048"/>
    <w:rsid w:val="0092638C"/>
    <w:rsid w:val="00930DEE"/>
    <w:rsid w:val="0093143F"/>
    <w:rsid w:val="00955631"/>
    <w:rsid w:val="00956AA7"/>
    <w:rsid w:val="009704C6"/>
    <w:rsid w:val="00976919"/>
    <w:rsid w:val="009800E5"/>
    <w:rsid w:val="0098763B"/>
    <w:rsid w:val="009907DD"/>
    <w:rsid w:val="00993608"/>
    <w:rsid w:val="009B13D1"/>
    <w:rsid w:val="009C2FCF"/>
    <w:rsid w:val="009E1DDE"/>
    <w:rsid w:val="009E2D42"/>
    <w:rsid w:val="009E3E47"/>
    <w:rsid w:val="00A12F2A"/>
    <w:rsid w:val="00A14E8E"/>
    <w:rsid w:val="00A25230"/>
    <w:rsid w:val="00A36FF4"/>
    <w:rsid w:val="00A469B0"/>
    <w:rsid w:val="00A62C30"/>
    <w:rsid w:val="00A671A9"/>
    <w:rsid w:val="00A81734"/>
    <w:rsid w:val="00A87461"/>
    <w:rsid w:val="00A91129"/>
    <w:rsid w:val="00AA2E03"/>
    <w:rsid w:val="00AC65E7"/>
    <w:rsid w:val="00AC7077"/>
    <w:rsid w:val="00AF0066"/>
    <w:rsid w:val="00AF0860"/>
    <w:rsid w:val="00AF780B"/>
    <w:rsid w:val="00B1716A"/>
    <w:rsid w:val="00B23AF7"/>
    <w:rsid w:val="00B23C19"/>
    <w:rsid w:val="00B609F4"/>
    <w:rsid w:val="00B63E13"/>
    <w:rsid w:val="00B80AEB"/>
    <w:rsid w:val="00BB1CB1"/>
    <w:rsid w:val="00BB6705"/>
    <w:rsid w:val="00BD1F2E"/>
    <w:rsid w:val="00BE25B3"/>
    <w:rsid w:val="00BF6C76"/>
    <w:rsid w:val="00C108AF"/>
    <w:rsid w:val="00C120F6"/>
    <w:rsid w:val="00C22E3D"/>
    <w:rsid w:val="00C27956"/>
    <w:rsid w:val="00C460F3"/>
    <w:rsid w:val="00C60CA4"/>
    <w:rsid w:val="00C60E1F"/>
    <w:rsid w:val="00C776F0"/>
    <w:rsid w:val="00CA038B"/>
    <w:rsid w:val="00CA3FC0"/>
    <w:rsid w:val="00CA612F"/>
    <w:rsid w:val="00CB5368"/>
    <w:rsid w:val="00CD26B8"/>
    <w:rsid w:val="00CD48C6"/>
    <w:rsid w:val="00D52815"/>
    <w:rsid w:val="00D62C16"/>
    <w:rsid w:val="00D72E3B"/>
    <w:rsid w:val="00D94711"/>
    <w:rsid w:val="00DA7C49"/>
    <w:rsid w:val="00DB26B0"/>
    <w:rsid w:val="00DD0FF5"/>
    <w:rsid w:val="00DD6CCB"/>
    <w:rsid w:val="00DF15D7"/>
    <w:rsid w:val="00DF1ED9"/>
    <w:rsid w:val="00E00741"/>
    <w:rsid w:val="00E0153F"/>
    <w:rsid w:val="00E201DB"/>
    <w:rsid w:val="00E44594"/>
    <w:rsid w:val="00E45F58"/>
    <w:rsid w:val="00E64A30"/>
    <w:rsid w:val="00E66B1D"/>
    <w:rsid w:val="00E74741"/>
    <w:rsid w:val="00E81D98"/>
    <w:rsid w:val="00E81F8B"/>
    <w:rsid w:val="00E97CED"/>
    <w:rsid w:val="00EB1696"/>
    <w:rsid w:val="00EB1BCA"/>
    <w:rsid w:val="00EB1C75"/>
    <w:rsid w:val="00EB5CBF"/>
    <w:rsid w:val="00EC35BE"/>
    <w:rsid w:val="00EC74B9"/>
    <w:rsid w:val="00ED2C35"/>
    <w:rsid w:val="00F15612"/>
    <w:rsid w:val="00F1612A"/>
    <w:rsid w:val="00F20E00"/>
    <w:rsid w:val="00F37986"/>
    <w:rsid w:val="00F545AE"/>
    <w:rsid w:val="00F605DF"/>
    <w:rsid w:val="00F62F12"/>
    <w:rsid w:val="00F64087"/>
    <w:rsid w:val="00F83126"/>
    <w:rsid w:val="00F83512"/>
    <w:rsid w:val="00F93576"/>
    <w:rsid w:val="00FB7C1C"/>
    <w:rsid w:val="00FC1E00"/>
    <w:rsid w:val="00FD1C65"/>
    <w:rsid w:val="00FD49D1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7C34"/>
  <w15:chartTrackingRefBased/>
  <w15:docId w15:val="{9300D6A6-33EC-4BF1-9513-1F1905A4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6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1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9DD"/>
    <w:rPr>
      <w:color w:val="605E5C"/>
      <w:shd w:val="clear" w:color="auto" w:fill="E1DFDD"/>
    </w:rPr>
  </w:style>
  <w:style w:type="character" w:customStyle="1" w:styleId="markduc9ffpdv">
    <w:name w:val="markduc9ffpdv"/>
    <w:basedOn w:val="DefaultParagraphFont"/>
    <w:rsid w:val="00A12F2A"/>
  </w:style>
  <w:style w:type="character" w:customStyle="1" w:styleId="markpc54hj57e">
    <w:name w:val="markpc54hj57e"/>
    <w:basedOn w:val="DefaultParagraphFont"/>
    <w:rsid w:val="00A12F2A"/>
  </w:style>
  <w:style w:type="paragraph" w:styleId="NormalWeb">
    <w:name w:val="Normal (Web)"/>
    <w:basedOn w:val="Normal"/>
    <w:uiPriority w:val="99"/>
    <w:unhideWhenUsed/>
    <w:rsid w:val="001D2097"/>
    <w:rPr>
      <w:rFonts w:ascii="Times New Roman" w:hAnsi="Times New Roman" w:cs="Times New Roman"/>
      <w:sz w:val="24"/>
      <w:szCs w:val="24"/>
    </w:rPr>
  </w:style>
  <w:style w:type="character" w:customStyle="1" w:styleId="meeting-start">
    <w:name w:val="meeting-start"/>
    <w:basedOn w:val="DefaultParagraphFont"/>
    <w:rsid w:val="007C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94718353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N. Maguire</dc:creator>
  <cp:keywords/>
  <dc:description/>
  <cp:lastModifiedBy>Karen N. Maguire</cp:lastModifiedBy>
  <cp:revision>2</cp:revision>
  <cp:lastPrinted>2019-08-28T12:15:00Z</cp:lastPrinted>
  <dcterms:created xsi:type="dcterms:W3CDTF">2021-04-08T22:37:00Z</dcterms:created>
  <dcterms:modified xsi:type="dcterms:W3CDTF">2021-04-08T22:37:00Z</dcterms:modified>
</cp:coreProperties>
</file>